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9F6AA" w14:textId="6B1CB692" w:rsidR="0064034A" w:rsidRDefault="0064034A" w:rsidP="0064034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MATERIALS</w:t>
      </w:r>
    </w:p>
    <w:p w14:paraId="4794F7C0" w14:textId="5A9F6DA8" w:rsidR="0064034A" w:rsidRDefault="0064034A" w:rsidP="0064034A">
      <w:pPr>
        <w:jc w:val="center"/>
        <w:rPr>
          <w:rFonts w:ascii="Times New Roman" w:hAnsi="Times New Roman" w:cs="Times New Roman"/>
          <w:b/>
          <w:bCs/>
        </w:rPr>
      </w:pPr>
    </w:p>
    <w:p w14:paraId="4CAFE6DA" w14:textId="77777777" w:rsidR="0064034A" w:rsidRDefault="0064034A" w:rsidP="0064034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Food elimination diet is a viable alternative therapy for eosinophilic esophagitis responsive to proton pump inhibitors</w:t>
      </w:r>
    </w:p>
    <w:p w14:paraId="6F43D28C" w14:textId="77777777" w:rsidR="0064034A" w:rsidRDefault="0064034A" w:rsidP="0064034A">
      <w:pPr>
        <w:jc w:val="center"/>
        <w:rPr>
          <w:rFonts w:ascii="Times New Roman" w:eastAsia="Times New Roman" w:hAnsi="Times New Roman" w:cs="Times New Roman"/>
          <w:b/>
        </w:rPr>
      </w:pPr>
    </w:p>
    <w:p w14:paraId="17F136D4" w14:textId="77777777" w:rsidR="0064034A" w:rsidRDefault="0064034A" w:rsidP="0064034A">
      <w:pPr>
        <w:jc w:val="center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Twan</w:t>
      </w:r>
      <w:proofErr w:type="spellEnd"/>
      <w:r>
        <w:rPr>
          <w:rFonts w:ascii="Times New Roman" w:eastAsia="Times New Roman" w:hAnsi="Times New Roman" w:cs="Times New Roman"/>
        </w:rPr>
        <w:t xml:space="preserve"> Sia, BA</w:t>
      </w:r>
      <w:r>
        <w:rPr>
          <w:rFonts w:ascii="Times New Roman" w:eastAsia="Times New Roman" w:hAnsi="Times New Roman" w:cs="Times New Roman"/>
          <w:vertAlign w:val="superscript"/>
        </w:rPr>
        <w:t>†</w:t>
      </w:r>
      <w:r>
        <w:rPr>
          <w:rFonts w:ascii="Times New Roman" w:eastAsia="Times New Roman" w:hAnsi="Times New Roman" w:cs="Times New Roman"/>
        </w:rPr>
        <w:t>, Evan Cunningham, BS</w:t>
      </w:r>
      <w:r>
        <w:rPr>
          <w:rFonts w:ascii="Times New Roman" w:eastAsia="Times New Roman" w:hAnsi="Times New Roman" w:cs="Times New Roman"/>
          <w:vertAlign w:val="superscript"/>
        </w:rPr>
        <w:t>†</w:t>
      </w:r>
      <w:r>
        <w:rPr>
          <w:rFonts w:ascii="Times New Roman" w:eastAsia="Times New Roman" w:hAnsi="Times New Roman" w:cs="Times New Roman"/>
        </w:rPr>
        <w:t>, Megan Miller, BS</w:t>
      </w:r>
      <w:r>
        <w:rPr>
          <w:rFonts w:ascii="Times New Roman" w:eastAsia="Times New Roman" w:hAnsi="Times New Roman" w:cs="Times New Roman"/>
          <w:vertAlign w:val="superscript"/>
        </w:rPr>
        <w:t>†</w:t>
      </w:r>
      <w:r>
        <w:rPr>
          <w:rFonts w:ascii="Times New Roman" w:eastAsia="Times New Roman" w:hAnsi="Times New Roman" w:cs="Times New Roman"/>
        </w:rPr>
        <w:t xml:space="preserve">, Rebecca </w:t>
      </w:r>
      <w:proofErr w:type="spellStart"/>
      <w:r>
        <w:rPr>
          <w:rFonts w:ascii="Times New Roman" w:eastAsia="Times New Roman" w:hAnsi="Times New Roman" w:cs="Times New Roman"/>
        </w:rPr>
        <w:t>Nitschelm</w:t>
      </w:r>
      <w:proofErr w:type="spellEnd"/>
      <w:r>
        <w:rPr>
          <w:rFonts w:ascii="Times New Roman" w:eastAsia="Times New Roman" w:hAnsi="Times New Roman" w:cs="Times New Roman"/>
        </w:rPr>
        <w:t>, BS</w:t>
      </w:r>
      <w:r>
        <w:rPr>
          <w:rFonts w:ascii="Times New Roman" w:eastAsia="Times New Roman" w:hAnsi="Times New Roman" w:cs="Times New Roman"/>
          <w:vertAlign w:val="superscript"/>
        </w:rPr>
        <w:t>†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Riki</w:t>
      </w:r>
      <w:proofErr w:type="spellEnd"/>
      <w:r>
        <w:rPr>
          <w:rFonts w:ascii="Times New Roman" w:eastAsia="Times New Roman" w:hAnsi="Times New Roman" w:cs="Times New Roman"/>
        </w:rPr>
        <w:t xml:space="preserve"> Tanaka, BS</w:t>
      </w:r>
      <w:r>
        <w:rPr>
          <w:rFonts w:ascii="Times New Roman" w:eastAsia="Times New Roman" w:hAnsi="Times New Roman" w:cs="Times New Roman"/>
          <w:vertAlign w:val="superscript"/>
        </w:rPr>
        <w:t>†</w:t>
      </w:r>
      <w:r>
        <w:rPr>
          <w:rFonts w:ascii="Times New Roman" w:eastAsia="Times New Roman" w:hAnsi="Times New Roman" w:cs="Times New Roman"/>
        </w:rPr>
        <w:t>, Taylor Epstein, BS</w:t>
      </w:r>
      <w:r>
        <w:rPr>
          <w:rFonts w:ascii="Times New Roman" w:eastAsia="Times New Roman" w:hAnsi="Times New Roman" w:cs="Times New Roman"/>
          <w:vertAlign w:val="superscript"/>
        </w:rPr>
        <w:t>†</w:t>
      </w:r>
      <w:r>
        <w:rPr>
          <w:rFonts w:ascii="Times New Roman" w:eastAsia="Times New Roman" w:hAnsi="Times New Roman" w:cs="Times New Roman"/>
        </w:rPr>
        <w:t>, Kendall Garrett, BS</w:t>
      </w:r>
      <w:r>
        <w:rPr>
          <w:rFonts w:ascii="Times New Roman" w:eastAsia="Times New Roman" w:hAnsi="Times New Roman" w:cs="Times New Roman"/>
          <w:vertAlign w:val="superscript"/>
        </w:rPr>
        <w:t>†</w:t>
      </w:r>
      <w:r>
        <w:rPr>
          <w:rFonts w:ascii="Times New Roman" w:eastAsia="Times New Roman" w:hAnsi="Times New Roman" w:cs="Times New Roman"/>
        </w:rPr>
        <w:t>, Amy Huang, BS</w:t>
      </w:r>
      <w:r>
        <w:rPr>
          <w:rFonts w:ascii="Times New Roman" w:eastAsia="Times New Roman" w:hAnsi="Times New Roman" w:cs="Times New Roman"/>
          <w:vertAlign w:val="superscript"/>
        </w:rPr>
        <w:t>†</w:t>
      </w:r>
      <w:r>
        <w:rPr>
          <w:rFonts w:ascii="Times New Roman" w:eastAsia="Times New Roman" w:hAnsi="Times New Roman" w:cs="Times New Roman"/>
        </w:rPr>
        <w:t>, Daniel Pak</w:t>
      </w:r>
      <w:r>
        <w:rPr>
          <w:rFonts w:ascii="Times New Roman" w:eastAsia="Times New Roman" w:hAnsi="Times New Roman" w:cs="Times New Roman"/>
          <w:vertAlign w:val="superscript"/>
        </w:rPr>
        <w:t>†</w:t>
      </w:r>
      <w:r>
        <w:rPr>
          <w:rFonts w:ascii="Times New Roman" w:eastAsia="Times New Roman" w:hAnsi="Times New Roman" w:cs="Times New Roman"/>
        </w:rPr>
        <w:t xml:space="preserve">, Ally </w:t>
      </w:r>
      <w:proofErr w:type="spellStart"/>
      <w:r>
        <w:rPr>
          <w:rFonts w:ascii="Times New Roman" w:eastAsia="Times New Roman" w:hAnsi="Times New Roman" w:cs="Times New Roman"/>
        </w:rPr>
        <w:t>Scheve</w:t>
      </w:r>
      <w:proofErr w:type="spellEnd"/>
      <w:r>
        <w:rPr>
          <w:rFonts w:ascii="Times New Roman" w:eastAsia="Times New Roman" w:hAnsi="Times New Roman" w:cs="Times New Roman"/>
        </w:rPr>
        <w:t>, BA</w:t>
      </w:r>
      <w:r>
        <w:rPr>
          <w:rFonts w:ascii="Times New Roman" w:eastAsia="Times New Roman" w:hAnsi="Times New Roman" w:cs="Times New Roman"/>
          <w:vertAlign w:val="superscript"/>
        </w:rPr>
        <w:t>†</w:t>
      </w:r>
      <w:r>
        <w:rPr>
          <w:rFonts w:ascii="Times New Roman" w:eastAsia="Times New Roman" w:hAnsi="Times New Roman" w:cs="Times New Roman"/>
        </w:rPr>
        <w:t>, John Leung, MD</w:t>
      </w:r>
      <w:r>
        <w:rPr>
          <w:rFonts w:ascii="Times New Roman" w:eastAsia="Times New Roman" w:hAnsi="Times New Roman" w:cs="Times New Roman"/>
          <w:vertAlign w:val="superscript"/>
        </w:rPr>
        <w:t>†</w:t>
      </w:r>
    </w:p>
    <w:p w14:paraId="1BD12122" w14:textId="77777777" w:rsidR="0064034A" w:rsidRDefault="0064034A" w:rsidP="0064034A">
      <w:pPr>
        <w:rPr>
          <w:rFonts w:ascii="Times New Roman" w:eastAsia="Times New Roman" w:hAnsi="Times New Roman" w:cs="Times New Roman"/>
        </w:rPr>
      </w:pPr>
    </w:p>
    <w:p w14:paraId="313EAE42" w14:textId="14F664F3" w:rsidR="0064034A" w:rsidRDefault="0064034A" w:rsidP="0064034A">
      <w:pPr>
        <w:jc w:val="center"/>
        <w:rPr>
          <w:rFonts w:ascii="Times New Roman" w:eastAsia="Times New Roman" w:hAnsi="Times New Roman" w:cs="Times New Roman"/>
        </w:rPr>
      </w:pPr>
      <w:r w:rsidRPr="00C31B47">
        <w:rPr>
          <w:rFonts w:ascii="Times New Roman" w:eastAsia="Times New Roman" w:hAnsi="Times New Roman" w:cs="Times New Roman"/>
          <w:vertAlign w:val="superscript"/>
        </w:rPr>
        <w:t>†</w:t>
      </w:r>
      <w:r w:rsidRPr="00C31B47">
        <w:rPr>
          <w:rFonts w:ascii="Times New Roman" w:eastAsia="Times New Roman" w:hAnsi="Times New Roman" w:cs="Times New Roman"/>
        </w:rPr>
        <w:t>Boston Specialists, Boston, MA</w:t>
      </w:r>
    </w:p>
    <w:p w14:paraId="4B8B8A2E" w14:textId="77777777" w:rsidR="00C40D97" w:rsidRDefault="00C40D97" w:rsidP="0064034A">
      <w:pPr>
        <w:jc w:val="center"/>
        <w:rPr>
          <w:rFonts w:ascii="Times New Roman" w:eastAsia="Times New Roman" w:hAnsi="Times New Roman" w:cs="Times New Roman"/>
        </w:rPr>
      </w:pPr>
    </w:p>
    <w:p w14:paraId="7BDB488C" w14:textId="77777777" w:rsidR="0064034A" w:rsidRDefault="0064034A" w:rsidP="0064034A">
      <w:pPr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Corresponding author:</w:t>
      </w:r>
    </w:p>
    <w:p w14:paraId="267B12E1" w14:textId="77777777" w:rsidR="0064034A" w:rsidRDefault="0064034A" w:rsidP="0064034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John Leung, MD</w:t>
      </w:r>
    </w:p>
    <w:p w14:paraId="5A900A7E" w14:textId="77777777" w:rsidR="0064034A" w:rsidRDefault="0064034A" w:rsidP="0064034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Boston Specialists</w:t>
      </w:r>
    </w:p>
    <w:p w14:paraId="62EF6BEC" w14:textId="77777777" w:rsidR="0064034A" w:rsidRDefault="0064034A" w:rsidP="0064034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65 Harrison Ave Suite #201</w:t>
      </w:r>
    </w:p>
    <w:p w14:paraId="160C2902" w14:textId="77777777" w:rsidR="0064034A" w:rsidRDefault="0064034A" w:rsidP="0064034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Boston, MA 02111</w:t>
      </w:r>
    </w:p>
    <w:p w14:paraId="6B8DF742" w14:textId="77777777" w:rsidR="0064034A" w:rsidRDefault="0064034A" w:rsidP="0064034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Phone: (617) 804-6767</w:t>
      </w:r>
    </w:p>
    <w:p w14:paraId="40538E65" w14:textId="77777777" w:rsidR="0064034A" w:rsidRDefault="0064034A" w:rsidP="0064034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Fax: (877) 726-8492</w:t>
      </w:r>
    </w:p>
    <w:p w14:paraId="17E165BB" w14:textId="3148DF8F" w:rsidR="0064034A" w:rsidRDefault="0064034A" w:rsidP="0064034A">
      <w:pPr>
        <w:rPr>
          <w:rFonts w:ascii="Times New Roman" w:eastAsia="Times New Roman" w:hAnsi="Times New Roman" w:cs="Times New Roman"/>
          <w:color w:val="1155CC"/>
          <w:u w:val="single"/>
        </w:rPr>
      </w:pPr>
      <w:hyperlink r:id="rId4">
        <w:r>
          <w:rPr>
            <w:rFonts w:ascii="Times New Roman" w:eastAsia="Times New Roman" w:hAnsi="Times New Roman" w:cs="Times New Roman"/>
            <w:color w:val="1155CC"/>
            <w:u w:val="single"/>
          </w:rPr>
          <w:t>drjohnleung@bfac.org</w:t>
        </w:r>
      </w:hyperlink>
    </w:p>
    <w:p w14:paraId="53B54A90" w14:textId="525C140B" w:rsidR="0064034A" w:rsidRDefault="0064034A" w:rsidP="0064034A">
      <w:pPr>
        <w:rPr>
          <w:rFonts w:ascii="Times New Roman" w:hAnsi="Times New Roman" w:cs="Times New Roman"/>
          <w:b/>
          <w:bCs/>
        </w:rPr>
      </w:pPr>
    </w:p>
    <w:p w14:paraId="3B5A7607" w14:textId="0DB3A3AF" w:rsidR="0064034A" w:rsidRPr="0064034A" w:rsidRDefault="0064034A" w:rsidP="0064034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This file </w:t>
      </w:r>
      <w:proofErr w:type="gramStart"/>
      <w:r>
        <w:rPr>
          <w:rFonts w:ascii="Times New Roman" w:hAnsi="Times New Roman" w:cs="Times New Roman"/>
          <w:b/>
          <w:bCs/>
        </w:rPr>
        <w:t>includes: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Tables S1-2.</w:t>
      </w:r>
    </w:p>
    <w:p w14:paraId="71CF4A85" w14:textId="386AB399" w:rsidR="0064034A" w:rsidRDefault="0064034A">
      <w:pPr>
        <w:rPr>
          <w:rFonts w:ascii="Times New Roman" w:hAnsi="Times New Roman" w:cs="Times New Roman"/>
          <w:b/>
          <w:bCs/>
        </w:rPr>
      </w:pPr>
    </w:p>
    <w:p w14:paraId="7078C1FB" w14:textId="77777777" w:rsidR="0064034A" w:rsidRDefault="0064034A">
      <w:pPr>
        <w:rPr>
          <w:rFonts w:ascii="Times New Roman" w:hAnsi="Times New Roman" w:cs="Times New Roman"/>
          <w:b/>
          <w:bCs/>
        </w:rPr>
      </w:pPr>
    </w:p>
    <w:p w14:paraId="5B4629CD" w14:textId="77777777" w:rsidR="0064034A" w:rsidRDefault="0064034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C5B99D2" w14:textId="6CFA5971" w:rsidR="00075FB1" w:rsidRPr="00075FB1" w:rsidRDefault="00B31B14" w:rsidP="00075FB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Table</w:t>
      </w:r>
      <w:r w:rsidR="00075FB1" w:rsidRPr="00075FB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S</w:t>
      </w:r>
      <w:r w:rsidR="00075FB1" w:rsidRPr="00075FB1">
        <w:rPr>
          <w:rFonts w:ascii="Times New Roman" w:hAnsi="Times New Roman" w:cs="Times New Roman"/>
          <w:b/>
          <w:bCs/>
        </w:rPr>
        <w:t xml:space="preserve">1. Total patient characteristics from </w:t>
      </w:r>
      <w:r w:rsidR="002D4B35">
        <w:rPr>
          <w:rFonts w:ascii="Times New Roman" w:hAnsi="Times New Roman" w:cs="Times New Roman"/>
          <w:b/>
          <w:bCs/>
        </w:rPr>
        <w:t>P</w:t>
      </w:r>
      <w:r w:rsidR="00075FB1" w:rsidRPr="00075FB1">
        <w:rPr>
          <w:rFonts w:ascii="Times New Roman" w:hAnsi="Times New Roman" w:cs="Times New Roman"/>
          <w:b/>
          <w:bCs/>
        </w:rPr>
        <w:t>hase 1</w:t>
      </w:r>
      <w:r w:rsidR="006904C8">
        <w:rPr>
          <w:rFonts w:ascii="Times New Roman" w:hAnsi="Times New Roman" w:cs="Times New Roman"/>
          <w:b/>
          <w:bCs/>
        </w:rPr>
        <w:t>.</w:t>
      </w:r>
    </w:p>
    <w:p w14:paraId="0FA7654B" w14:textId="77777777" w:rsidR="00075FB1" w:rsidRDefault="00075FB1"/>
    <w:tbl>
      <w:tblPr>
        <w:tblStyle w:val="TableGrid"/>
        <w:tblW w:w="0" w:type="auto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762"/>
        <w:gridCol w:w="743"/>
        <w:gridCol w:w="743"/>
        <w:gridCol w:w="1009"/>
        <w:gridCol w:w="761"/>
        <w:gridCol w:w="1043"/>
        <w:gridCol w:w="998"/>
        <w:gridCol w:w="761"/>
        <w:gridCol w:w="1159"/>
        <w:gridCol w:w="945"/>
        <w:gridCol w:w="761"/>
        <w:gridCol w:w="1159"/>
        <w:gridCol w:w="1266"/>
        <w:gridCol w:w="840"/>
      </w:tblGrid>
      <w:tr w:rsidR="00140908" w:rsidRPr="00FD2DEA" w14:paraId="6695822C" w14:textId="77777777" w:rsidTr="00FB7047">
        <w:tc>
          <w:tcPr>
            <w:tcW w:w="5061" w:type="dxa"/>
            <w:gridSpan w:val="6"/>
          </w:tcPr>
          <w:p w14:paraId="633E9BCF" w14:textId="7C26AFF5" w:rsidR="00FD2DEA" w:rsidRPr="00FD2DEA" w:rsidRDefault="00FD2DEA" w:rsidP="00FD2D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Baseline</w:t>
            </w:r>
          </w:p>
        </w:tc>
        <w:tc>
          <w:tcPr>
            <w:tcW w:w="2918" w:type="dxa"/>
            <w:gridSpan w:val="3"/>
          </w:tcPr>
          <w:p w14:paraId="498BDE19" w14:textId="38D406DC" w:rsidR="00FD2DEA" w:rsidRPr="00FD2DEA" w:rsidRDefault="00FD2DE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PPI monotherapy</w:t>
            </w:r>
          </w:p>
        </w:tc>
        <w:tc>
          <w:tcPr>
            <w:tcW w:w="2865" w:type="dxa"/>
            <w:gridSpan w:val="3"/>
          </w:tcPr>
          <w:p w14:paraId="22177972" w14:textId="4DF39DC3" w:rsidR="00FD2DEA" w:rsidRPr="00FD2DEA" w:rsidRDefault="00FD2DE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FED monotherapy</w:t>
            </w:r>
          </w:p>
        </w:tc>
        <w:tc>
          <w:tcPr>
            <w:tcW w:w="1266" w:type="dxa"/>
          </w:tcPr>
          <w:p w14:paraId="799AC53B" w14:textId="77777777" w:rsidR="00FD2DEA" w:rsidRPr="00FD2DEA" w:rsidRDefault="00FD2DE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</w:tcPr>
          <w:p w14:paraId="418D58D4" w14:textId="77777777" w:rsidR="00FD2DEA" w:rsidRPr="00FD2DEA" w:rsidRDefault="00FD2DE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B7047" w:rsidRPr="00FD2DEA" w14:paraId="52B49431" w14:textId="77777777" w:rsidTr="00FB7047">
        <w:tc>
          <w:tcPr>
            <w:tcW w:w="762" w:type="dxa"/>
          </w:tcPr>
          <w:p w14:paraId="10AFC4ED" w14:textId="1ED6140D" w:rsidR="00FD2DEA" w:rsidRPr="00FD2DEA" w:rsidRDefault="00FD2DEA" w:rsidP="00FD2DE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Patient ID</w:t>
            </w:r>
          </w:p>
        </w:tc>
        <w:tc>
          <w:tcPr>
            <w:tcW w:w="743" w:type="dxa"/>
          </w:tcPr>
          <w:p w14:paraId="42228400" w14:textId="24C74ADE" w:rsidR="00FD2DEA" w:rsidRPr="00FD2DEA" w:rsidRDefault="00FD2DEA" w:rsidP="00FD2DE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</w:t>
            </w:r>
            <w:r w:rsidRPr="00FD2D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(years)</w:t>
            </w:r>
          </w:p>
        </w:tc>
        <w:tc>
          <w:tcPr>
            <w:tcW w:w="743" w:type="dxa"/>
          </w:tcPr>
          <w:p w14:paraId="412ECDEA" w14:textId="16F12991" w:rsidR="00FD2DEA" w:rsidRPr="00FD2DEA" w:rsidRDefault="00FD2DEA" w:rsidP="00FD2DE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Sex</w:t>
            </w:r>
          </w:p>
        </w:tc>
        <w:tc>
          <w:tcPr>
            <w:tcW w:w="1009" w:type="dxa"/>
          </w:tcPr>
          <w:p w14:paraId="3B9E62A6" w14:textId="4CE3AACF" w:rsidR="00FD2DEA" w:rsidRPr="00FD2DEA" w:rsidRDefault="00FD2DEA" w:rsidP="00FD2DE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</w:t>
            </w:r>
            <w:r w:rsidRPr="00FD2D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topic conditions</w:t>
            </w:r>
          </w:p>
        </w:tc>
        <w:tc>
          <w:tcPr>
            <w:tcW w:w="761" w:type="dxa"/>
          </w:tcPr>
          <w:p w14:paraId="463B4F93" w14:textId="74476B2D" w:rsidR="00FD2DEA" w:rsidRPr="00FD2DEA" w:rsidRDefault="00FD2DEA" w:rsidP="00FD2DE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Peak </w:t>
            </w:r>
            <w:proofErr w:type="spellStart"/>
            <w:r w:rsidRPr="00FD2D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eos</w:t>
            </w:r>
            <w:proofErr w:type="spellEnd"/>
            <w:r w:rsidRPr="00FD2D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/</w:t>
            </w:r>
            <w:proofErr w:type="spellStart"/>
            <w:r w:rsidRPr="00FD2D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hpf</w:t>
            </w:r>
            <w:proofErr w:type="spellEnd"/>
          </w:p>
        </w:tc>
        <w:tc>
          <w:tcPr>
            <w:tcW w:w="1043" w:type="dxa"/>
          </w:tcPr>
          <w:p w14:paraId="6C688900" w14:textId="6C30C3B9" w:rsidR="00FD2DEA" w:rsidRPr="00FD2DEA" w:rsidRDefault="00FD2DEA" w:rsidP="00FD2DE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Symptoms</w:t>
            </w:r>
          </w:p>
        </w:tc>
        <w:tc>
          <w:tcPr>
            <w:tcW w:w="998" w:type="dxa"/>
          </w:tcPr>
          <w:p w14:paraId="015CB399" w14:textId="7CEB6E6E" w:rsidR="00FD2DEA" w:rsidRPr="00FD2DEA" w:rsidRDefault="00FD2DEA" w:rsidP="00FD2DE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Treatment plan</w:t>
            </w:r>
          </w:p>
        </w:tc>
        <w:tc>
          <w:tcPr>
            <w:tcW w:w="761" w:type="dxa"/>
          </w:tcPr>
          <w:p w14:paraId="5C62ABF4" w14:textId="03956B96" w:rsidR="00FD2DEA" w:rsidRPr="00FD2DEA" w:rsidRDefault="00FD2DEA" w:rsidP="00FD2DE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Peak </w:t>
            </w:r>
            <w:proofErr w:type="spellStart"/>
            <w:r w:rsidRPr="00FD2D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eos</w:t>
            </w:r>
            <w:proofErr w:type="spellEnd"/>
            <w:r w:rsidRPr="00FD2D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/</w:t>
            </w:r>
            <w:proofErr w:type="spellStart"/>
            <w:r w:rsidRPr="00FD2D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hpf</w:t>
            </w:r>
            <w:proofErr w:type="spellEnd"/>
          </w:p>
        </w:tc>
        <w:tc>
          <w:tcPr>
            <w:tcW w:w="1159" w:type="dxa"/>
          </w:tcPr>
          <w:p w14:paraId="506B9266" w14:textId="5D07E841" w:rsidR="00FD2DEA" w:rsidRPr="00FD2DEA" w:rsidRDefault="00FD2DEA" w:rsidP="00FD2DE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Symptoms</w:t>
            </w:r>
          </w:p>
        </w:tc>
        <w:tc>
          <w:tcPr>
            <w:tcW w:w="945" w:type="dxa"/>
          </w:tcPr>
          <w:p w14:paraId="49DC216E" w14:textId="253DDD6C" w:rsidR="00FD2DEA" w:rsidRPr="00FD2DEA" w:rsidRDefault="00FD2DEA" w:rsidP="00FD2DE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Treatment plan</w:t>
            </w:r>
          </w:p>
        </w:tc>
        <w:tc>
          <w:tcPr>
            <w:tcW w:w="761" w:type="dxa"/>
          </w:tcPr>
          <w:p w14:paraId="1CFB52A7" w14:textId="01CA3916" w:rsidR="00FD2DEA" w:rsidRPr="00FD2DEA" w:rsidRDefault="00FD2DEA" w:rsidP="00FD2DE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Peak </w:t>
            </w:r>
            <w:proofErr w:type="spellStart"/>
            <w:r w:rsidRPr="00FD2D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eos</w:t>
            </w:r>
            <w:proofErr w:type="spellEnd"/>
            <w:r w:rsidRPr="00FD2D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/</w:t>
            </w:r>
            <w:proofErr w:type="spellStart"/>
            <w:r w:rsidRPr="00FD2D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hpf</w:t>
            </w:r>
            <w:proofErr w:type="spellEnd"/>
          </w:p>
        </w:tc>
        <w:tc>
          <w:tcPr>
            <w:tcW w:w="1159" w:type="dxa"/>
          </w:tcPr>
          <w:p w14:paraId="709E9467" w14:textId="31B51025" w:rsidR="00FD2DEA" w:rsidRPr="00FD2DEA" w:rsidRDefault="00FD2DEA" w:rsidP="00FD2DE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Symptoms</w:t>
            </w:r>
          </w:p>
        </w:tc>
        <w:tc>
          <w:tcPr>
            <w:tcW w:w="1266" w:type="dxa"/>
          </w:tcPr>
          <w:p w14:paraId="0EB0150E" w14:textId="7B739527" w:rsidR="00FD2DEA" w:rsidRPr="00FD2DEA" w:rsidRDefault="00FD2DEA" w:rsidP="00FD2DE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Responsiveness</w:t>
            </w:r>
          </w:p>
        </w:tc>
        <w:tc>
          <w:tcPr>
            <w:tcW w:w="840" w:type="dxa"/>
          </w:tcPr>
          <w:p w14:paraId="14246147" w14:textId="60509F63" w:rsidR="00FD2DEA" w:rsidRPr="00FD2DEA" w:rsidRDefault="00FD2DEA" w:rsidP="00FD2DE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Enrolled in Phase 2?</w:t>
            </w:r>
          </w:p>
        </w:tc>
      </w:tr>
      <w:tr w:rsidR="00FB7047" w:rsidRPr="00FD2DEA" w14:paraId="57979706" w14:textId="77777777" w:rsidTr="00FB7047">
        <w:tc>
          <w:tcPr>
            <w:tcW w:w="762" w:type="dxa"/>
          </w:tcPr>
          <w:p w14:paraId="74A60CDD" w14:textId="111F5E27" w:rsidR="00FD2DEA" w:rsidRPr="00FD2DEA" w:rsidRDefault="00FD2DEA" w:rsidP="00FD2D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43" w:type="dxa"/>
          </w:tcPr>
          <w:p w14:paraId="21487E29" w14:textId="07517E96" w:rsidR="00FD2DEA" w:rsidRPr="00FD2DEA" w:rsidRDefault="00FD2DEA" w:rsidP="00FD2D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26.9</w:t>
            </w:r>
          </w:p>
        </w:tc>
        <w:tc>
          <w:tcPr>
            <w:tcW w:w="743" w:type="dxa"/>
          </w:tcPr>
          <w:p w14:paraId="751CB8BE" w14:textId="0AF7481C" w:rsidR="00FD2DEA" w:rsidRPr="00FD2DEA" w:rsidRDefault="00FD2DEA" w:rsidP="00FD2D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009" w:type="dxa"/>
          </w:tcPr>
          <w:p w14:paraId="69E846A9" w14:textId="48C882F6" w:rsidR="00FD2DEA" w:rsidRPr="00FD2DEA" w:rsidRDefault="00FD2DEA" w:rsidP="00FD2D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Allergic rhinitis, food allergy (almonds, goats’ milk)</w:t>
            </w:r>
          </w:p>
        </w:tc>
        <w:tc>
          <w:tcPr>
            <w:tcW w:w="761" w:type="dxa"/>
          </w:tcPr>
          <w:p w14:paraId="0EEBA221" w14:textId="219D1C49" w:rsidR="00FD2DEA" w:rsidRPr="00FD2DEA" w:rsidRDefault="00075FB1" w:rsidP="00FD2D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1043" w:type="dxa"/>
          </w:tcPr>
          <w:p w14:paraId="00B79293" w14:textId="0D7F7D32" w:rsidR="00FD2DEA" w:rsidRPr="00FD2DEA" w:rsidRDefault="008D29CA" w:rsidP="00FD2D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Abdominal pain, heartburn, vomiting</w:t>
            </w:r>
          </w:p>
        </w:tc>
        <w:tc>
          <w:tcPr>
            <w:tcW w:w="998" w:type="dxa"/>
          </w:tcPr>
          <w:p w14:paraId="1D7EC8ED" w14:textId="6588A4C0" w:rsidR="00FD2DEA" w:rsidRPr="00FD2DEA" w:rsidRDefault="00140908" w:rsidP="00FD2D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Omeprazole 40 mg twice daily</w:t>
            </w:r>
          </w:p>
        </w:tc>
        <w:tc>
          <w:tcPr>
            <w:tcW w:w="761" w:type="dxa"/>
          </w:tcPr>
          <w:p w14:paraId="23EEF66E" w14:textId="6EF369F7" w:rsidR="00FD2DEA" w:rsidRPr="00FD2DEA" w:rsidRDefault="00DC4A41" w:rsidP="00FD2D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59" w:type="dxa"/>
          </w:tcPr>
          <w:p w14:paraId="2170A022" w14:textId="2336F27B" w:rsidR="00FD2DEA" w:rsidRPr="00FD2DEA" w:rsidRDefault="00DC4A41" w:rsidP="00FD2D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Vomiting</w:t>
            </w:r>
          </w:p>
        </w:tc>
        <w:tc>
          <w:tcPr>
            <w:tcW w:w="945" w:type="dxa"/>
          </w:tcPr>
          <w:p w14:paraId="78BC0317" w14:textId="008B30E1" w:rsidR="00FD2DEA" w:rsidRPr="00FD2DEA" w:rsidRDefault="00DC4A41" w:rsidP="00FD2D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Dairy, wheat FED</w:t>
            </w:r>
          </w:p>
        </w:tc>
        <w:tc>
          <w:tcPr>
            <w:tcW w:w="761" w:type="dxa"/>
          </w:tcPr>
          <w:p w14:paraId="5FCF7D88" w14:textId="145B998B" w:rsidR="00FD2DEA" w:rsidRPr="00FD2DEA" w:rsidRDefault="00FB7047" w:rsidP="00FD2D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59" w:type="dxa"/>
          </w:tcPr>
          <w:p w14:paraId="360FA97E" w14:textId="6DCCB9E4" w:rsidR="00FD2DEA" w:rsidRPr="00FD2DEA" w:rsidRDefault="00FB7047" w:rsidP="00FD2D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Heartburn</w:t>
            </w:r>
          </w:p>
        </w:tc>
        <w:tc>
          <w:tcPr>
            <w:tcW w:w="1266" w:type="dxa"/>
          </w:tcPr>
          <w:p w14:paraId="11E60D82" w14:textId="55E97A2F" w:rsidR="00FD2DEA" w:rsidRPr="00FD2DEA" w:rsidRDefault="00FB7047" w:rsidP="00FD2D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</w:rPr>
              <w:t>EoE</w:t>
            </w:r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PPI</w:t>
            </w:r>
            <w:proofErr w:type="spellEnd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+, FED+</w:t>
            </w:r>
          </w:p>
        </w:tc>
        <w:tc>
          <w:tcPr>
            <w:tcW w:w="840" w:type="dxa"/>
          </w:tcPr>
          <w:p w14:paraId="41A0F9AF" w14:textId="67E7B1FE" w:rsidR="00FD2DEA" w:rsidRPr="00FD2DEA" w:rsidRDefault="00FB7047" w:rsidP="00FD2D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B7047" w:rsidRPr="00FD2DEA" w14:paraId="3AB9ABF8" w14:textId="77777777" w:rsidTr="00FB7047">
        <w:tc>
          <w:tcPr>
            <w:tcW w:w="762" w:type="dxa"/>
          </w:tcPr>
          <w:p w14:paraId="6D89A2F5" w14:textId="7B6BB9A8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43" w:type="dxa"/>
          </w:tcPr>
          <w:p w14:paraId="543D92C7" w14:textId="1B55BB02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743" w:type="dxa"/>
          </w:tcPr>
          <w:p w14:paraId="5934CD35" w14:textId="0DADD747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009" w:type="dxa"/>
          </w:tcPr>
          <w:p w14:paraId="59B16031" w14:textId="2E26E0F8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761" w:type="dxa"/>
          </w:tcPr>
          <w:p w14:paraId="04C40DE6" w14:textId="01174A24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043" w:type="dxa"/>
          </w:tcPr>
          <w:p w14:paraId="7055D8B7" w14:textId="167E91AD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Dysphagia, heartburn</w:t>
            </w:r>
          </w:p>
        </w:tc>
        <w:tc>
          <w:tcPr>
            <w:tcW w:w="998" w:type="dxa"/>
          </w:tcPr>
          <w:p w14:paraId="2867CC1C" w14:textId="462541FA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Omeprazole 40 mg once daily</w:t>
            </w:r>
          </w:p>
        </w:tc>
        <w:tc>
          <w:tcPr>
            <w:tcW w:w="761" w:type="dxa"/>
          </w:tcPr>
          <w:p w14:paraId="310E09BE" w14:textId="10643289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59" w:type="dxa"/>
          </w:tcPr>
          <w:p w14:paraId="02988103" w14:textId="4A10CA24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Asymptomatic</w:t>
            </w:r>
          </w:p>
        </w:tc>
        <w:tc>
          <w:tcPr>
            <w:tcW w:w="945" w:type="dxa"/>
          </w:tcPr>
          <w:p w14:paraId="2F9A1267" w14:textId="2B783DA8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Dairy FED</w:t>
            </w:r>
          </w:p>
        </w:tc>
        <w:tc>
          <w:tcPr>
            <w:tcW w:w="761" w:type="dxa"/>
          </w:tcPr>
          <w:p w14:paraId="44C0C9BE" w14:textId="191E3494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59" w:type="dxa"/>
          </w:tcPr>
          <w:p w14:paraId="33086414" w14:textId="6FA27C03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Heartburn</w:t>
            </w:r>
          </w:p>
        </w:tc>
        <w:tc>
          <w:tcPr>
            <w:tcW w:w="1266" w:type="dxa"/>
          </w:tcPr>
          <w:p w14:paraId="63F415E0" w14:textId="7D8398CC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</w:rPr>
              <w:t>EoE</w:t>
            </w:r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PPI</w:t>
            </w:r>
            <w:proofErr w:type="spellEnd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+, FED+</w:t>
            </w:r>
          </w:p>
        </w:tc>
        <w:tc>
          <w:tcPr>
            <w:tcW w:w="840" w:type="dxa"/>
          </w:tcPr>
          <w:p w14:paraId="25F81E93" w14:textId="0887DD78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B7047" w:rsidRPr="00FD2DEA" w14:paraId="4EA56398" w14:textId="77777777" w:rsidTr="00FB7047">
        <w:tc>
          <w:tcPr>
            <w:tcW w:w="762" w:type="dxa"/>
          </w:tcPr>
          <w:p w14:paraId="00071646" w14:textId="6EBE6AC6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43" w:type="dxa"/>
          </w:tcPr>
          <w:p w14:paraId="2AEE325B" w14:textId="648C9FFC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37.9</w:t>
            </w:r>
          </w:p>
        </w:tc>
        <w:tc>
          <w:tcPr>
            <w:tcW w:w="743" w:type="dxa"/>
          </w:tcPr>
          <w:p w14:paraId="0F0E8602" w14:textId="5551E8A4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009" w:type="dxa"/>
          </w:tcPr>
          <w:p w14:paraId="3B37BDA3" w14:textId="59FB917B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761" w:type="dxa"/>
          </w:tcPr>
          <w:p w14:paraId="6472F7EB" w14:textId="62F66DD8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043" w:type="dxa"/>
          </w:tcPr>
          <w:p w14:paraId="299DED2E" w14:textId="06D2E7D0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Dysphagia</w:t>
            </w:r>
          </w:p>
        </w:tc>
        <w:tc>
          <w:tcPr>
            <w:tcW w:w="998" w:type="dxa"/>
          </w:tcPr>
          <w:p w14:paraId="2AA0CC63" w14:textId="2509EA8A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Omeprazole 40 mg once daily</w:t>
            </w:r>
          </w:p>
        </w:tc>
        <w:tc>
          <w:tcPr>
            <w:tcW w:w="761" w:type="dxa"/>
          </w:tcPr>
          <w:p w14:paraId="75CDC129" w14:textId="2AE78EF6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59" w:type="dxa"/>
          </w:tcPr>
          <w:p w14:paraId="717841DF" w14:textId="7AD48F1E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Asymptomatic</w:t>
            </w:r>
          </w:p>
        </w:tc>
        <w:tc>
          <w:tcPr>
            <w:tcW w:w="945" w:type="dxa"/>
          </w:tcPr>
          <w:p w14:paraId="2D83EB25" w14:textId="7CB47D3A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Dairy, wheat FED</w:t>
            </w:r>
          </w:p>
        </w:tc>
        <w:tc>
          <w:tcPr>
            <w:tcW w:w="761" w:type="dxa"/>
          </w:tcPr>
          <w:p w14:paraId="38E0A9E8" w14:textId="36D3C564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59" w:type="dxa"/>
          </w:tcPr>
          <w:p w14:paraId="1DE2FD5A" w14:textId="2A7AA782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Heartburn</w:t>
            </w:r>
          </w:p>
        </w:tc>
        <w:tc>
          <w:tcPr>
            <w:tcW w:w="1266" w:type="dxa"/>
          </w:tcPr>
          <w:p w14:paraId="281E37E5" w14:textId="3C89C870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</w:rPr>
              <w:t>EoE</w:t>
            </w:r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PPI</w:t>
            </w:r>
            <w:proofErr w:type="spellEnd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+, FED+</w:t>
            </w:r>
          </w:p>
        </w:tc>
        <w:tc>
          <w:tcPr>
            <w:tcW w:w="840" w:type="dxa"/>
          </w:tcPr>
          <w:p w14:paraId="2A5309A2" w14:textId="20619973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B7047" w:rsidRPr="00FD2DEA" w14:paraId="57AE843C" w14:textId="77777777" w:rsidTr="00FB7047">
        <w:tc>
          <w:tcPr>
            <w:tcW w:w="762" w:type="dxa"/>
          </w:tcPr>
          <w:p w14:paraId="39EA8C98" w14:textId="1A131ACE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43" w:type="dxa"/>
          </w:tcPr>
          <w:p w14:paraId="76207CE8" w14:textId="0FC9B84D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27.5</w:t>
            </w:r>
          </w:p>
        </w:tc>
        <w:tc>
          <w:tcPr>
            <w:tcW w:w="743" w:type="dxa"/>
          </w:tcPr>
          <w:p w14:paraId="5764BA61" w14:textId="20909830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009" w:type="dxa"/>
          </w:tcPr>
          <w:p w14:paraId="4E4EFCDF" w14:textId="344A7221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Allergic rhinitis, food allergy (shrimp)</w:t>
            </w:r>
          </w:p>
        </w:tc>
        <w:tc>
          <w:tcPr>
            <w:tcW w:w="761" w:type="dxa"/>
          </w:tcPr>
          <w:p w14:paraId="4747C47D" w14:textId="284E7867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1043" w:type="dxa"/>
          </w:tcPr>
          <w:p w14:paraId="2749C235" w14:textId="1B8C2CA7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Abdominal pain, dysphagia, heartburn</w:t>
            </w:r>
          </w:p>
        </w:tc>
        <w:tc>
          <w:tcPr>
            <w:tcW w:w="998" w:type="dxa"/>
          </w:tcPr>
          <w:p w14:paraId="53AC3A14" w14:textId="6D2872D6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Omeprazole 40 mg twice daily</w:t>
            </w:r>
          </w:p>
        </w:tc>
        <w:tc>
          <w:tcPr>
            <w:tcW w:w="761" w:type="dxa"/>
          </w:tcPr>
          <w:p w14:paraId="113CEE68" w14:textId="4A72A317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59" w:type="dxa"/>
          </w:tcPr>
          <w:p w14:paraId="6992B6CA" w14:textId="5C78ACC5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Abdominal pain, heartburn</w:t>
            </w:r>
          </w:p>
        </w:tc>
        <w:tc>
          <w:tcPr>
            <w:tcW w:w="945" w:type="dxa"/>
          </w:tcPr>
          <w:p w14:paraId="3C7B4743" w14:textId="6E36CDCC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Dairy, wheat, soy, egg FED</w:t>
            </w:r>
          </w:p>
        </w:tc>
        <w:tc>
          <w:tcPr>
            <w:tcW w:w="761" w:type="dxa"/>
          </w:tcPr>
          <w:p w14:paraId="6069B40C" w14:textId="4CA48435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59" w:type="dxa"/>
          </w:tcPr>
          <w:p w14:paraId="522D20FA" w14:textId="4877A58B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Asymptomatic</w:t>
            </w:r>
          </w:p>
        </w:tc>
        <w:tc>
          <w:tcPr>
            <w:tcW w:w="1266" w:type="dxa"/>
          </w:tcPr>
          <w:p w14:paraId="2856F0E3" w14:textId="0CDB541F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</w:rPr>
              <w:t>EoE</w:t>
            </w:r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PPI</w:t>
            </w:r>
            <w:proofErr w:type="spellEnd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+, FED+</w:t>
            </w:r>
          </w:p>
        </w:tc>
        <w:tc>
          <w:tcPr>
            <w:tcW w:w="840" w:type="dxa"/>
          </w:tcPr>
          <w:p w14:paraId="2A63F4AE" w14:textId="16DC0D62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B7047" w:rsidRPr="00FD2DEA" w14:paraId="7A0A397F" w14:textId="77777777" w:rsidTr="00FB7047">
        <w:tc>
          <w:tcPr>
            <w:tcW w:w="762" w:type="dxa"/>
          </w:tcPr>
          <w:p w14:paraId="5D13E782" w14:textId="69F80176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43" w:type="dxa"/>
          </w:tcPr>
          <w:p w14:paraId="5FA54DC7" w14:textId="0190899F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39.5</w:t>
            </w:r>
          </w:p>
        </w:tc>
        <w:tc>
          <w:tcPr>
            <w:tcW w:w="743" w:type="dxa"/>
          </w:tcPr>
          <w:p w14:paraId="63A5A62E" w14:textId="7710A8C7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009" w:type="dxa"/>
          </w:tcPr>
          <w:p w14:paraId="64E51936" w14:textId="0991DB53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Allergic rhinitis</w:t>
            </w:r>
          </w:p>
        </w:tc>
        <w:tc>
          <w:tcPr>
            <w:tcW w:w="761" w:type="dxa"/>
          </w:tcPr>
          <w:p w14:paraId="4405190A" w14:textId="42FA3790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043" w:type="dxa"/>
          </w:tcPr>
          <w:p w14:paraId="129E681B" w14:textId="704F26D3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Dysphagia, vomiting</w:t>
            </w:r>
          </w:p>
        </w:tc>
        <w:tc>
          <w:tcPr>
            <w:tcW w:w="998" w:type="dxa"/>
          </w:tcPr>
          <w:p w14:paraId="620C949F" w14:textId="7A1B0462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Omeprazole 40 mg twice daily</w:t>
            </w:r>
          </w:p>
        </w:tc>
        <w:tc>
          <w:tcPr>
            <w:tcW w:w="761" w:type="dxa"/>
          </w:tcPr>
          <w:p w14:paraId="17AE762D" w14:textId="65FA3290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59" w:type="dxa"/>
          </w:tcPr>
          <w:p w14:paraId="1AF84ABB" w14:textId="0B7A4F08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Asymptomatic</w:t>
            </w:r>
          </w:p>
        </w:tc>
        <w:tc>
          <w:tcPr>
            <w:tcW w:w="945" w:type="dxa"/>
          </w:tcPr>
          <w:p w14:paraId="4257AC1E" w14:textId="33BC7338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Dairy, wheat FED</w:t>
            </w:r>
          </w:p>
        </w:tc>
        <w:tc>
          <w:tcPr>
            <w:tcW w:w="761" w:type="dxa"/>
          </w:tcPr>
          <w:p w14:paraId="3872DFFA" w14:textId="245A64AC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59" w:type="dxa"/>
          </w:tcPr>
          <w:p w14:paraId="2A0754EF" w14:textId="70CDA56E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Asymptomatic</w:t>
            </w:r>
          </w:p>
        </w:tc>
        <w:tc>
          <w:tcPr>
            <w:tcW w:w="1266" w:type="dxa"/>
          </w:tcPr>
          <w:p w14:paraId="765229DD" w14:textId="0B13C99D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</w:rPr>
              <w:t>EoE</w:t>
            </w:r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PPI</w:t>
            </w:r>
            <w:proofErr w:type="spellEnd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+, FED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40" w:type="dxa"/>
          </w:tcPr>
          <w:p w14:paraId="491D09B5" w14:textId="51E33B08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B7047" w:rsidRPr="00FD2DEA" w14:paraId="173DE230" w14:textId="77777777" w:rsidTr="00FB7047">
        <w:tc>
          <w:tcPr>
            <w:tcW w:w="762" w:type="dxa"/>
          </w:tcPr>
          <w:p w14:paraId="754CA7AF" w14:textId="6A5D07A5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43" w:type="dxa"/>
          </w:tcPr>
          <w:p w14:paraId="18C9C9CE" w14:textId="1608F10B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32.5</w:t>
            </w:r>
          </w:p>
        </w:tc>
        <w:tc>
          <w:tcPr>
            <w:tcW w:w="743" w:type="dxa"/>
          </w:tcPr>
          <w:p w14:paraId="104FA69A" w14:textId="3A4507E7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009" w:type="dxa"/>
          </w:tcPr>
          <w:p w14:paraId="5AB70F5A" w14:textId="2B87EFAE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761" w:type="dxa"/>
          </w:tcPr>
          <w:p w14:paraId="3BD4CC62" w14:textId="220ACB90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043" w:type="dxa"/>
          </w:tcPr>
          <w:p w14:paraId="6DB19986" w14:textId="61DCAACE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Dysphagia, food impaction</w:t>
            </w:r>
          </w:p>
        </w:tc>
        <w:tc>
          <w:tcPr>
            <w:tcW w:w="998" w:type="dxa"/>
          </w:tcPr>
          <w:p w14:paraId="515BA649" w14:textId="66CDC37A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Omeprazole 40 mg once daily</w:t>
            </w:r>
          </w:p>
        </w:tc>
        <w:tc>
          <w:tcPr>
            <w:tcW w:w="761" w:type="dxa"/>
          </w:tcPr>
          <w:p w14:paraId="44071B0E" w14:textId="171D9C19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59" w:type="dxa"/>
          </w:tcPr>
          <w:p w14:paraId="5FA5CE70" w14:textId="2318EEC7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Asymptomatic</w:t>
            </w:r>
          </w:p>
        </w:tc>
        <w:tc>
          <w:tcPr>
            <w:tcW w:w="945" w:type="dxa"/>
          </w:tcPr>
          <w:p w14:paraId="76ED7D2B" w14:textId="315ED62D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Dairy, wheat, soy, egg, nuts FED</w:t>
            </w:r>
          </w:p>
        </w:tc>
        <w:tc>
          <w:tcPr>
            <w:tcW w:w="761" w:type="dxa"/>
          </w:tcPr>
          <w:p w14:paraId="0FE7DCB3" w14:textId="12CB5293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159" w:type="dxa"/>
          </w:tcPr>
          <w:p w14:paraId="4D0A7F17" w14:textId="609984C6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Dysphagia</w:t>
            </w:r>
          </w:p>
        </w:tc>
        <w:tc>
          <w:tcPr>
            <w:tcW w:w="1266" w:type="dxa"/>
          </w:tcPr>
          <w:p w14:paraId="26BA7ACF" w14:textId="1ACB79FE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</w:rPr>
              <w:t>EoE</w:t>
            </w:r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PPI</w:t>
            </w:r>
            <w:proofErr w:type="spellEnd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+, FED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40" w:type="dxa"/>
          </w:tcPr>
          <w:p w14:paraId="5B062ECA" w14:textId="67C5ECEC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B7047" w:rsidRPr="00FD2DEA" w14:paraId="797C97E6" w14:textId="77777777" w:rsidTr="00FB7047">
        <w:tc>
          <w:tcPr>
            <w:tcW w:w="762" w:type="dxa"/>
          </w:tcPr>
          <w:p w14:paraId="3C1B0702" w14:textId="0DFB47D8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43" w:type="dxa"/>
          </w:tcPr>
          <w:p w14:paraId="73E89AB6" w14:textId="3188B2BF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34.8</w:t>
            </w:r>
          </w:p>
        </w:tc>
        <w:tc>
          <w:tcPr>
            <w:tcW w:w="743" w:type="dxa"/>
          </w:tcPr>
          <w:p w14:paraId="3D8420CB" w14:textId="1D3F726A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009" w:type="dxa"/>
          </w:tcPr>
          <w:p w14:paraId="10EADC26" w14:textId="778389A2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Allergic rhinitis, asthma, food allergy (peanuts and tree nuts)</w:t>
            </w:r>
          </w:p>
        </w:tc>
        <w:tc>
          <w:tcPr>
            <w:tcW w:w="761" w:type="dxa"/>
          </w:tcPr>
          <w:p w14:paraId="1D0C4D76" w14:textId="34CC01B1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1043" w:type="dxa"/>
          </w:tcPr>
          <w:p w14:paraId="7C046F6C" w14:textId="665B0070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Dysphagia</w:t>
            </w:r>
          </w:p>
        </w:tc>
        <w:tc>
          <w:tcPr>
            <w:tcW w:w="998" w:type="dxa"/>
          </w:tcPr>
          <w:p w14:paraId="51336DFB" w14:textId="7CD3B310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Omeprazole 40 mg twice daily</w:t>
            </w:r>
          </w:p>
        </w:tc>
        <w:tc>
          <w:tcPr>
            <w:tcW w:w="761" w:type="dxa"/>
          </w:tcPr>
          <w:p w14:paraId="3D0F17D1" w14:textId="2776E435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59" w:type="dxa"/>
          </w:tcPr>
          <w:p w14:paraId="07117A68" w14:textId="5690E50D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Dysphagia</w:t>
            </w:r>
          </w:p>
        </w:tc>
        <w:tc>
          <w:tcPr>
            <w:tcW w:w="945" w:type="dxa"/>
          </w:tcPr>
          <w:p w14:paraId="44919437" w14:textId="1A717BF0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Dairy, wheat FED</w:t>
            </w:r>
          </w:p>
        </w:tc>
        <w:tc>
          <w:tcPr>
            <w:tcW w:w="761" w:type="dxa"/>
          </w:tcPr>
          <w:p w14:paraId="1FEFD0CF" w14:textId="5CFA15C9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159" w:type="dxa"/>
          </w:tcPr>
          <w:p w14:paraId="4E2A4BF9" w14:textId="46511BF2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Asymptomatic</w:t>
            </w:r>
          </w:p>
        </w:tc>
        <w:tc>
          <w:tcPr>
            <w:tcW w:w="1266" w:type="dxa"/>
          </w:tcPr>
          <w:p w14:paraId="47B160D4" w14:textId="45CE6A29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</w:rPr>
              <w:t>EoE</w:t>
            </w:r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PPI</w:t>
            </w:r>
            <w:proofErr w:type="spellEnd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+, FED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40" w:type="dxa"/>
          </w:tcPr>
          <w:p w14:paraId="7ADC88E4" w14:textId="6D20B856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B7047" w:rsidRPr="00FD2DEA" w14:paraId="6671E419" w14:textId="77777777" w:rsidTr="00FB7047">
        <w:tc>
          <w:tcPr>
            <w:tcW w:w="762" w:type="dxa"/>
          </w:tcPr>
          <w:p w14:paraId="3BDC432C" w14:textId="7BFFE974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43" w:type="dxa"/>
          </w:tcPr>
          <w:p w14:paraId="0C09C920" w14:textId="6432A84D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27.6</w:t>
            </w:r>
          </w:p>
        </w:tc>
        <w:tc>
          <w:tcPr>
            <w:tcW w:w="743" w:type="dxa"/>
          </w:tcPr>
          <w:p w14:paraId="6E7597CE" w14:textId="7791669E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009" w:type="dxa"/>
          </w:tcPr>
          <w:p w14:paraId="304DA91B" w14:textId="0236A0EA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761" w:type="dxa"/>
          </w:tcPr>
          <w:p w14:paraId="2E5D409C" w14:textId="77DAFF34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043" w:type="dxa"/>
          </w:tcPr>
          <w:p w14:paraId="4A84654E" w14:textId="0B0E737B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Dysphagia</w:t>
            </w:r>
          </w:p>
        </w:tc>
        <w:tc>
          <w:tcPr>
            <w:tcW w:w="998" w:type="dxa"/>
          </w:tcPr>
          <w:p w14:paraId="542F49DC" w14:textId="43F15D5F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Omeprazole 40 mg once daily</w:t>
            </w:r>
          </w:p>
        </w:tc>
        <w:tc>
          <w:tcPr>
            <w:tcW w:w="761" w:type="dxa"/>
          </w:tcPr>
          <w:p w14:paraId="353165AC" w14:textId="7D5B025F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59" w:type="dxa"/>
          </w:tcPr>
          <w:p w14:paraId="43164EC7" w14:textId="5A304E0F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Asymptomatic</w:t>
            </w:r>
          </w:p>
        </w:tc>
        <w:tc>
          <w:tcPr>
            <w:tcW w:w="945" w:type="dxa"/>
          </w:tcPr>
          <w:p w14:paraId="49D8F339" w14:textId="6B70D984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Dairy, wheat FED</w:t>
            </w:r>
          </w:p>
        </w:tc>
        <w:tc>
          <w:tcPr>
            <w:tcW w:w="761" w:type="dxa"/>
          </w:tcPr>
          <w:p w14:paraId="22F79DC3" w14:textId="2A359EE9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59" w:type="dxa"/>
          </w:tcPr>
          <w:p w14:paraId="106C0355" w14:textId="00CBA090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Dysphagia</w:t>
            </w:r>
          </w:p>
        </w:tc>
        <w:tc>
          <w:tcPr>
            <w:tcW w:w="1266" w:type="dxa"/>
          </w:tcPr>
          <w:p w14:paraId="1AC87DEB" w14:textId="5536DE29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</w:rPr>
              <w:t>EoE</w:t>
            </w:r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PPI</w:t>
            </w:r>
            <w:proofErr w:type="spellEnd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+, FED+</w:t>
            </w:r>
          </w:p>
        </w:tc>
        <w:tc>
          <w:tcPr>
            <w:tcW w:w="840" w:type="dxa"/>
          </w:tcPr>
          <w:p w14:paraId="18935007" w14:textId="25C7898C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FB7047" w:rsidRPr="00FD2DEA" w14:paraId="4A9064DE" w14:textId="77777777" w:rsidTr="00FB7047">
        <w:tc>
          <w:tcPr>
            <w:tcW w:w="762" w:type="dxa"/>
          </w:tcPr>
          <w:p w14:paraId="3A487ED4" w14:textId="23AC0BFE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</w:t>
            </w:r>
          </w:p>
        </w:tc>
        <w:tc>
          <w:tcPr>
            <w:tcW w:w="743" w:type="dxa"/>
          </w:tcPr>
          <w:p w14:paraId="0A366C80" w14:textId="54B3D865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38.4</w:t>
            </w:r>
          </w:p>
        </w:tc>
        <w:tc>
          <w:tcPr>
            <w:tcW w:w="743" w:type="dxa"/>
          </w:tcPr>
          <w:p w14:paraId="64ED2A0A" w14:textId="6A19EBE9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009" w:type="dxa"/>
          </w:tcPr>
          <w:p w14:paraId="79729CAB" w14:textId="0596D194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Food allergy (stone fruits)</w:t>
            </w:r>
          </w:p>
        </w:tc>
        <w:tc>
          <w:tcPr>
            <w:tcW w:w="761" w:type="dxa"/>
          </w:tcPr>
          <w:p w14:paraId="3CF1408F" w14:textId="101555FE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043" w:type="dxa"/>
          </w:tcPr>
          <w:p w14:paraId="0E469248" w14:textId="2EF1770D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Chest pain</w:t>
            </w:r>
          </w:p>
        </w:tc>
        <w:tc>
          <w:tcPr>
            <w:tcW w:w="998" w:type="dxa"/>
          </w:tcPr>
          <w:p w14:paraId="44668FF3" w14:textId="7088656F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Omeprazole 40 mg twice daily</w:t>
            </w:r>
          </w:p>
        </w:tc>
        <w:tc>
          <w:tcPr>
            <w:tcW w:w="761" w:type="dxa"/>
          </w:tcPr>
          <w:p w14:paraId="2DAD352B" w14:textId="24982F4A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59" w:type="dxa"/>
          </w:tcPr>
          <w:p w14:paraId="68DD8EEE" w14:textId="4830ECE6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Asymptomatic</w:t>
            </w:r>
          </w:p>
        </w:tc>
        <w:tc>
          <w:tcPr>
            <w:tcW w:w="945" w:type="dxa"/>
          </w:tcPr>
          <w:p w14:paraId="16C13846" w14:textId="1987A91A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Dairy, wheat FED</w:t>
            </w:r>
          </w:p>
        </w:tc>
        <w:tc>
          <w:tcPr>
            <w:tcW w:w="761" w:type="dxa"/>
          </w:tcPr>
          <w:p w14:paraId="0D9899EB" w14:textId="2C6AEA14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59" w:type="dxa"/>
          </w:tcPr>
          <w:p w14:paraId="32558099" w14:textId="66A68550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Asymptomatic</w:t>
            </w:r>
          </w:p>
        </w:tc>
        <w:tc>
          <w:tcPr>
            <w:tcW w:w="1266" w:type="dxa"/>
          </w:tcPr>
          <w:p w14:paraId="15333837" w14:textId="34F5ADE0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</w:rPr>
              <w:t>EoE</w:t>
            </w:r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PPI</w:t>
            </w:r>
            <w:proofErr w:type="spellEnd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+, FED+</w:t>
            </w:r>
          </w:p>
        </w:tc>
        <w:tc>
          <w:tcPr>
            <w:tcW w:w="840" w:type="dxa"/>
          </w:tcPr>
          <w:p w14:paraId="69004628" w14:textId="753B71CE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FB7047" w:rsidRPr="00FD2DEA" w14:paraId="44F951DE" w14:textId="77777777" w:rsidTr="00FB7047">
        <w:tc>
          <w:tcPr>
            <w:tcW w:w="762" w:type="dxa"/>
          </w:tcPr>
          <w:p w14:paraId="207A678D" w14:textId="410ACE0F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43" w:type="dxa"/>
          </w:tcPr>
          <w:p w14:paraId="12E349F7" w14:textId="4778B96D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29.5</w:t>
            </w:r>
          </w:p>
        </w:tc>
        <w:tc>
          <w:tcPr>
            <w:tcW w:w="743" w:type="dxa"/>
          </w:tcPr>
          <w:p w14:paraId="349955FC" w14:textId="45B161AB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009" w:type="dxa"/>
          </w:tcPr>
          <w:p w14:paraId="7984626F" w14:textId="344E5807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Food allergy (eggs)</w:t>
            </w:r>
          </w:p>
        </w:tc>
        <w:tc>
          <w:tcPr>
            <w:tcW w:w="761" w:type="dxa"/>
          </w:tcPr>
          <w:p w14:paraId="66C13DE0" w14:textId="50A2D035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043" w:type="dxa"/>
          </w:tcPr>
          <w:p w14:paraId="1E6F9677" w14:textId="6B880A4E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Dysphagia</w:t>
            </w:r>
          </w:p>
        </w:tc>
        <w:tc>
          <w:tcPr>
            <w:tcW w:w="998" w:type="dxa"/>
          </w:tcPr>
          <w:p w14:paraId="39EC0FC6" w14:textId="329C1BC9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Omeprazole 40 mg once daily</w:t>
            </w:r>
          </w:p>
        </w:tc>
        <w:tc>
          <w:tcPr>
            <w:tcW w:w="761" w:type="dxa"/>
          </w:tcPr>
          <w:p w14:paraId="3025EFC7" w14:textId="4E18B302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59" w:type="dxa"/>
          </w:tcPr>
          <w:p w14:paraId="3A6C7EC2" w14:textId="5331B57A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Asymptomatic</w:t>
            </w:r>
          </w:p>
        </w:tc>
        <w:tc>
          <w:tcPr>
            <w:tcW w:w="945" w:type="dxa"/>
          </w:tcPr>
          <w:p w14:paraId="6F47ADAB" w14:textId="46AED1EC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Dairy, wheat FED</w:t>
            </w:r>
          </w:p>
        </w:tc>
        <w:tc>
          <w:tcPr>
            <w:tcW w:w="761" w:type="dxa"/>
          </w:tcPr>
          <w:p w14:paraId="2BDE671E" w14:textId="1CA2C8E6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59" w:type="dxa"/>
          </w:tcPr>
          <w:p w14:paraId="0E26B641" w14:textId="25CCBE7D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Asymptomatic</w:t>
            </w:r>
          </w:p>
        </w:tc>
        <w:tc>
          <w:tcPr>
            <w:tcW w:w="1266" w:type="dxa"/>
          </w:tcPr>
          <w:p w14:paraId="7E2A929B" w14:textId="501C4231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</w:rPr>
              <w:t>EoE</w:t>
            </w:r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PPI</w:t>
            </w:r>
            <w:proofErr w:type="spellEnd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+, FED+</w:t>
            </w:r>
          </w:p>
        </w:tc>
        <w:tc>
          <w:tcPr>
            <w:tcW w:w="840" w:type="dxa"/>
          </w:tcPr>
          <w:p w14:paraId="424750F3" w14:textId="032F5773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FB7047" w:rsidRPr="00FD2DEA" w14:paraId="4CD6255B" w14:textId="77777777" w:rsidTr="00FB7047">
        <w:tc>
          <w:tcPr>
            <w:tcW w:w="762" w:type="dxa"/>
          </w:tcPr>
          <w:p w14:paraId="2BC69874" w14:textId="6BFB2E9F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43" w:type="dxa"/>
          </w:tcPr>
          <w:p w14:paraId="7CD355B5" w14:textId="4805AC71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35.1</w:t>
            </w:r>
          </w:p>
        </w:tc>
        <w:tc>
          <w:tcPr>
            <w:tcW w:w="743" w:type="dxa"/>
          </w:tcPr>
          <w:p w14:paraId="528BEA1A" w14:textId="39E75444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009" w:type="dxa"/>
          </w:tcPr>
          <w:p w14:paraId="5CA0D045" w14:textId="063FA13D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Allergic rhinitis</w:t>
            </w:r>
          </w:p>
        </w:tc>
        <w:tc>
          <w:tcPr>
            <w:tcW w:w="761" w:type="dxa"/>
          </w:tcPr>
          <w:p w14:paraId="2062C554" w14:textId="3AEEDBD9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043" w:type="dxa"/>
          </w:tcPr>
          <w:p w14:paraId="0838EE54" w14:textId="39D21358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Dysphagia, heartburn</w:t>
            </w:r>
          </w:p>
        </w:tc>
        <w:tc>
          <w:tcPr>
            <w:tcW w:w="998" w:type="dxa"/>
          </w:tcPr>
          <w:p w14:paraId="0B1BB295" w14:textId="22957FBC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Omeprazole 40 mg once daily</w:t>
            </w:r>
          </w:p>
        </w:tc>
        <w:tc>
          <w:tcPr>
            <w:tcW w:w="761" w:type="dxa"/>
          </w:tcPr>
          <w:p w14:paraId="409EBC18" w14:textId="6E09BA47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59" w:type="dxa"/>
          </w:tcPr>
          <w:p w14:paraId="24A2C6E0" w14:textId="38A4322F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Dysphagia, heartburn</w:t>
            </w:r>
          </w:p>
        </w:tc>
        <w:tc>
          <w:tcPr>
            <w:tcW w:w="945" w:type="dxa"/>
          </w:tcPr>
          <w:p w14:paraId="13B45745" w14:textId="7985CDA1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Dairy FED</w:t>
            </w:r>
          </w:p>
        </w:tc>
        <w:tc>
          <w:tcPr>
            <w:tcW w:w="761" w:type="dxa"/>
          </w:tcPr>
          <w:p w14:paraId="0884A805" w14:textId="60C400A4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59" w:type="dxa"/>
          </w:tcPr>
          <w:p w14:paraId="642E72E6" w14:textId="5625BDB8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Asymptomatic</w:t>
            </w:r>
          </w:p>
        </w:tc>
        <w:tc>
          <w:tcPr>
            <w:tcW w:w="1266" w:type="dxa"/>
          </w:tcPr>
          <w:p w14:paraId="64FACC67" w14:textId="67242724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</w:rPr>
              <w:t>EoE</w:t>
            </w:r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PPI</w:t>
            </w:r>
            <w:proofErr w:type="spellEnd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+, FED+</w:t>
            </w:r>
          </w:p>
        </w:tc>
        <w:tc>
          <w:tcPr>
            <w:tcW w:w="840" w:type="dxa"/>
          </w:tcPr>
          <w:p w14:paraId="04806603" w14:textId="21B6C9D3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FB7047" w:rsidRPr="00FD2DEA" w14:paraId="0C194287" w14:textId="77777777" w:rsidTr="00FB7047">
        <w:tc>
          <w:tcPr>
            <w:tcW w:w="762" w:type="dxa"/>
          </w:tcPr>
          <w:p w14:paraId="4E63EA9A" w14:textId="75BC0C65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43" w:type="dxa"/>
          </w:tcPr>
          <w:p w14:paraId="6A2BE7EA" w14:textId="034EC45B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59.1</w:t>
            </w:r>
          </w:p>
        </w:tc>
        <w:tc>
          <w:tcPr>
            <w:tcW w:w="743" w:type="dxa"/>
          </w:tcPr>
          <w:p w14:paraId="316CF146" w14:textId="6311536E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009" w:type="dxa"/>
          </w:tcPr>
          <w:p w14:paraId="3B70C82C" w14:textId="63E5EF69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761" w:type="dxa"/>
          </w:tcPr>
          <w:p w14:paraId="70BC0D3C" w14:textId="38F9CF38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043" w:type="dxa"/>
          </w:tcPr>
          <w:p w14:paraId="79549B0C" w14:textId="69C0EBEA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Dysphagia, heartburn</w:t>
            </w:r>
          </w:p>
        </w:tc>
        <w:tc>
          <w:tcPr>
            <w:tcW w:w="998" w:type="dxa"/>
          </w:tcPr>
          <w:p w14:paraId="3DCD1D10" w14:textId="5DC2DFCD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Omeprazole 40 mg twice daily</w:t>
            </w:r>
          </w:p>
        </w:tc>
        <w:tc>
          <w:tcPr>
            <w:tcW w:w="761" w:type="dxa"/>
          </w:tcPr>
          <w:p w14:paraId="00E0B27A" w14:textId="4BA758E2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59" w:type="dxa"/>
          </w:tcPr>
          <w:p w14:paraId="472BA69F" w14:textId="71977601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Dysphagia</w:t>
            </w:r>
          </w:p>
        </w:tc>
        <w:tc>
          <w:tcPr>
            <w:tcW w:w="945" w:type="dxa"/>
          </w:tcPr>
          <w:p w14:paraId="70A3F35B" w14:textId="69826756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Dairy, wheat FED</w:t>
            </w:r>
          </w:p>
        </w:tc>
        <w:tc>
          <w:tcPr>
            <w:tcW w:w="761" w:type="dxa"/>
          </w:tcPr>
          <w:p w14:paraId="5CBBEE4E" w14:textId="5A5979DB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59" w:type="dxa"/>
          </w:tcPr>
          <w:p w14:paraId="30B2171B" w14:textId="2A5D84A8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Dysphagia, heartburn</w:t>
            </w:r>
          </w:p>
        </w:tc>
        <w:tc>
          <w:tcPr>
            <w:tcW w:w="1266" w:type="dxa"/>
          </w:tcPr>
          <w:p w14:paraId="3B2D2872" w14:textId="70FE8C02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</w:rPr>
              <w:t>EoE</w:t>
            </w:r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PPI</w:t>
            </w:r>
            <w:proofErr w:type="spellEnd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+, FED+</w:t>
            </w:r>
          </w:p>
        </w:tc>
        <w:tc>
          <w:tcPr>
            <w:tcW w:w="840" w:type="dxa"/>
          </w:tcPr>
          <w:p w14:paraId="4E757BC0" w14:textId="6E573481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FB7047" w:rsidRPr="00FD2DEA" w14:paraId="26A5B8AB" w14:textId="77777777" w:rsidTr="00FB7047">
        <w:tc>
          <w:tcPr>
            <w:tcW w:w="762" w:type="dxa"/>
          </w:tcPr>
          <w:p w14:paraId="4019FD59" w14:textId="58DB610C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43" w:type="dxa"/>
          </w:tcPr>
          <w:p w14:paraId="40192409" w14:textId="1A0A89A0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52.8</w:t>
            </w:r>
          </w:p>
        </w:tc>
        <w:tc>
          <w:tcPr>
            <w:tcW w:w="743" w:type="dxa"/>
          </w:tcPr>
          <w:p w14:paraId="1F884BE8" w14:textId="4191BE79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009" w:type="dxa"/>
          </w:tcPr>
          <w:p w14:paraId="4AD4C691" w14:textId="7BA05613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761" w:type="dxa"/>
          </w:tcPr>
          <w:p w14:paraId="5FD286DC" w14:textId="3063D2DF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043" w:type="dxa"/>
          </w:tcPr>
          <w:p w14:paraId="2A8C8C20" w14:textId="38AEA8AB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Chest pain, dysphagia</w:t>
            </w:r>
          </w:p>
        </w:tc>
        <w:tc>
          <w:tcPr>
            <w:tcW w:w="998" w:type="dxa"/>
          </w:tcPr>
          <w:p w14:paraId="6CE8782C" w14:textId="78F27F6B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Omeprazole 20 mg twice daily</w:t>
            </w:r>
          </w:p>
        </w:tc>
        <w:tc>
          <w:tcPr>
            <w:tcW w:w="761" w:type="dxa"/>
          </w:tcPr>
          <w:p w14:paraId="2D5713F1" w14:textId="0AAA8B1C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59" w:type="dxa"/>
          </w:tcPr>
          <w:p w14:paraId="00A4C405" w14:textId="009474B8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Asymptomatic</w:t>
            </w:r>
          </w:p>
        </w:tc>
        <w:tc>
          <w:tcPr>
            <w:tcW w:w="945" w:type="dxa"/>
          </w:tcPr>
          <w:p w14:paraId="4C00A186" w14:textId="66227BB1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Dairy FED</w:t>
            </w:r>
          </w:p>
        </w:tc>
        <w:tc>
          <w:tcPr>
            <w:tcW w:w="761" w:type="dxa"/>
          </w:tcPr>
          <w:p w14:paraId="4F4163E0" w14:textId="07511EBD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59" w:type="dxa"/>
          </w:tcPr>
          <w:p w14:paraId="1AA177A5" w14:textId="1EAEB953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Asymptomatic</w:t>
            </w:r>
          </w:p>
        </w:tc>
        <w:tc>
          <w:tcPr>
            <w:tcW w:w="1266" w:type="dxa"/>
          </w:tcPr>
          <w:p w14:paraId="3F77C4AA" w14:textId="704E1332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</w:rPr>
              <w:t>EoE</w:t>
            </w:r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PPI</w:t>
            </w:r>
            <w:proofErr w:type="spellEnd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+, FED+</w:t>
            </w:r>
          </w:p>
        </w:tc>
        <w:tc>
          <w:tcPr>
            <w:tcW w:w="840" w:type="dxa"/>
          </w:tcPr>
          <w:p w14:paraId="70C091C9" w14:textId="0421B587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FB7047" w:rsidRPr="00FD2DEA" w14:paraId="251E5FB8" w14:textId="77777777" w:rsidTr="00FB7047">
        <w:tc>
          <w:tcPr>
            <w:tcW w:w="762" w:type="dxa"/>
          </w:tcPr>
          <w:p w14:paraId="3EAA3A48" w14:textId="36570828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43" w:type="dxa"/>
          </w:tcPr>
          <w:p w14:paraId="238AC4E8" w14:textId="7440FFC2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31.3</w:t>
            </w:r>
          </w:p>
        </w:tc>
        <w:tc>
          <w:tcPr>
            <w:tcW w:w="743" w:type="dxa"/>
          </w:tcPr>
          <w:p w14:paraId="1DB0CF93" w14:textId="71EBC50A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009" w:type="dxa"/>
          </w:tcPr>
          <w:p w14:paraId="23180555" w14:textId="009354E7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761" w:type="dxa"/>
          </w:tcPr>
          <w:p w14:paraId="6B9159EE" w14:textId="3858890A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043" w:type="dxa"/>
          </w:tcPr>
          <w:p w14:paraId="4233E750" w14:textId="694604C2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Dysphagia</w:t>
            </w:r>
          </w:p>
        </w:tc>
        <w:tc>
          <w:tcPr>
            <w:tcW w:w="998" w:type="dxa"/>
          </w:tcPr>
          <w:p w14:paraId="5C3DB89C" w14:textId="16E3E8E0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Omeprazole 40 mg twice daily</w:t>
            </w:r>
          </w:p>
        </w:tc>
        <w:tc>
          <w:tcPr>
            <w:tcW w:w="761" w:type="dxa"/>
          </w:tcPr>
          <w:p w14:paraId="46E01CA0" w14:textId="3DBA72F6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59" w:type="dxa"/>
          </w:tcPr>
          <w:p w14:paraId="1EB70BCE" w14:textId="7A30FC76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Heartburn</w:t>
            </w:r>
          </w:p>
        </w:tc>
        <w:tc>
          <w:tcPr>
            <w:tcW w:w="945" w:type="dxa"/>
          </w:tcPr>
          <w:p w14:paraId="6F4CA3F7" w14:textId="01F74FB5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Dairy, wheat FED</w:t>
            </w:r>
          </w:p>
        </w:tc>
        <w:tc>
          <w:tcPr>
            <w:tcW w:w="761" w:type="dxa"/>
          </w:tcPr>
          <w:p w14:paraId="6A3B3B88" w14:textId="4E14F859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59" w:type="dxa"/>
          </w:tcPr>
          <w:p w14:paraId="7D67B388" w14:textId="7436AA38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Asymptomatic</w:t>
            </w:r>
          </w:p>
        </w:tc>
        <w:tc>
          <w:tcPr>
            <w:tcW w:w="1266" w:type="dxa"/>
          </w:tcPr>
          <w:p w14:paraId="0E5F7487" w14:textId="7E4369B5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</w:rPr>
              <w:t>EoE</w:t>
            </w:r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PPI</w:t>
            </w:r>
            <w:proofErr w:type="spellEnd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+, FED+</w:t>
            </w:r>
          </w:p>
        </w:tc>
        <w:tc>
          <w:tcPr>
            <w:tcW w:w="840" w:type="dxa"/>
          </w:tcPr>
          <w:p w14:paraId="7F0605ED" w14:textId="6919A297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FB7047" w:rsidRPr="00FD2DEA" w14:paraId="1816C57F" w14:textId="77777777" w:rsidTr="00FB7047">
        <w:tc>
          <w:tcPr>
            <w:tcW w:w="762" w:type="dxa"/>
          </w:tcPr>
          <w:p w14:paraId="194ACAD2" w14:textId="1F1B9B61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43" w:type="dxa"/>
          </w:tcPr>
          <w:p w14:paraId="65539DDF" w14:textId="70AE1EE2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58.9</w:t>
            </w:r>
          </w:p>
        </w:tc>
        <w:tc>
          <w:tcPr>
            <w:tcW w:w="743" w:type="dxa"/>
          </w:tcPr>
          <w:p w14:paraId="53DC6E12" w14:textId="48CD0E5F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009" w:type="dxa"/>
          </w:tcPr>
          <w:p w14:paraId="4A777E42" w14:textId="0D2F3595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761" w:type="dxa"/>
          </w:tcPr>
          <w:p w14:paraId="65337C05" w14:textId="613130BB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043" w:type="dxa"/>
          </w:tcPr>
          <w:p w14:paraId="0329C80D" w14:textId="1F147FF8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Dysphagia, food impaction, heartburn</w:t>
            </w:r>
          </w:p>
        </w:tc>
        <w:tc>
          <w:tcPr>
            <w:tcW w:w="998" w:type="dxa"/>
          </w:tcPr>
          <w:p w14:paraId="74EC5457" w14:textId="062964B6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Omeprazole 40 mg twice daily</w:t>
            </w:r>
          </w:p>
        </w:tc>
        <w:tc>
          <w:tcPr>
            <w:tcW w:w="761" w:type="dxa"/>
          </w:tcPr>
          <w:p w14:paraId="296C8199" w14:textId="44CE69B7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59" w:type="dxa"/>
          </w:tcPr>
          <w:p w14:paraId="42B49C07" w14:textId="1A7AA316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Asymptomatic</w:t>
            </w:r>
          </w:p>
        </w:tc>
        <w:tc>
          <w:tcPr>
            <w:tcW w:w="945" w:type="dxa"/>
          </w:tcPr>
          <w:p w14:paraId="25D2A365" w14:textId="0EF611E2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Dairy FED</w:t>
            </w:r>
          </w:p>
        </w:tc>
        <w:tc>
          <w:tcPr>
            <w:tcW w:w="761" w:type="dxa"/>
          </w:tcPr>
          <w:p w14:paraId="1CD30DEB" w14:textId="2A8A3789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59" w:type="dxa"/>
          </w:tcPr>
          <w:p w14:paraId="67C9BAFF" w14:textId="062110AE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Asymptomatic</w:t>
            </w:r>
          </w:p>
        </w:tc>
        <w:tc>
          <w:tcPr>
            <w:tcW w:w="1266" w:type="dxa"/>
          </w:tcPr>
          <w:p w14:paraId="4117C58B" w14:textId="7B3B5164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</w:rPr>
              <w:t>EoE</w:t>
            </w:r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PPI</w:t>
            </w:r>
            <w:proofErr w:type="spellEnd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+, FED+</w:t>
            </w:r>
          </w:p>
        </w:tc>
        <w:tc>
          <w:tcPr>
            <w:tcW w:w="840" w:type="dxa"/>
          </w:tcPr>
          <w:p w14:paraId="48023778" w14:textId="11AAD398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FB7047" w:rsidRPr="00FD2DEA" w14:paraId="175E1421" w14:textId="77777777" w:rsidTr="00FB7047">
        <w:tc>
          <w:tcPr>
            <w:tcW w:w="762" w:type="dxa"/>
          </w:tcPr>
          <w:p w14:paraId="3CA356E1" w14:textId="71C040C5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43" w:type="dxa"/>
          </w:tcPr>
          <w:p w14:paraId="6148C2FD" w14:textId="236904DC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39.8</w:t>
            </w:r>
          </w:p>
        </w:tc>
        <w:tc>
          <w:tcPr>
            <w:tcW w:w="743" w:type="dxa"/>
          </w:tcPr>
          <w:p w14:paraId="3F6D482A" w14:textId="5E8473FE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009" w:type="dxa"/>
          </w:tcPr>
          <w:p w14:paraId="5E764E72" w14:textId="5E7E391F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Allergic rhinitis, asthma</w:t>
            </w:r>
          </w:p>
        </w:tc>
        <w:tc>
          <w:tcPr>
            <w:tcW w:w="761" w:type="dxa"/>
          </w:tcPr>
          <w:p w14:paraId="7BAC476C" w14:textId="7CBE72FC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043" w:type="dxa"/>
          </w:tcPr>
          <w:p w14:paraId="1B3CFC8A" w14:textId="7C5762BC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Dysphagia, heartburn</w:t>
            </w:r>
          </w:p>
        </w:tc>
        <w:tc>
          <w:tcPr>
            <w:tcW w:w="998" w:type="dxa"/>
          </w:tcPr>
          <w:p w14:paraId="0DB0E8D1" w14:textId="4B21E0B0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Omeprazole 40 mg twice daily</w:t>
            </w:r>
          </w:p>
        </w:tc>
        <w:tc>
          <w:tcPr>
            <w:tcW w:w="761" w:type="dxa"/>
          </w:tcPr>
          <w:p w14:paraId="56E0539F" w14:textId="1EE4A659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59" w:type="dxa"/>
          </w:tcPr>
          <w:p w14:paraId="76F4CF5A" w14:textId="3FEA485F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Asymptomatic</w:t>
            </w:r>
          </w:p>
        </w:tc>
        <w:tc>
          <w:tcPr>
            <w:tcW w:w="945" w:type="dxa"/>
          </w:tcPr>
          <w:p w14:paraId="28C3B2AC" w14:textId="20EC0715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Dairy, wheat FED</w:t>
            </w:r>
          </w:p>
        </w:tc>
        <w:tc>
          <w:tcPr>
            <w:tcW w:w="761" w:type="dxa"/>
          </w:tcPr>
          <w:p w14:paraId="76AA3770" w14:textId="13814156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59" w:type="dxa"/>
          </w:tcPr>
          <w:p w14:paraId="7B1DC469" w14:textId="24B3E451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Asymptomatic</w:t>
            </w:r>
          </w:p>
        </w:tc>
        <w:tc>
          <w:tcPr>
            <w:tcW w:w="1266" w:type="dxa"/>
          </w:tcPr>
          <w:p w14:paraId="4004F2BF" w14:textId="2DAE6749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</w:rPr>
              <w:t>EoE</w:t>
            </w:r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PPI</w:t>
            </w:r>
            <w:proofErr w:type="spellEnd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+, FED+</w:t>
            </w:r>
          </w:p>
        </w:tc>
        <w:tc>
          <w:tcPr>
            <w:tcW w:w="840" w:type="dxa"/>
          </w:tcPr>
          <w:p w14:paraId="18E153F1" w14:textId="1B213746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FB7047" w:rsidRPr="00FD2DEA" w14:paraId="7FA22BA3" w14:textId="77777777" w:rsidTr="00FB7047">
        <w:tc>
          <w:tcPr>
            <w:tcW w:w="762" w:type="dxa"/>
          </w:tcPr>
          <w:p w14:paraId="0F36E5B9" w14:textId="4887341C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43" w:type="dxa"/>
          </w:tcPr>
          <w:p w14:paraId="4817925E" w14:textId="6D186290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32.5</w:t>
            </w:r>
          </w:p>
        </w:tc>
        <w:tc>
          <w:tcPr>
            <w:tcW w:w="743" w:type="dxa"/>
          </w:tcPr>
          <w:p w14:paraId="4B5707C6" w14:textId="465ED824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009" w:type="dxa"/>
          </w:tcPr>
          <w:p w14:paraId="64D218C9" w14:textId="6B5C3CBC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761" w:type="dxa"/>
          </w:tcPr>
          <w:p w14:paraId="6B0DB966" w14:textId="1BBA390E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043" w:type="dxa"/>
          </w:tcPr>
          <w:p w14:paraId="088E6ADB" w14:textId="30C413E8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Chest pain, heartburn</w:t>
            </w:r>
          </w:p>
        </w:tc>
        <w:tc>
          <w:tcPr>
            <w:tcW w:w="998" w:type="dxa"/>
          </w:tcPr>
          <w:p w14:paraId="5AA5FD24" w14:textId="3CF2F4CE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Omeprazole 40 mg twice daily</w:t>
            </w:r>
          </w:p>
        </w:tc>
        <w:tc>
          <w:tcPr>
            <w:tcW w:w="761" w:type="dxa"/>
          </w:tcPr>
          <w:p w14:paraId="2CED4704" w14:textId="56769951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59" w:type="dxa"/>
          </w:tcPr>
          <w:p w14:paraId="25CA1E60" w14:textId="2A59D78A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Asymptomatic</w:t>
            </w:r>
          </w:p>
        </w:tc>
        <w:tc>
          <w:tcPr>
            <w:tcW w:w="945" w:type="dxa"/>
          </w:tcPr>
          <w:p w14:paraId="55FC0C02" w14:textId="18C0611E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Dairy, wheat FED</w:t>
            </w:r>
          </w:p>
        </w:tc>
        <w:tc>
          <w:tcPr>
            <w:tcW w:w="761" w:type="dxa"/>
          </w:tcPr>
          <w:p w14:paraId="41659F57" w14:textId="000ADF29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159" w:type="dxa"/>
          </w:tcPr>
          <w:p w14:paraId="729E94AF" w14:textId="5B40E730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Asymptomatic</w:t>
            </w:r>
          </w:p>
        </w:tc>
        <w:tc>
          <w:tcPr>
            <w:tcW w:w="1266" w:type="dxa"/>
          </w:tcPr>
          <w:p w14:paraId="48BAF3BC" w14:textId="0F04CA37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</w:rPr>
              <w:t>EoE</w:t>
            </w:r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PPI</w:t>
            </w:r>
            <w:proofErr w:type="spellEnd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+, FED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40" w:type="dxa"/>
          </w:tcPr>
          <w:p w14:paraId="47255E5F" w14:textId="086BF333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FB7047" w:rsidRPr="00FD2DEA" w14:paraId="37A84ED8" w14:textId="77777777" w:rsidTr="00FB7047">
        <w:tc>
          <w:tcPr>
            <w:tcW w:w="762" w:type="dxa"/>
          </w:tcPr>
          <w:p w14:paraId="0B711736" w14:textId="09A35CF8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43" w:type="dxa"/>
          </w:tcPr>
          <w:p w14:paraId="0C942400" w14:textId="42327CD8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29.1</w:t>
            </w:r>
          </w:p>
        </w:tc>
        <w:tc>
          <w:tcPr>
            <w:tcW w:w="743" w:type="dxa"/>
          </w:tcPr>
          <w:p w14:paraId="2A35BC03" w14:textId="60FFECB3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009" w:type="dxa"/>
          </w:tcPr>
          <w:p w14:paraId="6A7A98C7" w14:textId="1530F083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Allergic rhinitis, asthma</w:t>
            </w:r>
          </w:p>
        </w:tc>
        <w:tc>
          <w:tcPr>
            <w:tcW w:w="761" w:type="dxa"/>
          </w:tcPr>
          <w:p w14:paraId="7C43F463" w14:textId="69F0E4AA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043" w:type="dxa"/>
          </w:tcPr>
          <w:p w14:paraId="560381F5" w14:textId="312BB2C5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Chest pain</w:t>
            </w:r>
          </w:p>
        </w:tc>
        <w:tc>
          <w:tcPr>
            <w:tcW w:w="998" w:type="dxa"/>
          </w:tcPr>
          <w:p w14:paraId="5F9D87EB" w14:textId="6C57DCB6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Omeprazole 40 mg twice daily</w:t>
            </w:r>
          </w:p>
        </w:tc>
        <w:tc>
          <w:tcPr>
            <w:tcW w:w="761" w:type="dxa"/>
          </w:tcPr>
          <w:p w14:paraId="39741C23" w14:textId="1708CBC7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59" w:type="dxa"/>
          </w:tcPr>
          <w:p w14:paraId="3668356B" w14:textId="1BBED01A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Asymptomatic</w:t>
            </w:r>
          </w:p>
        </w:tc>
        <w:tc>
          <w:tcPr>
            <w:tcW w:w="945" w:type="dxa"/>
          </w:tcPr>
          <w:p w14:paraId="56D62761" w14:textId="6DDC4B32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Dairy, wheat FED</w:t>
            </w:r>
          </w:p>
        </w:tc>
        <w:tc>
          <w:tcPr>
            <w:tcW w:w="761" w:type="dxa"/>
          </w:tcPr>
          <w:p w14:paraId="70B1A873" w14:textId="2E0173BF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159" w:type="dxa"/>
          </w:tcPr>
          <w:p w14:paraId="6A98396A" w14:textId="3215CF03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Asymptomatic</w:t>
            </w:r>
          </w:p>
        </w:tc>
        <w:tc>
          <w:tcPr>
            <w:tcW w:w="1266" w:type="dxa"/>
          </w:tcPr>
          <w:p w14:paraId="6CDF783D" w14:textId="2EC9CE87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</w:rPr>
              <w:t>EoE</w:t>
            </w:r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PPI</w:t>
            </w:r>
            <w:proofErr w:type="spellEnd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+, FED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40" w:type="dxa"/>
          </w:tcPr>
          <w:p w14:paraId="5414A91B" w14:textId="1602AE68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FB7047" w:rsidRPr="00FD2DEA" w14:paraId="052AEBEF" w14:textId="77777777" w:rsidTr="00FB7047">
        <w:tc>
          <w:tcPr>
            <w:tcW w:w="762" w:type="dxa"/>
          </w:tcPr>
          <w:p w14:paraId="4EE58CBC" w14:textId="5AF47291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43" w:type="dxa"/>
          </w:tcPr>
          <w:p w14:paraId="5754E116" w14:textId="4014B040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28.3</w:t>
            </w:r>
          </w:p>
        </w:tc>
        <w:tc>
          <w:tcPr>
            <w:tcW w:w="743" w:type="dxa"/>
          </w:tcPr>
          <w:p w14:paraId="6E4BEC32" w14:textId="271D366F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009" w:type="dxa"/>
          </w:tcPr>
          <w:p w14:paraId="71B126E2" w14:textId="1A0D0AA1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761" w:type="dxa"/>
          </w:tcPr>
          <w:p w14:paraId="342D9B85" w14:textId="4D0F30C7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043" w:type="dxa"/>
          </w:tcPr>
          <w:p w14:paraId="54B41B0D" w14:textId="37AB5A57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Abdominal pain, dysphagia, regurgitation</w:t>
            </w:r>
          </w:p>
        </w:tc>
        <w:tc>
          <w:tcPr>
            <w:tcW w:w="998" w:type="dxa"/>
          </w:tcPr>
          <w:p w14:paraId="1C7EA47B" w14:textId="16C784E1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Omeprazole 40 mg twice daily</w:t>
            </w:r>
          </w:p>
        </w:tc>
        <w:tc>
          <w:tcPr>
            <w:tcW w:w="761" w:type="dxa"/>
          </w:tcPr>
          <w:p w14:paraId="4178C598" w14:textId="4621BAD1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59" w:type="dxa"/>
          </w:tcPr>
          <w:p w14:paraId="514139ED" w14:textId="294A83B9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Dysphagia, regurgitation</w:t>
            </w:r>
          </w:p>
        </w:tc>
        <w:tc>
          <w:tcPr>
            <w:tcW w:w="945" w:type="dxa"/>
          </w:tcPr>
          <w:p w14:paraId="4E580D8B" w14:textId="2AB955AC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Dairy, wheat, soy FED</w:t>
            </w:r>
          </w:p>
        </w:tc>
        <w:tc>
          <w:tcPr>
            <w:tcW w:w="761" w:type="dxa"/>
          </w:tcPr>
          <w:p w14:paraId="230C5C2C" w14:textId="1C49C3B9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159" w:type="dxa"/>
          </w:tcPr>
          <w:p w14:paraId="2C38D32F" w14:textId="10062FC2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Asymptomatic</w:t>
            </w:r>
          </w:p>
        </w:tc>
        <w:tc>
          <w:tcPr>
            <w:tcW w:w="1266" w:type="dxa"/>
          </w:tcPr>
          <w:p w14:paraId="1B0A8BB1" w14:textId="70DB794F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</w:rPr>
              <w:t>EoE</w:t>
            </w:r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PPI</w:t>
            </w:r>
            <w:proofErr w:type="spellEnd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+, FED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40" w:type="dxa"/>
          </w:tcPr>
          <w:p w14:paraId="7E9DC210" w14:textId="0CC14479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FB7047" w:rsidRPr="00FD2DEA" w14:paraId="1A140B64" w14:textId="77777777" w:rsidTr="00FB7047">
        <w:tc>
          <w:tcPr>
            <w:tcW w:w="762" w:type="dxa"/>
          </w:tcPr>
          <w:p w14:paraId="5AA9D6B6" w14:textId="09B71482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43" w:type="dxa"/>
          </w:tcPr>
          <w:p w14:paraId="409EE85F" w14:textId="2CFAA33A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743" w:type="dxa"/>
          </w:tcPr>
          <w:p w14:paraId="2B455FB3" w14:textId="736B45C2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009" w:type="dxa"/>
          </w:tcPr>
          <w:p w14:paraId="1F75320B" w14:textId="075F59F6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761" w:type="dxa"/>
          </w:tcPr>
          <w:p w14:paraId="6E0D8591" w14:textId="55774188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043" w:type="dxa"/>
          </w:tcPr>
          <w:p w14:paraId="17CA0703" w14:textId="4C619843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Dysphagia</w:t>
            </w:r>
          </w:p>
        </w:tc>
        <w:tc>
          <w:tcPr>
            <w:tcW w:w="998" w:type="dxa"/>
          </w:tcPr>
          <w:p w14:paraId="3C7BB0F7" w14:textId="0E34ADB9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Omeprazole 40 mg twice daily</w:t>
            </w:r>
          </w:p>
        </w:tc>
        <w:tc>
          <w:tcPr>
            <w:tcW w:w="761" w:type="dxa"/>
          </w:tcPr>
          <w:p w14:paraId="7040DA61" w14:textId="336BB594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59" w:type="dxa"/>
          </w:tcPr>
          <w:p w14:paraId="0306B59A" w14:textId="5FD4EE19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Asymptomatic</w:t>
            </w:r>
          </w:p>
        </w:tc>
        <w:tc>
          <w:tcPr>
            <w:tcW w:w="945" w:type="dxa"/>
          </w:tcPr>
          <w:p w14:paraId="337179E3" w14:textId="0D8AE8DB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Dairy, wheat FED</w:t>
            </w:r>
          </w:p>
        </w:tc>
        <w:tc>
          <w:tcPr>
            <w:tcW w:w="761" w:type="dxa"/>
          </w:tcPr>
          <w:p w14:paraId="235DC200" w14:textId="22EFE908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159" w:type="dxa"/>
          </w:tcPr>
          <w:p w14:paraId="5EE83DE2" w14:textId="69CD6D08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Asymptomatic</w:t>
            </w:r>
          </w:p>
        </w:tc>
        <w:tc>
          <w:tcPr>
            <w:tcW w:w="1266" w:type="dxa"/>
          </w:tcPr>
          <w:p w14:paraId="0E9AF6AC" w14:textId="2A5A9A3A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</w:rPr>
              <w:t>EoE</w:t>
            </w:r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PPI</w:t>
            </w:r>
            <w:proofErr w:type="spellEnd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+, FED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40" w:type="dxa"/>
          </w:tcPr>
          <w:p w14:paraId="69F5E9B7" w14:textId="3FD997D5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FB7047" w:rsidRPr="00FD2DEA" w14:paraId="58629208" w14:textId="77777777" w:rsidTr="00FB7047">
        <w:tc>
          <w:tcPr>
            <w:tcW w:w="762" w:type="dxa"/>
          </w:tcPr>
          <w:p w14:paraId="0E05C31D" w14:textId="71BF459D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21</w:t>
            </w:r>
          </w:p>
        </w:tc>
        <w:tc>
          <w:tcPr>
            <w:tcW w:w="743" w:type="dxa"/>
          </w:tcPr>
          <w:p w14:paraId="0E1AE377" w14:textId="1B91A57A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743" w:type="dxa"/>
          </w:tcPr>
          <w:p w14:paraId="3894FAFD" w14:textId="5B5BD9F8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009" w:type="dxa"/>
          </w:tcPr>
          <w:p w14:paraId="466D7C93" w14:textId="7EDC9B29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Food allergy (shellfish)</w:t>
            </w:r>
          </w:p>
        </w:tc>
        <w:tc>
          <w:tcPr>
            <w:tcW w:w="761" w:type="dxa"/>
          </w:tcPr>
          <w:p w14:paraId="7150E3DF" w14:textId="0CB17639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1043" w:type="dxa"/>
          </w:tcPr>
          <w:p w14:paraId="4742E55C" w14:textId="3052E415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Dysphagia, heartburn</w:t>
            </w:r>
          </w:p>
        </w:tc>
        <w:tc>
          <w:tcPr>
            <w:tcW w:w="998" w:type="dxa"/>
          </w:tcPr>
          <w:p w14:paraId="6C65E44B" w14:textId="76130CFD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Omeprazole 40 mg twice daily</w:t>
            </w:r>
          </w:p>
        </w:tc>
        <w:tc>
          <w:tcPr>
            <w:tcW w:w="761" w:type="dxa"/>
          </w:tcPr>
          <w:p w14:paraId="1BF40457" w14:textId="514DDEDD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59" w:type="dxa"/>
          </w:tcPr>
          <w:p w14:paraId="7B573114" w14:textId="096079E0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Asymptomatic</w:t>
            </w:r>
          </w:p>
        </w:tc>
        <w:tc>
          <w:tcPr>
            <w:tcW w:w="945" w:type="dxa"/>
          </w:tcPr>
          <w:p w14:paraId="5B02C44D" w14:textId="6B1D88F5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Dairy, wheat FED</w:t>
            </w:r>
          </w:p>
        </w:tc>
        <w:tc>
          <w:tcPr>
            <w:tcW w:w="761" w:type="dxa"/>
          </w:tcPr>
          <w:p w14:paraId="14319784" w14:textId="6B2773C4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159" w:type="dxa"/>
          </w:tcPr>
          <w:p w14:paraId="4D8E58C0" w14:textId="2F29BED4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Dysphagia, heartburn</w:t>
            </w:r>
          </w:p>
        </w:tc>
        <w:tc>
          <w:tcPr>
            <w:tcW w:w="1266" w:type="dxa"/>
          </w:tcPr>
          <w:p w14:paraId="68EFA79F" w14:textId="557FFEB0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</w:rPr>
              <w:t>EoE</w:t>
            </w:r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PPI</w:t>
            </w:r>
            <w:proofErr w:type="spellEnd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+, FED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40" w:type="dxa"/>
          </w:tcPr>
          <w:p w14:paraId="4CFE71DA" w14:textId="3E3C2C30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FB7047" w:rsidRPr="00FD2DEA" w14:paraId="04EEEFC7" w14:textId="77777777" w:rsidTr="00FB7047">
        <w:tc>
          <w:tcPr>
            <w:tcW w:w="762" w:type="dxa"/>
          </w:tcPr>
          <w:p w14:paraId="588934F1" w14:textId="6201FF3C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43" w:type="dxa"/>
          </w:tcPr>
          <w:p w14:paraId="22C0DAF1" w14:textId="5C797DD2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33.3</w:t>
            </w:r>
          </w:p>
        </w:tc>
        <w:tc>
          <w:tcPr>
            <w:tcW w:w="743" w:type="dxa"/>
          </w:tcPr>
          <w:p w14:paraId="5B9C1DC6" w14:textId="0BE3E318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2DE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009" w:type="dxa"/>
          </w:tcPr>
          <w:p w14:paraId="0F2F270C" w14:textId="75563A36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Allergic rhinitis</w:t>
            </w:r>
          </w:p>
        </w:tc>
        <w:tc>
          <w:tcPr>
            <w:tcW w:w="761" w:type="dxa"/>
          </w:tcPr>
          <w:p w14:paraId="1EF9C357" w14:textId="1D50B5CF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1043" w:type="dxa"/>
          </w:tcPr>
          <w:p w14:paraId="6EC79B1F" w14:textId="2F0BAF3E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Dysphagia, food impaction</w:t>
            </w:r>
          </w:p>
        </w:tc>
        <w:tc>
          <w:tcPr>
            <w:tcW w:w="998" w:type="dxa"/>
          </w:tcPr>
          <w:p w14:paraId="7A96EF24" w14:textId="489D98BB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Omeprazole 40 mg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once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daily</w:t>
            </w:r>
          </w:p>
        </w:tc>
        <w:tc>
          <w:tcPr>
            <w:tcW w:w="761" w:type="dxa"/>
          </w:tcPr>
          <w:p w14:paraId="0B613417" w14:textId="60F926AF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59" w:type="dxa"/>
          </w:tcPr>
          <w:p w14:paraId="2B17FB26" w14:textId="2B5F3B4E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Dysphagia</w:t>
            </w:r>
          </w:p>
        </w:tc>
        <w:tc>
          <w:tcPr>
            <w:tcW w:w="945" w:type="dxa"/>
          </w:tcPr>
          <w:p w14:paraId="520A9B66" w14:textId="3A589D07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Dairy, wheat FED</w:t>
            </w:r>
          </w:p>
        </w:tc>
        <w:tc>
          <w:tcPr>
            <w:tcW w:w="761" w:type="dxa"/>
          </w:tcPr>
          <w:p w14:paraId="7BF8738A" w14:textId="4DF1E9C6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159" w:type="dxa"/>
          </w:tcPr>
          <w:p w14:paraId="05756D06" w14:textId="0D9A1716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Asymptomatic</w:t>
            </w:r>
          </w:p>
        </w:tc>
        <w:tc>
          <w:tcPr>
            <w:tcW w:w="1266" w:type="dxa"/>
          </w:tcPr>
          <w:p w14:paraId="04E42446" w14:textId="63748F10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</w:rPr>
              <w:t>EoE</w:t>
            </w:r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PPI</w:t>
            </w:r>
            <w:proofErr w:type="spellEnd"/>
            <w:r w:rsidRPr="00FB704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+, FED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40" w:type="dxa"/>
          </w:tcPr>
          <w:p w14:paraId="3F504189" w14:textId="5708FA49" w:rsidR="00FB7047" w:rsidRPr="00FD2DEA" w:rsidRDefault="00FB7047" w:rsidP="00FB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</w:tbl>
    <w:p w14:paraId="2CBEEA5C" w14:textId="112A3254" w:rsidR="007774E7" w:rsidRDefault="007774E7">
      <w:pPr>
        <w:rPr>
          <w:rFonts w:ascii="Times New Roman" w:hAnsi="Times New Roman" w:cs="Times New Roman"/>
          <w:sz w:val="12"/>
          <w:szCs w:val="12"/>
        </w:rPr>
      </w:pPr>
    </w:p>
    <w:p w14:paraId="1AD96D07" w14:textId="33D39C22" w:rsidR="00FB7047" w:rsidRDefault="00FB7047">
      <w:pPr>
        <w:rPr>
          <w:rFonts w:ascii="Times New Roman" w:eastAsia="Gungsuh" w:hAnsi="Times New Roman" w:cs="Times New Roman"/>
        </w:rPr>
      </w:pPr>
      <w:proofErr w:type="spellStart"/>
      <w:r w:rsidRPr="00FB7047">
        <w:rPr>
          <w:rFonts w:ascii="Times New Roman" w:eastAsia="Times New Roman" w:hAnsi="Times New Roman" w:cs="Times New Roman"/>
        </w:rPr>
        <w:t>EoE</w:t>
      </w:r>
      <w:r w:rsidRPr="00FB7047">
        <w:rPr>
          <w:rFonts w:ascii="Times New Roman" w:eastAsia="Times New Roman" w:hAnsi="Times New Roman" w:cs="Times New Roman"/>
          <w:vertAlign w:val="superscript"/>
        </w:rPr>
        <w:t>PPI</w:t>
      </w:r>
      <w:proofErr w:type="spellEnd"/>
      <w:r w:rsidRPr="00FB7047">
        <w:rPr>
          <w:rFonts w:ascii="Times New Roman" w:eastAsia="Times New Roman" w:hAnsi="Times New Roman" w:cs="Times New Roman"/>
          <w:vertAlign w:val="superscript"/>
        </w:rPr>
        <w:t>+, FED+</w:t>
      </w:r>
      <w:r>
        <w:rPr>
          <w:rFonts w:ascii="Times New Roman" w:hAnsi="Times New Roman" w:cs="Times New Roman"/>
        </w:rPr>
        <w:t xml:space="preserve">, eosinophilic esophagitis responsive to proton pump inhibitor monotherapy and food elimination diet monotherapy; </w:t>
      </w:r>
      <w:proofErr w:type="spellStart"/>
      <w:r w:rsidRPr="00FB7047">
        <w:rPr>
          <w:rFonts w:ascii="Times New Roman" w:eastAsia="Times New Roman" w:hAnsi="Times New Roman" w:cs="Times New Roman"/>
        </w:rPr>
        <w:t>EoE</w:t>
      </w:r>
      <w:r w:rsidRPr="00FB7047">
        <w:rPr>
          <w:rFonts w:ascii="Times New Roman" w:eastAsia="Times New Roman" w:hAnsi="Times New Roman" w:cs="Times New Roman"/>
          <w:vertAlign w:val="superscript"/>
        </w:rPr>
        <w:t>PPI</w:t>
      </w:r>
      <w:proofErr w:type="spellEnd"/>
      <w:r w:rsidRPr="00FB7047">
        <w:rPr>
          <w:rFonts w:ascii="Times New Roman" w:eastAsia="Times New Roman" w:hAnsi="Times New Roman" w:cs="Times New Roman"/>
          <w:vertAlign w:val="superscript"/>
        </w:rPr>
        <w:t>+, FED</w:t>
      </w:r>
      <w:r>
        <w:rPr>
          <w:rFonts w:ascii="Times New Roman" w:eastAsia="Times New Roman" w:hAnsi="Times New Roman" w:cs="Times New Roman"/>
          <w:vertAlign w:val="superscript"/>
        </w:rPr>
        <w:t>-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eosinophilic esophagitis</w:t>
      </w:r>
      <w:r>
        <w:rPr>
          <w:rFonts w:ascii="Times New Roman" w:hAnsi="Times New Roman" w:cs="Times New Roman"/>
        </w:rPr>
        <w:t xml:space="preserve"> responsive to proton pump inhibitor monotherapy and food elimination diet monotherapy</w:t>
      </w:r>
      <w:r>
        <w:rPr>
          <w:rFonts w:ascii="Times New Roman" w:hAnsi="Times New Roman" w:cs="Times New Roman"/>
        </w:rPr>
        <w:t xml:space="preserve">; </w:t>
      </w:r>
      <w:proofErr w:type="spellStart"/>
      <w:r>
        <w:rPr>
          <w:rFonts w:ascii="Times New Roman" w:hAnsi="Times New Roman" w:cs="Times New Roman"/>
        </w:rPr>
        <w:t>eos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hpf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4672F0">
        <w:rPr>
          <w:rFonts w:ascii="Times New Roman" w:eastAsia="Gungsuh" w:hAnsi="Times New Roman" w:cs="Times New Roman"/>
        </w:rPr>
        <w:t>eosinophils per high-power field</w:t>
      </w:r>
      <w:r>
        <w:rPr>
          <w:rFonts w:ascii="Times New Roman" w:eastAsia="Gungsuh" w:hAnsi="Times New Roman" w:cs="Times New Roman"/>
        </w:rPr>
        <w:t>; FED, food elimination diet; PPI, proton pump inhibitors.</w:t>
      </w:r>
    </w:p>
    <w:p w14:paraId="58198F94" w14:textId="67A608B0" w:rsidR="00FB7047" w:rsidRDefault="00FB7047">
      <w:pPr>
        <w:rPr>
          <w:rFonts w:ascii="Times New Roman" w:eastAsia="Gungsuh" w:hAnsi="Times New Roman" w:cs="Times New Roman"/>
        </w:rPr>
      </w:pPr>
    </w:p>
    <w:p w14:paraId="67A845AA" w14:textId="6386A397" w:rsidR="000B6422" w:rsidRDefault="000B64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3B80563" w14:textId="77777777" w:rsidR="000B6422" w:rsidRPr="00075FB1" w:rsidRDefault="000B6422" w:rsidP="000B642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Table S2</w:t>
      </w:r>
      <w:r w:rsidRPr="00075FB1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Prospective cohort characteristics from Phase 2.</w:t>
      </w:r>
    </w:p>
    <w:p w14:paraId="25B3829B" w14:textId="77777777" w:rsidR="000B6422" w:rsidRDefault="000B6422" w:rsidP="000B6422"/>
    <w:tbl>
      <w:tblPr>
        <w:tblStyle w:val="TableGrid"/>
        <w:tblW w:w="0" w:type="auto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0B6422" w14:paraId="6D438B9A" w14:textId="77777777" w:rsidTr="00675344">
        <w:tc>
          <w:tcPr>
            <w:tcW w:w="1850" w:type="dxa"/>
          </w:tcPr>
          <w:p w14:paraId="72A62D67" w14:textId="77777777" w:rsidR="000B6422" w:rsidRPr="00896BCD" w:rsidRDefault="000B6422" w:rsidP="00675344">
            <w:pPr>
              <w:rPr>
                <w:rFonts w:ascii="Times New Roman" w:hAnsi="Times New Roman" w:cs="Times New Roman"/>
                <w:b/>
                <w:bCs/>
              </w:rPr>
            </w:pPr>
            <w:r w:rsidRPr="00896BCD">
              <w:rPr>
                <w:rFonts w:ascii="Times New Roman" w:hAnsi="Times New Roman" w:cs="Times New Roman"/>
                <w:b/>
                <w:bCs/>
              </w:rPr>
              <w:t>Patient ID</w:t>
            </w:r>
          </w:p>
        </w:tc>
        <w:tc>
          <w:tcPr>
            <w:tcW w:w="1850" w:type="dxa"/>
          </w:tcPr>
          <w:p w14:paraId="6C28B1FD" w14:textId="77777777" w:rsidR="000B6422" w:rsidRPr="00896BCD" w:rsidRDefault="000B6422" w:rsidP="00675344">
            <w:pPr>
              <w:rPr>
                <w:rFonts w:ascii="Times New Roman" w:hAnsi="Times New Roman" w:cs="Times New Roman"/>
                <w:b/>
                <w:bCs/>
              </w:rPr>
            </w:pPr>
            <w:r w:rsidRPr="00896BCD">
              <w:rPr>
                <w:rFonts w:ascii="Times New Roman" w:hAnsi="Times New Roman" w:cs="Times New Roman"/>
                <w:b/>
                <w:bCs/>
              </w:rPr>
              <w:t>Follow up duration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(years)</w:t>
            </w:r>
          </w:p>
        </w:tc>
        <w:tc>
          <w:tcPr>
            <w:tcW w:w="1850" w:type="dxa"/>
          </w:tcPr>
          <w:p w14:paraId="70413490" w14:textId="77777777" w:rsidR="000B6422" w:rsidRPr="00896BCD" w:rsidRDefault="000B6422" w:rsidP="00675344">
            <w:pPr>
              <w:rPr>
                <w:rFonts w:ascii="Times New Roman" w:hAnsi="Times New Roman" w:cs="Times New Roman"/>
                <w:b/>
                <w:bCs/>
              </w:rPr>
            </w:pPr>
            <w:r w:rsidRPr="00896BCD">
              <w:rPr>
                <w:rFonts w:ascii="Times New Roman" w:hAnsi="Times New Roman" w:cs="Times New Roman"/>
                <w:b/>
                <w:bCs/>
              </w:rPr>
              <w:t>Food impactions requiring urgent EGD</w:t>
            </w:r>
          </w:p>
        </w:tc>
        <w:tc>
          <w:tcPr>
            <w:tcW w:w="1850" w:type="dxa"/>
          </w:tcPr>
          <w:p w14:paraId="108A69AF" w14:textId="77777777" w:rsidR="000B6422" w:rsidRPr="00896BCD" w:rsidRDefault="000B6422" w:rsidP="00675344">
            <w:pPr>
              <w:rPr>
                <w:rFonts w:ascii="Times New Roman" w:hAnsi="Times New Roman" w:cs="Times New Roman"/>
                <w:b/>
                <w:bCs/>
              </w:rPr>
            </w:pPr>
            <w:r w:rsidRPr="00896BCD">
              <w:rPr>
                <w:rFonts w:ascii="Times New Roman" w:hAnsi="Times New Roman" w:cs="Times New Roman"/>
                <w:b/>
                <w:bCs/>
              </w:rPr>
              <w:t xml:space="preserve">Reported recurrence of </w:t>
            </w:r>
            <w:proofErr w:type="spellStart"/>
            <w:r w:rsidRPr="00896BCD">
              <w:rPr>
                <w:rFonts w:ascii="Times New Roman" w:hAnsi="Times New Roman" w:cs="Times New Roman"/>
                <w:b/>
                <w:bCs/>
              </w:rPr>
              <w:t>EoE</w:t>
            </w:r>
            <w:proofErr w:type="spellEnd"/>
            <w:r w:rsidRPr="00896BCD">
              <w:rPr>
                <w:rFonts w:ascii="Times New Roman" w:hAnsi="Times New Roman" w:cs="Times New Roman"/>
                <w:b/>
                <w:bCs/>
              </w:rPr>
              <w:t xml:space="preserve"> symptoms</w:t>
            </w:r>
          </w:p>
        </w:tc>
        <w:tc>
          <w:tcPr>
            <w:tcW w:w="1850" w:type="dxa"/>
          </w:tcPr>
          <w:p w14:paraId="29050B4F" w14:textId="77777777" w:rsidR="000B6422" w:rsidRPr="00896BCD" w:rsidRDefault="000B6422" w:rsidP="00675344">
            <w:pPr>
              <w:rPr>
                <w:rFonts w:ascii="Times New Roman" w:hAnsi="Times New Roman" w:cs="Times New Roman"/>
                <w:b/>
                <w:bCs/>
              </w:rPr>
            </w:pPr>
            <w:r w:rsidRPr="00896BCD">
              <w:rPr>
                <w:rFonts w:ascii="Times New Roman" w:hAnsi="Times New Roman" w:cs="Times New Roman"/>
                <w:b/>
                <w:bCs/>
              </w:rPr>
              <w:t xml:space="preserve">Repeat EGD for histologic monitoring of </w:t>
            </w:r>
            <w:proofErr w:type="spellStart"/>
            <w:r w:rsidRPr="00896BCD">
              <w:rPr>
                <w:rFonts w:ascii="Times New Roman" w:hAnsi="Times New Roman" w:cs="Times New Roman"/>
                <w:b/>
                <w:bCs/>
              </w:rPr>
              <w:t>EoE</w:t>
            </w:r>
            <w:proofErr w:type="spellEnd"/>
          </w:p>
        </w:tc>
        <w:tc>
          <w:tcPr>
            <w:tcW w:w="1850" w:type="dxa"/>
          </w:tcPr>
          <w:p w14:paraId="418F9A09" w14:textId="77777777" w:rsidR="000B6422" w:rsidRPr="00896BCD" w:rsidRDefault="000B6422" w:rsidP="00675344">
            <w:pPr>
              <w:rPr>
                <w:rFonts w:ascii="Times New Roman" w:hAnsi="Times New Roman" w:cs="Times New Roman"/>
                <w:b/>
                <w:bCs/>
              </w:rPr>
            </w:pPr>
            <w:r w:rsidRPr="00896BCD">
              <w:rPr>
                <w:rFonts w:ascii="Times New Roman" w:hAnsi="Times New Roman" w:cs="Times New Roman"/>
                <w:b/>
                <w:bCs/>
              </w:rPr>
              <w:t xml:space="preserve">Identified histologic reactivation of </w:t>
            </w:r>
            <w:proofErr w:type="spellStart"/>
            <w:r w:rsidRPr="00896BCD">
              <w:rPr>
                <w:rFonts w:ascii="Times New Roman" w:hAnsi="Times New Roman" w:cs="Times New Roman"/>
                <w:b/>
                <w:bCs/>
              </w:rPr>
              <w:t>EoE</w:t>
            </w:r>
            <w:proofErr w:type="spellEnd"/>
          </w:p>
        </w:tc>
        <w:tc>
          <w:tcPr>
            <w:tcW w:w="1850" w:type="dxa"/>
          </w:tcPr>
          <w:p w14:paraId="3D1517EC" w14:textId="77777777" w:rsidR="000B6422" w:rsidRPr="00896BCD" w:rsidRDefault="000B6422" w:rsidP="00675344">
            <w:pPr>
              <w:rPr>
                <w:rFonts w:ascii="Times New Roman" w:hAnsi="Times New Roman" w:cs="Times New Roman"/>
                <w:b/>
                <w:bCs/>
              </w:rPr>
            </w:pPr>
            <w:r w:rsidRPr="00896BCD">
              <w:rPr>
                <w:rFonts w:ascii="Times New Roman" w:hAnsi="Times New Roman" w:cs="Times New Roman"/>
                <w:b/>
                <w:bCs/>
              </w:rPr>
              <w:t>Repeat EGD to trial other treatment plans</w:t>
            </w:r>
          </w:p>
        </w:tc>
      </w:tr>
      <w:tr w:rsidR="000B6422" w14:paraId="6933139C" w14:textId="77777777" w:rsidTr="00675344">
        <w:tc>
          <w:tcPr>
            <w:tcW w:w="1850" w:type="dxa"/>
          </w:tcPr>
          <w:p w14:paraId="534F8F1A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 w:rsidRPr="00896BC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50" w:type="dxa"/>
          </w:tcPr>
          <w:p w14:paraId="2E31B189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850" w:type="dxa"/>
          </w:tcPr>
          <w:p w14:paraId="4374AD7C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6E304A48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4D9E9CFF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58F9D1C1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14:paraId="02F0C145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B6422" w14:paraId="1E42940A" w14:textId="77777777" w:rsidTr="00675344">
        <w:tc>
          <w:tcPr>
            <w:tcW w:w="1850" w:type="dxa"/>
          </w:tcPr>
          <w:p w14:paraId="67843392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 w:rsidRPr="00896BC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50" w:type="dxa"/>
          </w:tcPr>
          <w:p w14:paraId="55BB4819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850" w:type="dxa"/>
          </w:tcPr>
          <w:p w14:paraId="0CC9BBAE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3231B876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387E4DD3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0" w:type="dxa"/>
          </w:tcPr>
          <w:p w14:paraId="607C7204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850" w:type="dxa"/>
          </w:tcPr>
          <w:p w14:paraId="212EDF8B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B6422" w14:paraId="15B2E742" w14:textId="77777777" w:rsidTr="00675344">
        <w:tc>
          <w:tcPr>
            <w:tcW w:w="1850" w:type="dxa"/>
          </w:tcPr>
          <w:p w14:paraId="7B36147A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 w:rsidRPr="00896BC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50" w:type="dxa"/>
          </w:tcPr>
          <w:p w14:paraId="64BC8C25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850" w:type="dxa"/>
          </w:tcPr>
          <w:p w14:paraId="30596326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703D7E5F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0225ECFD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04015DBC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14:paraId="4375B523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B6422" w14:paraId="2C636A6C" w14:textId="77777777" w:rsidTr="00675344">
        <w:tc>
          <w:tcPr>
            <w:tcW w:w="1850" w:type="dxa"/>
          </w:tcPr>
          <w:p w14:paraId="0B5E9A95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 w:rsidRPr="00896BC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50" w:type="dxa"/>
          </w:tcPr>
          <w:p w14:paraId="475D042B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850" w:type="dxa"/>
          </w:tcPr>
          <w:p w14:paraId="5675CEBF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00894929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2DC86038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7B201244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14:paraId="1869C2D0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B6422" w14:paraId="20FD219C" w14:textId="77777777" w:rsidTr="00675344">
        <w:tc>
          <w:tcPr>
            <w:tcW w:w="1850" w:type="dxa"/>
          </w:tcPr>
          <w:p w14:paraId="7CF6884C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 w:rsidRPr="00896B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50" w:type="dxa"/>
          </w:tcPr>
          <w:p w14:paraId="18D7CE5D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850" w:type="dxa"/>
          </w:tcPr>
          <w:p w14:paraId="2A1477EA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6E491356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0477C774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022B4E57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14:paraId="5268FEA0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B6422" w14:paraId="63D52F46" w14:textId="77777777" w:rsidTr="00675344">
        <w:tc>
          <w:tcPr>
            <w:tcW w:w="1850" w:type="dxa"/>
          </w:tcPr>
          <w:p w14:paraId="29FF3437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 w:rsidRPr="00896BC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50" w:type="dxa"/>
          </w:tcPr>
          <w:p w14:paraId="3E82F3F4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1850" w:type="dxa"/>
          </w:tcPr>
          <w:p w14:paraId="40D5A68A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5F62E03C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6F415169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37DD0D66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14:paraId="3657DD65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B6422" w14:paraId="789E0EE3" w14:textId="77777777" w:rsidTr="00675344">
        <w:tc>
          <w:tcPr>
            <w:tcW w:w="1850" w:type="dxa"/>
          </w:tcPr>
          <w:p w14:paraId="04838A7E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 w:rsidRPr="00896BC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50" w:type="dxa"/>
          </w:tcPr>
          <w:p w14:paraId="4564B321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1850" w:type="dxa"/>
          </w:tcPr>
          <w:p w14:paraId="4338CB09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74D1EE22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34A994B3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68BA64BA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14:paraId="51B71B45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B6422" w14:paraId="0FCEC67B" w14:textId="77777777" w:rsidTr="00675344">
        <w:tc>
          <w:tcPr>
            <w:tcW w:w="1850" w:type="dxa"/>
          </w:tcPr>
          <w:p w14:paraId="62AE1F16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 w:rsidRPr="00896BC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50" w:type="dxa"/>
          </w:tcPr>
          <w:p w14:paraId="4CEB7C50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1850" w:type="dxa"/>
          </w:tcPr>
          <w:p w14:paraId="010CE36E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667DA8AF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7DBD247A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5C2D5EFE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14:paraId="53A22E15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B6422" w14:paraId="013FE901" w14:textId="77777777" w:rsidTr="00675344">
        <w:tc>
          <w:tcPr>
            <w:tcW w:w="1850" w:type="dxa"/>
          </w:tcPr>
          <w:p w14:paraId="0AA110EA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 w:rsidRPr="00896BC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50" w:type="dxa"/>
          </w:tcPr>
          <w:p w14:paraId="60128545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1850" w:type="dxa"/>
          </w:tcPr>
          <w:p w14:paraId="418FA4F9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3EB8B66E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4F3B68DC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0" w:type="dxa"/>
          </w:tcPr>
          <w:p w14:paraId="3532A407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850" w:type="dxa"/>
          </w:tcPr>
          <w:p w14:paraId="72CB6DCB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422" w14:paraId="645BFA53" w14:textId="77777777" w:rsidTr="00675344">
        <w:tc>
          <w:tcPr>
            <w:tcW w:w="1850" w:type="dxa"/>
          </w:tcPr>
          <w:p w14:paraId="0BDA8057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 w:rsidRPr="00896BC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50" w:type="dxa"/>
          </w:tcPr>
          <w:p w14:paraId="587A4D31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850" w:type="dxa"/>
          </w:tcPr>
          <w:p w14:paraId="66F02FFF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276E2E0B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48E91EC2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324DCC3F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14:paraId="6DA16992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B6422" w14:paraId="43AB1EEE" w14:textId="77777777" w:rsidTr="00675344">
        <w:tc>
          <w:tcPr>
            <w:tcW w:w="1850" w:type="dxa"/>
          </w:tcPr>
          <w:p w14:paraId="379F3EC2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 w:rsidRPr="00896BC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50" w:type="dxa"/>
          </w:tcPr>
          <w:p w14:paraId="733774EF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1850" w:type="dxa"/>
          </w:tcPr>
          <w:p w14:paraId="318DFA93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2ED295B9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5FC69626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607B15A1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14:paraId="6CF9BBEB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422" w14:paraId="1FAA762F" w14:textId="77777777" w:rsidTr="00675344">
        <w:tc>
          <w:tcPr>
            <w:tcW w:w="1850" w:type="dxa"/>
          </w:tcPr>
          <w:p w14:paraId="16CE7458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 w:rsidRPr="00896BC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50" w:type="dxa"/>
          </w:tcPr>
          <w:p w14:paraId="09520C52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850" w:type="dxa"/>
          </w:tcPr>
          <w:p w14:paraId="2BAF49AE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7EAA7245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6BEECE01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0" w:type="dxa"/>
          </w:tcPr>
          <w:p w14:paraId="4361EFD4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850" w:type="dxa"/>
          </w:tcPr>
          <w:p w14:paraId="1F3A6E69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B6422" w14:paraId="3B6C36D1" w14:textId="77777777" w:rsidTr="00675344">
        <w:tc>
          <w:tcPr>
            <w:tcW w:w="1850" w:type="dxa"/>
          </w:tcPr>
          <w:p w14:paraId="698499DA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 w:rsidRPr="00896BC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50" w:type="dxa"/>
          </w:tcPr>
          <w:p w14:paraId="1F0F238D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850" w:type="dxa"/>
          </w:tcPr>
          <w:p w14:paraId="22D3AC85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2D8E2B0E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42168F87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768D06E8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14:paraId="1B4EDC75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B6422" w14:paraId="31E86D40" w14:textId="77777777" w:rsidTr="00675344">
        <w:tc>
          <w:tcPr>
            <w:tcW w:w="1850" w:type="dxa"/>
          </w:tcPr>
          <w:p w14:paraId="417FC040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 w:rsidRPr="00896BC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50" w:type="dxa"/>
          </w:tcPr>
          <w:p w14:paraId="5CFF264C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1850" w:type="dxa"/>
          </w:tcPr>
          <w:p w14:paraId="436D23A6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4CFD82AD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348B0BDA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55527E57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14:paraId="58C5A8C5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B6422" w14:paraId="6335E156" w14:textId="77777777" w:rsidTr="00675344">
        <w:tc>
          <w:tcPr>
            <w:tcW w:w="1850" w:type="dxa"/>
          </w:tcPr>
          <w:p w14:paraId="3CB4085E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 w:rsidRPr="00896BC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50" w:type="dxa"/>
          </w:tcPr>
          <w:p w14:paraId="61B1C900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1850" w:type="dxa"/>
          </w:tcPr>
          <w:p w14:paraId="7C78F072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46AD3163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7D4C730F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</w:tcPr>
          <w:p w14:paraId="78E70D51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14:paraId="52F6DAD4" w14:textId="77777777" w:rsidR="000B6422" w:rsidRPr="00896BCD" w:rsidRDefault="000B6422" w:rsidP="00675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251296C8" w14:textId="77777777" w:rsidR="000B6422" w:rsidRPr="00896BCD" w:rsidRDefault="000B6422" w:rsidP="000B6422">
      <w:pPr>
        <w:rPr>
          <w:rFonts w:ascii="Times New Roman" w:hAnsi="Times New Roman" w:cs="Times New Roman"/>
        </w:rPr>
      </w:pPr>
      <w:r w:rsidRPr="00896BCD">
        <w:rPr>
          <w:rFonts w:ascii="Times New Roman" w:hAnsi="Times New Roman" w:cs="Times New Roman"/>
        </w:rPr>
        <w:t xml:space="preserve">EGD, </w:t>
      </w:r>
      <w:proofErr w:type="spellStart"/>
      <w:r w:rsidRPr="00896BCD">
        <w:rPr>
          <w:rFonts w:ascii="Times New Roman" w:hAnsi="Times New Roman" w:cs="Times New Roman"/>
        </w:rPr>
        <w:t>esophagoduodenoscopy</w:t>
      </w:r>
      <w:proofErr w:type="spellEnd"/>
      <w:r w:rsidRPr="00896BCD">
        <w:rPr>
          <w:rFonts w:ascii="Times New Roman" w:hAnsi="Times New Roman" w:cs="Times New Roman"/>
        </w:rPr>
        <w:t xml:space="preserve">; </w:t>
      </w:r>
      <w:proofErr w:type="spellStart"/>
      <w:r w:rsidRPr="00896BCD">
        <w:rPr>
          <w:rFonts w:ascii="Times New Roman" w:hAnsi="Times New Roman" w:cs="Times New Roman"/>
        </w:rPr>
        <w:t>EoE</w:t>
      </w:r>
      <w:proofErr w:type="spellEnd"/>
      <w:r w:rsidRPr="00896BCD">
        <w:rPr>
          <w:rFonts w:ascii="Times New Roman" w:hAnsi="Times New Roman" w:cs="Times New Roman"/>
        </w:rPr>
        <w:t>, eosinophilic esophagitis.</w:t>
      </w:r>
    </w:p>
    <w:p w14:paraId="3F3EB524" w14:textId="77777777" w:rsidR="00FB7047" w:rsidRPr="00FB7047" w:rsidRDefault="00FB7047">
      <w:pPr>
        <w:rPr>
          <w:rFonts w:ascii="Times New Roman" w:hAnsi="Times New Roman" w:cs="Times New Roman"/>
        </w:rPr>
      </w:pPr>
    </w:p>
    <w:sectPr w:rsidR="00FB7047" w:rsidRPr="00FB7047" w:rsidSect="00FD2DE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DEA"/>
    <w:rsid w:val="00050963"/>
    <w:rsid w:val="00075FB1"/>
    <w:rsid w:val="000B6422"/>
    <w:rsid w:val="00140908"/>
    <w:rsid w:val="0014338D"/>
    <w:rsid w:val="002D4B35"/>
    <w:rsid w:val="0064034A"/>
    <w:rsid w:val="00647A8E"/>
    <w:rsid w:val="006904C8"/>
    <w:rsid w:val="007774E7"/>
    <w:rsid w:val="0081406A"/>
    <w:rsid w:val="008D29CA"/>
    <w:rsid w:val="00B31B14"/>
    <w:rsid w:val="00C40D97"/>
    <w:rsid w:val="00DC4A41"/>
    <w:rsid w:val="00FB7047"/>
    <w:rsid w:val="00FD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A66CA0"/>
  <w15:chartTrackingRefBased/>
  <w15:docId w15:val="{49E0349E-5696-BB4A-8DF2-6B76870BA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2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6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rjohnleung@bfac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Twan Sia</dc:creator>
  <cp:keywords/>
  <dc:description/>
  <cp:lastModifiedBy>Twan Sia</cp:lastModifiedBy>
  <cp:revision>2</cp:revision>
  <dcterms:created xsi:type="dcterms:W3CDTF">2023-02-10T04:23:00Z</dcterms:created>
  <dcterms:modified xsi:type="dcterms:W3CDTF">2023-02-10T04:23:00Z</dcterms:modified>
</cp:coreProperties>
</file>