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BD865" w14:textId="1A8C7259" w:rsidR="00085BDB" w:rsidRPr="000131DF" w:rsidRDefault="006C3CDB" w:rsidP="006E54E9">
      <w:pPr>
        <w:jc w:val="right"/>
        <w:rPr>
          <w:rFonts w:hint="cs"/>
          <w:sz w:val="20"/>
          <w:szCs w:val="20"/>
          <w:rtl/>
          <w:lang w:bidi="fa-I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Supplement</w:t>
      </w:r>
      <w:bookmarkStart w:id="0" w:name="_GoBack"/>
      <w:bookmarkEnd w:id="0"/>
      <w:r w:rsidR="006E54E9" w:rsidRPr="000131D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4. </w:t>
      </w:r>
      <w:r w:rsidR="006E54E9" w:rsidRPr="000131DF">
        <w:rPr>
          <w:rFonts w:ascii="Times New Roman" w:eastAsia="Calibri" w:hAnsi="Times New Roman" w:cs="Times New Roman"/>
          <w:sz w:val="24"/>
          <w:szCs w:val="24"/>
        </w:rPr>
        <w:t>Adverse Events during the study</w:t>
      </w:r>
    </w:p>
    <w:tbl>
      <w:tblPr>
        <w:tblStyle w:val="GridTable1Light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E54E9" w:rsidRPr="00A040B2" w14:paraId="3679A059" w14:textId="77777777" w:rsidTr="00053D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C34421" w14:textId="77777777" w:rsidR="006E54E9" w:rsidRPr="000131DF" w:rsidRDefault="006E54E9" w:rsidP="002450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rtl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Empagliflozin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19854C" w14:textId="77777777" w:rsidR="006E54E9" w:rsidRPr="000131DF" w:rsidRDefault="006E54E9" w:rsidP="002450E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rtl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Pioglitazone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1B903F" w14:textId="77777777" w:rsidR="006E54E9" w:rsidRPr="000131DF" w:rsidRDefault="006E54E9" w:rsidP="002450E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rtl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Adverse events</w:t>
            </w:r>
          </w:p>
        </w:tc>
      </w:tr>
      <w:tr w:rsidR="006E54E9" w:rsidRPr="00A040B2" w14:paraId="1C3B8F3A" w14:textId="77777777" w:rsidTr="006E5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top w:val="single" w:sz="4" w:space="0" w:color="auto"/>
            </w:tcBorders>
          </w:tcPr>
          <w:p w14:paraId="7309398A" w14:textId="77777777" w:rsidR="006E54E9" w:rsidRPr="000131DF" w:rsidRDefault="006E54E9" w:rsidP="002450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43F160B6" w14:textId="77777777" w:rsidR="006E54E9" w:rsidRPr="000131DF" w:rsidRDefault="006E54E9" w:rsidP="002450E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14:paraId="1E181071" w14:textId="77777777" w:rsidR="006E54E9" w:rsidRPr="000131DF" w:rsidRDefault="006E54E9" w:rsidP="002450E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Transient Ischemic Attack </w:t>
            </w:r>
          </w:p>
        </w:tc>
      </w:tr>
      <w:tr w:rsidR="006E54E9" w:rsidRPr="00A040B2" w14:paraId="3EF35650" w14:textId="77777777" w:rsidTr="006E5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3F2652F" w14:textId="77777777" w:rsidR="006E54E9" w:rsidRPr="000131DF" w:rsidRDefault="006E54E9" w:rsidP="002450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5" w:type="dxa"/>
          </w:tcPr>
          <w:p w14:paraId="75208FFE" w14:textId="77777777" w:rsidR="006E54E9" w:rsidRPr="000131DF" w:rsidRDefault="006E54E9" w:rsidP="002450E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6" w:type="dxa"/>
          </w:tcPr>
          <w:p w14:paraId="7D40EDE5" w14:textId="77777777" w:rsidR="006E54E9" w:rsidRPr="000131DF" w:rsidRDefault="006E54E9" w:rsidP="002450E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Minor Hypoglycemia</w:t>
            </w:r>
          </w:p>
        </w:tc>
      </w:tr>
      <w:tr w:rsidR="006E54E9" w:rsidRPr="00A040B2" w14:paraId="7EE7A777" w14:textId="77777777" w:rsidTr="006E5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843191A" w14:textId="77777777" w:rsidR="006E54E9" w:rsidRPr="000131DF" w:rsidRDefault="006E54E9" w:rsidP="002450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14:paraId="6126AC59" w14:textId="77777777" w:rsidR="006E54E9" w:rsidRPr="000131DF" w:rsidRDefault="006E54E9" w:rsidP="002450E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6" w:type="dxa"/>
          </w:tcPr>
          <w:p w14:paraId="23AEAB20" w14:textId="77777777" w:rsidR="006E54E9" w:rsidRPr="000131DF" w:rsidRDefault="006E54E9" w:rsidP="002450E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Cholangitis</w:t>
            </w:r>
          </w:p>
        </w:tc>
      </w:tr>
      <w:tr w:rsidR="006E54E9" w:rsidRPr="00A040B2" w14:paraId="57186AF0" w14:textId="77777777" w:rsidTr="006E5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8106CF4" w14:textId="77777777" w:rsidR="006E54E9" w:rsidRPr="000131DF" w:rsidRDefault="006E54E9" w:rsidP="002450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5" w:type="dxa"/>
          </w:tcPr>
          <w:p w14:paraId="493095B2" w14:textId="77777777" w:rsidR="006E54E9" w:rsidRPr="000131DF" w:rsidRDefault="006E54E9" w:rsidP="002450E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6" w:type="dxa"/>
          </w:tcPr>
          <w:p w14:paraId="67EBAB53" w14:textId="77777777" w:rsidR="006E54E9" w:rsidRPr="000131DF" w:rsidRDefault="006E54E9" w:rsidP="002450E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Lower extremity edema</w:t>
            </w:r>
          </w:p>
        </w:tc>
      </w:tr>
      <w:tr w:rsidR="006E54E9" w:rsidRPr="00A040B2" w14:paraId="289617A9" w14:textId="77777777" w:rsidTr="006E5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ECB6695" w14:textId="77777777" w:rsidR="006E54E9" w:rsidRPr="000131DF" w:rsidRDefault="006E54E9" w:rsidP="002450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14:paraId="3C2B4376" w14:textId="77777777" w:rsidR="006E54E9" w:rsidRPr="000131DF" w:rsidRDefault="006E54E9" w:rsidP="002450E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6" w:type="dxa"/>
          </w:tcPr>
          <w:p w14:paraId="62C7DDD5" w14:textId="77777777" w:rsidR="006E54E9" w:rsidRPr="000131DF" w:rsidRDefault="006E54E9" w:rsidP="002450E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Cystitis</w:t>
            </w:r>
          </w:p>
        </w:tc>
      </w:tr>
      <w:tr w:rsidR="006E54E9" w:rsidRPr="00A040B2" w14:paraId="08B87310" w14:textId="77777777" w:rsidTr="006E5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tcBorders>
              <w:bottom w:val="single" w:sz="4" w:space="0" w:color="auto"/>
            </w:tcBorders>
          </w:tcPr>
          <w:p w14:paraId="21167BB9" w14:textId="77777777" w:rsidR="006E54E9" w:rsidRPr="000131DF" w:rsidRDefault="006E54E9" w:rsidP="002450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76952D10" w14:textId="77777777" w:rsidR="006E54E9" w:rsidRPr="000131DF" w:rsidRDefault="006E54E9" w:rsidP="002450E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53EEBC3E" w14:textId="77777777" w:rsidR="006E54E9" w:rsidRPr="000131DF" w:rsidRDefault="006E54E9" w:rsidP="002450E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1DF">
              <w:rPr>
                <w:rFonts w:ascii="Times New Roman" w:eastAsia="Calibri" w:hAnsi="Times New Roman" w:cs="Times New Roman"/>
                <w:sz w:val="24"/>
                <w:szCs w:val="24"/>
              </w:rPr>
              <w:t>Gross hematuria</w:t>
            </w:r>
          </w:p>
        </w:tc>
      </w:tr>
    </w:tbl>
    <w:p w14:paraId="30BAB6EE" w14:textId="77777777" w:rsidR="006E54E9" w:rsidRDefault="006E54E9">
      <w:pPr>
        <w:rPr>
          <w:lang w:bidi="fa-IR"/>
        </w:rPr>
      </w:pPr>
    </w:p>
    <w:sectPr w:rsidR="006E5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0B2"/>
    <w:rsid w:val="000131DF"/>
    <w:rsid w:val="00053D2F"/>
    <w:rsid w:val="00085BDB"/>
    <w:rsid w:val="0009575B"/>
    <w:rsid w:val="00620C3F"/>
    <w:rsid w:val="006B58E3"/>
    <w:rsid w:val="006C3CDB"/>
    <w:rsid w:val="006C5C63"/>
    <w:rsid w:val="006E54E9"/>
    <w:rsid w:val="00822668"/>
    <w:rsid w:val="008D0180"/>
    <w:rsid w:val="00A040B2"/>
    <w:rsid w:val="00A441A6"/>
    <w:rsid w:val="00A805C4"/>
    <w:rsid w:val="00AF3F54"/>
    <w:rsid w:val="00BB3ABA"/>
    <w:rsid w:val="00D80115"/>
    <w:rsid w:val="00E1445E"/>
    <w:rsid w:val="00FE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D5A20"/>
  <w15:chartTrackingRefBased/>
  <w15:docId w15:val="{0269FF1C-6AFD-4251-A7C7-F45A1E78F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40B2"/>
    <w:pPr>
      <w:bidi w:val="0"/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6E54E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کاربر دامین</cp:lastModifiedBy>
  <cp:revision>4</cp:revision>
  <dcterms:created xsi:type="dcterms:W3CDTF">2023-02-13T08:24:00Z</dcterms:created>
  <dcterms:modified xsi:type="dcterms:W3CDTF">2023-08-09T09:17:00Z</dcterms:modified>
</cp:coreProperties>
</file>