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F39B4" w14:textId="77777777" w:rsidR="00071F61" w:rsidRPr="00B606B9" w:rsidRDefault="00071F61" w:rsidP="00071F61">
      <w:pPr>
        <w:widowControl/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</w:pPr>
      <w:bookmarkStart w:id="0" w:name="_Hlk130338290"/>
      <w:r w:rsidRPr="00B606B9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Additional results of the sensitivity analysis</w:t>
      </w:r>
    </w:p>
    <w:p w14:paraId="467563BD" w14:textId="77777777" w:rsidR="00071F61" w:rsidRPr="001B2A38" w:rsidRDefault="00071F61" w:rsidP="00071F61">
      <w:pPr>
        <w:widowControl/>
        <w:rPr>
          <w:rFonts w:ascii="等线" w:eastAsia="等线" w:hAnsi="等线" w:cs="宋体"/>
          <w:color w:val="000000"/>
          <w:kern w:val="0"/>
          <w:sz w:val="22"/>
        </w:rPr>
      </w:pPr>
      <w:r w:rsidRPr="00BD70B6">
        <w:rPr>
          <w:rFonts w:ascii="等线" w:eastAsia="等线" w:hAnsi="等线" w:cs="宋体" w:hint="eastAsia"/>
          <w:color w:val="000000"/>
          <w:kern w:val="0"/>
          <w:sz w:val="22"/>
        </w:rPr>
        <w:t>0-mean+2sd</w:t>
      </w:r>
      <w:bookmarkEnd w:id="0"/>
    </w:p>
    <w:tbl>
      <w:tblPr>
        <w:tblW w:w="1395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3"/>
        <w:gridCol w:w="1466"/>
        <w:gridCol w:w="869"/>
        <w:gridCol w:w="236"/>
        <w:gridCol w:w="1465"/>
        <w:gridCol w:w="869"/>
        <w:gridCol w:w="236"/>
        <w:gridCol w:w="1465"/>
        <w:gridCol w:w="724"/>
        <w:gridCol w:w="236"/>
        <w:gridCol w:w="1465"/>
        <w:gridCol w:w="724"/>
        <w:gridCol w:w="236"/>
        <w:gridCol w:w="1645"/>
        <w:gridCol w:w="869"/>
      </w:tblGrid>
      <w:tr w:rsidR="00071F61" w:rsidRPr="00BD70B6" w14:paraId="61C727BF" w14:textId="77777777" w:rsidTr="00175390">
        <w:trPr>
          <w:trHeight w:val="276"/>
        </w:trPr>
        <w:tc>
          <w:tcPr>
            <w:tcW w:w="145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0803017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Variable</w:t>
            </w:r>
          </w:p>
        </w:tc>
        <w:tc>
          <w:tcPr>
            <w:tcW w:w="23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A171" w14:textId="77777777" w:rsidR="00071F61" w:rsidRPr="00BD70B6" w:rsidRDefault="00071F61" w:rsidP="001753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Non-adjust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F5B6A01" w14:textId="77777777" w:rsidR="00071F61" w:rsidRPr="00BD70B6" w:rsidRDefault="00071F61" w:rsidP="001753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E8F3E" w14:textId="77777777" w:rsidR="00071F61" w:rsidRPr="00BD70B6" w:rsidRDefault="00071F61" w:rsidP="001753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40CA000F" w14:textId="77777777" w:rsidR="00071F61" w:rsidRPr="00BD70B6" w:rsidRDefault="00071F61" w:rsidP="001753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24AE" w14:textId="77777777" w:rsidR="00071F61" w:rsidRPr="00BD70B6" w:rsidRDefault="00071F61" w:rsidP="001753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F98F55D" w14:textId="77777777" w:rsidR="00071F61" w:rsidRPr="00BD70B6" w:rsidRDefault="00071F61" w:rsidP="001753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B592" w14:textId="77777777" w:rsidR="00071F61" w:rsidRPr="00BD70B6" w:rsidRDefault="00071F61" w:rsidP="001753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1877224" w14:textId="77777777" w:rsidR="00071F61" w:rsidRPr="00BD70B6" w:rsidRDefault="00071F61" w:rsidP="001753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8939" w14:textId="77777777" w:rsidR="00071F61" w:rsidRPr="00BD70B6" w:rsidRDefault="00071F61" w:rsidP="001753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Model 4</w:t>
            </w:r>
          </w:p>
        </w:tc>
      </w:tr>
      <w:tr w:rsidR="00071F61" w:rsidRPr="00BD70B6" w14:paraId="191F0B27" w14:textId="77777777" w:rsidTr="00175390">
        <w:trPr>
          <w:trHeight w:val="276"/>
        </w:trPr>
        <w:tc>
          <w:tcPr>
            <w:tcW w:w="14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C01A" w14:textId="77777777" w:rsidR="00071F61" w:rsidRPr="00BD70B6" w:rsidRDefault="00071F61" w:rsidP="001753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66A3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OR 95% CI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2FBD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06AC4C2A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AD51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OR 95% CI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FCFE5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0D076B5F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D3A1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OR 95% CI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C98F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72B67FBD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5B30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OR 95% CI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1F13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7336DF2F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12A0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OR 95% CI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440A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P-value</w:t>
            </w:r>
          </w:p>
        </w:tc>
      </w:tr>
      <w:tr w:rsidR="00071F61" w:rsidRPr="00BD70B6" w14:paraId="119EAB3D" w14:textId="77777777" w:rsidTr="00175390">
        <w:trPr>
          <w:trHeight w:val="276"/>
        </w:trPr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90A3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Serum calcium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A345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0.21 (0.1~0.43)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C50AD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173FE90C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2FEE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0.24 (0.11~0.51)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76446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53EAEB8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81CA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0.35 (0.16~0.74)</w:t>
            </w:r>
          </w:p>
        </w:tc>
        <w:tc>
          <w:tcPr>
            <w:tcW w:w="7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FE06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63C9E546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D9801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0.2 (0.08~0.51)</w:t>
            </w:r>
          </w:p>
        </w:tc>
        <w:tc>
          <w:tcPr>
            <w:tcW w:w="7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3595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2EAD5917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9787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0.19 (0.08~0.47)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FD84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071F61" w:rsidRPr="00BD70B6" w14:paraId="3427251F" w14:textId="77777777" w:rsidTr="00175390">
        <w:trPr>
          <w:trHeight w:val="276"/>
        </w:trPr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0F1C076C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Quartile 1</w:t>
            </w:r>
          </w:p>
        </w:tc>
        <w:tc>
          <w:tcPr>
            <w:tcW w:w="1466" w:type="dxa"/>
            <w:shd w:val="clear" w:color="auto" w:fill="auto"/>
            <w:noWrap/>
            <w:vAlign w:val="center"/>
            <w:hideMark/>
          </w:tcPr>
          <w:p w14:paraId="41557FEB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1(Ref)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0819315E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236" w:type="dxa"/>
          </w:tcPr>
          <w:p w14:paraId="49879234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7100B16D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1(Ref)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42A388F3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236" w:type="dxa"/>
          </w:tcPr>
          <w:p w14:paraId="16C9B0EA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5294C44B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1(Ref)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303B4F6F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236" w:type="dxa"/>
          </w:tcPr>
          <w:p w14:paraId="6E631529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6A2FBCCE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1(Ref)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446B0EDE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236" w:type="dxa"/>
          </w:tcPr>
          <w:p w14:paraId="5A2620EE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03CA32D7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1(Ref)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7F0D168D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071F61" w:rsidRPr="00BD70B6" w14:paraId="760BDBE1" w14:textId="77777777" w:rsidTr="00175390">
        <w:trPr>
          <w:trHeight w:val="276"/>
        </w:trPr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5CC7E084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Quartile 2</w:t>
            </w:r>
          </w:p>
        </w:tc>
        <w:tc>
          <w:tcPr>
            <w:tcW w:w="1466" w:type="dxa"/>
            <w:shd w:val="clear" w:color="auto" w:fill="auto"/>
            <w:noWrap/>
            <w:vAlign w:val="center"/>
            <w:hideMark/>
          </w:tcPr>
          <w:p w14:paraId="7AFD0203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0.79 (0.65~0.96)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57433A07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0.017</w:t>
            </w:r>
          </w:p>
        </w:tc>
        <w:tc>
          <w:tcPr>
            <w:tcW w:w="236" w:type="dxa"/>
          </w:tcPr>
          <w:p w14:paraId="49161202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6EBDAD0B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0.81 (0.67~0.99)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7DA4626C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0.041</w:t>
            </w:r>
          </w:p>
        </w:tc>
        <w:tc>
          <w:tcPr>
            <w:tcW w:w="236" w:type="dxa"/>
          </w:tcPr>
          <w:p w14:paraId="2660CAF0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6A561CD8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0.84 (0.69~1.03)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049D8B80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0.088</w:t>
            </w:r>
          </w:p>
        </w:tc>
        <w:tc>
          <w:tcPr>
            <w:tcW w:w="236" w:type="dxa"/>
          </w:tcPr>
          <w:p w14:paraId="2AFD58BC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5441F6B8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0.81 (0.66~1)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01A2C332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0.046</w:t>
            </w:r>
          </w:p>
        </w:tc>
        <w:tc>
          <w:tcPr>
            <w:tcW w:w="236" w:type="dxa"/>
          </w:tcPr>
          <w:p w14:paraId="5C26FA2D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5E588636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0.79 (0.65~0.97)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0521A036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0.027</w:t>
            </w:r>
          </w:p>
        </w:tc>
      </w:tr>
      <w:tr w:rsidR="00071F61" w:rsidRPr="00BD70B6" w14:paraId="7D63F20C" w14:textId="77777777" w:rsidTr="00175390">
        <w:trPr>
          <w:trHeight w:val="276"/>
        </w:trPr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3FFF43A5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Quartile 3</w:t>
            </w:r>
          </w:p>
        </w:tc>
        <w:tc>
          <w:tcPr>
            <w:tcW w:w="1466" w:type="dxa"/>
            <w:shd w:val="clear" w:color="auto" w:fill="auto"/>
            <w:noWrap/>
            <w:vAlign w:val="center"/>
            <w:hideMark/>
          </w:tcPr>
          <w:p w14:paraId="3ED2E2FD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 (0.59~0.84)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3B5AD9C7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236" w:type="dxa"/>
          </w:tcPr>
          <w:p w14:paraId="27618747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638F7C6B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0.73 (0.61~0.87)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2A4F59B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236" w:type="dxa"/>
          </w:tcPr>
          <w:p w14:paraId="5D6F01E4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06A865B8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0.77 (0.64~0.93)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0552E7D0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236" w:type="dxa"/>
          </w:tcPr>
          <w:p w14:paraId="5893D13B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39CEA6E4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0.73 (0.59~0.89)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47E5463B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236" w:type="dxa"/>
          </w:tcPr>
          <w:p w14:paraId="41C41143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19D70A4A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0.72 (0.59~0.88)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69B26F47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0.001</w:t>
            </w:r>
          </w:p>
        </w:tc>
      </w:tr>
      <w:tr w:rsidR="00071F61" w:rsidRPr="00BD70B6" w14:paraId="65891FA9" w14:textId="77777777" w:rsidTr="00175390">
        <w:trPr>
          <w:trHeight w:val="276"/>
        </w:trPr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7E49AED7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Quartile 4</w:t>
            </w:r>
          </w:p>
        </w:tc>
        <w:tc>
          <w:tcPr>
            <w:tcW w:w="1466" w:type="dxa"/>
            <w:shd w:val="clear" w:color="auto" w:fill="auto"/>
            <w:noWrap/>
            <w:vAlign w:val="center"/>
            <w:hideMark/>
          </w:tcPr>
          <w:p w14:paraId="6BC5714D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 (0.58~0.85)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0989947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236" w:type="dxa"/>
          </w:tcPr>
          <w:p w14:paraId="493CE779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4088ED04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0.74 (0.61~0.89)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5FF9870C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236" w:type="dxa"/>
          </w:tcPr>
          <w:p w14:paraId="02BEB3FA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690B1E69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0.81 (0.66~0.99)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6A9AA2DF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0.036</w:t>
            </w:r>
          </w:p>
        </w:tc>
        <w:tc>
          <w:tcPr>
            <w:tcW w:w="236" w:type="dxa"/>
          </w:tcPr>
          <w:p w14:paraId="4967381A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17E01749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0.73 (0.58~0.92)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0AEA1D32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0.008</w:t>
            </w:r>
          </w:p>
        </w:tc>
        <w:tc>
          <w:tcPr>
            <w:tcW w:w="236" w:type="dxa"/>
          </w:tcPr>
          <w:p w14:paraId="526EBA30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7CE9B806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0.71 (0.57~0.9)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2D45B04C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0.004</w:t>
            </w:r>
          </w:p>
        </w:tc>
      </w:tr>
      <w:tr w:rsidR="00071F61" w:rsidRPr="00BD70B6" w14:paraId="20318056" w14:textId="77777777" w:rsidTr="00175390">
        <w:trPr>
          <w:trHeight w:val="276"/>
        </w:trPr>
        <w:tc>
          <w:tcPr>
            <w:tcW w:w="1453" w:type="dxa"/>
            <w:shd w:val="clear" w:color="auto" w:fill="auto"/>
            <w:noWrap/>
            <w:vAlign w:val="center"/>
            <w:hideMark/>
          </w:tcPr>
          <w:p w14:paraId="58907E3E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p for trend</w:t>
            </w:r>
          </w:p>
        </w:tc>
        <w:tc>
          <w:tcPr>
            <w:tcW w:w="1466" w:type="dxa"/>
            <w:shd w:val="clear" w:color="auto" w:fill="auto"/>
            <w:noWrap/>
            <w:vAlign w:val="center"/>
            <w:hideMark/>
          </w:tcPr>
          <w:p w14:paraId="3A480749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784C5189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236" w:type="dxa"/>
          </w:tcPr>
          <w:p w14:paraId="22E0E2B1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286565C3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54FDABED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236" w:type="dxa"/>
          </w:tcPr>
          <w:p w14:paraId="22B984E2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422B8727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1AECADB9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236" w:type="dxa"/>
          </w:tcPr>
          <w:p w14:paraId="04D161C9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6FA10BBF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104C9347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236" w:type="dxa"/>
          </w:tcPr>
          <w:p w14:paraId="64BACC0E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6D3316F1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5C03FDEE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0.003</w:t>
            </w:r>
          </w:p>
        </w:tc>
      </w:tr>
    </w:tbl>
    <w:p w14:paraId="261513CC" w14:textId="77777777" w:rsidR="00071F61" w:rsidRDefault="00071F61" w:rsidP="00071F61">
      <w:pPr>
        <w:wordWrap w:val="0"/>
        <w:rPr>
          <w:color w:val="000000" w:themeColor="text1"/>
        </w:rPr>
      </w:pPr>
    </w:p>
    <w:p w14:paraId="11A54790" w14:textId="77777777" w:rsidR="00071F61" w:rsidRPr="001B2A38" w:rsidRDefault="00071F61" w:rsidP="00071F61">
      <w:pPr>
        <w:widowControl/>
        <w:rPr>
          <w:rFonts w:ascii="等线" w:eastAsia="等线" w:hAnsi="等线" w:cs="宋体"/>
          <w:color w:val="000000"/>
          <w:kern w:val="0"/>
          <w:sz w:val="22"/>
        </w:rPr>
      </w:pPr>
      <w:r w:rsidRPr="00BD70B6">
        <w:rPr>
          <w:rFonts w:ascii="等线" w:eastAsia="等线" w:hAnsi="等线" w:cs="宋体" w:hint="eastAsia"/>
          <w:color w:val="000000"/>
          <w:kern w:val="0"/>
          <w:sz w:val="22"/>
        </w:rPr>
        <w:t>0-mean+</w:t>
      </w:r>
      <w:r>
        <w:rPr>
          <w:rFonts w:ascii="等线" w:eastAsia="等线" w:hAnsi="等线" w:cs="宋体"/>
          <w:color w:val="000000"/>
          <w:kern w:val="0"/>
          <w:sz w:val="22"/>
        </w:rPr>
        <w:t>3</w:t>
      </w:r>
      <w:r w:rsidRPr="00BD70B6">
        <w:rPr>
          <w:rFonts w:ascii="等线" w:eastAsia="等线" w:hAnsi="等线" w:cs="宋体" w:hint="eastAsia"/>
          <w:color w:val="000000"/>
          <w:kern w:val="0"/>
          <w:sz w:val="22"/>
        </w:rPr>
        <w:t>sd</w:t>
      </w:r>
    </w:p>
    <w:tbl>
      <w:tblPr>
        <w:tblW w:w="1395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86"/>
        <w:gridCol w:w="1500"/>
        <w:gridCol w:w="862"/>
        <w:gridCol w:w="222"/>
        <w:gridCol w:w="1498"/>
        <w:gridCol w:w="734"/>
        <w:gridCol w:w="222"/>
        <w:gridCol w:w="1498"/>
        <w:gridCol w:w="734"/>
        <w:gridCol w:w="222"/>
        <w:gridCol w:w="1498"/>
        <w:gridCol w:w="734"/>
        <w:gridCol w:w="222"/>
        <w:gridCol w:w="1695"/>
        <w:gridCol w:w="831"/>
      </w:tblGrid>
      <w:tr w:rsidR="00071F61" w:rsidRPr="00BD70B6" w14:paraId="57C0613F" w14:textId="77777777" w:rsidTr="00175390">
        <w:trPr>
          <w:trHeight w:val="276"/>
        </w:trPr>
        <w:tc>
          <w:tcPr>
            <w:tcW w:w="148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CB7199C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Variable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3549" w14:textId="77777777" w:rsidR="00071F61" w:rsidRPr="00BD70B6" w:rsidRDefault="00071F61" w:rsidP="001753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Non-adjust</w:t>
            </w:r>
          </w:p>
        </w:tc>
        <w:tc>
          <w:tcPr>
            <w:tcW w:w="222" w:type="dxa"/>
            <w:tcBorders>
              <w:bottom w:val="nil"/>
            </w:tcBorders>
          </w:tcPr>
          <w:p w14:paraId="242F1387" w14:textId="77777777" w:rsidR="00071F61" w:rsidRPr="00BD70B6" w:rsidRDefault="00071F61" w:rsidP="001753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2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EBFF" w14:textId="77777777" w:rsidR="00071F61" w:rsidRPr="00BD70B6" w:rsidRDefault="00071F61" w:rsidP="001753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222" w:type="dxa"/>
            <w:tcBorders>
              <w:bottom w:val="nil"/>
            </w:tcBorders>
          </w:tcPr>
          <w:p w14:paraId="33C67A31" w14:textId="77777777" w:rsidR="00071F61" w:rsidRPr="00BD70B6" w:rsidRDefault="00071F61" w:rsidP="001753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2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7A7F" w14:textId="77777777" w:rsidR="00071F61" w:rsidRPr="00BD70B6" w:rsidRDefault="00071F61" w:rsidP="001753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222" w:type="dxa"/>
            <w:tcBorders>
              <w:bottom w:val="nil"/>
            </w:tcBorders>
          </w:tcPr>
          <w:p w14:paraId="244A4C08" w14:textId="77777777" w:rsidR="00071F61" w:rsidRPr="00BD70B6" w:rsidRDefault="00071F61" w:rsidP="001753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2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85FA" w14:textId="77777777" w:rsidR="00071F61" w:rsidRPr="00BD70B6" w:rsidRDefault="00071F61" w:rsidP="001753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222" w:type="dxa"/>
            <w:tcBorders>
              <w:bottom w:val="nil"/>
            </w:tcBorders>
          </w:tcPr>
          <w:p w14:paraId="0C47B512" w14:textId="77777777" w:rsidR="00071F61" w:rsidRPr="00BD70B6" w:rsidRDefault="00071F61" w:rsidP="001753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2092" w14:textId="77777777" w:rsidR="00071F61" w:rsidRPr="00BD70B6" w:rsidRDefault="00071F61" w:rsidP="001753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Model 4</w:t>
            </w:r>
          </w:p>
        </w:tc>
      </w:tr>
      <w:tr w:rsidR="00071F61" w:rsidRPr="00BD70B6" w14:paraId="40163A27" w14:textId="77777777" w:rsidTr="00175390">
        <w:trPr>
          <w:trHeight w:val="276"/>
        </w:trPr>
        <w:tc>
          <w:tcPr>
            <w:tcW w:w="1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906C" w14:textId="77777777" w:rsidR="00071F61" w:rsidRPr="00BD70B6" w:rsidRDefault="00071F61" w:rsidP="00175390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2D3E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OR 95% CI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6B3A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</w:tcPr>
          <w:p w14:paraId="40F689C1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8A5A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OR 95% CI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8558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</w:tcPr>
          <w:p w14:paraId="4E777B53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310BE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OR 95% CI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30F3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</w:tcPr>
          <w:p w14:paraId="4170B1A5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D8D7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OR 95% CI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780A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P-value</w:t>
            </w:r>
          </w:p>
        </w:tc>
        <w:tc>
          <w:tcPr>
            <w:tcW w:w="222" w:type="dxa"/>
            <w:tcBorders>
              <w:top w:val="nil"/>
              <w:bottom w:val="single" w:sz="4" w:space="0" w:color="auto"/>
            </w:tcBorders>
          </w:tcPr>
          <w:p w14:paraId="19FBD97F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AA03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OR 95% CI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1CDD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P-value</w:t>
            </w:r>
          </w:p>
        </w:tc>
      </w:tr>
      <w:tr w:rsidR="00071F61" w:rsidRPr="00BD70B6" w14:paraId="367E023D" w14:textId="77777777" w:rsidTr="00175390">
        <w:trPr>
          <w:trHeight w:val="276"/>
        </w:trPr>
        <w:tc>
          <w:tcPr>
            <w:tcW w:w="14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CB5A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Serum calcium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05BA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0.26 (0.13~0.55)</w:t>
            </w: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75BA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14:paraId="0EF45383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947E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0.29 (0.14~0.61)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7FB0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14:paraId="4FFC5B94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1209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0.41 (0.2~0.87)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B1DF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14:paraId="25D6803F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A843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0.25 (0.1~0.61)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CEBB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14:paraId="1CF0C536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63F6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0.23 (0.1~0.57)</w:t>
            </w:r>
          </w:p>
        </w:tc>
        <w:tc>
          <w:tcPr>
            <w:tcW w:w="8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9A8CF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0.001</w:t>
            </w:r>
          </w:p>
        </w:tc>
      </w:tr>
      <w:tr w:rsidR="00071F61" w:rsidRPr="00BD70B6" w14:paraId="4975FD90" w14:textId="77777777" w:rsidTr="00175390">
        <w:trPr>
          <w:trHeight w:val="276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1B28AD83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Quartile 1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2953BC8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1(Ref)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32231C2F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222" w:type="dxa"/>
          </w:tcPr>
          <w:p w14:paraId="07FCF738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shd w:val="clear" w:color="auto" w:fill="auto"/>
            <w:noWrap/>
            <w:vAlign w:val="center"/>
            <w:hideMark/>
          </w:tcPr>
          <w:p w14:paraId="0EA4D60B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1(Ref)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64B42E66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222" w:type="dxa"/>
          </w:tcPr>
          <w:p w14:paraId="6F64E70D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shd w:val="clear" w:color="auto" w:fill="auto"/>
            <w:noWrap/>
            <w:vAlign w:val="center"/>
            <w:hideMark/>
          </w:tcPr>
          <w:p w14:paraId="0D00E26D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1(Ref)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75FB1715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222" w:type="dxa"/>
          </w:tcPr>
          <w:p w14:paraId="3CB17644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shd w:val="clear" w:color="auto" w:fill="auto"/>
            <w:noWrap/>
            <w:vAlign w:val="center"/>
            <w:hideMark/>
          </w:tcPr>
          <w:p w14:paraId="7F12EF6F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1(Ref)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14786246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222" w:type="dxa"/>
          </w:tcPr>
          <w:p w14:paraId="695ECF19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14:paraId="753BF0B5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1(Ref)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178E4EE9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071F61" w:rsidRPr="00BD70B6" w14:paraId="27235560" w14:textId="77777777" w:rsidTr="00175390">
        <w:trPr>
          <w:trHeight w:val="276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4E8D4AA3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Quartile 2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D753A71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0.79 (0.65~0.96)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354FB1C1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0.017</w:t>
            </w:r>
          </w:p>
        </w:tc>
        <w:tc>
          <w:tcPr>
            <w:tcW w:w="222" w:type="dxa"/>
          </w:tcPr>
          <w:p w14:paraId="4D631580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shd w:val="clear" w:color="auto" w:fill="auto"/>
            <w:noWrap/>
            <w:vAlign w:val="center"/>
            <w:hideMark/>
          </w:tcPr>
          <w:p w14:paraId="6D3CA7EA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0.81 (0.67~0.99)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4B02A2BC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0.042</w:t>
            </w:r>
          </w:p>
        </w:tc>
        <w:tc>
          <w:tcPr>
            <w:tcW w:w="222" w:type="dxa"/>
          </w:tcPr>
          <w:p w14:paraId="3F29E156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shd w:val="clear" w:color="auto" w:fill="auto"/>
            <w:noWrap/>
            <w:vAlign w:val="center"/>
            <w:hideMark/>
          </w:tcPr>
          <w:p w14:paraId="44B66E51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0.84 (0.69~1.03)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25B2FD9B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0.088</w:t>
            </w:r>
          </w:p>
        </w:tc>
        <w:tc>
          <w:tcPr>
            <w:tcW w:w="222" w:type="dxa"/>
          </w:tcPr>
          <w:p w14:paraId="5EB7F787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shd w:val="clear" w:color="auto" w:fill="auto"/>
            <w:noWrap/>
            <w:vAlign w:val="center"/>
            <w:hideMark/>
          </w:tcPr>
          <w:p w14:paraId="529FD62D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0.81 (0.66~0.99)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8E857E9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0.043</w:t>
            </w:r>
          </w:p>
        </w:tc>
        <w:tc>
          <w:tcPr>
            <w:tcW w:w="222" w:type="dxa"/>
          </w:tcPr>
          <w:p w14:paraId="64815E22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14:paraId="52052C0C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0.79 (0.64~0.97)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2B779F34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0.026</w:t>
            </w:r>
          </w:p>
        </w:tc>
      </w:tr>
      <w:tr w:rsidR="00071F61" w:rsidRPr="00BD70B6" w14:paraId="369B0F4C" w14:textId="77777777" w:rsidTr="00175390">
        <w:trPr>
          <w:trHeight w:val="276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118F024B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Quartile 3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3657B67D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 (0.59~0.84)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5E009893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222" w:type="dxa"/>
          </w:tcPr>
          <w:p w14:paraId="57EA1DF6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shd w:val="clear" w:color="auto" w:fill="auto"/>
            <w:noWrap/>
            <w:vAlign w:val="center"/>
            <w:hideMark/>
          </w:tcPr>
          <w:p w14:paraId="4B8C490C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0.73 (0.61~0.88)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FDB33AA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222" w:type="dxa"/>
          </w:tcPr>
          <w:p w14:paraId="7759E695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shd w:val="clear" w:color="auto" w:fill="auto"/>
            <w:noWrap/>
            <w:vAlign w:val="center"/>
            <w:hideMark/>
          </w:tcPr>
          <w:p w14:paraId="4EEFDC90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0.77 (0.64~0.93)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62ED52A8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222" w:type="dxa"/>
          </w:tcPr>
          <w:p w14:paraId="4588E8C6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shd w:val="clear" w:color="auto" w:fill="auto"/>
            <w:noWrap/>
            <w:vAlign w:val="center"/>
            <w:hideMark/>
          </w:tcPr>
          <w:p w14:paraId="3056C36E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0.72 (0.59~0.88)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0B942217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222" w:type="dxa"/>
          </w:tcPr>
          <w:p w14:paraId="4CEC78A3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14:paraId="26DCEC78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0.72 (0.59~0.88)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0468769D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0.001</w:t>
            </w:r>
          </w:p>
        </w:tc>
      </w:tr>
      <w:tr w:rsidR="00071F61" w:rsidRPr="00BD70B6" w14:paraId="222A211D" w14:textId="77777777" w:rsidTr="00175390">
        <w:trPr>
          <w:trHeight w:val="276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75A69B2A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Quartile 4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139BA22E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0.71 (0.59~0.86)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54A9855E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222" w:type="dxa"/>
          </w:tcPr>
          <w:p w14:paraId="066E4C01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shd w:val="clear" w:color="auto" w:fill="auto"/>
            <w:noWrap/>
            <w:vAlign w:val="center"/>
            <w:hideMark/>
          </w:tcPr>
          <w:p w14:paraId="50668892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0.75 (0.62~0.91)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08922A73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222" w:type="dxa"/>
          </w:tcPr>
          <w:p w14:paraId="6A733659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shd w:val="clear" w:color="auto" w:fill="auto"/>
            <w:noWrap/>
            <w:vAlign w:val="center"/>
            <w:hideMark/>
          </w:tcPr>
          <w:p w14:paraId="60F8D37D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0.82 (0.67~1)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44D65679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0.046</w:t>
            </w:r>
          </w:p>
        </w:tc>
        <w:tc>
          <w:tcPr>
            <w:tcW w:w="222" w:type="dxa"/>
          </w:tcPr>
          <w:p w14:paraId="6DC047A8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shd w:val="clear" w:color="auto" w:fill="auto"/>
            <w:noWrap/>
            <w:vAlign w:val="center"/>
            <w:hideMark/>
          </w:tcPr>
          <w:p w14:paraId="0489E0DC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0.74 (0.59~0.92)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38840FE5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0.008</w:t>
            </w:r>
          </w:p>
        </w:tc>
        <w:tc>
          <w:tcPr>
            <w:tcW w:w="222" w:type="dxa"/>
          </w:tcPr>
          <w:p w14:paraId="3D6291F8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14:paraId="09869F67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0.72 (0.57~0.9)</w:t>
            </w: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0C9DF0C3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0.004</w:t>
            </w:r>
          </w:p>
        </w:tc>
      </w:tr>
      <w:tr w:rsidR="00071F61" w:rsidRPr="00BD70B6" w14:paraId="73F8D522" w14:textId="77777777" w:rsidTr="00175390">
        <w:trPr>
          <w:trHeight w:val="276"/>
        </w:trPr>
        <w:tc>
          <w:tcPr>
            <w:tcW w:w="1486" w:type="dxa"/>
            <w:shd w:val="clear" w:color="auto" w:fill="auto"/>
            <w:noWrap/>
            <w:vAlign w:val="center"/>
            <w:hideMark/>
          </w:tcPr>
          <w:p w14:paraId="454518D2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p for trend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14:paraId="06D60E7A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5CF61E28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222" w:type="dxa"/>
          </w:tcPr>
          <w:p w14:paraId="68EFDB71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shd w:val="clear" w:color="auto" w:fill="auto"/>
            <w:noWrap/>
            <w:vAlign w:val="center"/>
            <w:hideMark/>
          </w:tcPr>
          <w:p w14:paraId="54C26201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4036A60B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222" w:type="dxa"/>
          </w:tcPr>
          <w:p w14:paraId="0B8CBA22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shd w:val="clear" w:color="auto" w:fill="auto"/>
            <w:noWrap/>
            <w:vAlign w:val="center"/>
            <w:hideMark/>
          </w:tcPr>
          <w:p w14:paraId="30CD5E6E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1AC5EA7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0.027</w:t>
            </w:r>
          </w:p>
        </w:tc>
        <w:tc>
          <w:tcPr>
            <w:tcW w:w="222" w:type="dxa"/>
          </w:tcPr>
          <w:p w14:paraId="5CB80B73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8" w:type="dxa"/>
            <w:shd w:val="clear" w:color="auto" w:fill="auto"/>
            <w:noWrap/>
            <w:vAlign w:val="center"/>
            <w:hideMark/>
          </w:tcPr>
          <w:p w14:paraId="1B9C325E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244EFBA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222" w:type="dxa"/>
          </w:tcPr>
          <w:p w14:paraId="39AD9986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14:paraId="53E7732F" w14:textId="77777777" w:rsidR="00071F61" w:rsidRPr="00BD70B6" w:rsidRDefault="00071F61" w:rsidP="0017539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31" w:type="dxa"/>
            <w:shd w:val="clear" w:color="auto" w:fill="auto"/>
            <w:noWrap/>
            <w:vAlign w:val="center"/>
            <w:hideMark/>
          </w:tcPr>
          <w:p w14:paraId="713AB32E" w14:textId="77777777" w:rsidR="00071F61" w:rsidRPr="00BD70B6" w:rsidRDefault="00071F61" w:rsidP="00175390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15"/>
                <w:szCs w:val="15"/>
              </w:rPr>
            </w:pPr>
            <w:r w:rsidRPr="00BD70B6">
              <w:rPr>
                <w:rFonts w:ascii="等线" w:eastAsia="等线" w:hAnsi="等线" w:cs="宋体" w:hint="eastAsia"/>
                <w:color w:val="000000"/>
                <w:kern w:val="0"/>
                <w:sz w:val="15"/>
                <w:szCs w:val="15"/>
              </w:rPr>
              <w:t>0.003</w:t>
            </w:r>
          </w:p>
        </w:tc>
      </w:tr>
    </w:tbl>
    <w:p w14:paraId="2C156912" w14:textId="77777777" w:rsidR="00071F61" w:rsidRDefault="00071F61" w:rsidP="00071F61">
      <w:pPr>
        <w:wordWrap w:val="0"/>
        <w:rPr>
          <w:color w:val="000000" w:themeColor="text1"/>
        </w:rPr>
      </w:pPr>
    </w:p>
    <w:p w14:paraId="4C6CAAC9" w14:textId="77777777" w:rsidR="00071F61" w:rsidRPr="0097335D" w:rsidRDefault="00071F61" w:rsidP="00071F61">
      <w:pPr>
        <w:wordWrap w:val="0"/>
        <w:rPr>
          <w:color w:val="000000" w:themeColor="text1"/>
        </w:rPr>
      </w:pPr>
      <w:r w:rsidRPr="0097335D">
        <w:rPr>
          <w:rFonts w:hint="eastAsia"/>
          <w:color w:val="000000" w:themeColor="text1"/>
        </w:rPr>
        <w:t>Model</w:t>
      </w:r>
      <w:r w:rsidRPr="0097335D">
        <w:rPr>
          <w:color w:val="000000" w:themeColor="text1"/>
        </w:rPr>
        <w:t xml:space="preserve"> 1</w:t>
      </w:r>
      <w:r w:rsidRPr="0097335D">
        <w:rPr>
          <w:rFonts w:hint="eastAsia"/>
          <w:color w:val="000000" w:themeColor="text1"/>
        </w:rPr>
        <w:t>:</w:t>
      </w:r>
      <w:r w:rsidRPr="0097335D">
        <w:rPr>
          <w:color w:val="000000" w:themeColor="text1"/>
        </w:rPr>
        <w:t xml:space="preserve"> </w:t>
      </w:r>
      <w:r w:rsidRPr="0097335D">
        <w:rPr>
          <w:rFonts w:hint="eastAsia"/>
          <w:color w:val="000000" w:themeColor="text1"/>
        </w:rPr>
        <w:t>adjust</w:t>
      </w:r>
      <w:r w:rsidRPr="0097335D">
        <w:rPr>
          <w:color w:val="000000" w:themeColor="text1"/>
        </w:rPr>
        <w:t xml:space="preserve"> </w:t>
      </w:r>
      <w:r w:rsidRPr="0097335D">
        <w:rPr>
          <w:rFonts w:hint="eastAsia"/>
          <w:color w:val="000000" w:themeColor="text1"/>
        </w:rPr>
        <w:t>age,</w:t>
      </w:r>
      <w:r w:rsidRPr="0097335D">
        <w:rPr>
          <w:color w:val="000000" w:themeColor="text1"/>
        </w:rPr>
        <w:t xml:space="preserve"> gender, race, education, marital status, family income.</w:t>
      </w:r>
    </w:p>
    <w:p w14:paraId="7FE0B34A" w14:textId="77777777" w:rsidR="00071F61" w:rsidRPr="009B6B03" w:rsidRDefault="00071F61" w:rsidP="00071F61">
      <w:pPr>
        <w:wordWrap w:val="0"/>
        <w:rPr>
          <w:color w:val="000000" w:themeColor="text1"/>
        </w:rPr>
      </w:pPr>
      <w:r w:rsidRPr="0097335D">
        <w:rPr>
          <w:rFonts w:hint="eastAsia"/>
          <w:color w:val="000000" w:themeColor="text1"/>
        </w:rPr>
        <w:t>M</w:t>
      </w:r>
      <w:r w:rsidRPr="0097335D">
        <w:rPr>
          <w:color w:val="000000" w:themeColor="text1"/>
        </w:rPr>
        <w:t xml:space="preserve">odel 2: model 1+somking, drinking, </w:t>
      </w:r>
      <w:r w:rsidRPr="009B6B03">
        <w:rPr>
          <w:rFonts w:hint="eastAsia"/>
          <w:color w:val="000000" w:themeColor="text1"/>
        </w:rPr>
        <w:t>high intensity exercise</w:t>
      </w:r>
      <w:r w:rsidRPr="009B6B03">
        <w:rPr>
          <w:color w:val="000000" w:themeColor="text1"/>
        </w:rPr>
        <w:t xml:space="preserve">, </w:t>
      </w:r>
      <w:r w:rsidRPr="009B6B03">
        <w:rPr>
          <w:rFonts w:hint="eastAsia"/>
          <w:color w:val="000000" w:themeColor="text1"/>
        </w:rPr>
        <w:t>moderate intensity exercise</w:t>
      </w:r>
      <w:r w:rsidRPr="009B6B03">
        <w:rPr>
          <w:color w:val="000000" w:themeColor="text1"/>
        </w:rPr>
        <w:t>.</w:t>
      </w:r>
    </w:p>
    <w:p w14:paraId="6A4B08A7" w14:textId="77777777" w:rsidR="00071F61" w:rsidRPr="0097335D" w:rsidRDefault="00071F61" w:rsidP="00071F61">
      <w:pPr>
        <w:wordWrap w:val="0"/>
        <w:rPr>
          <w:color w:val="000000" w:themeColor="text1"/>
        </w:rPr>
      </w:pPr>
      <w:r w:rsidRPr="0097335D">
        <w:rPr>
          <w:rFonts w:hint="eastAsia"/>
          <w:color w:val="000000" w:themeColor="text1"/>
        </w:rPr>
        <w:t>M</w:t>
      </w:r>
      <w:r w:rsidRPr="0097335D">
        <w:rPr>
          <w:color w:val="000000" w:themeColor="text1"/>
        </w:rPr>
        <w:t>odel 3: model 2+</w:t>
      </w:r>
      <w:r w:rsidRPr="0097335D">
        <w:rPr>
          <w:rFonts w:hint="eastAsia"/>
          <w:color w:val="000000" w:themeColor="text1"/>
        </w:rPr>
        <w:t>albumin,</w:t>
      </w:r>
      <w:r w:rsidRPr="0097335D">
        <w:rPr>
          <w:color w:val="000000" w:themeColor="text1"/>
        </w:rPr>
        <w:t xml:space="preserve"> serum iron, cholesterol, phosphorus, total protein, uric acid, serum vitamin D, sodium, potassium, calcium intake.</w:t>
      </w:r>
    </w:p>
    <w:p w14:paraId="5B97E8BA" w14:textId="77777777" w:rsidR="00071F61" w:rsidRDefault="00071F61" w:rsidP="00071F61">
      <w:pPr>
        <w:wordWrap w:val="0"/>
        <w:rPr>
          <w:color w:val="000000" w:themeColor="text1"/>
        </w:rPr>
      </w:pPr>
      <w:r w:rsidRPr="0097335D">
        <w:rPr>
          <w:rFonts w:hint="eastAsia"/>
          <w:color w:val="000000" w:themeColor="text1"/>
        </w:rPr>
        <w:t>M</w:t>
      </w:r>
      <w:r w:rsidRPr="0097335D">
        <w:rPr>
          <w:color w:val="000000" w:themeColor="text1"/>
        </w:rPr>
        <w:t>odel 4: model 3+diabetes, arthritis, kidney failure, osteoporosis, thyroid disease.</w:t>
      </w:r>
    </w:p>
    <w:p w14:paraId="6DC7FD49" w14:textId="77777777" w:rsidR="00071F61" w:rsidRPr="00C71DB4" w:rsidRDefault="00071F61" w:rsidP="00071F61"/>
    <w:p w14:paraId="7E0B34BB" w14:textId="77777777" w:rsidR="001E1FD2" w:rsidRPr="00071F61" w:rsidRDefault="001E1FD2"/>
    <w:sectPr w:rsidR="001E1FD2" w:rsidRPr="00071F61" w:rsidSect="00071F6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94"/>
    <w:rsid w:val="00071F61"/>
    <w:rsid w:val="001E1FD2"/>
    <w:rsid w:val="00750A12"/>
    <w:rsid w:val="00F2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D8ADA5B2-85A2-4B16-B8B1-9782796B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F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 vic</dc:creator>
  <cp:keywords/>
  <dc:description/>
  <cp:lastModifiedBy>xt vic</cp:lastModifiedBy>
  <cp:revision>2</cp:revision>
  <dcterms:created xsi:type="dcterms:W3CDTF">2023-09-07T12:16:00Z</dcterms:created>
  <dcterms:modified xsi:type="dcterms:W3CDTF">2023-09-07T12:20:00Z</dcterms:modified>
</cp:coreProperties>
</file>