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73464" w14:textId="77777777" w:rsidR="00267670" w:rsidRDefault="00267670" w:rsidP="00267670">
      <w:pPr>
        <w:rPr>
          <w:rFonts w:ascii="Calibri" w:eastAsia="Times New Roman" w:hAnsi="Calibri" w:cs="Times New Roman"/>
          <w:bCs/>
          <w:sz w:val="22"/>
          <w:szCs w:val="22"/>
        </w:rPr>
      </w:pPr>
      <w:bookmarkStart w:id="0" w:name="_GoBack"/>
      <w:bookmarkEnd w:id="0"/>
    </w:p>
    <w:p w14:paraId="4311C508" w14:textId="77777777" w:rsidR="00267670" w:rsidRDefault="00267670" w:rsidP="00267670">
      <w:pPr>
        <w:rPr>
          <w:rFonts w:ascii="Calibri" w:eastAsia="Times New Roman" w:hAnsi="Calibri" w:cs="Times New Roman"/>
          <w:bCs/>
          <w:sz w:val="22"/>
          <w:szCs w:val="22"/>
        </w:rPr>
      </w:pPr>
    </w:p>
    <w:p w14:paraId="1BC0A28B" w14:textId="77777777" w:rsidR="00267670" w:rsidRDefault="00267670" w:rsidP="00267670">
      <w:pPr>
        <w:rPr>
          <w:rFonts w:ascii="Calibri" w:eastAsia="Times New Roman" w:hAnsi="Calibri" w:cs="Times New Roman"/>
          <w:bCs/>
          <w:sz w:val="22"/>
          <w:szCs w:val="22"/>
        </w:rPr>
      </w:pPr>
    </w:p>
    <w:p w14:paraId="482871C8" w14:textId="77777777" w:rsidR="00267670" w:rsidRPr="00B544C2" w:rsidRDefault="00267670" w:rsidP="00267670">
      <w:pPr>
        <w:jc w:val="center"/>
        <w:rPr>
          <w:rFonts w:ascii="Calibri" w:hAnsi="Calibri"/>
          <w:b/>
          <w:sz w:val="22"/>
          <w:szCs w:val="22"/>
        </w:rPr>
      </w:pPr>
      <w:r w:rsidRPr="00B544C2">
        <w:rPr>
          <w:rFonts w:ascii="Calibri" w:hAnsi="Calibri"/>
          <w:b/>
          <w:sz w:val="22"/>
          <w:szCs w:val="22"/>
        </w:rPr>
        <w:t>Supplementary Appendix</w:t>
      </w:r>
    </w:p>
    <w:p w14:paraId="52A1E3D7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27AE954F" w14:textId="77777777" w:rsidR="00267670" w:rsidRPr="00B544C2" w:rsidRDefault="00267670" w:rsidP="00267670">
      <w:pPr>
        <w:rPr>
          <w:rFonts w:ascii="Calibri" w:hAnsi="Calibri"/>
          <w:sz w:val="22"/>
          <w:szCs w:val="22"/>
        </w:rPr>
      </w:pPr>
      <w:r w:rsidRPr="00B544C2">
        <w:rPr>
          <w:rFonts w:ascii="Calibri" w:hAnsi="Calibri"/>
          <w:b/>
          <w:sz w:val="22"/>
          <w:szCs w:val="22"/>
        </w:rPr>
        <w:t xml:space="preserve">Supplementary Table 1. </w:t>
      </w:r>
      <w:r w:rsidRPr="00B544C2">
        <w:rPr>
          <w:rFonts w:ascii="Calibri" w:hAnsi="Calibri"/>
          <w:sz w:val="22"/>
          <w:szCs w:val="22"/>
        </w:rPr>
        <w:t>Reasons for repeat flexible sigmoidoscopy</w:t>
      </w:r>
      <w:r>
        <w:rPr>
          <w:rFonts w:ascii="Calibri" w:hAnsi="Calibri"/>
          <w:sz w:val="22"/>
          <w:szCs w:val="22"/>
        </w:rPr>
        <w:t>.</w:t>
      </w:r>
    </w:p>
    <w:p w14:paraId="6FA2C83F" w14:textId="77777777" w:rsidR="00267670" w:rsidRPr="00B544C2" w:rsidRDefault="00267670" w:rsidP="00267670">
      <w:pPr>
        <w:rPr>
          <w:rFonts w:ascii="Calibri" w:hAnsi="Calibri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267670" w:rsidRPr="00B544C2" w14:paraId="4BDC09E5" w14:textId="77777777" w:rsidTr="002D3718">
        <w:tc>
          <w:tcPr>
            <w:tcW w:w="4258" w:type="dxa"/>
          </w:tcPr>
          <w:p w14:paraId="52E8FCD7" w14:textId="77777777" w:rsidR="00267670" w:rsidRPr="00B544C2" w:rsidRDefault="00267670" w:rsidP="002D371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B544C2">
              <w:rPr>
                <w:rFonts w:ascii="Calibri" w:hAnsi="Calibri"/>
                <w:b/>
                <w:sz w:val="22"/>
                <w:szCs w:val="22"/>
              </w:rPr>
              <w:t>Reason for repeat flexible sigmoidoscopy</w:t>
            </w:r>
          </w:p>
        </w:tc>
        <w:tc>
          <w:tcPr>
            <w:tcW w:w="4258" w:type="dxa"/>
          </w:tcPr>
          <w:p w14:paraId="4F38A9EF" w14:textId="77777777" w:rsidR="00267670" w:rsidRPr="00B544C2" w:rsidRDefault="00267670" w:rsidP="002D3718">
            <w:pPr>
              <w:jc w:val="center"/>
              <w:rPr>
                <w:rFonts w:ascii="Calibri" w:hAnsi="Calibri"/>
                <w:b/>
                <w:sz w:val="22"/>
                <w:szCs w:val="22"/>
                <w:vertAlign w:val="superscript"/>
              </w:rPr>
            </w:pPr>
            <w:r w:rsidRPr="00B544C2">
              <w:rPr>
                <w:rFonts w:ascii="Calibri" w:hAnsi="Calibri"/>
                <w:b/>
                <w:sz w:val="22"/>
                <w:szCs w:val="22"/>
              </w:rPr>
              <w:t>Number of repeat examinations, n (%)</w:t>
            </w:r>
            <w:r w:rsidRPr="00B544C2">
              <w:rPr>
                <w:rFonts w:ascii="Calibri" w:hAnsi="Calibri"/>
                <w:b/>
                <w:sz w:val="22"/>
                <w:szCs w:val="22"/>
                <w:vertAlign w:val="superscript"/>
              </w:rPr>
              <w:t>*†</w:t>
            </w:r>
          </w:p>
        </w:tc>
      </w:tr>
      <w:tr w:rsidR="00267670" w:rsidRPr="00B544C2" w14:paraId="20E03A4F" w14:textId="77777777" w:rsidTr="002D3718">
        <w:tc>
          <w:tcPr>
            <w:tcW w:w="4258" w:type="dxa"/>
          </w:tcPr>
          <w:p w14:paraId="53746863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Poor bowel preparation</w:t>
            </w:r>
          </w:p>
        </w:tc>
        <w:tc>
          <w:tcPr>
            <w:tcW w:w="4258" w:type="dxa"/>
            <w:vAlign w:val="bottom"/>
          </w:tcPr>
          <w:p w14:paraId="33D581C5" w14:textId="77777777" w:rsidR="00267670" w:rsidRPr="00B544C2" w:rsidRDefault="00267670" w:rsidP="002D3718">
            <w:pPr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1 </w:t>
            </w: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>693  (89.2)</w:t>
            </w:r>
          </w:p>
        </w:tc>
      </w:tr>
      <w:tr w:rsidR="00267670" w:rsidRPr="00B544C2" w14:paraId="771EE3F3" w14:textId="77777777" w:rsidTr="002D3718">
        <w:tc>
          <w:tcPr>
            <w:tcW w:w="4258" w:type="dxa"/>
          </w:tcPr>
          <w:p w14:paraId="5529B713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Warfarin/aspirin</w:t>
            </w:r>
          </w:p>
        </w:tc>
        <w:tc>
          <w:tcPr>
            <w:tcW w:w="4258" w:type="dxa"/>
            <w:vAlign w:val="bottom"/>
          </w:tcPr>
          <w:p w14:paraId="3C612D98" w14:textId="77777777" w:rsidR="00267670" w:rsidRPr="00B544C2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72  (3.8)</w:t>
            </w:r>
          </w:p>
        </w:tc>
      </w:tr>
      <w:tr w:rsidR="00267670" w:rsidRPr="00B544C2" w14:paraId="5E934A05" w14:textId="77777777" w:rsidTr="002D3718">
        <w:tc>
          <w:tcPr>
            <w:tcW w:w="4258" w:type="dxa"/>
          </w:tcPr>
          <w:p w14:paraId="771BE945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Pain</w:t>
            </w:r>
          </w:p>
        </w:tc>
        <w:tc>
          <w:tcPr>
            <w:tcW w:w="4258" w:type="dxa"/>
            <w:vAlign w:val="bottom"/>
          </w:tcPr>
          <w:p w14:paraId="04D0EFFC" w14:textId="77777777" w:rsidR="00267670" w:rsidRPr="00B544C2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32  (1.7)</w:t>
            </w:r>
          </w:p>
        </w:tc>
      </w:tr>
      <w:tr w:rsidR="00267670" w:rsidRPr="00B544C2" w14:paraId="0BD45DB9" w14:textId="77777777" w:rsidTr="002D3718">
        <w:tc>
          <w:tcPr>
            <w:tcW w:w="4258" w:type="dxa"/>
          </w:tcPr>
          <w:p w14:paraId="538B99DA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To find polyps seen previously</w:t>
            </w:r>
          </w:p>
        </w:tc>
        <w:tc>
          <w:tcPr>
            <w:tcW w:w="4258" w:type="dxa"/>
            <w:vAlign w:val="bottom"/>
          </w:tcPr>
          <w:p w14:paraId="2D9A1996" w14:textId="77777777" w:rsidR="00267670" w:rsidRPr="00B544C2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11  (0.6)</w:t>
            </w:r>
          </w:p>
        </w:tc>
      </w:tr>
      <w:tr w:rsidR="00267670" w:rsidRPr="00B544C2" w14:paraId="517822FB" w14:textId="77777777" w:rsidTr="002D3718">
        <w:tc>
          <w:tcPr>
            <w:tcW w:w="4258" w:type="dxa"/>
          </w:tcPr>
          <w:p w14:paraId="6D1C2798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Check excision site</w:t>
            </w:r>
          </w:p>
        </w:tc>
        <w:tc>
          <w:tcPr>
            <w:tcW w:w="4258" w:type="dxa"/>
            <w:vAlign w:val="bottom"/>
          </w:tcPr>
          <w:p w14:paraId="6C27E48F" w14:textId="77777777" w:rsidR="00267670" w:rsidRPr="00B544C2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  7  (0.4)</w:t>
            </w:r>
          </w:p>
        </w:tc>
      </w:tr>
      <w:tr w:rsidR="00267670" w:rsidRPr="00B544C2" w14:paraId="4D9E13E7" w14:textId="77777777" w:rsidTr="002D3718">
        <w:tc>
          <w:tcPr>
            <w:tcW w:w="4258" w:type="dxa"/>
          </w:tcPr>
          <w:p w14:paraId="08E2D9B8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Difficult polypectomy</w:t>
            </w:r>
          </w:p>
        </w:tc>
        <w:tc>
          <w:tcPr>
            <w:tcW w:w="4258" w:type="dxa"/>
            <w:vAlign w:val="bottom"/>
          </w:tcPr>
          <w:p w14:paraId="01C715DB" w14:textId="77777777" w:rsidR="00267670" w:rsidRPr="00B544C2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  5  (0.3)</w:t>
            </w:r>
          </w:p>
        </w:tc>
      </w:tr>
      <w:tr w:rsidR="00267670" w:rsidRPr="00B544C2" w14:paraId="12B4A902" w14:textId="77777777" w:rsidTr="002D3718">
        <w:tc>
          <w:tcPr>
            <w:tcW w:w="4258" w:type="dxa"/>
          </w:tcPr>
          <w:p w14:paraId="446E583E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Bleeding</w:t>
            </w:r>
          </w:p>
        </w:tc>
        <w:tc>
          <w:tcPr>
            <w:tcW w:w="4258" w:type="dxa"/>
            <w:vAlign w:val="bottom"/>
          </w:tcPr>
          <w:p w14:paraId="583C0C67" w14:textId="77777777" w:rsidR="00267670" w:rsidRPr="00B544C2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  3  (0.2)</w:t>
            </w:r>
          </w:p>
        </w:tc>
      </w:tr>
      <w:tr w:rsidR="00267670" w:rsidRPr="00B544C2" w14:paraId="471DB007" w14:textId="77777777" w:rsidTr="002D3718">
        <w:tc>
          <w:tcPr>
            <w:tcW w:w="4258" w:type="dxa"/>
          </w:tcPr>
          <w:p w14:paraId="37C4602F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Fainting/vasovagal</w:t>
            </w:r>
          </w:p>
        </w:tc>
        <w:tc>
          <w:tcPr>
            <w:tcW w:w="4258" w:type="dxa"/>
            <w:vAlign w:val="bottom"/>
          </w:tcPr>
          <w:p w14:paraId="03AAB63B" w14:textId="77777777" w:rsidR="00267670" w:rsidRPr="00B544C2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  2  (0.1)</w:t>
            </w:r>
          </w:p>
        </w:tc>
      </w:tr>
      <w:tr w:rsidR="00267670" w:rsidRPr="00B544C2" w14:paraId="4314536A" w14:textId="77777777" w:rsidTr="002D3718">
        <w:tc>
          <w:tcPr>
            <w:tcW w:w="4258" w:type="dxa"/>
          </w:tcPr>
          <w:p w14:paraId="58F6D807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 xml:space="preserve">Technical problem with equipment </w:t>
            </w:r>
          </w:p>
        </w:tc>
        <w:tc>
          <w:tcPr>
            <w:tcW w:w="4258" w:type="dxa"/>
            <w:vAlign w:val="bottom"/>
          </w:tcPr>
          <w:p w14:paraId="10CA7C6E" w14:textId="77777777" w:rsidR="00267670" w:rsidRPr="00B544C2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  2  (0.1)</w:t>
            </w:r>
          </w:p>
        </w:tc>
      </w:tr>
      <w:tr w:rsidR="00267670" w:rsidRPr="00B544C2" w14:paraId="50B625BF" w14:textId="77777777" w:rsidTr="002D3718">
        <w:tc>
          <w:tcPr>
            <w:tcW w:w="4258" w:type="dxa"/>
          </w:tcPr>
          <w:p w14:paraId="7DD0DFF9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Safety of polypectomy</w:t>
            </w:r>
          </w:p>
        </w:tc>
        <w:tc>
          <w:tcPr>
            <w:tcW w:w="4258" w:type="dxa"/>
            <w:vAlign w:val="bottom"/>
          </w:tcPr>
          <w:p w14:paraId="512D44D3" w14:textId="77777777" w:rsidR="00267670" w:rsidRPr="00B544C2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  1  (0.1)</w:t>
            </w:r>
          </w:p>
        </w:tc>
      </w:tr>
      <w:tr w:rsidR="00267670" w:rsidRPr="00B544C2" w14:paraId="278457E4" w14:textId="77777777" w:rsidTr="002D3718">
        <w:tc>
          <w:tcPr>
            <w:tcW w:w="4258" w:type="dxa"/>
          </w:tcPr>
          <w:p w14:paraId="76D2FB15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Difficult to retain air</w:t>
            </w:r>
          </w:p>
        </w:tc>
        <w:tc>
          <w:tcPr>
            <w:tcW w:w="4258" w:type="dxa"/>
            <w:vAlign w:val="bottom"/>
          </w:tcPr>
          <w:p w14:paraId="16F747A6" w14:textId="77777777" w:rsidR="00267670" w:rsidRPr="00B544C2" w:rsidRDefault="00267670" w:rsidP="002D3718">
            <w:pPr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  1  (0.1)</w:t>
            </w:r>
          </w:p>
        </w:tc>
      </w:tr>
      <w:tr w:rsidR="00267670" w:rsidRPr="00B544C2" w14:paraId="553A82DA" w14:textId="77777777" w:rsidTr="002D3718">
        <w:tc>
          <w:tcPr>
            <w:tcW w:w="4258" w:type="dxa"/>
          </w:tcPr>
          <w:p w14:paraId="1B2C7C3B" w14:textId="77777777" w:rsidR="00267670" w:rsidRPr="00B544C2" w:rsidRDefault="00267670" w:rsidP="002D371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hAnsi="Calibri"/>
                <w:sz w:val="22"/>
                <w:szCs w:val="22"/>
              </w:rPr>
              <w:t>Unknown</w:t>
            </w:r>
          </w:p>
        </w:tc>
        <w:tc>
          <w:tcPr>
            <w:tcW w:w="4258" w:type="dxa"/>
            <w:vAlign w:val="bottom"/>
          </w:tcPr>
          <w:p w14:paraId="14A691F8" w14:textId="77777777" w:rsidR="00267670" w:rsidRPr="00B544C2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      69  (3.6)</w:t>
            </w:r>
          </w:p>
        </w:tc>
      </w:tr>
      <w:tr w:rsidR="00267670" w:rsidRPr="00B544C2" w14:paraId="7735BB90" w14:textId="77777777" w:rsidTr="002D3718">
        <w:tc>
          <w:tcPr>
            <w:tcW w:w="4258" w:type="dxa"/>
          </w:tcPr>
          <w:p w14:paraId="40BAC208" w14:textId="77777777" w:rsidR="00267670" w:rsidRPr="00B544C2" w:rsidRDefault="00267670" w:rsidP="002D3718">
            <w:pPr>
              <w:jc w:val="right"/>
              <w:rPr>
                <w:rFonts w:ascii="Calibri" w:hAnsi="Calibri"/>
                <w:b/>
                <w:sz w:val="22"/>
                <w:szCs w:val="22"/>
              </w:rPr>
            </w:pPr>
            <w:r w:rsidRPr="00B544C2">
              <w:rPr>
                <w:rFonts w:ascii="Calibri" w:hAnsi="Calibri"/>
                <w:b/>
                <w:sz w:val="22"/>
                <w:szCs w:val="22"/>
              </w:rPr>
              <w:t>Total</w:t>
            </w:r>
          </w:p>
        </w:tc>
        <w:tc>
          <w:tcPr>
            <w:tcW w:w="4258" w:type="dxa"/>
          </w:tcPr>
          <w:p w14:paraId="57B288C4" w14:textId="77777777" w:rsidR="00267670" w:rsidRPr="00B544C2" w:rsidRDefault="00267670" w:rsidP="002D3718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            1 </w:t>
            </w:r>
            <w:r w:rsidRPr="00B544C2">
              <w:rPr>
                <w:rFonts w:ascii="Calibri" w:eastAsia="Times New Roman" w:hAnsi="Calibri" w:cs="Times New Roman"/>
                <w:color w:val="000000"/>
                <w:lang w:val="en-GB"/>
              </w:rPr>
              <w:t>898  (100)</w:t>
            </w:r>
          </w:p>
        </w:tc>
      </w:tr>
    </w:tbl>
    <w:p w14:paraId="636986E2" w14:textId="77777777" w:rsidR="00267670" w:rsidRPr="00B544C2" w:rsidRDefault="00267670" w:rsidP="00267670">
      <w:pPr>
        <w:rPr>
          <w:rFonts w:ascii="Calibri" w:hAnsi="Calibri"/>
          <w:sz w:val="20"/>
          <w:szCs w:val="20"/>
          <w:vertAlign w:val="superscript"/>
        </w:rPr>
      </w:pPr>
      <w:r>
        <w:rPr>
          <w:rFonts w:ascii="Calibri" w:hAnsi="Calibri"/>
          <w:sz w:val="20"/>
          <w:szCs w:val="20"/>
          <w:vertAlign w:val="superscript"/>
        </w:rPr>
        <w:br w:type="textWrapping" w:clear="all"/>
      </w:r>
      <w:r w:rsidRPr="00B544C2">
        <w:rPr>
          <w:rFonts w:ascii="Calibri" w:hAnsi="Calibri"/>
          <w:sz w:val="20"/>
          <w:szCs w:val="20"/>
          <w:vertAlign w:val="superscript"/>
        </w:rPr>
        <w:t>*</w:t>
      </w:r>
      <w:r w:rsidRPr="00B544C2">
        <w:rPr>
          <w:rFonts w:ascii="Calibri" w:eastAsia="Times New Roman" w:hAnsi="Calibri" w:cs="Times New Roman"/>
          <w:bCs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 xml:space="preserve"> </w:t>
      </w:r>
      <w:r w:rsidRPr="00B544C2">
        <w:rPr>
          <w:rFonts w:ascii="Calibri" w:hAnsi="Calibri"/>
          <w:sz w:val="20"/>
          <w:szCs w:val="20"/>
        </w:rPr>
        <w:t>810 individuals received mul</w:t>
      </w:r>
      <w:r>
        <w:rPr>
          <w:rFonts w:ascii="Calibri" w:hAnsi="Calibri"/>
          <w:sz w:val="20"/>
          <w:szCs w:val="20"/>
        </w:rPr>
        <w:t xml:space="preserve">tiple FS examinations (1 </w:t>
      </w:r>
      <w:r w:rsidRPr="00B544C2">
        <w:rPr>
          <w:rFonts w:ascii="Calibri" w:hAnsi="Calibri"/>
          <w:sz w:val="20"/>
          <w:szCs w:val="20"/>
        </w:rPr>
        <w:t>724 had two exams, 84 had three exams and two had four exams) and all repeat examinations are included.</w:t>
      </w:r>
    </w:p>
    <w:p w14:paraId="62688ACE" w14:textId="77777777" w:rsidR="00267670" w:rsidRPr="00B544C2" w:rsidRDefault="00267670" w:rsidP="00267670">
      <w:pPr>
        <w:rPr>
          <w:rFonts w:ascii="Calibri" w:hAnsi="Calibri"/>
          <w:sz w:val="20"/>
          <w:szCs w:val="20"/>
          <w:vertAlign w:val="superscript"/>
        </w:rPr>
      </w:pPr>
      <w:r w:rsidRPr="00B544C2">
        <w:rPr>
          <w:rFonts w:ascii="Calibri" w:hAnsi="Calibri"/>
          <w:sz w:val="20"/>
          <w:szCs w:val="20"/>
          <w:vertAlign w:val="superscript"/>
        </w:rPr>
        <w:t>†</w:t>
      </w:r>
      <w:r w:rsidRPr="00B544C2">
        <w:rPr>
          <w:rFonts w:ascii="Calibri" w:hAnsi="Calibri"/>
          <w:sz w:val="20"/>
          <w:szCs w:val="20"/>
        </w:rPr>
        <w:t>Because of rounding, percentages do not total to 100.0.</w:t>
      </w:r>
    </w:p>
    <w:p w14:paraId="5FA1E098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6032064D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7A28A511" w14:textId="77777777" w:rsidR="00267670" w:rsidRDefault="00267670" w:rsidP="0026767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Supplementary Table 2. </w:t>
      </w:r>
      <w:r>
        <w:rPr>
          <w:rFonts w:ascii="Calibri" w:hAnsi="Calibri"/>
          <w:sz w:val="22"/>
          <w:szCs w:val="22"/>
        </w:rPr>
        <w:t>Protocol</w:t>
      </w:r>
      <w:r w:rsidRPr="005F2018">
        <w:rPr>
          <w:rFonts w:ascii="Calibri" w:hAnsi="Calibri"/>
          <w:sz w:val="22"/>
          <w:szCs w:val="22"/>
        </w:rPr>
        <w:t xml:space="preserve"> guidelines</w:t>
      </w:r>
      <w:r>
        <w:rPr>
          <w:rFonts w:ascii="Calibri" w:hAnsi="Calibri"/>
          <w:sz w:val="22"/>
          <w:szCs w:val="22"/>
        </w:rPr>
        <w:t xml:space="preserve"> for the </w:t>
      </w:r>
      <w:proofErr w:type="spellStart"/>
      <w:r>
        <w:rPr>
          <w:rFonts w:ascii="Calibri" w:hAnsi="Calibri"/>
          <w:sz w:val="22"/>
          <w:szCs w:val="22"/>
        </w:rPr>
        <w:t>categorisation</w:t>
      </w:r>
      <w:proofErr w:type="spellEnd"/>
      <w:r>
        <w:rPr>
          <w:rFonts w:ascii="Calibri" w:hAnsi="Calibri"/>
          <w:sz w:val="22"/>
          <w:szCs w:val="22"/>
        </w:rPr>
        <w:t xml:space="preserve"> of</w:t>
      </w:r>
      <w:r w:rsidRPr="005F2018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bowel preparation quality.</w:t>
      </w:r>
    </w:p>
    <w:p w14:paraId="04516900" w14:textId="77777777" w:rsidR="00267670" w:rsidRDefault="00267670" w:rsidP="00267670">
      <w:pPr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1057"/>
      </w:tblGrid>
      <w:tr w:rsidR="00267670" w14:paraId="65DCA93B" w14:textId="77777777" w:rsidTr="002D3718">
        <w:tc>
          <w:tcPr>
            <w:tcW w:w="2943" w:type="dxa"/>
          </w:tcPr>
          <w:p w14:paraId="4235E729" w14:textId="77777777" w:rsidR="00267670" w:rsidRDefault="00267670" w:rsidP="002D3718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Bowel preparation category</w:t>
            </w:r>
          </w:p>
        </w:tc>
        <w:tc>
          <w:tcPr>
            <w:tcW w:w="11057" w:type="dxa"/>
          </w:tcPr>
          <w:p w14:paraId="28F1F8A5" w14:textId="77777777" w:rsidR="00267670" w:rsidRDefault="00267670" w:rsidP="002D3718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Definition</w:t>
            </w:r>
          </w:p>
        </w:tc>
      </w:tr>
      <w:tr w:rsidR="00267670" w14:paraId="3F662F9D" w14:textId="77777777" w:rsidTr="002D3718">
        <w:tc>
          <w:tcPr>
            <w:tcW w:w="2943" w:type="dxa"/>
          </w:tcPr>
          <w:p w14:paraId="5D552DB9" w14:textId="77777777" w:rsidR="00267670" w:rsidRPr="005F2018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5F2018">
              <w:rPr>
                <w:rFonts w:ascii="Calibri" w:hAnsi="Calibri"/>
                <w:sz w:val="22"/>
                <w:szCs w:val="22"/>
              </w:rPr>
              <w:t>Excellent</w:t>
            </w:r>
          </w:p>
        </w:tc>
        <w:tc>
          <w:tcPr>
            <w:tcW w:w="11057" w:type="dxa"/>
          </w:tcPr>
          <w:p w14:paraId="27C804A0" w14:textId="77777777" w:rsidR="00267670" w:rsidRPr="005F2018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 stool or fluid</w:t>
            </w:r>
            <w:r w:rsidRPr="002576A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present.</w:t>
            </w:r>
          </w:p>
        </w:tc>
      </w:tr>
      <w:tr w:rsidR="00267670" w14:paraId="3018C987" w14:textId="77777777" w:rsidTr="002D3718">
        <w:tc>
          <w:tcPr>
            <w:tcW w:w="2943" w:type="dxa"/>
          </w:tcPr>
          <w:p w14:paraId="4E3D6A6F" w14:textId="77777777" w:rsidR="00267670" w:rsidRPr="005F2018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5F2018">
              <w:rPr>
                <w:rFonts w:ascii="Calibri" w:hAnsi="Calibri"/>
                <w:sz w:val="22"/>
                <w:szCs w:val="22"/>
              </w:rPr>
              <w:t>Good</w:t>
            </w:r>
          </w:p>
        </w:tc>
        <w:tc>
          <w:tcPr>
            <w:tcW w:w="11057" w:type="dxa"/>
          </w:tcPr>
          <w:p w14:paraId="2528FA58" w14:textId="77777777" w:rsidR="00267670" w:rsidRPr="005F2018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Some r</w:t>
            </w:r>
            <w:r w:rsidRPr="002576A3">
              <w:rPr>
                <w:rFonts w:ascii="Calibri" w:hAnsi="Calibri"/>
                <w:sz w:val="22"/>
                <w:szCs w:val="22"/>
              </w:rPr>
              <w:t>esidual liquid or stool</w:t>
            </w:r>
            <w:r>
              <w:rPr>
                <w:rFonts w:ascii="Calibri" w:hAnsi="Calibri"/>
                <w:sz w:val="22"/>
                <w:szCs w:val="22"/>
              </w:rPr>
              <w:t xml:space="preserve"> present but</w:t>
            </w:r>
            <w:r w:rsidRPr="002576A3">
              <w:rPr>
                <w:rFonts w:ascii="Calibri" w:hAnsi="Calibri"/>
                <w:sz w:val="22"/>
                <w:szCs w:val="22"/>
              </w:rPr>
              <w:t xml:space="preserve"> removable by suction</w:t>
            </w:r>
            <w:r>
              <w:rPr>
                <w:rFonts w:ascii="Calibri" w:hAnsi="Calibri"/>
                <w:sz w:val="22"/>
                <w:szCs w:val="22"/>
              </w:rPr>
              <w:t>, allowing a completely reliable examination.</w:t>
            </w:r>
          </w:p>
        </w:tc>
      </w:tr>
      <w:tr w:rsidR="00267670" w14:paraId="6D43CD2A" w14:textId="77777777" w:rsidTr="002D3718">
        <w:tc>
          <w:tcPr>
            <w:tcW w:w="2943" w:type="dxa"/>
          </w:tcPr>
          <w:p w14:paraId="41F8056D" w14:textId="77777777" w:rsidR="00267670" w:rsidRPr="005F2018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5F2018">
              <w:rPr>
                <w:rFonts w:ascii="Calibri" w:hAnsi="Calibri"/>
                <w:sz w:val="22"/>
                <w:szCs w:val="22"/>
              </w:rPr>
              <w:t>Adequate</w:t>
            </w:r>
          </w:p>
        </w:tc>
        <w:tc>
          <w:tcPr>
            <w:tcW w:w="11057" w:type="dxa"/>
          </w:tcPr>
          <w:p w14:paraId="62F50814" w14:textId="2675C1E6" w:rsidR="00267670" w:rsidRPr="005F2018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</w:t>
            </w:r>
            <w:r w:rsidRPr="005F2018">
              <w:rPr>
                <w:rFonts w:ascii="Calibri" w:hAnsi="Calibri"/>
                <w:sz w:val="22"/>
                <w:szCs w:val="22"/>
              </w:rPr>
              <w:t>xamination accomplished, but with difficulty due to residual stool</w:t>
            </w:r>
            <w:r>
              <w:rPr>
                <w:rFonts w:ascii="Calibri" w:hAnsi="Calibri"/>
                <w:sz w:val="22"/>
                <w:szCs w:val="22"/>
              </w:rPr>
              <w:t>. The reliability of the examination</w:t>
            </w:r>
            <w:r w:rsidR="00885D0C">
              <w:rPr>
                <w:rFonts w:ascii="Calibri" w:hAnsi="Calibri"/>
                <w:sz w:val="22"/>
                <w:szCs w:val="22"/>
              </w:rPr>
              <w:t xml:space="preserve"> is</w:t>
            </w:r>
            <w:r>
              <w:rPr>
                <w:rFonts w:ascii="Calibri" w:hAnsi="Calibri"/>
                <w:sz w:val="22"/>
                <w:szCs w:val="22"/>
              </w:rPr>
              <w:t xml:space="preserve"> suboptimal.</w:t>
            </w:r>
          </w:p>
        </w:tc>
      </w:tr>
      <w:tr w:rsidR="00267670" w14:paraId="679F69A4" w14:textId="77777777" w:rsidTr="002D3718">
        <w:tc>
          <w:tcPr>
            <w:tcW w:w="2943" w:type="dxa"/>
          </w:tcPr>
          <w:p w14:paraId="5D22C5A8" w14:textId="77777777" w:rsidR="00267670" w:rsidRPr="005F2018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 w:rsidRPr="005F2018">
              <w:rPr>
                <w:rFonts w:ascii="Calibri" w:hAnsi="Calibri"/>
                <w:sz w:val="22"/>
                <w:szCs w:val="22"/>
              </w:rPr>
              <w:t>Poor</w:t>
            </w:r>
          </w:p>
        </w:tc>
        <w:tc>
          <w:tcPr>
            <w:tcW w:w="11057" w:type="dxa"/>
          </w:tcPr>
          <w:p w14:paraId="1A05B28C" w14:textId="77777777" w:rsidR="00267670" w:rsidRPr="005F2018" w:rsidRDefault="00267670" w:rsidP="002D371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The e</w:t>
            </w:r>
            <w:r w:rsidRPr="005F2018">
              <w:rPr>
                <w:rFonts w:ascii="Calibri" w:hAnsi="Calibri"/>
                <w:sz w:val="22"/>
                <w:szCs w:val="22"/>
              </w:rPr>
              <w:t xml:space="preserve">xamination could not be performed satisfactorily due to the presence of excess </w:t>
            </w:r>
            <w:proofErr w:type="spellStart"/>
            <w:r w:rsidRPr="005F2018">
              <w:rPr>
                <w:rFonts w:ascii="Calibri" w:hAnsi="Calibri"/>
                <w:sz w:val="22"/>
                <w:szCs w:val="22"/>
              </w:rPr>
              <w:t>faeces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</w:tbl>
    <w:p w14:paraId="69A4AF0A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6DDBF323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2A0B841F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16D85D39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057D23E2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2CD65637" w14:textId="77777777" w:rsidR="00267670" w:rsidRPr="00B544C2" w:rsidRDefault="00267670" w:rsidP="00267670">
      <w:pPr>
        <w:rPr>
          <w:rFonts w:ascii="Calibri" w:hAnsi="Calibri"/>
          <w:sz w:val="22"/>
          <w:szCs w:val="22"/>
        </w:rPr>
      </w:pPr>
      <w:r w:rsidRPr="00B544C2">
        <w:rPr>
          <w:rFonts w:ascii="Calibri" w:hAnsi="Calibri"/>
          <w:b/>
          <w:sz w:val="22"/>
          <w:szCs w:val="22"/>
        </w:rPr>
        <w:t xml:space="preserve">Supplementary Table </w:t>
      </w:r>
      <w:r>
        <w:rPr>
          <w:rFonts w:ascii="Calibri" w:hAnsi="Calibri"/>
          <w:b/>
          <w:sz w:val="22"/>
          <w:szCs w:val="22"/>
        </w:rPr>
        <w:t>3</w:t>
      </w:r>
      <w:r w:rsidRPr="00B544C2">
        <w:rPr>
          <w:rFonts w:ascii="Calibri" w:hAnsi="Calibri"/>
          <w:b/>
          <w:sz w:val="22"/>
          <w:szCs w:val="22"/>
        </w:rPr>
        <w:t>.</w:t>
      </w:r>
      <w:r w:rsidRPr="00B544C2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Endoscopist variables </w:t>
      </w:r>
      <w:r w:rsidRPr="00B544C2">
        <w:rPr>
          <w:rFonts w:ascii="Calibri" w:hAnsi="Calibri"/>
          <w:sz w:val="22"/>
          <w:szCs w:val="22"/>
        </w:rPr>
        <w:t>by endoscopist for negative examinations</w:t>
      </w:r>
      <w:r w:rsidRPr="00B544C2">
        <w:rPr>
          <w:rFonts w:ascii="Calibri" w:hAnsi="Calibri"/>
          <w:sz w:val="22"/>
          <w:szCs w:val="22"/>
          <w:vertAlign w:val="superscript"/>
        </w:rPr>
        <w:t>*</w:t>
      </w:r>
      <w:r w:rsidRPr="00B544C2">
        <w:rPr>
          <w:rFonts w:ascii="Calibri" w:hAnsi="Calibri"/>
          <w:sz w:val="22"/>
          <w:szCs w:val="22"/>
        </w:rPr>
        <w:t xml:space="preserve">. </w:t>
      </w:r>
    </w:p>
    <w:p w14:paraId="35B64FE7" w14:textId="77777777" w:rsidR="00267670" w:rsidRPr="00B544C2" w:rsidRDefault="00267670" w:rsidP="00267670">
      <w:pPr>
        <w:rPr>
          <w:rFonts w:ascii="Calibri" w:hAnsi="Calibr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0"/>
        <w:gridCol w:w="1008"/>
        <w:gridCol w:w="1020"/>
        <w:gridCol w:w="874"/>
        <w:gridCol w:w="859"/>
        <w:gridCol w:w="719"/>
        <w:gridCol w:w="1148"/>
        <w:gridCol w:w="1148"/>
        <w:gridCol w:w="754"/>
        <w:gridCol w:w="833"/>
        <w:gridCol w:w="1012"/>
        <w:gridCol w:w="866"/>
        <w:gridCol w:w="866"/>
        <w:gridCol w:w="866"/>
        <w:gridCol w:w="1012"/>
        <w:gridCol w:w="863"/>
        <w:gridCol w:w="796"/>
      </w:tblGrid>
      <w:tr w:rsidR="00267670" w:rsidRPr="00B544C2" w14:paraId="53EBD512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2E24152E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8102A2">
              <w:rPr>
                <w:rFonts w:ascii="Calibri" w:hAnsi="Calibri"/>
                <w:b/>
                <w:sz w:val="16"/>
                <w:szCs w:val="16"/>
              </w:rPr>
              <w:t>Centre</w:t>
            </w:r>
            <w:r w:rsidRPr="008102A2">
              <w:rPr>
                <w:rFonts w:ascii="Calibri" w:hAnsi="Calibri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394D4B65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Negative examinations,</w:t>
            </w:r>
          </w:p>
          <w:p w14:paraId="655238AE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144" w:type="pct"/>
            <w:gridSpan w:val="4"/>
            <w:tcMar>
              <w:left w:w="28" w:type="dxa"/>
              <w:right w:w="28" w:type="dxa"/>
            </w:tcMar>
            <w:vAlign w:val="bottom"/>
          </w:tcPr>
          <w:p w14:paraId="1E5566FF" w14:textId="77777777" w:rsidR="00267670" w:rsidRPr="00F01BEF" w:rsidRDefault="00267670" w:rsidP="002D3718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01BE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Bowel preparation quality</w:t>
            </w:r>
            <w:r w:rsidRPr="00F01BEF">
              <w:rPr>
                <w:rFonts w:ascii="Calibri" w:hAnsi="Calibri" w:cs="Calibri"/>
                <w:sz w:val="16"/>
                <w:szCs w:val="16"/>
                <w:vertAlign w:val="superscript"/>
              </w:rPr>
              <w:t>‡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4D5CFACF" w14:textId="77777777" w:rsidR="00267670" w:rsidRPr="004409D2" w:rsidRDefault="00267670" w:rsidP="002D3718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4409D2">
              <w:rPr>
                <w:rFonts w:ascii="Calibri" w:hAnsi="Calibri"/>
                <w:b/>
                <w:sz w:val="16"/>
                <w:szCs w:val="16"/>
              </w:rPr>
              <w:t>Insertion</w:t>
            </w:r>
          </w:p>
          <w:p w14:paraId="030EBD8E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8B376B">
              <w:rPr>
                <w:rFonts w:ascii="Calibri" w:hAnsi="Calibri"/>
                <w:b/>
                <w:sz w:val="16"/>
                <w:szCs w:val="16"/>
              </w:rPr>
              <w:t xml:space="preserve"> time (mins)</w:t>
            </w:r>
            <w:r w:rsidRPr="00F01BEF">
              <w:rPr>
                <w:rFonts w:ascii="Calibri" w:hAnsi="Calibri" w:cs="Calibri"/>
                <w:sz w:val="16"/>
                <w:szCs w:val="16"/>
                <w:vertAlign w:val="superscript"/>
              </w:rPr>
              <w:t>‡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678AA8B5" w14:textId="77777777" w:rsidR="00267670" w:rsidRPr="00F01BEF" w:rsidRDefault="00267670" w:rsidP="002D3718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01BEF">
              <w:rPr>
                <w:rFonts w:ascii="Calibri" w:hAnsi="Calibri"/>
                <w:b/>
                <w:sz w:val="16"/>
                <w:szCs w:val="16"/>
              </w:rPr>
              <w:t xml:space="preserve">Withdrawal </w:t>
            </w:r>
          </w:p>
          <w:p w14:paraId="4D770378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01BEF">
              <w:rPr>
                <w:rFonts w:ascii="Calibri" w:hAnsi="Calibri"/>
                <w:b/>
                <w:sz w:val="16"/>
                <w:szCs w:val="16"/>
              </w:rPr>
              <w:t>time (mins)</w:t>
            </w:r>
            <w:r w:rsidRPr="00F01BEF">
              <w:rPr>
                <w:rFonts w:ascii="Calibri" w:hAnsi="Calibri" w:cs="Calibri"/>
                <w:sz w:val="16"/>
                <w:szCs w:val="16"/>
                <w:vertAlign w:val="superscript"/>
              </w:rPr>
              <w:t>‡</w:t>
            </w:r>
          </w:p>
        </w:tc>
        <w:tc>
          <w:tcPr>
            <w:tcW w:w="1425" w:type="pct"/>
            <w:gridSpan w:val="5"/>
            <w:tcMar>
              <w:left w:w="28" w:type="dxa"/>
              <w:right w:w="28" w:type="dxa"/>
            </w:tcMar>
            <w:vAlign w:val="bottom"/>
          </w:tcPr>
          <w:p w14:paraId="69CCE9A8" w14:textId="77777777" w:rsidR="00267670" w:rsidRPr="00F01BEF" w:rsidRDefault="00267670" w:rsidP="002D3718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01BEF">
              <w:rPr>
                <w:rFonts w:ascii="Calibri" w:hAnsi="Calibri"/>
                <w:b/>
                <w:sz w:val="16"/>
                <w:szCs w:val="16"/>
              </w:rPr>
              <w:t>Segment reached</w:t>
            </w:r>
            <w:r w:rsidRPr="00F01BEF">
              <w:rPr>
                <w:rFonts w:ascii="Calibri" w:hAnsi="Calibri" w:cs="Calibri"/>
                <w:sz w:val="16"/>
                <w:szCs w:val="16"/>
                <w:vertAlign w:val="superscript"/>
              </w:rPr>
              <w:t>‡</w:t>
            </w:r>
          </w:p>
        </w:tc>
        <w:tc>
          <w:tcPr>
            <w:tcW w:w="1164" w:type="pct"/>
            <w:gridSpan w:val="4"/>
            <w:tcMar>
              <w:left w:w="28" w:type="dxa"/>
              <w:right w:w="28" w:type="dxa"/>
            </w:tcMar>
            <w:vAlign w:val="bottom"/>
          </w:tcPr>
          <w:p w14:paraId="752CD4C7" w14:textId="77777777" w:rsidR="00267670" w:rsidRPr="00F01BEF" w:rsidRDefault="00267670" w:rsidP="002D3718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01BEF">
              <w:rPr>
                <w:rFonts w:ascii="Calibri" w:hAnsi="Calibri"/>
                <w:b/>
                <w:sz w:val="16"/>
                <w:szCs w:val="16"/>
              </w:rPr>
              <w:t>Patient pain</w:t>
            </w:r>
            <w:r w:rsidRPr="00F01BEF">
              <w:rPr>
                <w:rFonts w:ascii="Calibri" w:hAnsi="Calibri" w:cs="Calibri"/>
                <w:sz w:val="16"/>
                <w:szCs w:val="16"/>
                <w:vertAlign w:val="superscript"/>
              </w:rPr>
              <w:t>‡</w:t>
            </w:r>
          </w:p>
        </w:tc>
      </w:tr>
      <w:tr w:rsidR="00267670" w:rsidRPr="00B544C2" w14:paraId="103CDAC4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1959FA45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2BE2DDAB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395EB03B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Excellent</w:t>
            </w:r>
          </w:p>
          <w:p w14:paraId="009B8960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69F1D55B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Good</w:t>
            </w:r>
          </w:p>
          <w:p w14:paraId="7D92E7B6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07D02CC1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Adequate</w:t>
            </w:r>
          </w:p>
          <w:p w14:paraId="58519080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4C2154AB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Poor</w:t>
            </w:r>
          </w:p>
          <w:p w14:paraId="35B9F99D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3AA9DF8A" w14:textId="77777777" w:rsidR="00267670" w:rsidRPr="008102A2" w:rsidRDefault="00267670" w:rsidP="002D3718">
            <w:pPr>
              <w:tabs>
                <w:tab w:val="left" w:pos="1620"/>
              </w:tabs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378" w:type="pct"/>
            <w:tcMar>
              <w:left w:w="0" w:type="dxa"/>
              <w:right w:w="0" w:type="dxa"/>
            </w:tcMar>
            <w:vAlign w:val="bottom"/>
          </w:tcPr>
          <w:p w14:paraId="21F1935E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Median (IQR)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4BAF35A5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RM/RS/</w:t>
            </w:r>
          </w:p>
          <w:p w14:paraId="1BA9D322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SC</w:t>
            </w:r>
          </w:p>
          <w:p w14:paraId="5D15912C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274" w:type="pct"/>
            <w:tcMar>
              <w:left w:w="28" w:type="dxa"/>
              <w:right w:w="0" w:type="dxa"/>
            </w:tcMar>
            <w:vAlign w:val="bottom"/>
          </w:tcPr>
          <w:p w14:paraId="1F6F2C50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SD</w:t>
            </w:r>
          </w:p>
          <w:p w14:paraId="0703BF0D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35C4FBDD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DC</w:t>
            </w:r>
          </w:p>
          <w:p w14:paraId="60FF1238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346ACC61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SF</w:t>
            </w:r>
          </w:p>
          <w:p w14:paraId="002F7D82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38EE96A7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TC/HF/ AC/ CM/TI</w:t>
            </w:r>
          </w:p>
          <w:p w14:paraId="341667E0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285" w:type="pct"/>
            <w:tcMar>
              <w:left w:w="0" w:type="dxa"/>
              <w:right w:w="0" w:type="dxa"/>
            </w:tcMar>
            <w:vAlign w:val="bottom"/>
          </w:tcPr>
          <w:p w14:paraId="5A9BD11E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None</w:t>
            </w:r>
          </w:p>
          <w:p w14:paraId="26B25673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22AB387F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Mild</w:t>
            </w:r>
          </w:p>
          <w:p w14:paraId="1DA314E3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14651D83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Quite a lot</w:t>
            </w:r>
          </w:p>
          <w:p w14:paraId="0629E44A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1027991E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Severe</w:t>
            </w:r>
          </w:p>
          <w:p w14:paraId="5A29CA25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n (%)</w:t>
            </w:r>
          </w:p>
        </w:tc>
      </w:tr>
      <w:tr w:rsidR="00267670" w:rsidRPr="00B544C2" w14:paraId="2BFCBBEB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09A1453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0AE8B7FB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 2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024 (8.5)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1CE6D4B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811 (40.2)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5E7BB46B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083 (53.7)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4AC5465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 124 (6.1)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0D28267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  0 (0)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58575E51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2.10 (1.63-2.83)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2ACA3C25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1.25 (0.98-1.58)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2B720E71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17 (0.8)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51A0C4F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148 (7.3) 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1FB10F4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125 (55.6)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66A2C3B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657 (32.5)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0D3B4FE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77 (3.8)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3774ED2B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543 (27.4)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1BBB507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047 (52.9) 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7C0A5711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322 (16.3)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33BB1AB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68 (3.4)</w:t>
            </w:r>
          </w:p>
        </w:tc>
      </w:tr>
      <w:tr w:rsidR="00267670" w:rsidRPr="00B544C2" w14:paraId="1074324E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19C1ED42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3FB7AA02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 2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345 (9.8)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0401EEF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321 (56.8)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5938295B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693 (29.8)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5A975C6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247 (10.6)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7BC1AFA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 (2.7)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507D0671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 -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676CF64A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5A315B89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19 (0.8)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32916AC4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696 (29.8)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0FB9AC6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340 (57.3)  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6118DFE3" w14:textId="008B84BF" w:rsidR="00267670" w:rsidRPr="008102A2" w:rsidRDefault="00BC5A32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236 (10.1)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1251DED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46 (2.0)</w:t>
            </w:r>
          </w:p>
        </w:tc>
        <w:tc>
          <w:tcPr>
            <w:tcW w:w="285" w:type="pct"/>
            <w:tcMar>
              <w:left w:w="0" w:type="dxa"/>
              <w:right w:w="28" w:type="dxa"/>
            </w:tcMar>
            <w:vAlign w:val="bottom"/>
          </w:tcPr>
          <w:p w14:paraId="69DE634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055 (45.7)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139362B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138 (49.2) 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183F3B6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111 (4.8) 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4CD7DE3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7 (0.3)</w:t>
            </w:r>
          </w:p>
        </w:tc>
      </w:tr>
      <w:tr w:rsidR="00267670" w:rsidRPr="00B544C2" w14:paraId="012D0C0E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54BAA3C4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1729705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2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075 (8.7)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2BC7A72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955 (46.2)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25644C1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766 (37.0)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13C744A1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344 (16.6)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5EA0922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 (0.2)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5113CED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2.58 (2.08-3.00)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7FF1E9EF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1.83 (1.42-2.08)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7EA876FF" w14:textId="20F4CFDA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3 (0.</w:t>
            </w:r>
            <w:r w:rsidR="00BC5A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1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1FEA1A89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410 (19.9)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7308C40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588 (76.9) 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3254F43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16 (0.8)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002AD541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47 (2.3)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0643D33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859 (42.8)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730AAC1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 979 (48.8)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7B78BEA9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154 (7.7)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62375E64" w14:textId="4F46B815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  15(0.</w:t>
            </w:r>
            <w:r w:rsidR="00BC5A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7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267670" w:rsidRPr="00B544C2" w14:paraId="7CE4B563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383433E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45B6FA7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721 (7.2)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17B336E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174 (68.2)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514DA13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326 (18.9)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2A2FAE40" w14:textId="2D3E977D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197 (11.</w:t>
            </w:r>
            <w:r w:rsidR="00BC5A3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023CA83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 (1.4)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6C0E0D16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1.45 (1.03-2.07)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7218ED4B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0.88 (0.65-1.27)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4154412B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4 (0.2)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5854F04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451 (26.2)  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4D91BB1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171 (68.0) 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6AC3342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62 (3.6)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5DB48AF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33 (1.9)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72450F6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808 (48.2)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5E6D0084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797 (47.6) 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16B9ABFC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68 (4.1)  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6C07A8D4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3 (0.2)</w:t>
            </w:r>
          </w:p>
        </w:tc>
      </w:tr>
      <w:tr w:rsidR="00267670" w:rsidRPr="00B544C2" w14:paraId="1E350887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6D0F983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0A4F5C9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801 (7.5)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219EA70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606 (33.9)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5E7B740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663 (37.0)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411F871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483 (27.0)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718D4C1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 (2.1)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54AC57E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2.97 (2.13-3.93)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72B450FD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2.38 (1.90-3.06)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0A93FC9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0 (0)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6A4DD7F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417 (23.2) 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4761FD09" w14:textId="1D359FC2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20</w:t>
            </w:r>
            <w:r w:rsidR="00BC5A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2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(67.0) 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15351CDC" w14:textId="332E95CD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148 (8.</w:t>
            </w:r>
            <w:r w:rsidR="00BC5A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2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31A0EE8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28 (1.6)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05EC6DC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380 (21.6)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5A3BCA2C" w14:textId="4BDB3289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007 (57.</w:t>
            </w:r>
            <w:r w:rsidR="00BC5A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2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) 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42C7EF3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327 (18.6)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0B3227F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45 (2.6)</w:t>
            </w:r>
          </w:p>
        </w:tc>
      </w:tr>
      <w:tr w:rsidR="00267670" w:rsidRPr="00B544C2" w14:paraId="12B4B60C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7394E0E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31860C0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887 (7.9)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7E87AB2C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850 (45.3)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35BEC041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638 (34.0)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71E24E7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383 (20.4)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11E8DE5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 (0.2)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2DA63839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1.68 (1.30-2.22)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5CC7B846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1.02 (0.75-1.47)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74F53FE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2 (0.1)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7FA15F0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154 (8.2) 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6CC76EC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536 (81.9)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39F19D0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52 (2.8)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05224CE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131 (7.0)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0FECB2E1" w14:textId="260CAC9D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255 (13.</w:t>
            </w:r>
            <w:r w:rsidR="00BC5A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7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0697125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048 (56.5) 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6CA8759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486 (26.2)  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15B3183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66 (3.6)</w:t>
            </w:r>
          </w:p>
        </w:tc>
      </w:tr>
      <w:tr w:rsidR="00267670" w:rsidRPr="00B544C2" w14:paraId="19C95F30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39B8A97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7C49785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793 (7.5)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299B94F4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183 (66.1)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50AE103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352 (19.7)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40B0AA9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239 (13.4)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548DBE9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 (0.8)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5CD6AA15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2.75 (2.12-3.65)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3247DD0B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1.00 (0.74-1.38)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09F7BAA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24 (1.3)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7FC143D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470 (26.2)   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34550D9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101 (61.4)  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3DF6217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68 (3.8)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266E5EAC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129 (7.2)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7332A5C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319 (18.2)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790FA7F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008 (57.4)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68AB067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374 (21.3)  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0424FB4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55 (3.1)</w:t>
            </w:r>
          </w:p>
        </w:tc>
      </w:tr>
      <w:tr w:rsidR="00267670" w:rsidRPr="00B544C2" w14:paraId="7E943F41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5D55805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3429638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2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094 (8.8)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32DBBDF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046 (50.3)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3313354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594 (28.6)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02EF8D09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428 (20.6)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3B02342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 (0.5)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5E970073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2.28 (1.67-3.12)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61F93589" w14:textId="29A22110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1.95 (1.5</w:t>
            </w:r>
            <w:r w:rsidR="00BC5A3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-2.57)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3087A8FB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5 (0.2)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5F6A6159" w14:textId="107E2FD0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</w:t>
            </w:r>
            <w:r w:rsidR="00A63F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1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34 (6.4) 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0F258E11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761 (84.1)  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2EC7E9E2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108 (5.2)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4664566C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85 (4.1)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1254467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410 (20.0)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4620769C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077 (52.6) 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667312A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477 (23.3) 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679FF559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84 (4.1)</w:t>
            </w:r>
          </w:p>
        </w:tc>
      </w:tr>
      <w:tr w:rsidR="00267670" w:rsidRPr="00B544C2" w14:paraId="48F87D18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184B9E59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28066804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627 (6.8)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18D1375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    156 (9.6)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2D4424C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974 (59.9)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2A438D8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489 (30.1)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7C9A6151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 (0.4)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49944D5F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1.82 (1.30-2.57)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5969138C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1.45 (1.08-1.98)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2F1FBA2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5 (0.3)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6F34366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563 (34.6) 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411863B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895 (55.0)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5FB629D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80 (4.9)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6A6FE61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83 (5.1)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61DAB0A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476 (29.8)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1DB9097C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  881 (55.1)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5EADA0B4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214 (13.4)  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45FAFE3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28 (1.8)</w:t>
            </w:r>
          </w:p>
        </w:tc>
      </w:tr>
      <w:tr w:rsidR="00267670" w:rsidRPr="00B544C2" w14:paraId="3725F091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7FE3E31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10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648D218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692 (7.1)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154D4A3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775 (45.9)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5123C1B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433 (25.6)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63CC799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475 (28.1)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3661F22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 (0.4)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6693502D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3.88 (2.92-5.50)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3C77CD47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1.68 (1.17-2.55)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5B0AEB1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1 (0.1)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4CE9CA7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530 (31.4)   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400818E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898 (53.2)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11B05D8B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106 (6.3)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36014822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154 (9.1)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6A39016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306 (18.5)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27F7264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  920 (55.7)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4F846089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368 (22.3)  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24785372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59 (3.6)</w:t>
            </w:r>
          </w:p>
        </w:tc>
      </w:tr>
      <w:tr w:rsidR="00267670" w:rsidRPr="00B544C2" w14:paraId="755AC262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458AAE56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11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744EF3E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481 (6.2)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13EFDCE2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268 (18.2)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73F9763B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660 (44.7)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4439B51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545 (36.9)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74E5E0C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 (0.2)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31ED9B9F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2.63 (2.03-3.53)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0377EE85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1.92 (1.37-3.13)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2B0609E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6 (0.4)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21B7D05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462 (31.2) 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23C0947D" w14:textId="1BFE7411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 642 (43.</w:t>
            </w:r>
            <w:r w:rsidR="00A63F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3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) 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2E0D550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193 (13.0)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5084C52A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178 (12.0)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108CB64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365 (25.3)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01386E8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  838 (58.1) 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6CF3CF4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229 (15.9)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6063F27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10 (0.7)</w:t>
            </w:r>
          </w:p>
        </w:tc>
      </w:tr>
      <w:tr w:rsidR="00267670" w:rsidRPr="00B544C2" w14:paraId="5884A275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35E0180C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12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7107544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845 (7.7)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413A2D45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015 (55.1)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6FE7907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496 (26.9)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219F4F9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319 (17.3)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77BC828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 (0.6)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15E97EB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2.03 (1.53-2.70)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39AF198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1.27 (0.98-1.68)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0D7260B4" w14:textId="2C74B3F4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3 (0.</w:t>
            </w:r>
            <w:r w:rsidR="00A63F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2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77F4900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587 (31.8)     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7C45ACE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166 (63.2)  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18066C9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71 (3.9)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4980948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17 (0.9)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64CED74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319 (17.7)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6E26CA7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014 (56.2) 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6133009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433 (24.0)  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7CAB73C1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39 (2.2)</w:t>
            </w:r>
          </w:p>
        </w:tc>
      </w:tr>
      <w:tr w:rsidR="00267670" w:rsidRPr="00B544C2" w14:paraId="7551AAC1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7359395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13</w:t>
            </w:r>
          </w:p>
        </w:tc>
        <w:tc>
          <w:tcPr>
            <w:tcW w:w="332" w:type="pct"/>
            <w:tcMar>
              <w:left w:w="28" w:type="dxa"/>
              <w:right w:w="28" w:type="dxa"/>
            </w:tcMar>
            <w:vAlign w:val="bottom"/>
          </w:tcPr>
          <w:p w14:paraId="40F9D2D0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546 (6.5)</w:t>
            </w:r>
          </w:p>
        </w:tc>
        <w:tc>
          <w:tcPr>
            <w:tcW w:w="336" w:type="pct"/>
            <w:tcMar>
              <w:left w:w="28" w:type="dxa"/>
              <w:right w:w="28" w:type="dxa"/>
            </w:tcMar>
            <w:vAlign w:val="bottom"/>
          </w:tcPr>
          <w:p w14:paraId="4B195A7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390 (25.2)</w:t>
            </w:r>
          </w:p>
        </w:tc>
        <w:tc>
          <w:tcPr>
            <w:tcW w:w="288" w:type="pct"/>
            <w:tcMar>
              <w:left w:w="28" w:type="dxa"/>
              <w:right w:w="28" w:type="dxa"/>
            </w:tcMar>
            <w:vAlign w:val="bottom"/>
          </w:tcPr>
          <w:p w14:paraId="26B160F4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404 (26.1) </w:t>
            </w:r>
          </w:p>
        </w:tc>
        <w:tc>
          <w:tcPr>
            <w:tcW w:w="283" w:type="pct"/>
            <w:tcMar>
              <w:left w:w="28" w:type="dxa"/>
              <w:right w:w="28" w:type="dxa"/>
            </w:tcMar>
            <w:vAlign w:val="bottom"/>
          </w:tcPr>
          <w:p w14:paraId="7DE1278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716 (46.3)</w:t>
            </w:r>
          </w:p>
        </w:tc>
        <w:tc>
          <w:tcPr>
            <w:tcW w:w="237" w:type="pct"/>
            <w:tcMar>
              <w:left w:w="28" w:type="dxa"/>
              <w:right w:w="28" w:type="dxa"/>
            </w:tcMar>
            <w:vAlign w:val="bottom"/>
          </w:tcPr>
          <w:p w14:paraId="41B79E9F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 (2.3)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3C4D1566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2.62 (1.82-3.73)</w:t>
            </w:r>
          </w:p>
        </w:tc>
        <w:tc>
          <w:tcPr>
            <w:tcW w:w="378" w:type="pct"/>
            <w:tcMar>
              <w:left w:w="28" w:type="dxa"/>
              <w:right w:w="28" w:type="dxa"/>
            </w:tcMar>
            <w:vAlign w:val="bottom"/>
          </w:tcPr>
          <w:p w14:paraId="743AC983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2.02 (1.49-2.67)</w:t>
            </w:r>
          </w:p>
        </w:tc>
        <w:tc>
          <w:tcPr>
            <w:tcW w:w="248" w:type="pct"/>
            <w:tcMar>
              <w:left w:w="28" w:type="dxa"/>
              <w:right w:w="28" w:type="dxa"/>
            </w:tcMar>
            <w:vAlign w:val="bottom"/>
          </w:tcPr>
          <w:p w14:paraId="0E51902B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2 (0.1)</w:t>
            </w:r>
          </w:p>
        </w:tc>
        <w:tc>
          <w:tcPr>
            <w:tcW w:w="274" w:type="pct"/>
            <w:tcMar>
              <w:left w:w="28" w:type="dxa"/>
              <w:right w:w="28" w:type="dxa"/>
            </w:tcMar>
            <w:vAlign w:val="bottom"/>
          </w:tcPr>
          <w:p w14:paraId="6A14728C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486 (31.5)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2D7B562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 428 (27.7)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6FA4E23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529 (34.2)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23876632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100 (6.5)</w:t>
            </w:r>
          </w:p>
        </w:tc>
        <w:tc>
          <w:tcPr>
            <w:tcW w:w="285" w:type="pct"/>
            <w:tcMar>
              <w:left w:w="28" w:type="dxa"/>
              <w:right w:w="28" w:type="dxa"/>
            </w:tcMar>
            <w:vAlign w:val="bottom"/>
          </w:tcPr>
          <w:p w14:paraId="1C685CB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512 (33.8)  </w:t>
            </w:r>
          </w:p>
        </w:tc>
        <w:tc>
          <w:tcPr>
            <w:tcW w:w="333" w:type="pct"/>
            <w:tcMar>
              <w:left w:w="28" w:type="dxa"/>
              <w:right w:w="28" w:type="dxa"/>
            </w:tcMar>
            <w:vAlign w:val="bottom"/>
          </w:tcPr>
          <w:p w14:paraId="6AB99612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       835 (55.2)</w:t>
            </w:r>
          </w:p>
        </w:tc>
        <w:tc>
          <w:tcPr>
            <w:tcW w:w="284" w:type="pct"/>
            <w:tcMar>
              <w:left w:w="28" w:type="dxa"/>
              <w:right w:w="28" w:type="dxa"/>
            </w:tcMar>
            <w:vAlign w:val="bottom"/>
          </w:tcPr>
          <w:p w14:paraId="6CBF163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>150 (9.9)</w:t>
            </w:r>
          </w:p>
        </w:tc>
        <w:tc>
          <w:tcPr>
            <w:tcW w:w="262" w:type="pct"/>
            <w:tcMar>
              <w:left w:w="28" w:type="dxa"/>
              <w:right w:w="28" w:type="dxa"/>
            </w:tcMar>
            <w:vAlign w:val="bottom"/>
          </w:tcPr>
          <w:p w14:paraId="79C42879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  <w:t xml:space="preserve">16 (1.1) </w:t>
            </w:r>
          </w:p>
        </w:tc>
      </w:tr>
      <w:tr w:rsidR="00267670" w:rsidRPr="00B544C2" w14:paraId="66EABCE3" w14:textId="77777777" w:rsidTr="002D3718">
        <w:tc>
          <w:tcPr>
            <w:tcW w:w="179" w:type="pct"/>
            <w:tcMar>
              <w:left w:w="28" w:type="dxa"/>
              <w:right w:w="28" w:type="dxa"/>
            </w:tcMar>
            <w:vAlign w:val="bottom"/>
          </w:tcPr>
          <w:p w14:paraId="5910B79B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Total</w:t>
            </w:r>
          </w:p>
        </w:tc>
        <w:tc>
          <w:tcPr>
            <w:tcW w:w="332" w:type="pct"/>
            <w:tcMar>
              <w:left w:w="0" w:type="dxa"/>
              <w:right w:w="28" w:type="dxa"/>
            </w:tcMar>
            <w:vAlign w:val="bottom"/>
          </w:tcPr>
          <w:p w14:paraId="71609B22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 xml:space="preserve">23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931 (100)</w:t>
            </w:r>
          </w:p>
        </w:tc>
        <w:tc>
          <w:tcPr>
            <w:tcW w:w="336" w:type="pct"/>
            <w:tcMar>
              <w:left w:w="0" w:type="dxa"/>
              <w:right w:w="28" w:type="dxa"/>
            </w:tcMar>
            <w:vAlign w:val="bottom"/>
          </w:tcPr>
          <w:p w14:paraId="222C61C9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 xml:space="preserve">10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550 (44.3)</w:t>
            </w:r>
          </w:p>
        </w:tc>
        <w:tc>
          <w:tcPr>
            <w:tcW w:w="288" w:type="pct"/>
            <w:tcMar>
              <w:left w:w="0" w:type="dxa"/>
              <w:right w:w="28" w:type="dxa"/>
            </w:tcMar>
            <w:vAlign w:val="bottom"/>
          </w:tcPr>
          <w:p w14:paraId="1BB02E5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 xml:space="preserve">8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082 (33.9)</w:t>
            </w:r>
          </w:p>
        </w:tc>
        <w:tc>
          <w:tcPr>
            <w:tcW w:w="283" w:type="pct"/>
            <w:tcMar>
              <w:left w:w="0" w:type="dxa"/>
              <w:right w:w="28" w:type="dxa"/>
            </w:tcMar>
            <w:vAlign w:val="bottom"/>
          </w:tcPr>
          <w:p w14:paraId="50EF978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 xml:space="preserve">4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989 (20.9)</w:t>
            </w:r>
          </w:p>
        </w:tc>
        <w:tc>
          <w:tcPr>
            <w:tcW w:w="237" w:type="pct"/>
            <w:tcMar>
              <w:left w:w="0" w:type="dxa"/>
              <w:right w:w="28" w:type="dxa"/>
            </w:tcMar>
            <w:vAlign w:val="bottom"/>
          </w:tcPr>
          <w:p w14:paraId="1294E58C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220 (0.9)</w:t>
            </w:r>
          </w:p>
        </w:tc>
        <w:tc>
          <w:tcPr>
            <w:tcW w:w="378" w:type="pct"/>
            <w:tcMar>
              <w:left w:w="0" w:type="dxa"/>
              <w:right w:w="28" w:type="dxa"/>
            </w:tcMar>
            <w:vAlign w:val="bottom"/>
          </w:tcPr>
          <w:p w14:paraId="7536D49E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 xml:space="preserve"> 2.33 (1.65-3.25)</w:t>
            </w:r>
          </w:p>
        </w:tc>
        <w:tc>
          <w:tcPr>
            <w:tcW w:w="378" w:type="pct"/>
            <w:tcMar>
              <w:left w:w="0" w:type="dxa"/>
              <w:right w:w="28" w:type="dxa"/>
            </w:tcMar>
            <w:vAlign w:val="bottom"/>
          </w:tcPr>
          <w:p w14:paraId="5387AA6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 xml:space="preserve">  1.48(1.02-2.13)</w:t>
            </w:r>
          </w:p>
        </w:tc>
        <w:tc>
          <w:tcPr>
            <w:tcW w:w="248" w:type="pct"/>
            <w:tcMar>
              <w:left w:w="0" w:type="dxa"/>
              <w:right w:w="28" w:type="dxa"/>
            </w:tcMar>
            <w:vAlign w:val="bottom"/>
          </w:tcPr>
          <w:p w14:paraId="16A13F1C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91 (0.4)</w:t>
            </w:r>
          </w:p>
        </w:tc>
        <w:tc>
          <w:tcPr>
            <w:tcW w:w="274" w:type="pct"/>
            <w:tcMar>
              <w:left w:w="0" w:type="dxa"/>
              <w:right w:w="28" w:type="dxa"/>
            </w:tcMar>
            <w:vAlign w:val="bottom"/>
          </w:tcPr>
          <w:p w14:paraId="42FEDB2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5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508 (23.1) </w:t>
            </w:r>
          </w:p>
        </w:tc>
        <w:tc>
          <w:tcPr>
            <w:tcW w:w="333" w:type="pct"/>
            <w:tcMar>
              <w:left w:w="0" w:type="dxa"/>
              <w:right w:w="28" w:type="dxa"/>
            </w:tcMar>
            <w:vAlign w:val="bottom"/>
          </w:tcPr>
          <w:p w14:paraId="462A5A08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14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853 (62.2)</w:t>
            </w:r>
          </w:p>
        </w:tc>
        <w:tc>
          <w:tcPr>
            <w:tcW w:w="285" w:type="pct"/>
            <w:tcMar>
              <w:left w:w="0" w:type="dxa"/>
              <w:right w:w="28" w:type="dxa"/>
            </w:tcMar>
            <w:vAlign w:val="bottom"/>
          </w:tcPr>
          <w:p w14:paraId="61CCD034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2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326 (9.7)</w:t>
            </w:r>
          </w:p>
        </w:tc>
        <w:tc>
          <w:tcPr>
            <w:tcW w:w="285" w:type="pct"/>
            <w:tcMar>
              <w:left w:w="0" w:type="dxa"/>
              <w:right w:w="28" w:type="dxa"/>
            </w:tcMar>
            <w:vAlign w:val="bottom"/>
          </w:tcPr>
          <w:p w14:paraId="095C38EE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108 (4.6) </w:t>
            </w:r>
          </w:p>
        </w:tc>
        <w:tc>
          <w:tcPr>
            <w:tcW w:w="285" w:type="pct"/>
            <w:tcMar>
              <w:left w:w="0" w:type="dxa"/>
              <w:right w:w="28" w:type="dxa"/>
            </w:tcMar>
            <w:vAlign w:val="bottom"/>
          </w:tcPr>
          <w:p w14:paraId="3200B45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 6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607 (28.2) </w:t>
            </w:r>
          </w:p>
        </w:tc>
        <w:tc>
          <w:tcPr>
            <w:tcW w:w="333" w:type="pct"/>
            <w:tcMar>
              <w:left w:w="0" w:type="dxa"/>
              <w:right w:w="28" w:type="dxa"/>
            </w:tcMar>
            <w:vAlign w:val="bottom"/>
          </w:tcPr>
          <w:p w14:paraId="60142C93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12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589 (53.8) </w:t>
            </w:r>
          </w:p>
        </w:tc>
        <w:tc>
          <w:tcPr>
            <w:tcW w:w="284" w:type="pct"/>
            <w:tcMar>
              <w:left w:w="0" w:type="dxa"/>
              <w:right w:w="28" w:type="dxa"/>
            </w:tcMar>
            <w:vAlign w:val="bottom"/>
          </w:tcPr>
          <w:p w14:paraId="00FEE69D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 xml:space="preserve">3 </w:t>
            </w: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713 (15.9)</w:t>
            </w:r>
          </w:p>
        </w:tc>
        <w:tc>
          <w:tcPr>
            <w:tcW w:w="262" w:type="pct"/>
            <w:tcMar>
              <w:left w:w="0" w:type="dxa"/>
              <w:right w:w="28" w:type="dxa"/>
            </w:tcMar>
            <w:vAlign w:val="bottom"/>
          </w:tcPr>
          <w:p w14:paraId="4DE1B507" w14:textId="77777777" w:rsidR="00267670" w:rsidRPr="008102A2" w:rsidRDefault="00267670" w:rsidP="002D3718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/>
              </w:rPr>
              <w:t>495 (2.1)</w:t>
            </w:r>
          </w:p>
        </w:tc>
      </w:tr>
    </w:tbl>
    <w:p w14:paraId="565D329F" w14:textId="77777777" w:rsidR="00267670" w:rsidRPr="00F01BEF" w:rsidRDefault="00267670" w:rsidP="00267670">
      <w:pPr>
        <w:rPr>
          <w:rFonts w:ascii="Calibri" w:hAnsi="Calibri"/>
          <w:sz w:val="16"/>
          <w:szCs w:val="16"/>
        </w:rPr>
      </w:pPr>
      <w:r w:rsidRPr="00F01BEF">
        <w:rPr>
          <w:rFonts w:ascii="Calibri" w:hAnsi="Calibri"/>
          <w:sz w:val="16"/>
          <w:szCs w:val="16"/>
        </w:rPr>
        <w:t>Abbreviations: AC=ascending colon. CM=caecum.  DC=descending colon. HF=hepatic flexure.  HR=hazard ratio. IQR=Interquartile range. Mins=minutes.  RM=rectum.  RS=recto sigmoid. SC=sigmoid colon.  SD=sigmoid descending.  SF=splenic flexure.  TC=transverse colon.  TI=terminal ileum.</w:t>
      </w:r>
    </w:p>
    <w:p w14:paraId="506BD5A7" w14:textId="77777777" w:rsidR="00267670" w:rsidRPr="000B207C" w:rsidRDefault="00267670" w:rsidP="00267670">
      <w:pPr>
        <w:rPr>
          <w:rFonts w:ascii="Calibri" w:hAnsi="Calibri"/>
          <w:sz w:val="16"/>
          <w:szCs w:val="16"/>
        </w:rPr>
      </w:pPr>
      <w:r w:rsidRPr="008B376B">
        <w:rPr>
          <w:rFonts w:ascii="Calibri" w:hAnsi="Calibri"/>
          <w:sz w:val="16"/>
          <w:szCs w:val="16"/>
          <w:vertAlign w:val="superscript"/>
        </w:rPr>
        <w:t>*</w:t>
      </w:r>
      <w:r w:rsidRPr="008B376B">
        <w:rPr>
          <w:rFonts w:ascii="Calibri" w:hAnsi="Calibri"/>
          <w:sz w:val="16"/>
          <w:szCs w:val="16"/>
        </w:rPr>
        <w:t>Negative examinations are defined as no distractions present in the colorectum, including no cancer or polyps d</w:t>
      </w:r>
      <w:r w:rsidRPr="00EB06AF">
        <w:rPr>
          <w:rFonts w:ascii="Calibri" w:hAnsi="Calibri"/>
          <w:sz w:val="16"/>
          <w:szCs w:val="16"/>
        </w:rPr>
        <w:t xml:space="preserve">etected </w:t>
      </w:r>
      <w:r w:rsidRPr="008671AB">
        <w:rPr>
          <w:rFonts w:ascii="Calibri" w:hAnsi="Calibri"/>
          <w:sz w:val="16"/>
          <w:szCs w:val="16"/>
        </w:rPr>
        <w:t>and no biopsies performed.</w:t>
      </w:r>
    </w:p>
    <w:p w14:paraId="53F043FB" w14:textId="77777777" w:rsidR="00267670" w:rsidRPr="00F01BEF" w:rsidRDefault="00267670" w:rsidP="00267670">
      <w:pPr>
        <w:rPr>
          <w:rFonts w:ascii="Calibri" w:hAnsi="Calibri"/>
          <w:sz w:val="16"/>
          <w:szCs w:val="16"/>
        </w:rPr>
      </w:pPr>
      <w:r w:rsidRPr="00F01BEF">
        <w:rPr>
          <w:rFonts w:ascii="Calibri" w:hAnsi="Calibri"/>
          <w:sz w:val="16"/>
          <w:szCs w:val="16"/>
          <w:vertAlign w:val="superscript"/>
        </w:rPr>
        <w:t>†</w:t>
      </w:r>
      <w:r w:rsidRPr="00F01BEF">
        <w:rPr>
          <w:rFonts w:ascii="Calibri" w:hAnsi="Calibri"/>
          <w:sz w:val="16"/>
          <w:szCs w:val="16"/>
        </w:rPr>
        <w:t xml:space="preserve">Centre is ranked in ascending order by endoscopist ADR.  </w:t>
      </w:r>
    </w:p>
    <w:p w14:paraId="436CC5A1" w14:textId="77777777" w:rsidR="00267670" w:rsidRPr="00F01BEF" w:rsidRDefault="00267670" w:rsidP="00267670">
      <w:pPr>
        <w:rPr>
          <w:rFonts w:ascii="Calibri" w:hAnsi="Calibri"/>
          <w:sz w:val="16"/>
          <w:szCs w:val="16"/>
        </w:rPr>
      </w:pPr>
      <w:r w:rsidRPr="00F01BEF">
        <w:rPr>
          <w:rFonts w:ascii="Calibri" w:hAnsi="Calibri" w:cs="Calibri"/>
          <w:sz w:val="16"/>
          <w:szCs w:val="16"/>
          <w:vertAlign w:val="superscript"/>
        </w:rPr>
        <w:t>‡</w:t>
      </w:r>
      <w:r w:rsidRPr="00F01BEF">
        <w:rPr>
          <w:rFonts w:ascii="Calibri" w:eastAsia="Times New Roman" w:hAnsi="Calibri" w:cs="Times New Roman"/>
          <w:bCs/>
          <w:sz w:val="16"/>
          <w:szCs w:val="16"/>
        </w:rPr>
        <w:t xml:space="preserve">90 missing values on bowel preparation quality; 9 717 missing values on insertion time; 9 733 missing values on withdrawal time; 45 missing values on segment reached; 527 missing values on patient-reported pain.  </w:t>
      </w:r>
    </w:p>
    <w:p w14:paraId="3EE69C56" w14:textId="77777777" w:rsidR="00267670" w:rsidRPr="00F01BEF" w:rsidRDefault="00267670" w:rsidP="00267670">
      <w:pPr>
        <w:rPr>
          <w:rFonts w:ascii="Calibri" w:hAnsi="Calibri"/>
          <w:b/>
          <w:sz w:val="16"/>
          <w:szCs w:val="16"/>
        </w:rPr>
      </w:pPr>
    </w:p>
    <w:p w14:paraId="300869D5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4DD0DB02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606EB244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11B9D30B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20E1F589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17954683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54BEDCD7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392B085C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42EC8C9C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07DB18B0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7B4ECD82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192EEF90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38A91A31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4A5E8A17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27E4685A" w14:textId="77777777" w:rsidR="00267670" w:rsidRPr="00B544C2" w:rsidRDefault="00267670" w:rsidP="00267670">
      <w:pPr>
        <w:rPr>
          <w:rFonts w:ascii="Calibri" w:hAnsi="Calibri"/>
          <w:sz w:val="22"/>
          <w:szCs w:val="22"/>
        </w:rPr>
      </w:pPr>
      <w:r w:rsidRPr="00B544C2">
        <w:rPr>
          <w:rFonts w:ascii="Calibri" w:hAnsi="Calibri"/>
          <w:b/>
          <w:sz w:val="22"/>
          <w:szCs w:val="22"/>
        </w:rPr>
        <w:t xml:space="preserve">Supplementary Table </w:t>
      </w:r>
      <w:r>
        <w:rPr>
          <w:rFonts w:ascii="Calibri" w:hAnsi="Calibri"/>
          <w:b/>
          <w:sz w:val="22"/>
          <w:szCs w:val="22"/>
        </w:rPr>
        <w:t>4</w:t>
      </w:r>
      <w:r w:rsidRPr="00B544C2">
        <w:rPr>
          <w:rFonts w:ascii="Calibri" w:hAnsi="Calibri"/>
          <w:b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P</w:t>
      </w:r>
      <w:r w:rsidRPr="00B544C2">
        <w:rPr>
          <w:rFonts w:ascii="Calibri" w:hAnsi="Calibri"/>
          <w:sz w:val="22"/>
          <w:szCs w:val="22"/>
        </w:rPr>
        <w:t>atient-reported pain and insertion time by extent of examination in negative examinations</w:t>
      </w:r>
      <w:r w:rsidRPr="00B544C2">
        <w:rPr>
          <w:rFonts w:ascii="Calibri" w:hAnsi="Calibri"/>
          <w:b/>
          <w:sz w:val="20"/>
          <w:szCs w:val="20"/>
          <w:vertAlign w:val="superscript"/>
        </w:rPr>
        <w:t>*</w:t>
      </w:r>
      <w:r>
        <w:rPr>
          <w:rFonts w:ascii="Calibri" w:hAnsi="Calibri"/>
          <w:sz w:val="22"/>
          <w:szCs w:val="22"/>
        </w:rPr>
        <w:t>.</w:t>
      </w:r>
    </w:p>
    <w:p w14:paraId="00840FED" w14:textId="77777777" w:rsidR="00267670" w:rsidRPr="00B544C2" w:rsidRDefault="00267670" w:rsidP="00267670">
      <w:pPr>
        <w:rPr>
          <w:rFonts w:ascii="Calibri" w:hAnsi="Calibri"/>
          <w:sz w:val="22"/>
          <w:szCs w:val="22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19"/>
        <w:gridCol w:w="1511"/>
        <w:gridCol w:w="1277"/>
        <w:gridCol w:w="1600"/>
        <w:gridCol w:w="1440"/>
        <w:gridCol w:w="1520"/>
        <w:gridCol w:w="1606"/>
        <w:gridCol w:w="1360"/>
        <w:gridCol w:w="1428"/>
        <w:gridCol w:w="1993"/>
      </w:tblGrid>
      <w:tr w:rsidR="00267670" w:rsidRPr="00B544C2" w14:paraId="2A67285B" w14:textId="77777777" w:rsidTr="002D3718">
        <w:tc>
          <w:tcPr>
            <w:tcW w:w="527" w:type="pct"/>
            <w:vAlign w:val="bottom"/>
          </w:tcPr>
          <w:p w14:paraId="6563B8A8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429" w:type="pct"/>
            <w:gridSpan w:val="3"/>
            <w:shd w:val="clear" w:color="auto" w:fill="auto"/>
          </w:tcPr>
          <w:p w14:paraId="3DB002C3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Females</w:t>
            </w:r>
            <w:r w:rsidRPr="008102A2">
              <w:rPr>
                <w:rFonts w:ascii="Calibri" w:hAnsi="Calibri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487" w:type="pct"/>
            <w:gridSpan w:val="3"/>
            <w:shd w:val="clear" w:color="auto" w:fill="auto"/>
          </w:tcPr>
          <w:p w14:paraId="2466D034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Males</w:t>
            </w:r>
            <w:r w:rsidRPr="008102A2">
              <w:rPr>
                <w:rFonts w:ascii="Calibri" w:hAnsi="Calibri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557" w:type="pct"/>
            <w:gridSpan w:val="3"/>
            <w:shd w:val="clear" w:color="auto" w:fill="auto"/>
          </w:tcPr>
          <w:p w14:paraId="174E1ACF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All participants</w:t>
            </w:r>
            <w:r w:rsidRPr="008102A2">
              <w:rPr>
                <w:rFonts w:ascii="Calibri" w:hAnsi="Calibri"/>
                <w:sz w:val="20"/>
                <w:szCs w:val="20"/>
                <w:vertAlign w:val="superscript"/>
              </w:rPr>
              <w:t>†</w:t>
            </w:r>
          </w:p>
        </w:tc>
      </w:tr>
      <w:tr w:rsidR="00267670" w:rsidRPr="00B544C2" w14:paraId="1ADEC898" w14:textId="77777777" w:rsidTr="002D3718">
        <w:trPr>
          <w:trHeight w:val="806"/>
        </w:trPr>
        <w:tc>
          <w:tcPr>
            <w:tcW w:w="527" w:type="pct"/>
            <w:vAlign w:val="bottom"/>
          </w:tcPr>
          <w:p w14:paraId="5283E487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Segment of the bowel reached</w:t>
            </w:r>
          </w:p>
        </w:tc>
        <w:tc>
          <w:tcPr>
            <w:tcW w:w="492" w:type="pct"/>
            <w:shd w:val="clear" w:color="auto" w:fill="auto"/>
            <w:vAlign w:val="bottom"/>
          </w:tcPr>
          <w:p w14:paraId="28E2F519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Number of examinations, n (%)</w:t>
            </w:r>
          </w:p>
        </w:tc>
        <w:tc>
          <w:tcPr>
            <w:tcW w:w="416" w:type="pct"/>
            <w:shd w:val="clear" w:color="auto" w:fill="auto"/>
            <w:vAlign w:val="bottom"/>
          </w:tcPr>
          <w:p w14:paraId="25E182B2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Quite a lot or severe patient pain</w:t>
            </w:r>
            <w:r w:rsidRPr="008102A2">
              <w:rPr>
                <w:rFonts w:ascii="Calibri" w:hAnsi="Calibri" w:cs="Calibri"/>
                <w:sz w:val="20"/>
                <w:szCs w:val="20"/>
                <w:vertAlign w:val="superscript"/>
              </w:rPr>
              <w:t>‡</w:t>
            </w:r>
          </w:p>
          <w:p w14:paraId="575FAC7F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n (%)</w:t>
            </w:r>
          </w:p>
        </w:tc>
        <w:tc>
          <w:tcPr>
            <w:tcW w:w="521" w:type="pct"/>
            <w:shd w:val="clear" w:color="auto" w:fill="auto"/>
            <w:vAlign w:val="bottom"/>
          </w:tcPr>
          <w:p w14:paraId="0C696912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Insertion time (mins)</w:t>
            </w:r>
            <w:r w:rsidRPr="008102A2">
              <w:rPr>
                <w:rFonts w:ascii="Calibri" w:eastAsia="Times New Roman" w:hAnsi="Calibri" w:cs="Times New Roman"/>
                <w:bCs/>
                <w:sz w:val="20"/>
                <w:szCs w:val="20"/>
                <w:vertAlign w:val="superscript"/>
              </w:rPr>
              <w:t>§</w:t>
            </w:r>
          </w:p>
          <w:p w14:paraId="42F07E5A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Median (IQR)</w:t>
            </w:r>
          </w:p>
        </w:tc>
        <w:tc>
          <w:tcPr>
            <w:tcW w:w="469" w:type="pct"/>
            <w:shd w:val="clear" w:color="auto" w:fill="auto"/>
            <w:vAlign w:val="bottom"/>
          </w:tcPr>
          <w:p w14:paraId="1F2C1FFC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Number of examinations, n (%)</w:t>
            </w:r>
          </w:p>
        </w:tc>
        <w:tc>
          <w:tcPr>
            <w:tcW w:w="495" w:type="pct"/>
            <w:shd w:val="clear" w:color="auto" w:fill="auto"/>
            <w:vAlign w:val="bottom"/>
          </w:tcPr>
          <w:p w14:paraId="7AD3BF7D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  <w:vertAlign w:val="superscript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Quite a lot</w:t>
            </w:r>
          </w:p>
          <w:p w14:paraId="2866206A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or severe patient pain</w:t>
            </w:r>
            <w:r w:rsidRPr="008102A2">
              <w:rPr>
                <w:rFonts w:ascii="Calibri" w:hAnsi="Calibri" w:cs="Calibri"/>
                <w:sz w:val="20"/>
                <w:szCs w:val="20"/>
                <w:vertAlign w:val="superscript"/>
              </w:rPr>
              <w:t>‡</w:t>
            </w:r>
          </w:p>
          <w:p w14:paraId="70F63BAD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n (%)</w:t>
            </w:r>
          </w:p>
        </w:tc>
        <w:tc>
          <w:tcPr>
            <w:tcW w:w="523" w:type="pct"/>
            <w:shd w:val="clear" w:color="auto" w:fill="auto"/>
            <w:vAlign w:val="bottom"/>
          </w:tcPr>
          <w:p w14:paraId="315C4C64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Insertion time (mins)</w:t>
            </w:r>
            <w:r w:rsidRPr="008102A2">
              <w:rPr>
                <w:rFonts w:ascii="Calibri" w:eastAsia="Times New Roman" w:hAnsi="Calibri" w:cs="Times New Roman"/>
                <w:bCs/>
                <w:sz w:val="20"/>
                <w:szCs w:val="20"/>
                <w:vertAlign w:val="superscript"/>
              </w:rPr>
              <w:t>§</w:t>
            </w:r>
          </w:p>
          <w:p w14:paraId="3CEB6B93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Median (IQR)</w:t>
            </w:r>
          </w:p>
        </w:tc>
        <w:tc>
          <w:tcPr>
            <w:tcW w:w="443" w:type="pct"/>
            <w:shd w:val="clear" w:color="auto" w:fill="auto"/>
            <w:vAlign w:val="bottom"/>
          </w:tcPr>
          <w:p w14:paraId="2E8AB8AD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Number of examination, n (%)</w:t>
            </w:r>
          </w:p>
        </w:tc>
        <w:tc>
          <w:tcPr>
            <w:tcW w:w="465" w:type="pct"/>
            <w:shd w:val="clear" w:color="auto" w:fill="auto"/>
            <w:vAlign w:val="bottom"/>
          </w:tcPr>
          <w:p w14:paraId="1ADB8943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Quite a lot</w:t>
            </w:r>
          </w:p>
          <w:p w14:paraId="732D7C98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or severe patient pain</w:t>
            </w:r>
            <w:r w:rsidRPr="008102A2">
              <w:rPr>
                <w:rFonts w:ascii="Calibri" w:hAnsi="Calibri" w:cs="Calibri"/>
                <w:sz w:val="20"/>
                <w:szCs w:val="20"/>
                <w:vertAlign w:val="superscript"/>
              </w:rPr>
              <w:t>‡</w:t>
            </w:r>
          </w:p>
          <w:p w14:paraId="3311C855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n (%)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4C3F3B1F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Insertion time</w:t>
            </w:r>
            <w:r w:rsidRPr="008102A2">
              <w:rPr>
                <w:rFonts w:ascii="Calibri" w:eastAsia="Times New Roman" w:hAnsi="Calibri" w:cs="Times New Roman"/>
                <w:bCs/>
                <w:sz w:val="20"/>
                <w:szCs w:val="20"/>
                <w:vertAlign w:val="superscript"/>
              </w:rPr>
              <w:t>§</w:t>
            </w:r>
          </w:p>
          <w:p w14:paraId="30CBF0B9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Median (IQR)</w:t>
            </w:r>
          </w:p>
        </w:tc>
      </w:tr>
      <w:tr w:rsidR="00267670" w:rsidRPr="00B544C2" w14:paraId="3143E325" w14:textId="77777777" w:rsidTr="002D3718">
        <w:tc>
          <w:tcPr>
            <w:tcW w:w="527" w:type="pct"/>
          </w:tcPr>
          <w:p w14:paraId="6FC22B75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RM/RS/SC</w:t>
            </w:r>
          </w:p>
        </w:tc>
        <w:tc>
          <w:tcPr>
            <w:tcW w:w="492" w:type="pct"/>
            <w:shd w:val="clear" w:color="auto" w:fill="auto"/>
          </w:tcPr>
          <w:p w14:paraId="070A2935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51 (0.4)</w:t>
            </w:r>
          </w:p>
        </w:tc>
        <w:tc>
          <w:tcPr>
            <w:tcW w:w="416" w:type="pct"/>
            <w:shd w:val="clear" w:color="auto" w:fill="auto"/>
            <w:vAlign w:val="bottom"/>
          </w:tcPr>
          <w:p w14:paraId="2BDB99EA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16 (31.4)</w:t>
            </w:r>
          </w:p>
        </w:tc>
        <w:tc>
          <w:tcPr>
            <w:tcW w:w="521" w:type="pct"/>
            <w:shd w:val="clear" w:color="auto" w:fill="auto"/>
            <w:vAlign w:val="bottom"/>
          </w:tcPr>
          <w:p w14:paraId="22AC80AC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2.34 (1.52-3.86)</w:t>
            </w:r>
          </w:p>
        </w:tc>
        <w:tc>
          <w:tcPr>
            <w:tcW w:w="469" w:type="pct"/>
            <w:shd w:val="clear" w:color="auto" w:fill="auto"/>
          </w:tcPr>
          <w:p w14:paraId="4ED11815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40  (0.4)</w:t>
            </w:r>
          </w:p>
        </w:tc>
        <w:tc>
          <w:tcPr>
            <w:tcW w:w="495" w:type="pct"/>
            <w:shd w:val="clear" w:color="auto" w:fill="auto"/>
            <w:vAlign w:val="bottom"/>
          </w:tcPr>
          <w:p w14:paraId="4695B00D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4 (10.0)</w:t>
            </w:r>
          </w:p>
        </w:tc>
        <w:tc>
          <w:tcPr>
            <w:tcW w:w="523" w:type="pct"/>
            <w:shd w:val="clear" w:color="auto" w:fill="auto"/>
            <w:vAlign w:val="bottom"/>
          </w:tcPr>
          <w:p w14:paraId="778FB511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1.42 (1.00-2.25)</w:t>
            </w:r>
          </w:p>
        </w:tc>
        <w:tc>
          <w:tcPr>
            <w:tcW w:w="443" w:type="pct"/>
            <w:shd w:val="clear" w:color="auto" w:fill="auto"/>
          </w:tcPr>
          <w:p w14:paraId="5F223EEA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91 (0.4)</w:t>
            </w:r>
          </w:p>
        </w:tc>
        <w:tc>
          <w:tcPr>
            <w:tcW w:w="465" w:type="pct"/>
            <w:shd w:val="clear" w:color="auto" w:fill="auto"/>
            <w:vAlign w:val="bottom"/>
          </w:tcPr>
          <w:p w14:paraId="3FD48D05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20 (22.0)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5832D5E0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1.97 (1.42-3.43)</w:t>
            </w:r>
          </w:p>
        </w:tc>
      </w:tr>
      <w:tr w:rsidR="00267670" w:rsidRPr="00B544C2" w14:paraId="41081946" w14:textId="77777777" w:rsidTr="002D3718">
        <w:tc>
          <w:tcPr>
            <w:tcW w:w="527" w:type="pct"/>
          </w:tcPr>
          <w:p w14:paraId="146DC415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SD</w:t>
            </w:r>
          </w:p>
        </w:tc>
        <w:tc>
          <w:tcPr>
            <w:tcW w:w="492" w:type="pct"/>
            <w:shd w:val="clear" w:color="auto" w:fill="auto"/>
          </w:tcPr>
          <w:p w14:paraId="52081199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3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536 (29.3)</w:t>
            </w:r>
          </w:p>
        </w:tc>
        <w:tc>
          <w:tcPr>
            <w:tcW w:w="416" w:type="pct"/>
            <w:shd w:val="clear" w:color="auto" w:fill="auto"/>
            <w:vAlign w:val="bottom"/>
          </w:tcPr>
          <w:p w14:paraId="1A980EB9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002 (28.3)</w:t>
            </w:r>
          </w:p>
        </w:tc>
        <w:tc>
          <w:tcPr>
            <w:tcW w:w="521" w:type="pct"/>
            <w:shd w:val="clear" w:color="auto" w:fill="auto"/>
            <w:vAlign w:val="bottom"/>
          </w:tcPr>
          <w:p w14:paraId="56799783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2.65 (1.85-3.75)</w:t>
            </w:r>
          </w:p>
        </w:tc>
        <w:tc>
          <w:tcPr>
            <w:tcW w:w="469" w:type="pct"/>
            <w:shd w:val="clear" w:color="auto" w:fill="auto"/>
          </w:tcPr>
          <w:p w14:paraId="11B6614C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844 (16.3)</w:t>
            </w:r>
          </w:p>
        </w:tc>
        <w:tc>
          <w:tcPr>
            <w:tcW w:w="495" w:type="pct"/>
            <w:shd w:val="clear" w:color="auto" w:fill="auto"/>
            <w:vAlign w:val="bottom"/>
          </w:tcPr>
          <w:p w14:paraId="1CBF58E2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365 (19.8)</w:t>
            </w:r>
          </w:p>
        </w:tc>
        <w:tc>
          <w:tcPr>
            <w:tcW w:w="523" w:type="pct"/>
            <w:shd w:val="clear" w:color="auto" w:fill="auto"/>
            <w:vAlign w:val="bottom"/>
          </w:tcPr>
          <w:p w14:paraId="73C19962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2.43 (1.70-3.35)</w:t>
            </w:r>
          </w:p>
        </w:tc>
        <w:tc>
          <w:tcPr>
            <w:tcW w:w="443" w:type="pct"/>
            <w:shd w:val="clear" w:color="auto" w:fill="auto"/>
          </w:tcPr>
          <w:p w14:paraId="65264926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5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380 (23.0)</w:t>
            </w:r>
          </w:p>
        </w:tc>
        <w:tc>
          <w:tcPr>
            <w:tcW w:w="465" w:type="pct"/>
            <w:shd w:val="clear" w:color="auto" w:fill="auto"/>
            <w:vAlign w:val="bottom"/>
          </w:tcPr>
          <w:p w14:paraId="08D11D16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367 (25.4)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59558625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2.58 (1.80-3.62)</w:t>
            </w:r>
          </w:p>
        </w:tc>
      </w:tr>
      <w:tr w:rsidR="00267670" w:rsidRPr="00B544C2" w14:paraId="441D829E" w14:textId="77777777" w:rsidTr="002D3718">
        <w:tc>
          <w:tcPr>
            <w:tcW w:w="527" w:type="pct"/>
          </w:tcPr>
          <w:p w14:paraId="6EBE787B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DC</w:t>
            </w:r>
          </w:p>
        </w:tc>
        <w:tc>
          <w:tcPr>
            <w:tcW w:w="492" w:type="pct"/>
            <w:shd w:val="clear" w:color="auto" w:fill="auto"/>
          </w:tcPr>
          <w:p w14:paraId="1C20EFA9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7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162 (59.4)</w:t>
            </w:r>
          </w:p>
        </w:tc>
        <w:tc>
          <w:tcPr>
            <w:tcW w:w="416" w:type="pct"/>
            <w:shd w:val="clear" w:color="auto" w:fill="auto"/>
            <w:vAlign w:val="bottom"/>
          </w:tcPr>
          <w:p w14:paraId="3696EC4E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491 (20.8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21" w:type="pct"/>
            <w:shd w:val="clear" w:color="auto" w:fill="auto"/>
            <w:vAlign w:val="bottom"/>
          </w:tcPr>
          <w:p w14:paraId="56F431DE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2.37 (1.68-3.25)</w:t>
            </w:r>
          </w:p>
        </w:tc>
        <w:tc>
          <w:tcPr>
            <w:tcW w:w="469" w:type="pct"/>
            <w:shd w:val="clear" w:color="auto" w:fill="auto"/>
          </w:tcPr>
          <w:p w14:paraId="712A0110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7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370 (65.2)</w:t>
            </w:r>
          </w:p>
        </w:tc>
        <w:tc>
          <w:tcPr>
            <w:tcW w:w="495" w:type="pct"/>
            <w:shd w:val="clear" w:color="auto" w:fill="auto"/>
            <w:vAlign w:val="bottom"/>
          </w:tcPr>
          <w:p w14:paraId="7377C6D5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918 (12.5)</w:t>
            </w:r>
          </w:p>
        </w:tc>
        <w:tc>
          <w:tcPr>
            <w:tcW w:w="523" w:type="pct"/>
            <w:shd w:val="clear" w:color="auto" w:fill="auto"/>
            <w:vAlign w:val="bottom"/>
          </w:tcPr>
          <w:p w14:paraId="5513DBAE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2.08 (1.52-2.93)</w:t>
            </w:r>
          </w:p>
        </w:tc>
        <w:tc>
          <w:tcPr>
            <w:tcW w:w="443" w:type="pct"/>
            <w:shd w:val="clear" w:color="auto" w:fill="auto"/>
          </w:tcPr>
          <w:p w14:paraId="75DF7740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14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532 (62.2)</w:t>
            </w:r>
          </w:p>
        </w:tc>
        <w:tc>
          <w:tcPr>
            <w:tcW w:w="465" w:type="pct"/>
            <w:shd w:val="clear" w:color="auto" w:fill="auto"/>
            <w:vAlign w:val="bottom"/>
          </w:tcPr>
          <w:p w14:paraId="18EED8AD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2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409 (16.6)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1DFB133B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2.22 (1.58-3.07)</w:t>
            </w:r>
          </w:p>
        </w:tc>
      </w:tr>
      <w:tr w:rsidR="00267670" w:rsidRPr="00B544C2" w14:paraId="1F159AC8" w14:textId="77777777" w:rsidTr="002D3718">
        <w:tc>
          <w:tcPr>
            <w:tcW w:w="527" w:type="pct"/>
          </w:tcPr>
          <w:p w14:paraId="3B28CC7A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SF</w:t>
            </w:r>
          </w:p>
        </w:tc>
        <w:tc>
          <w:tcPr>
            <w:tcW w:w="492" w:type="pct"/>
            <w:shd w:val="clear" w:color="auto" w:fill="auto"/>
          </w:tcPr>
          <w:p w14:paraId="27393F6F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020 (8.5)</w:t>
            </w:r>
          </w:p>
        </w:tc>
        <w:tc>
          <w:tcPr>
            <w:tcW w:w="416" w:type="pct"/>
            <w:shd w:val="clear" w:color="auto" w:fill="auto"/>
            <w:vAlign w:val="bottom"/>
          </w:tcPr>
          <w:p w14:paraId="5A435A5E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158 (15.5)</w:t>
            </w:r>
          </w:p>
        </w:tc>
        <w:tc>
          <w:tcPr>
            <w:tcW w:w="521" w:type="pct"/>
            <w:shd w:val="clear" w:color="auto" w:fill="auto"/>
            <w:vAlign w:val="bottom"/>
          </w:tcPr>
          <w:p w14:paraId="64EEA834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2.37 (1.75-3.45)</w:t>
            </w:r>
          </w:p>
        </w:tc>
        <w:tc>
          <w:tcPr>
            <w:tcW w:w="469" w:type="pct"/>
            <w:shd w:val="clear" w:color="auto" w:fill="auto"/>
          </w:tcPr>
          <w:p w14:paraId="32B7CDD9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255 (11.1)</w:t>
            </w:r>
          </w:p>
        </w:tc>
        <w:tc>
          <w:tcPr>
            <w:tcW w:w="495" w:type="pct"/>
            <w:shd w:val="clear" w:color="auto" w:fill="auto"/>
            <w:vAlign w:val="bottom"/>
          </w:tcPr>
          <w:p w14:paraId="5060DA71" w14:textId="142AA2BF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101 (8.</w:t>
            </w:r>
            <w:r w:rsidR="00A63FF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0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523" w:type="pct"/>
            <w:shd w:val="clear" w:color="auto" w:fill="auto"/>
            <w:vAlign w:val="bottom"/>
          </w:tcPr>
          <w:p w14:paraId="2EA90E5F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2.14 (1.58-2.90)</w:t>
            </w:r>
          </w:p>
        </w:tc>
        <w:tc>
          <w:tcPr>
            <w:tcW w:w="443" w:type="pct"/>
            <w:shd w:val="clear" w:color="auto" w:fill="auto"/>
          </w:tcPr>
          <w:p w14:paraId="26992CE1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2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275 (9.7)</w:t>
            </w:r>
          </w:p>
        </w:tc>
        <w:tc>
          <w:tcPr>
            <w:tcW w:w="465" w:type="pct"/>
            <w:shd w:val="clear" w:color="auto" w:fill="auto"/>
            <w:vAlign w:val="bottom"/>
          </w:tcPr>
          <w:p w14:paraId="5D5B6976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259 (11.4)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16E9B6C6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2.23 (1.67-3.15)</w:t>
            </w:r>
          </w:p>
        </w:tc>
      </w:tr>
      <w:tr w:rsidR="00267670" w:rsidRPr="00B544C2" w14:paraId="2B14ECCE" w14:textId="77777777" w:rsidTr="002D3718">
        <w:tc>
          <w:tcPr>
            <w:tcW w:w="527" w:type="pct"/>
            <w:vAlign w:val="bottom"/>
          </w:tcPr>
          <w:p w14:paraId="1ADF9DC3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TC/HF/AC/CM/TI</w:t>
            </w:r>
          </w:p>
        </w:tc>
        <w:tc>
          <w:tcPr>
            <w:tcW w:w="492" w:type="pct"/>
            <w:shd w:val="clear" w:color="auto" w:fill="auto"/>
            <w:vAlign w:val="bottom"/>
          </w:tcPr>
          <w:p w14:paraId="0FB3F0AC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287 (2.4)</w:t>
            </w:r>
          </w:p>
        </w:tc>
        <w:tc>
          <w:tcPr>
            <w:tcW w:w="416" w:type="pct"/>
            <w:shd w:val="clear" w:color="auto" w:fill="auto"/>
            <w:vAlign w:val="bottom"/>
          </w:tcPr>
          <w:p w14:paraId="0524BE1F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66 (23.0)</w:t>
            </w:r>
          </w:p>
        </w:tc>
        <w:tc>
          <w:tcPr>
            <w:tcW w:w="521" w:type="pct"/>
            <w:shd w:val="clear" w:color="auto" w:fill="auto"/>
            <w:vAlign w:val="bottom"/>
          </w:tcPr>
          <w:p w14:paraId="6D9E513F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3.23 (2.33-4.55)</w:t>
            </w:r>
          </w:p>
        </w:tc>
        <w:tc>
          <w:tcPr>
            <w:tcW w:w="469" w:type="pct"/>
            <w:shd w:val="clear" w:color="auto" w:fill="auto"/>
            <w:vAlign w:val="bottom"/>
          </w:tcPr>
          <w:p w14:paraId="6D9FE19C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795 (7.0)</w:t>
            </w:r>
          </w:p>
        </w:tc>
        <w:tc>
          <w:tcPr>
            <w:tcW w:w="495" w:type="pct"/>
            <w:shd w:val="clear" w:color="auto" w:fill="auto"/>
            <w:vAlign w:val="bottom"/>
          </w:tcPr>
          <w:p w14:paraId="299F041A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81 (10.2)</w:t>
            </w:r>
          </w:p>
        </w:tc>
        <w:tc>
          <w:tcPr>
            <w:tcW w:w="523" w:type="pct"/>
            <w:shd w:val="clear" w:color="auto" w:fill="auto"/>
            <w:vAlign w:val="bottom"/>
          </w:tcPr>
          <w:p w14:paraId="546D189C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2.52 (1.90-3.50)</w:t>
            </w:r>
          </w:p>
        </w:tc>
        <w:tc>
          <w:tcPr>
            <w:tcW w:w="443" w:type="pct"/>
            <w:shd w:val="clear" w:color="auto" w:fill="auto"/>
            <w:vAlign w:val="bottom"/>
          </w:tcPr>
          <w:p w14:paraId="7855F73A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082 (4.6)</w:t>
            </w:r>
          </w:p>
        </w:tc>
        <w:tc>
          <w:tcPr>
            <w:tcW w:w="465" w:type="pct"/>
            <w:shd w:val="clear" w:color="auto" w:fill="auto"/>
            <w:vAlign w:val="bottom"/>
          </w:tcPr>
          <w:p w14:paraId="14FA751E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147 (13.6)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676BBBEA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2.67 (1.93-3.82)</w:t>
            </w:r>
          </w:p>
        </w:tc>
      </w:tr>
      <w:tr w:rsidR="00267670" w:rsidRPr="00B544C2" w14:paraId="2DE677FC" w14:textId="77777777" w:rsidTr="002D3718">
        <w:tc>
          <w:tcPr>
            <w:tcW w:w="527" w:type="pct"/>
          </w:tcPr>
          <w:p w14:paraId="5CCD6AC8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Total</w:t>
            </w:r>
          </w:p>
        </w:tc>
        <w:tc>
          <w:tcPr>
            <w:tcW w:w="492" w:type="pct"/>
            <w:shd w:val="clear" w:color="auto" w:fill="auto"/>
          </w:tcPr>
          <w:p w14:paraId="4F867397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12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056 (100)</w:t>
            </w:r>
          </w:p>
        </w:tc>
        <w:tc>
          <w:tcPr>
            <w:tcW w:w="416" w:type="pct"/>
            <w:shd w:val="clear" w:color="auto" w:fill="auto"/>
            <w:vAlign w:val="bottom"/>
          </w:tcPr>
          <w:p w14:paraId="740D4823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2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733 (22.7)</w:t>
            </w:r>
          </w:p>
        </w:tc>
        <w:tc>
          <w:tcPr>
            <w:tcW w:w="521" w:type="pct"/>
            <w:shd w:val="clear" w:color="auto" w:fill="auto"/>
            <w:vAlign w:val="bottom"/>
          </w:tcPr>
          <w:p w14:paraId="3C955037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2.47 (1.75-3.45)</w:t>
            </w:r>
          </w:p>
        </w:tc>
        <w:tc>
          <w:tcPr>
            <w:tcW w:w="469" w:type="pct"/>
            <w:shd w:val="clear" w:color="auto" w:fill="auto"/>
          </w:tcPr>
          <w:p w14:paraId="47331E3B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11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304 (100)</w:t>
            </w:r>
          </w:p>
        </w:tc>
        <w:tc>
          <w:tcPr>
            <w:tcW w:w="495" w:type="pct"/>
            <w:shd w:val="clear" w:color="auto" w:fill="auto"/>
            <w:vAlign w:val="bottom"/>
          </w:tcPr>
          <w:p w14:paraId="0F1B8585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469 (13.0)</w:t>
            </w:r>
          </w:p>
        </w:tc>
        <w:tc>
          <w:tcPr>
            <w:tcW w:w="523" w:type="pct"/>
            <w:shd w:val="clear" w:color="auto" w:fill="auto"/>
            <w:vAlign w:val="bottom"/>
          </w:tcPr>
          <w:p w14:paraId="2DDDE8C1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2.17 (1.57-3.02)</w:t>
            </w:r>
          </w:p>
        </w:tc>
        <w:tc>
          <w:tcPr>
            <w:tcW w:w="443" w:type="pct"/>
            <w:shd w:val="clear" w:color="auto" w:fill="auto"/>
          </w:tcPr>
          <w:p w14:paraId="3536F8C0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23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360 (100)</w:t>
            </w:r>
          </w:p>
        </w:tc>
        <w:tc>
          <w:tcPr>
            <w:tcW w:w="465" w:type="pct"/>
            <w:shd w:val="clear" w:color="auto" w:fill="auto"/>
            <w:vAlign w:val="bottom"/>
          </w:tcPr>
          <w:p w14:paraId="18F19FEA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4 </w:t>
            </w: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202 (18.0)</w:t>
            </w:r>
          </w:p>
        </w:tc>
        <w:tc>
          <w:tcPr>
            <w:tcW w:w="649" w:type="pct"/>
            <w:shd w:val="clear" w:color="auto" w:fill="auto"/>
            <w:vAlign w:val="bottom"/>
          </w:tcPr>
          <w:p w14:paraId="08909666" w14:textId="77777777" w:rsidR="00267670" w:rsidRPr="008102A2" w:rsidRDefault="00267670" w:rsidP="002D371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2.33 (1.65-3.25)</w:t>
            </w:r>
          </w:p>
        </w:tc>
      </w:tr>
    </w:tbl>
    <w:p w14:paraId="7D95C979" w14:textId="77777777" w:rsidR="00267670" w:rsidRPr="00952322" w:rsidRDefault="00267670" w:rsidP="00267670">
      <w:pPr>
        <w:rPr>
          <w:rFonts w:ascii="Calibri" w:hAnsi="Calibri"/>
          <w:sz w:val="20"/>
          <w:szCs w:val="20"/>
        </w:rPr>
      </w:pPr>
      <w:r w:rsidRPr="00952322">
        <w:rPr>
          <w:rFonts w:ascii="Calibri" w:hAnsi="Calibri"/>
          <w:sz w:val="20"/>
          <w:szCs w:val="20"/>
        </w:rPr>
        <w:t>Abbreviations: AC=ascending colon. CM=caecum.  DC=descending colon. HF=hepatic flexure.  IQR=Interquartile range. Mins=minutes.  RM=rectum.  RS=recto sigmoid. SC=sigmoid colon.  SD=sigmoid descending.  SF=splenic flexure.  TC=transverse colon.  TI=terminal ileum.</w:t>
      </w:r>
    </w:p>
    <w:p w14:paraId="765F195F" w14:textId="77777777" w:rsidR="00267670" w:rsidRPr="00952322" w:rsidRDefault="00267670" w:rsidP="00267670">
      <w:pPr>
        <w:rPr>
          <w:rFonts w:ascii="Calibri" w:hAnsi="Calibri"/>
          <w:sz w:val="20"/>
          <w:szCs w:val="20"/>
        </w:rPr>
      </w:pPr>
      <w:r w:rsidRPr="00952322">
        <w:rPr>
          <w:rFonts w:ascii="Calibri" w:hAnsi="Calibri"/>
          <w:sz w:val="20"/>
          <w:szCs w:val="20"/>
          <w:vertAlign w:val="superscript"/>
        </w:rPr>
        <w:t>*</w:t>
      </w:r>
      <w:r w:rsidRPr="00952322">
        <w:rPr>
          <w:rFonts w:ascii="Calibri" w:hAnsi="Calibri"/>
          <w:sz w:val="20"/>
          <w:szCs w:val="20"/>
        </w:rPr>
        <w:t>Negative examinations are defined as no distractions present in the colorectum, including no cancer or polyps detected and no biopsies performed.</w:t>
      </w:r>
    </w:p>
    <w:p w14:paraId="395D3970" w14:textId="77777777" w:rsidR="00267670" w:rsidRPr="00952322" w:rsidRDefault="00267670" w:rsidP="00267670">
      <w:pPr>
        <w:rPr>
          <w:rFonts w:ascii="Calibri" w:hAnsi="Calibri"/>
          <w:sz w:val="20"/>
          <w:szCs w:val="20"/>
          <w:vertAlign w:val="superscript"/>
        </w:rPr>
      </w:pPr>
      <w:r w:rsidRPr="00952322">
        <w:rPr>
          <w:rFonts w:ascii="Calibri" w:hAnsi="Calibri"/>
          <w:sz w:val="20"/>
          <w:szCs w:val="20"/>
          <w:vertAlign w:val="superscript"/>
        </w:rPr>
        <w:t>†</w:t>
      </w:r>
      <w:r w:rsidRPr="00952322">
        <w:rPr>
          <w:rFonts w:ascii="Calibri" w:hAnsi="Calibri"/>
          <w:sz w:val="20"/>
          <w:szCs w:val="20"/>
        </w:rPr>
        <w:t>Includes participants with data on segment of the bowel reached and patient pain (45 participants were missing data on segment reached and 527 participants on patient pain; these values are not mutually exclusive).</w:t>
      </w:r>
      <w:r w:rsidRPr="00952322">
        <w:rPr>
          <w:rFonts w:ascii="Calibri" w:hAnsi="Calibri"/>
          <w:sz w:val="20"/>
          <w:szCs w:val="20"/>
          <w:vertAlign w:val="superscript"/>
        </w:rPr>
        <w:t xml:space="preserve"> </w:t>
      </w:r>
    </w:p>
    <w:p w14:paraId="48715521" w14:textId="77777777" w:rsidR="00267670" w:rsidRPr="00952322" w:rsidRDefault="00267670" w:rsidP="00267670">
      <w:pPr>
        <w:pStyle w:val="CommentText"/>
        <w:rPr>
          <w:rFonts w:ascii="Calibri" w:hAnsi="Calibri"/>
          <w:sz w:val="20"/>
          <w:szCs w:val="20"/>
          <w:highlight w:val="magenta"/>
        </w:rPr>
      </w:pPr>
      <w:r w:rsidRPr="00952322">
        <w:rPr>
          <w:rFonts w:ascii="Calibri" w:hAnsi="Calibri" w:cs="Calibri"/>
          <w:sz w:val="20"/>
          <w:szCs w:val="20"/>
          <w:vertAlign w:val="superscript"/>
        </w:rPr>
        <w:t>‡</w:t>
      </w:r>
      <w:r w:rsidRPr="00952322">
        <w:rPr>
          <w:rFonts w:ascii="Calibri" w:hAnsi="Calibri"/>
          <w:sz w:val="20"/>
          <w:szCs w:val="20"/>
        </w:rPr>
        <w:t>P-value from test for trend was &lt;0.001.</w:t>
      </w:r>
    </w:p>
    <w:p w14:paraId="3EDBABDB" w14:textId="77777777" w:rsidR="00267670" w:rsidRPr="00952322" w:rsidRDefault="00267670" w:rsidP="00267670">
      <w:pPr>
        <w:rPr>
          <w:rFonts w:ascii="Calibri" w:hAnsi="Calibri"/>
          <w:sz w:val="20"/>
          <w:szCs w:val="20"/>
        </w:rPr>
      </w:pPr>
      <w:r w:rsidRPr="00952322">
        <w:rPr>
          <w:rFonts w:ascii="Calibri" w:eastAsia="Times New Roman" w:hAnsi="Calibri" w:cs="Times New Roman"/>
          <w:bCs/>
          <w:sz w:val="20"/>
          <w:szCs w:val="20"/>
          <w:vertAlign w:val="superscript"/>
        </w:rPr>
        <w:t>§</w:t>
      </w:r>
      <w:r w:rsidRPr="00952322">
        <w:rPr>
          <w:rFonts w:ascii="Calibri" w:hAnsi="Calibri"/>
          <w:sz w:val="20"/>
          <w:szCs w:val="20"/>
        </w:rPr>
        <w:t>Includes participants with data on segment of the bowel reached, patien</w:t>
      </w:r>
      <w:r>
        <w:rPr>
          <w:rFonts w:ascii="Calibri" w:hAnsi="Calibri"/>
          <w:sz w:val="20"/>
          <w:szCs w:val="20"/>
        </w:rPr>
        <w:t xml:space="preserve">t pain and insertion time (n=13 888; 7 100 females and 6 </w:t>
      </w:r>
      <w:r w:rsidRPr="00952322">
        <w:rPr>
          <w:rFonts w:ascii="Calibri" w:hAnsi="Calibri"/>
          <w:sz w:val="20"/>
          <w:szCs w:val="20"/>
        </w:rPr>
        <w:t>788 males).</w:t>
      </w:r>
    </w:p>
    <w:p w14:paraId="0C5CB45F" w14:textId="77777777" w:rsidR="00267670" w:rsidRPr="00952322" w:rsidRDefault="00267670" w:rsidP="00267670">
      <w:pPr>
        <w:rPr>
          <w:rFonts w:ascii="Calibri" w:hAnsi="Calibri"/>
          <w:sz w:val="20"/>
          <w:szCs w:val="20"/>
        </w:rPr>
      </w:pPr>
    </w:p>
    <w:p w14:paraId="5B8062BF" w14:textId="77777777" w:rsidR="00267670" w:rsidRPr="00B544C2" w:rsidRDefault="00267670" w:rsidP="00267670">
      <w:pPr>
        <w:rPr>
          <w:rFonts w:ascii="Calibri" w:hAnsi="Calibri"/>
          <w:sz w:val="18"/>
          <w:szCs w:val="18"/>
        </w:rPr>
      </w:pPr>
    </w:p>
    <w:p w14:paraId="6759291A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628AC3FA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008D3F7E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45C966F1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5A7EFECC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5501B5D8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3DAA023A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3E242DFB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0D04D7E5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0DDB1A47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298BBE1B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7108E101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7CACE356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0F9A63BD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p w14:paraId="30F10920" w14:textId="5A5C45F6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  <w:r w:rsidRPr="00B544C2">
        <w:rPr>
          <w:rFonts w:ascii="Calibri" w:hAnsi="Calibri"/>
          <w:b/>
          <w:sz w:val="22"/>
          <w:szCs w:val="22"/>
        </w:rPr>
        <w:t xml:space="preserve">Supplementary Table </w:t>
      </w:r>
      <w:r>
        <w:rPr>
          <w:rFonts w:ascii="Calibri" w:hAnsi="Calibri"/>
          <w:b/>
          <w:sz w:val="22"/>
          <w:szCs w:val="22"/>
        </w:rPr>
        <w:t>5</w:t>
      </w:r>
      <w:r w:rsidRPr="00B544C2">
        <w:rPr>
          <w:rFonts w:ascii="Calibri" w:hAnsi="Calibri"/>
          <w:b/>
          <w:sz w:val="22"/>
          <w:szCs w:val="22"/>
        </w:rPr>
        <w:t xml:space="preserve">. </w:t>
      </w:r>
      <w:r w:rsidRPr="00B544C2" w:rsidDel="00E073A2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R</w:t>
      </w:r>
      <w:r w:rsidRPr="00B544C2">
        <w:rPr>
          <w:rFonts w:ascii="Calibri" w:hAnsi="Calibri"/>
          <w:sz w:val="22"/>
          <w:szCs w:val="22"/>
        </w:rPr>
        <w:t>eaching the splenic flexure in negative examinations</w:t>
      </w:r>
      <w:r w:rsidRPr="00B544C2">
        <w:rPr>
          <w:rFonts w:ascii="Calibri" w:hAnsi="Calibri"/>
          <w:sz w:val="22"/>
          <w:szCs w:val="22"/>
          <w:vertAlign w:val="superscript"/>
        </w:rPr>
        <w:t>*</w:t>
      </w:r>
      <w:r w:rsidRPr="00B544C2">
        <w:rPr>
          <w:rFonts w:ascii="Calibri" w:hAnsi="Calibri"/>
          <w:sz w:val="22"/>
          <w:szCs w:val="22"/>
        </w:rPr>
        <w:t xml:space="preserve"> by</w:t>
      </w:r>
      <w:r w:rsidR="00A63FF0">
        <w:rPr>
          <w:rFonts w:ascii="Calibri" w:hAnsi="Calibri"/>
          <w:sz w:val="22"/>
          <w:szCs w:val="22"/>
        </w:rPr>
        <w:t xml:space="preserve"> age,</w:t>
      </w:r>
      <w:r w:rsidRPr="00B544C2">
        <w:rPr>
          <w:rFonts w:ascii="Calibri" w:hAnsi="Calibri"/>
          <w:sz w:val="22"/>
          <w:szCs w:val="22"/>
        </w:rPr>
        <w:t xml:space="preserve"> sex, bowel preparation quality, and pain.</w:t>
      </w:r>
    </w:p>
    <w:p w14:paraId="29F7E4B2" w14:textId="77777777" w:rsidR="00267670" w:rsidRPr="00B544C2" w:rsidRDefault="00267670" w:rsidP="00267670">
      <w:pPr>
        <w:rPr>
          <w:rFonts w:ascii="Calibri" w:hAnsi="Calibri"/>
          <w:sz w:val="22"/>
          <w:szCs w:val="22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67"/>
        <w:gridCol w:w="1560"/>
        <w:gridCol w:w="1416"/>
        <w:gridCol w:w="1560"/>
        <w:gridCol w:w="992"/>
        <w:gridCol w:w="1701"/>
        <w:gridCol w:w="1419"/>
        <w:gridCol w:w="1560"/>
        <w:gridCol w:w="1004"/>
        <w:gridCol w:w="1563"/>
        <w:gridCol w:w="912"/>
      </w:tblGrid>
      <w:tr w:rsidR="00267670" w:rsidRPr="00B544C2" w14:paraId="570FD370" w14:textId="77777777" w:rsidTr="002D3718">
        <w:tc>
          <w:tcPr>
            <w:tcW w:w="543" w:type="pct"/>
            <w:vAlign w:val="bottom"/>
          </w:tcPr>
          <w:p w14:paraId="260D52DD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00" w:type="pct"/>
            <w:gridSpan w:val="4"/>
            <w:vAlign w:val="bottom"/>
          </w:tcPr>
          <w:p w14:paraId="6830A5B9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All eligible participants: Full dataset analysis (n=23,886)</w:t>
            </w:r>
            <w:r w:rsidRPr="008102A2">
              <w:rPr>
                <w:rFonts w:ascii="Calibri" w:hAnsi="Calibri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657" w:type="pct"/>
            <w:gridSpan w:val="6"/>
            <w:vAlign w:val="bottom"/>
          </w:tcPr>
          <w:p w14:paraId="2D52A850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Participants with complete data on all variables: Complete-case analysis (n=23,273)</w:t>
            </w:r>
            <w:r w:rsidRPr="008102A2">
              <w:rPr>
                <w:rFonts w:ascii="Calibri" w:hAnsi="Calibri" w:cs="Calibri"/>
                <w:sz w:val="20"/>
                <w:szCs w:val="20"/>
                <w:vertAlign w:val="superscript"/>
              </w:rPr>
              <w:t>‡</w:t>
            </w:r>
          </w:p>
        </w:tc>
      </w:tr>
      <w:tr w:rsidR="00267670" w:rsidRPr="00B544C2" w14:paraId="092D7306" w14:textId="77777777" w:rsidTr="002D3718">
        <w:tc>
          <w:tcPr>
            <w:tcW w:w="543" w:type="pct"/>
            <w:vAlign w:val="bottom"/>
          </w:tcPr>
          <w:p w14:paraId="152F4961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8" w:type="pct"/>
            <w:vAlign w:val="bottom"/>
          </w:tcPr>
          <w:p w14:paraId="521ED1F9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proofErr w:type="gramStart"/>
            <w:r w:rsidRPr="008102A2">
              <w:rPr>
                <w:rFonts w:ascii="Calibri" w:hAnsi="Calibri"/>
                <w:b/>
                <w:sz w:val="20"/>
                <w:szCs w:val="20"/>
              </w:rPr>
              <w:t>n</w:t>
            </w:r>
            <w:proofErr w:type="gramEnd"/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 (%)</w:t>
            </w:r>
            <w:r w:rsidRPr="008102A2">
              <w:rPr>
                <w:rFonts w:ascii="Calibri" w:eastAsia="Times New Roman" w:hAnsi="Calibri" w:cs="Times New Roman"/>
                <w:bCs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461" w:type="pct"/>
          </w:tcPr>
          <w:p w14:paraId="036A1F18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Examinations to reach the SF</w:t>
            </w:r>
          </w:p>
          <w:p w14:paraId="193782D6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n (%)</w:t>
            </w:r>
          </w:p>
        </w:tc>
        <w:tc>
          <w:tcPr>
            <w:tcW w:w="508" w:type="pct"/>
            <w:vAlign w:val="bottom"/>
          </w:tcPr>
          <w:p w14:paraId="01A2F82E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Univariable</w:t>
            </w:r>
          </w:p>
          <w:p w14:paraId="6417A52C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OR (95%CI)</w:t>
            </w:r>
          </w:p>
        </w:tc>
        <w:tc>
          <w:tcPr>
            <w:tcW w:w="323" w:type="pct"/>
            <w:vAlign w:val="bottom"/>
          </w:tcPr>
          <w:p w14:paraId="7A28661E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p-value</w:t>
            </w:r>
            <w:r w:rsidRPr="008102A2">
              <w:rPr>
                <w:rFonts w:ascii="Calibri" w:eastAsia="Times New Roman" w:hAnsi="Calibri" w:cs="Calibri"/>
                <w:bCs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554" w:type="pct"/>
            <w:vAlign w:val="bottom"/>
          </w:tcPr>
          <w:p w14:paraId="7AE29018" w14:textId="63062670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proofErr w:type="gramStart"/>
            <w:r w:rsidRPr="008102A2">
              <w:rPr>
                <w:rFonts w:ascii="Calibri" w:hAnsi="Calibri"/>
                <w:b/>
                <w:sz w:val="20"/>
                <w:szCs w:val="20"/>
              </w:rPr>
              <w:t>n</w:t>
            </w:r>
            <w:proofErr w:type="gramEnd"/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 (%)</w:t>
            </w:r>
            <w:r w:rsidR="0074120E" w:rsidRPr="008102A2">
              <w:rPr>
                <w:rFonts w:ascii="Calibri" w:eastAsia="Times New Roman" w:hAnsi="Calibri" w:cs="Times New Roman"/>
                <w:bCs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462" w:type="pct"/>
          </w:tcPr>
          <w:p w14:paraId="60BEEB04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Examinations </w:t>
            </w:r>
          </w:p>
          <w:p w14:paraId="174AF3DD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to reach the SF</w:t>
            </w:r>
          </w:p>
          <w:p w14:paraId="317A1EFB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n (%)</w:t>
            </w:r>
          </w:p>
        </w:tc>
        <w:tc>
          <w:tcPr>
            <w:tcW w:w="508" w:type="pct"/>
            <w:vAlign w:val="bottom"/>
          </w:tcPr>
          <w:p w14:paraId="350357C7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Univariable</w:t>
            </w:r>
          </w:p>
          <w:p w14:paraId="5C4B49E7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OR (95%CI)</w:t>
            </w:r>
          </w:p>
        </w:tc>
        <w:tc>
          <w:tcPr>
            <w:tcW w:w="327" w:type="pct"/>
            <w:vAlign w:val="bottom"/>
          </w:tcPr>
          <w:p w14:paraId="4F5F103D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p-value</w:t>
            </w:r>
            <w:r w:rsidRPr="008102A2">
              <w:rPr>
                <w:rFonts w:ascii="Calibri" w:eastAsia="Times New Roman" w:hAnsi="Calibri" w:cs="Calibri"/>
                <w:bCs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509" w:type="pct"/>
            <w:vAlign w:val="bottom"/>
          </w:tcPr>
          <w:p w14:paraId="0CFECE87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Multivariable</w:t>
            </w:r>
          </w:p>
          <w:p w14:paraId="2645C6C5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OR (95%CI)</w:t>
            </w:r>
            <w:r w:rsidRPr="008102A2">
              <w:rPr>
                <w:rFonts w:ascii="Calibri" w:hAnsi="Calibr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97" w:type="pct"/>
            <w:vAlign w:val="bottom"/>
          </w:tcPr>
          <w:p w14:paraId="5DE7301B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p-value</w:t>
            </w:r>
            <w:r w:rsidRPr="008102A2">
              <w:rPr>
                <w:rFonts w:ascii="Calibri" w:eastAsia="Times New Roman" w:hAnsi="Calibri" w:cs="Calibri"/>
                <w:bCs/>
                <w:sz w:val="20"/>
                <w:szCs w:val="20"/>
                <w:vertAlign w:val="superscript"/>
              </w:rPr>
              <w:t>¶</w:t>
            </w:r>
          </w:p>
        </w:tc>
      </w:tr>
      <w:tr w:rsidR="00267670" w:rsidRPr="00B544C2" w14:paraId="215D4C71" w14:textId="77777777" w:rsidTr="002D3718">
        <w:tc>
          <w:tcPr>
            <w:tcW w:w="543" w:type="pct"/>
          </w:tcPr>
          <w:p w14:paraId="2FA26048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Total</w:t>
            </w:r>
          </w:p>
        </w:tc>
        <w:tc>
          <w:tcPr>
            <w:tcW w:w="508" w:type="pct"/>
          </w:tcPr>
          <w:p w14:paraId="03547F5B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23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886 (100)</w:t>
            </w:r>
          </w:p>
        </w:tc>
        <w:tc>
          <w:tcPr>
            <w:tcW w:w="461" w:type="pct"/>
          </w:tcPr>
          <w:p w14:paraId="5BA6675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3 </w:t>
            </w:r>
            <w:r w:rsidRPr="008102A2">
              <w:rPr>
                <w:rFonts w:ascii="Calibri" w:hAnsi="Calibri"/>
                <w:sz w:val="20"/>
                <w:szCs w:val="20"/>
              </w:rPr>
              <w:t>434 (14.4)</w:t>
            </w:r>
          </w:p>
        </w:tc>
        <w:tc>
          <w:tcPr>
            <w:tcW w:w="508" w:type="pct"/>
          </w:tcPr>
          <w:p w14:paraId="19D6CDD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pct"/>
          </w:tcPr>
          <w:p w14:paraId="60A4B20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294DFA4D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23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273 (100)</w:t>
            </w:r>
          </w:p>
        </w:tc>
        <w:tc>
          <w:tcPr>
            <w:tcW w:w="462" w:type="pct"/>
          </w:tcPr>
          <w:p w14:paraId="2F88345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3 </w:t>
            </w:r>
            <w:r w:rsidRPr="008102A2">
              <w:rPr>
                <w:rFonts w:ascii="Calibri" w:hAnsi="Calibri"/>
                <w:sz w:val="20"/>
                <w:szCs w:val="20"/>
              </w:rPr>
              <w:t>349 (14.4)</w:t>
            </w:r>
          </w:p>
        </w:tc>
        <w:tc>
          <w:tcPr>
            <w:tcW w:w="508" w:type="pct"/>
          </w:tcPr>
          <w:p w14:paraId="174BC0D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7" w:type="pct"/>
          </w:tcPr>
          <w:p w14:paraId="5031175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9" w:type="pct"/>
          </w:tcPr>
          <w:p w14:paraId="065A849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97" w:type="pct"/>
          </w:tcPr>
          <w:p w14:paraId="599E1A2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53DE8494" w14:textId="77777777" w:rsidTr="002D3718">
        <w:tc>
          <w:tcPr>
            <w:tcW w:w="543" w:type="pct"/>
          </w:tcPr>
          <w:p w14:paraId="134A4679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Age (IQR), years</w:t>
            </w:r>
          </w:p>
        </w:tc>
        <w:tc>
          <w:tcPr>
            <w:tcW w:w="508" w:type="pct"/>
          </w:tcPr>
          <w:p w14:paraId="237E4502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60.3 (57.9-62.8)</w:t>
            </w:r>
          </w:p>
        </w:tc>
        <w:tc>
          <w:tcPr>
            <w:tcW w:w="461" w:type="pct"/>
          </w:tcPr>
          <w:p w14:paraId="3E2A284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3 </w:t>
            </w:r>
            <w:r w:rsidRPr="008102A2">
              <w:rPr>
                <w:rFonts w:ascii="Calibri" w:hAnsi="Calibri"/>
                <w:sz w:val="20"/>
                <w:szCs w:val="20"/>
              </w:rPr>
              <w:t>434 (14.4)</w:t>
            </w:r>
          </w:p>
        </w:tc>
        <w:tc>
          <w:tcPr>
            <w:tcW w:w="508" w:type="pct"/>
          </w:tcPr>
          <w:p w14:paraId="725821B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0.99 (0.98-1.00)</w:t>
            </w:r>
          </w:p>
        </w:tc>
        <w:tc>
          <w:tcPr>
            <w:tcW w:w="323" w:type="pct"/>
          </w:tcPr>
          <w:p w14:paraId="3A12D90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0.06</w:t>
            </w:r>
          </w:p>
        </w:tc>
        <w:tc>
          <w:tcPr>
            <w:tcW w:w="554" w:type="pct"/>
          </w:tcPr>
          <w:p w14:paraId="001CB026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60.3 (57.9-62.8)</w:t>
            </w:r>
          </w:p>
        </w:tc>
        <w:tc>
          <w:tcPr>
            <w:tcW w:w="462" w:type="pct"/>
          </w:tcPr>
          <w:p w14:paraId="679E43A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3 </w:t>
            </w:r>
            <w:r w:rsidRPr="008102A2">
              <w:rPr>
                <w:rFonts w:ascii="Calibri" w:hAnsi="Calibri"/>
                <w:sz w:val="20"/>
                <w:szCs w:val="20"/>
              </w:rPr>
              <w:t>349 (14.4)</w:t>
            </w:r>
          </w:p>
        </w:tc>
        <w:tc>
          <w:tcPr>
            <w:tcW w:w="508" w:type="pct"/>
          </w:tcPr>
          <w:p w14:paraId="3D96FB3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0.99 (0.98-1.00)</w:t>
            </w:r>
          </w:p>
        </w:tc>
        <w:tc>
          <w:tcPr>
            <w:tcW w:w="327" w:type="pct"/>
          </w:tcPr>
          <w:p w14:paraId="6430847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0.07</w:t>
            </w:r>
          </w:p>
        </w:tc>
        <w:tc>
          <w:tcPr>
            <w:tcW w:w="509" w:type="pct"/>
          </w:tcPr>
          <w:p w14:paraId="34576D8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0.99 (0.98-1.00)</w:t>
            </w:r>
          </w:p>
        </w:tc>
        <w:tc>
          <w:tcPr>
            <w:tcW w:w="297" w:type="pct"/>
          </w:tcPr>
          <w:p w14:paraId="19119DC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0.14</w:t>
            </w:r>
          </w:p>
        </w:tc>
      </w:tr>
      <w:tr w:rsidR="00267670" w:rsidRPr="00B544C2" w14:paraId="6FB36999" w14:textId="77777777" w:rsidTr="002D3718">
        <w:tc>
          <w:tcPr>
            <w:tcW w:w="543" w:type="pct"/>
          </w:tcPr>
          <w:p w14:paraId="1A90FED4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Sex</w:t>
            </w:r>
          </w:p>
        </w:tc>
        <w:tc>
          <w:tcPr>
            <w:tcW w:w="508" w:type="pct"/>
          </w:tcPr>
          <w:p w14:paraId="478CD56B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23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886 (100)</w:t>
            </w:r>
          </w:p>
        </w:tc>
        <w:tc>
          <w:tcPr>
            <w:tcW w:w="461" w:type="pct"/>
          </w:tcPr>
          <w:p w14:paraId="00E451E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3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8102A2">
              <w:rPr>
                <w:rFonts w:ascii="Calibri" w:hAnsi="Calibri"/>
                <w:sz w:val="20"/>
                <w:szCs w:val="20"/>
              </w:rPr>
              <w:t>434 (14.4)</w:t>
            </w:r>
          </w:p>
        </w:tc>
        <w:tc>
          <w:tcPr>
            <w:tcW w:w="508" w:type="pct"/>
          </w:tcPr>
          <w:p w14:paraId="5225B65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pct"/>
          </w:tcPr>
          <w:p w14:paraId="0BD1421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&lt;0.001</w:t>
            </w:r>
          </w:p>
        </w:tc>
        <w:tc>
          <w:tcPr>
            <w:tcW w:w="554" w:type="pct"/>
          </w:tcPr>
          <w:p w14:paraId="75E1FFF0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23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273 (100)</w:t>
            </w:r>
          </w:p>
        </w:tc>
        <w:tc>
          <w:tcPr>
            <w:tcW w:w="462" w:type="pct"/>
          </w:tcPr>
          <w:p w14:paraId="7A249D3C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349 (14.4)</w:t>
            </w:r>
          </w:p>
        </w:tc>
        <w:tc>
          <w:tcPr>
            <w:tcW w:w="508" w:type="pct"/>
          </w:tcPr>
          <w:p w14:paraId="69B0FB2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7" w:type="pct"/>
          </w:tcPr>
          <w:p w14:paraId="45A0312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&lt;0.001</w:t>
            </w:r>
          </w:p>
        </w:tc>
        <w:tc>
          <w:tcPr>
            <w:tcW w:w="509" w:type="pct"/>
          </w:tcPr>
          <w:p w14:paraId="2D8B910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97" w:type="pct"/>
          </w:tcPr>
          <w:p w14:paraId="5E47487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&lt;0.001</w:t>
            </w:r>
          </w:p>
        </w:tc>
      </w:tr>
      <w:tr w:rsidR="00267670" w:rsidRPr="00B544C2" w14:paraId="6E13137F" w14:textId="77777777" w:rsidTr="002D3718">
        <w:tc>
          <w:tcPr>
            <w:tcW w:w="543" w:type="pct"/>
          </w:tcPr>
          <w:p w14:paraId="50E6FC28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Males</w:t>
            </w:r>
          </w:p>
        </w:tc>
        <w:tc>
          <w:tcPr>
            <w:tcW w:w="508" w:type="pct"/>
          </w:tcPr>
          <w:p w14:paraId="486461D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11 </w:t>
            </w:r>
            <w:r w:rsidRPr="008102A2">
              <w:rPr>
                <w:rFonts w:ascii="Calibri" w:hAnsi="Calibri"/>
                <w:sz w:val="20"/>
                <w:szCs w:val="20"/>
              </w:rPr>
              <w:t>558 (48.4)</w:t>
            </w:r>
          </w:p>
        </w:tc>
        <w:tc>
          <w:tcPr>
            <w:tcW w:w="461" w:type="pct"/>
          </w:tcPr>
          <w:p w14:paraId="4E09A69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2 </w:t>
            </w:r>
            <w:r w:rsidRPr="008102A2">
              <w:rPr>
                <w:rFonts w:ascii="Calibri" w:hAnsi="Calibri"/>
                <w:sz w:val="20"/>
                <w:szCs w:val="20"/>
              </w:rPr>
              <w:t>096 (18.1)</w:t>
            </w:r>
          </w:p>
        </w:tc>
        <w:tc>
          <w:tcPr>
            <w:tcW w:w="508" w:type="pct"/>
          </w:tcPr>
          <w:p w14:paraId="63486E2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14:paraId="6CB7C28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60AFDEB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11 </w:t>
            </w:r>
            <w:r w:rsidRPr="008102A2">
              <w:rPr>
                <w:rFonts w:ascii="Calibri" w:hAnsi="Calibri"/>
                <w:sz w:val="20"/>
                <w:szCs w:val="20"/>
              </w:rPr>
              <w:t>258 (48.4)</w:t>
            </w:r>
          </w:p>
        </w:tc>
        <w:tc>
          <w:tcPr>
            <w:tcW w:w="462" w:type="pct"/>
          </w:tcPr>
          <w:p w14:paraId="55FFC235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044 (18.2)</w:t>
            </w:r>
          </w:p>
        </w:tc>
        <w:tc>
          <w:tcPr>
            <w:tcW w:w="508" w:type="pct"/>
          </w:tcPr>
          <w:p w14:paraId="4FCA602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27" w:type="pct"/>
          </w:tcPr>
          <w:p w14:paraId="21D72CB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9" w:type="pct"/>
          </w:tcPr>
          <w:p w14:paraId="56DAD73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297" w:type="pct"/>
          </w:tcPr>
          <w:p w14:paraId="24806E4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30963B77" w14:textId="77777777" w:rsidTr="002D3718">
        <w:tc>
          <w:tcPr>
            <w:tcW w:w="543" w:type="pct"/>
          </w:tcPr>
          <w:p w14:paraId="6CDFE572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Females</w:t>
            </w:r>
          </w:p>
        </w:tc>
        <w:tc>
          <w:tcPr>
            <w:tcW w:w="508" w:type="pct"/>
          </w:tcPr>
          <w:p w14:paraId="64723F6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12 </w:t>
            </w:r>
            <w:r w:rsidRPr="008102A2">
              <w:rPr>
                <w:rFonts w:ascii="Calibri" w:hAnsi="Calibri"/>
                <w:sz w:val="20"/>
                <w:szCs w:val="20"/>
              </w:rPr>
              <w:t>328 (51.6)</w:t>
            </w:r>
          </w:p>
        </w:tc>
        <w:tc>
          <w:tcPr>
            <w:tcW w:w="461" w:type="pct"/>
          </w:tcPr>
          <w:p w14:paraId="0DF7F99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338 (10.9)</w:t>
            </w:r>
          </w:p>
        </w:tc>
        <w:tc>
          <w:tcPr>
            <w:tcW w:w="508" w:type="pct"/>
          </w:tcPr>
          <w:p w14:paraId="7D2DCF4B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0.55 (0.51-0.59)</w:t>
            </w:r>
          </w:p>
        </w:tc>
        <w:tc>
          <w:tcPr>
            <w:tcW w:w="323" w:type="pct"/>
          </w:tcPr>
          <w:p w14:paraId="6176631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15C5148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12 </w:t>
            </w:r>
            <w:r w:rsidRPr="008102A2">
              <w:rPr>
                <w:rFonts w:ascii="Calibri" w:hAnsi="Calibri"/>
                <w:sz w:val="20"/>
                <w:szCs w:val="20"/>
              </w:rPr>
              <w:t>015 (51.6)</w:t>
            </w:r>
          </w:p>
        </w:tc>
        <w:tc>
          <w:tcPr>
            <w:tcW w:w="462" w:type="pct"/>
          </w:tcPr>
          <w:p w14:paraId="44B1FD8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305 (10.9)</w:t>
            </w:r>
          </w:p>
        </w:tc>
        <w:tc>
          <w:tcPr>
            <w:tcW w:w="508" w:type="pct"/>
          </w:tcPr>
          <w:p w14:paraId="7B56EBA4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0.55 (0.51-0.59)</w:t>
            </w:r>
          </w:p>
        </w:tc>
        <w:tc>
          <w:tcPr>
            <w:tcW w:w="327" w:type="pct"/>
          </w:tcPr>
          <w:p w14:paraId="509AF21B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9" w:type="pct"/>
          </w:tcPr>
          <w:p w14:paraId="6346D5A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0.57 (0.53-0.62)</w:t>
            </w:r>
          </w:p>
        </w:tc>
        <w:tc>
          <w:tcPr>
            <w:tcW w:w="297" w:type="pct"/>
          </w:tcPr>
          <w:p w14:paraId="2F7EDAA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2E32B96A" w14:textId="77777777" w:rsidTr="002D3718">
        <w:tc>
          <w:tcPr>
            <w:tcW w:w="543" w:type="pct"/>
            <w:vAlign w:val="bottom"/>
          </w:tcPr>
          <w:p w14:paraId="0E740A11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Bowel preparation quality</w:t>
            </w:r>
          </w:p>
        </w:tc>
        <w:tc>
          <w:tcPr>
            <w:tcW w:w="508" w:type="pct"/>
            <w:vAlign w:val="bottom"/>
          </w:tcPr>
          <w:p w14:paraId="14B2ECBE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val="en-GB"/>
              </w:rPr>
              <w:t xml:space="preserve">23 </w:t>
            </w:r>
            <w:r w:rsidRPr="008102A2">
              <w:rPr>
                <w:rFonts w:ascii="Calibri" w:eastAsia="Times New Roman" w:hAnsi="Calibri" w:cs="Times New Roman"/>
                <w:b/>
                <w:sz w:val="20"/>
                <w:szCs w:val="20"/>
                <w:lang w:val="en-GB"/>
              </w:rPr>
              <w:t>797 (99.6)</w:t>
            </w:r>
          </w:p>
        </w:tc>
        <w:tc>
          <w:tcPr>
            <w:tcW w:w="461" w:type="pct"/>
            <w:vAlign w:val="bottom"/>
          </w:tcPr>
          <w:p w14:paraId="2F31023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8" w:type="pct"/>
            <w:vAlign w:val="bottom"/>
          </w:tcPr>
          <w:p w14:paraId="062E3BD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pct"/>
            <w:vAlign w:val="bottom"/>
          </w:tcPr>
          <w:p w14:paraId="36B979D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&lt;0.001</w:t>
            </w:r>
          </w:p>
        </w:tc>
        <w:tc>
          <w:tcPr>
            <w:tcW w:w="554" w:type="pct"/>
            <w:vAlign w:val="bottom"/>
          </w:tcPr>
          <w:p w14:paraId="04853BA7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23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273 (100)</w:t>
            </w:r>
          </w:p>
        </w:tc>
        <w:tc>
          <w:tcPr>
            <w:tcW w:w="462" w:type="pct"/>
          </w:tcPr>
          <w:p w14:paraId="064E2EC4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8" w:type="pct"/>
          </w:tcPr>
          <w:p w14:paraId="0064D86B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327" w:type="pct"/>
            <w:vAlign w:val="bottom"/>
          </w:tcPr>
          <w:p w14:paraId="37CF31BA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&lt;0.001</w:t>
            </w:r>
          </w:p>
        </w:tc>
        <w:tc>
          <w:tcPr>
            <w:tcW w:w="509" w:type="pct"/>
            <w:vAlign w:val="bottom"/>
          </w:tcPr>
          <w:p w14:paraId="22B37089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297" w:type="pct"/>
            <w:vAlign w:val="bottom"/>
          </w:tcPr>
          <w:p w14:paraId="58F0EFF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&lt;0.001</w:t>
            </w:r>
          </w:p>
        </w:tc>
      </w:tr>
      <w:tr w:rsidR="00267670" w:rsidRPr="00B544C2" w14:paraId="3B11F4E6" w14:textId="77777777" w:rsidTr="002D3718">
        <w:tc>
          <w:tcPr>
            <w:tcW w:w="543" w:type="pct"/>
          </w:tcPr>
          <w:p w14:paraId="6AFFD373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Excellent</w:t>
            </w:r>
          </w:p>
        </w:tc>
        <w:tc>
          <w:tcPr>
            <w:tcW w:w="508" w:type="pct"/>
            <w:vAlign w:val="bottom"/>
          </w:tcPr>
          <w:p w14:paraId="735FC89A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10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532 (44.3)</w:t>
            </w:r>
          </w:p>
        </w:tc>
        <w:tc>
          <w:tcPr>
            <w:tcW w:w="461" w:type="pct"/>
          </w:tcPr>
          <w:p w14:paraId="3C9FB67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 </w:t>
            </w:r>
            <w:r w:rsidRPr="008102A2">
              <w:rPr>
                <w:rFonts w:ascii="Calibri" w:hAnsi="Calibri"/>
                <w:sz w:val="20"/>
                <w:szCs w:val="20"/>
              </w:rPr>
              <w:t>611 (15.3)</w:t>
            </w:r>
          </w:p>
        </w:tc>
        <w:tc>
          <w:tcPr>
            <w:tcW w:w="508" w:type="pct"/>
          </w:tcPr>
          <w:p w14:paraId="5627596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14:paraId="3E9CC4E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1F3A32D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10 </w:t>
            </w:r>
            <w:r w:rsidRPr="008102A2">
              <w:rPr>
                <w:rFonts w:ascii="Calibri" w:hAnsi="Calibri"/>
                <w:sz w:val="20"/>
                <w:szCs w:val="20"/>
              </w:rPr>
              <w:t>315 (44.3)</w:t>
            </w:r>
          </w:p>
        </w:tc>
        <w:tc>
          <w:tcPr>
            <w:tcW w:w="462" w:type="pct"/>
          </w:tcPr>
          <w:p w14:paraId="16BC93E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575 (15.3)</w:t>
            </w:r>
          </w:p>
        </w:tc>
        <w:tc>
          <w:tcPr>
            <w:tcW w:w="508" w:type="pct"/>
          </w:tcPr>
          <w:p w14:paraId="5B8206AA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27" w:type="pct"/>
          </w:tcPr>
          <w:p w14:paraId="26467F2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9" w:type="pct"/>
            <w:vAlign w:val="bottom"/>
          </w:tcPr>
          <w:p w14:paraId="7987C085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97" w:type="pct"/>
          </w:tcPr>
          <w:p w14:paraId="67F19C9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36234048" w14:textId="77777777" w:rsidTr="002D3718">
        <w:tc>
          <w:tcPr>
            <w:tcW w:w="543" w:type="pct"/>
          </w:tcPr>
          <w:p w14:paraId="3AECE86F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Good</w:t>
            </w:r>
          </w:p>
        </w:tc>
        <w:tc>
          <w:tcPr>
            <w:tcW w:w="508" w:type="pct"/>
            <w:vAlign w:val="bottom"/>
          </w:tcPr>
          <w:p w14:paraId="2D9DABBD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8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069 (33.9)</w:t>
            </w:r>
          </w:p>
        </w:tc>
        <w:tc>
          <w:tcPr>
            <w:tcW w:w="461" w:type="pct"/>
          </w:tcPr>
          <w:p w14:paraId="14D23B1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165 (14.4)</w:t>
            </w:r>
          </w:p>
        </w:tc>
        <w:tc>
          <w:tcPr>
            <w:tcW w:w="508" w:type="pct"/>
            <w:vAlign w:val="bottom"/>
          </w:tcPr>
          <w:p w14:paraId="6031BB7E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0.93 (0.86-1.01)</w:t>
            </w:r>
          </w:p>
        </w:tc>
        <w:tc>
          <w:tcPr>
            <w:tcW w:w="323" w:type="pct"/>
          </w:tcPr>
          <w:p w14:paraId="6EF2BE5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717C18B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7 </w:t>
            </w:r>
            <w:r w:rsidRPr="008102A2">
              <w:rPr>
                <w:rFonts w:ascii="Calibri" w:hAnsi="Calibri"/>
                <w:sz w:val="20"/>
                <w:szCs w:val="20"/>
              </w:rPr>
              <w:t>894 (33.9)</w:t>
            </w:r>
          </w:p>
        </w:tc>
        <w:tc>
          <w:tcPr>
            <w:tcW w:w="462" w:type="pct"/>
          </w:tcPr>
          <w:p w14:paraId="40CC3477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142 (14.5)</w:t>
            </w:r>
          </w:p>
        </w:tc>
        <w:tc>
          <w:tcPr>
            <w:tcW w:w="508" w:type="pct"/>
            <w:vAlign w:val="bottom"/>
          </w:tcPr>
          <w:p w14:paraId="75057DF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0.94 (0.86-1.02)</w:t>
            </w:r>
          </w:p>
        </w:tc>
        <w:tc>
          <w:tcPr>
            <w:tcW w:w="327" w:type="pct"/>
          </w:tcPr>
          <w:p w14:paraId="6EBD4FAE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9" w:type="pct"/>
            <w:vAlign w:val="bottom"/>
          </w:tcPr>
          <w:p w14:paraId="6FA6AAD6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0.93 (0.86-1.02)</w:t>
            </w:r>
          </w:p>
        </w:tc>
        <w:tc>
          <w:tcPr>
            <w:tcW w:w="297" w:type="pct"/>
          </w:tcPr>
          <w:p w14:paraId="67F4D1D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22DC3680" w14:textId="77777777" w:rsidTr="002D3718">
        <w:tc>
          <w:tcPr>
            <w:tcW w:w="543" w:type="pct"/>
          </w:tcPr>
          <w:p w14:paraId="0165EAD1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Adequate</w:t>
            </w:r>
          </w:p>
        </w:tc>
        <w:tc>
          <w:tcPr>
            <w:tcW w:w="508" w:type="pct"/>
            <w:vAlign w:val="bottom"/>
          </w:tcPr>
          <w:p w14:paraId="3DEE138A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4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978 (20.9)</w:t>
            </w:r>
          </w:p>
        </w:tc>
        <w:tc>
          <w:tcPr>
            <w:tcW w:w="461" w:type="pct"/>
          </w:tcPr>
          <w:p w14:paraId="71707723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638 (12.8)</w:t>
            </w:r>
          </w:p>
        </w:tc>
        <w:tc>
          <w:tcPr>
            <w:tcW w:w="508" w:type="pct"/>
            <w:vAlign w:val="bottom"/>
          </w:tcPr>
          <w:p w14:paraId="0297758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0.81 (0.74-0.90)</w:t>
            </w:r>
          </w:p>
        </w:tc>
        <w:tc>
          <w:tcPr>
            <w:tcW w:w="323" w:type="pct"/>
          </w:tcPr>
          <w:p w14:paraId="078365A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56E05DD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4 </w:t>
            </w:r>
            <w:r w:rsidRPr="008102A2">
              <w:rPr>
                <w:rFonts w:ascii="Calibri" w:hAnsi="Calibri"/>
                <w:sz w:val="20"/>
                <w:szCs w:val="20"/>
              </w:rPr>
              <w:t>861 (20.9)</w:t>
            </w:r>
          </w:p>
        </w:tc>
        <w:tc>
          <w:tcPr>
            <w:tcW w:w="462" w:type="pct"/>
          </w:tcPr>
          <w:p w14:paraId="787CD03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623 (12.8)</w:t>
            </w:r>
          </w:p>
        </w:tc>
        <w:tc>
          <w:tcPr>
            <w:tcW w:w="508" w:type="pct"/>
            <w:vAlign w:val="bottom"/>
          </w:tcPr>
          <w:p w14:paraId="674CDE11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0.82 (0.74-0.90)</w:t>
            </w:r>
          </w:p>
        </w:tc>
        <w:tc>
          <w:tcPr>
            <w:tcW w:w="327" w:type="pct"/>
          </w:tcPr>
          <w:p w14:paraId="0AF0176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9" w:type="pct"/>
            <w:vAlign w:val="bottom"/>
          </w:tcPr>
          <w:p w14:paraId="37BEB37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0.79 (0.71-0.87)</w:t>
            </w:r>
          </w:p>
        </w:tc>
        <w:tc>
          <w:tcPr>
            <w:tcW w:w="297" w:type="pct"/>
          </w:tcPr>
          <w:p w14:paraId="29F7CF6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0D3649A5" w14:textId="77777777" w:rsidTr="002D3718">
        <w:tc>
          <w:tcPr>
            <w:tcW w:w="543" w:type="pct"/>
          </w:tcPr>
          <w:p w14:paraId="75239A0C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Poor</w:t>
            </w:r>
          </w:p>
        </w:tc>
        <w:tc>
          <w:tcPr>
            <w:tcW w:w="508" w:type="pct"/>
            <w:vAlign w:val="bottom"/>
          </w:tcPr>
          <w:p w14:paraId="71D9BE7C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218 (0.9)</w:t>
            </w:r>
          </w:p>
        </w:tc>
        <w:tc>
          <w:tcPr>
            <w:tcW w:w="461" w:type="pct"/>
          </w:tcPr>
          <w:p w14:paraId="496D8C43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10 (4.6)</w:t>
            </w:r>
          </w:p>
        </w:tc>
        <w:tc>
          <w:tcPr>
            <w:tcW w:w="508" w:type="pct"/>
            <w:vAlign w:val="bottom"/>
          </w:tcPr>
          <w:p w14:paraId="0AAAD1DE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0.27 (0.14-0.50)</w:t>
            </w:r>
          </w:p>
        </w:tc>
        <w:tc>
          <w:tcPr>
            <w:tcW w:w="323" w:type="pct"/>
          </w:tcPr>
          <w:p w14:paraId="5641D7D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3703053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  203 (0.9)</w:t>
            </w:r>
          </w:p>
        </w:tc>
        <w:tc>
          <w:tcPr>
            <w:tcW w:w="462" w:type="pct"/>
          </w:tcPr>
          <w:p w14:paraId="09EADC5B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9 (4.4)</w:t>
            </w:r>
          </w:p>
        </w:tc>
        <w:tc>
          <w:tcPr>
            <w:tcW w:w="508" w:type="pct"/>
            <w:vAlign w:val="bottom"/>
          </w:tcPr>
          <w:p w14:paraId="12144157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0.26 (0.13-0.50)</w:t>
            </w:r>
          </w:p>
        </w:tc>
        <w:tc>
          <w:tcPr>
            <w:tcW w:w="327" w:type="pct"/>
          </w:tcPr>
          <w:p w14:paraId="2E1B5583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9" w:type="pct"/>
            <w:vAlign w:val="bottom"/>
          </w:tcPr>
          <w:p w14:paraId="69AC513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0.25 (0.13-0.50)</w:t>
            </w:r>
          </w:p>
        </w:tc>
        <w:tc>
          <w:tcPr>
            <w:tcW w:w="297" w:type="pct"/>
          </w:tcPr>
          <w:p w14:paraId="12B38D0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2D44C766" w14:textId="77777777" w:rsidTr="002D3718">
        <w:tc>
          <w:tcPr>
            <w:tcW w:w="543" w:type="pct"/>
          </w:tcPr>
          <w:p w14:paraId="76B3FB55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Patient pain</w:t>
            </w:r>
          </w:p>
        </w:tc>
        <w:tc>
          <w:tcPr>
            <w:tcW w:w="508" w:type="pct"/>
          </w:tcPr>
          <w:p w14:paraId="71BDD527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val="en-GB"/>
              </w:rPr>
              <w:t xml:space="preserve">23 </w:t>
            </w:r>
            <w:r w:rsidRPr="008102A2">
              <w:rPr>
                <w:rFonts w:ascii="Calibri" w:eastAsia="Times New Roman" w:hAnsi="Calibri" w:cs="Times New Roman"/>
                <w:b/>
                <w:sz w:val="20"/>
                <w:szCs w:val="20"/>
                <w:lang w:val="en-GB"/>
              </w:rPr>
              <w:t>360 (100)</w:t>
            </w:r>
          </w:p>
        </w:tc>
        <w:tc>
          <w:tcPr>
            <w:tcW w:w="461" w:type="pct"/>
          </w:tcPr>
          <w:p w14:paraId="1AA71AF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3 </w:t>
            </w:r>
            <w:r w:rsidRPr="008102A2">
              <w:rPr>
                <w:rFonts w:ascii="Calibri" w:hAnsi="Calibri"/>
                <w:sz w:val="20"/>
                <w:szCs w:val="20"/>
              </w:rPr>
              <w:t>357 (14.4)</w:t>
            </w:r>
          </w:p>
        </w:tc>
        <w:tc>
          <w:tcPr>
            <w:tcW w:w="508" w:type="pct"/>
          </w:tcPr>
          <w:p w14:paraId="17C1B7C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pct"/>
          </w:tcPr>
          <w:p w14:paraId="7DB3ABB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&lt;0.001</w:t>
            </w:r>
          </w:p>
        </w:tc>
        <w:tc>
          <w:tcPr>
            <w:tcW w:w="554" w:type="pct"/>
          </w:tcPr>
          <w:p w14:paraId="70CFCA05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23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273 (100)</w:t>
            </w:r>
          </w:p>
        </w:tc>
        <w:tc>
          <w:tcPr>
            <w:tcW w:w="462" w:type="pct"/>
          </w:tcPr>
          <w:p w14:paraId="6E861EB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8" w:type="pct"/>
          </w:tcPr>
          <w:p w14:paraId="2A557141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327" w:type="pct"/>
          </w:tcPr>
          <w:p w14:paraId="2AE6A08F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&lt;0.001</w:t>
            </w:r>
          </w:p>
        </w:tc>
        <w:tc>
          <w:tcPr>
            <w:tcW w:w="509" w:type="pct"/>
            <w:vAlign w:val="bottom"/>
          </w:tcPr>
          <w:p w14:paraId="6CAA4E89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297" w:type="pct"/>
          </w:tcPr>
          <w:p w14:paraId="5C93CDA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&lt;0.001</w:t>
            </w:r>
          </w:p>
        </w:tc>
      </w:tr>
      <w:tr w:rsidR="00267670" w:rsidRPr="00B544C2" w14:paraId="1D758D88" w14:textId="77777777" w:rsidTr="002D3718">
        <w:tc>
          <w:tcPr>
            <w:tcW w:w="543" w:type="pct"/>
          </w:tcPr>
          <w:p w14:paraId="42A25E16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None</w:t>
            </w:r>
          </w:p>
        </w:tc>
        <w:tc>
          <w:tcPr>
            <w:tcW w:w="508" w:type="pct"/>
            <w:vAlign w:val="bottom"/>
          </w:tcPr>
          <w:p w14:paraId="6A003726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6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597 (28.2)</w:t>
            </w:r>
          </w:p>
        </w:tc>
        <w:tc>
          <w:tcPr>
            <w:tcW w:w="461" w:type="pct"/>
          </w:tcPr>
          <w:p w14:paraId="25509FB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 </w:t>
            </w:r>
            <w:r w:rsidRPr="008102A2">
              <w:rPr>
                <w:rFonts w:ascii="Calibri" w:hAnsi="Calibri"/>
                <w:sz w:val="20"/>
                <w:szCs w:val="20"/>
              </w:rPr>
              <w:t>111 (16.8)</w:t>
            </w:r>
          </w:p>
        </w:tc>
        <w:tc>
          <w:tcPr>
            <w:tcW w:w="508" w:type="pct"/>
          </w:tcPr>
          <w:p w14:paraId="210D2E4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14:paraId="11B5A6C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00CCB8C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6 </w:t>
            </w:r>
            <w:r w:rsidRPr="008102A2">
              <w:rPr>
                <w:rFonts w:ascii="Calibri" w:hAnsi="Calibri"/>
                <w:sz w:val="20"/>
                <w:szCs w:val="20"/>
              </w:rPr>
              <w:t>578 (28.3)</w:t>
            </w:r>
          </w:p>
        </w:tc>
        <w:tc>
          <w:tcPr>
            <w:tcW w:w="462" w:type="pct"/>
          </w:tcPr>
          <w:p w14:paraId="48D8730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109 (16.9)</w:t>
            </w:r>
          </w:p>
        </w:tc>
        <w:tc>
          <w:tcPr>
            <w:tcW w:w="508" w:type="pct"/>
          </w:tcPr>
          <w:p w14:paraId="32C1556B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27" w:type="pct"/>
          </w:tcPr>
          <w:p w14:paraId="3DF6BD91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9" w:type="pct"/>
            <w:vAlign w:val="bottom"/>
          </w:tcPr>
          <w:p w14:paraId="3DD33965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97" w:type="pct"/>
          </w:tcPr>
          <w:p w14:paraId="6B4DA9B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5739925E" w14:textId="77777777" w:rsidTr="002D3718">
        <w:tc>
          <w:tcPr>
            <w:tcW w:w="543" w:type="pct"/>
          </w:tcPr>
          <w:p w14:paraId="41C3542D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Mild</w:t>
            </w:r>
          </w:p>
        </w:tc>
        <w:tc>
          <w:tcPr>
            <w:tcW w:w="508" w:type="pct"/>
            <w:vAlign w:val="bottom"/>
          </w:tcPr>
          <w:p w14:paraId="7D811DE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561 (53.8)</w:t>
            </w:r>
          </w:p>
        </w:tc>
        <w:tc>
          <w:tcPr>
            <w:tcW w:w="461" w:type="pct"/>
          </w:tcPr>
          <w:p w14:paraId="5D654C22" w14:textId="42B2460A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840 (14.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08" w:type="pct"/>
            <w:vAlign w:val="bottom"/>
          </w:tcPr>
          <w:p w14:paraId="1226A22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0.85 (0.78-0.92)</w:t>
            </w:r>
          </w:p>
        </w:tc>
        <w:tc>
          <w:tcPr>
            <w:tcW w:w="323" w:type="pct"/>
          </w:tcPr>
          <w:p w14:paraId="6F265D1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2DCD654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12 </w:t>
            </w:r>
            <w:r w:rsidRPr="008102A2">
              <w:rPr>
                <w:rFonts w:ascii="Calibri" w:hAnsi="Calibri"/>
                <w:sz w:val="20"/>
                <w:szCs w:val="20"/>
              </w:rPr>
              <w:t>508 (53.7)</w:t>
            </w:r>
          </w:p>
        </w:tc>
        <w:tc>
          <w:tcPr>
            <w:tcW w:w="462" w:type="pct"/>
          </w:tcPr>
          <w:p w14:paraId="3BB2A09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835 (14.7)</w:t>
            </w:r>
          </w:p>
        </w:tc>
        <w:tc>
          <w:tcPr>
            <w:tcW w:w="508" w:type="pct"/>
            <w:vAlign w:val="bottom"/>
          </w:tcPr>
          <w:p w14:paraId="4EC6C3BA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0.85 (0.78-0.92)</w:t>
            </w:r>
          </w:p>
        </w:tc>
        <w:tc>
          <w:tcPr>
            <w:tcW w:w="327" w:type="pct"/>
          </w:tcPr>
          <w:p w14:paraId="3A4F835F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9" w:type="pct"/>
            <w:vAlign w:val="bottom"/>
          </w:tcPr>
          <w:p w14:paraId="176FB45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0.90 (0.83-0.98)</w:t>
            </w:r>
          </w:p>
        </w:tc>
        <w:tc>
          <w:tcPr>
            <w:tcW w:w="297" w:type="pct"/>
          </w:tcPr>
          <w:p w14:paraId="33657B5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2313EE92" w14:textId="77777777" w:rsidTr="002D3718">
        <w:tc>
          <w:tcPr>
            <w:tcW w:w="543" w:type="pct"/>
          </w:tcPr>
          <w:p w14:paraId="56B11137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Quite a lot</w:t>
            </w:r>
          </w:p>
        </w:tc>
        <w:tc>
          <w:tcPr>
            <w:tcW w:w="508" w:type="pct"/>
            <w:vAlign w:val="bottom"/>
          </w:tcPr>
          <w:p w14:paraId="61EE487D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708 (15.9)</w:t>
            </w:r>
          </w:p>
        </w:tc>
        <w:tc>
          <w:tcPr>
            <w:tcW w:w="461" w:type="pct"/>
          </w:tcPr>
          <w:p w14:paraId="0D5FD7A1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366 (9.9)</w:t>
            </w:r>
          </w:p>
        </w:tc>
        <w:tc>
          <w:tcPr>
            <w:tcW w:w="508" w:type="pct"/>
            <w:vAlign w:val="bottom"/>
          </w:tcPr>
          <w:p w14:paraId="30DFE466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0.54 (0.48-0.61)</w:t>
            </w:r>
          </w:p>
        </w:tc>
        <w:tc>
          <w:tcPr>
            <w:tcW w:w="323" w:type="pct"/>
          </w:tcPr>
          <w:p w14:paraId="1849FDA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6994353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3 </w:t>
            </w:r>
            <w:r w:rsidRPr="008102A2">
              <w:rPr>
                <w:rFonts w:ascii="Calibri" w:hAnsi="Calibri"/>
                <w:sz w:val="20"/>
                <w:szCs w:val="20"/>
              </w:rPr>
              <w:t>694 (15.9)</w:t>
            </w:r>
          </w:p>
        </w:tc>
        <w:tc>
          <w:tcPr>
            <w:tcW w:w="462" w:type="pct"/>
          </w:tcPr>
          <w:p w14:paraId="75CAB1D5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365 (9.9)</w:t>
            </w:r>
          </w:p>
        </w:tc>
        <w:tc>
          <w:tcPr>
            <w:tcW w:w="508" w:type="pct"/>
            <w:vAlign w:val="bottom"/>
          </w:tcPr>
          <w:p w14:paraId="7C15285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0.54 (0.48-0.61)</w:t>
            </w:r>
          </w:p>
        </w:tc>
        <w:tc>
          <w:tcPr>
            <w:tcW w:w="327" w:type="pct"/>
          </w:tcPr>
          <w:p w14:paraId="52B8BA03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9" w:type="pct"/>
            <w:vAlign w:val="bottom"/>
          </w:tcPr>
          <w:p w14:paraId="13C4F86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0.61 (0.54-0.69)</w:t>
            </w:r>
          </w:p>
        </w:tc>
        <w:tc>
          <w:tcPr>
            <w:tcW w:w="297" w:type="pct"/>
          </w:tcPr>
          <w:p w14:paraId="067A762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5B4AA6DD" w14:textId="77777777" w:rsidTr="002D3718">
        <w:tc>
          <w:tcPr>
            <w:tcW w:w="543" w:type="pct"/>
          </w:tcPr>
          <w:p w14:paraId="4EB40B30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>Severe</w:t>
            </w:r>
          </w:p>
        </w:tc>
        <w:tc>
          <w:tcPr>
            <w:tcW w:w="508" w:type="pct"/>
            <w:vAlign w:val="bottom"/>
          </w:tcPr>
          <w:p w14:paraId="6C1E1A75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494 (2.1)</w:t>
            </w:r>
          </w:p>
        </w:tc>
        <w:tc>
          <w:tcPr>
            <w:tcW w:w="461" w:type="pct"/>
          </w:tcPr>
          <w:p w14:paraId="59E9FB87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40 (8.1)</w:t>
            </w:r>
          </w:p>
        </w:tc>
        <w:tc>
          <w:tcPr>
            <w:tcW w:w="508" w:type="pct"/>
            <w:vAlign w:val="bottom"/>
          </w:tcPr>
          <w:p w14:paraId="0063622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0.44 (0.31-0.60)</w:t>
            </w:r>
          </w:p>
        </w:tc>
        <w:tc>
          <w:tcPr>
            <w:tcW w:w="323" w:type="pct"/>
          </w:tcPr>
          <w:p w14:paraId="7FB9528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4" w:type="pct"/>
          </w:tcPr>
          <w:p w14:paraId="039FCF2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  493 (2.1)</w:t>
            </w:r>
          </w:p>
        </w:tc>
        <w:tc>
          <w:tcPr>
            <w:tcW w:w="462" w:type="pct"/>
          </w:tcPr>
          <w:p w14:paraId="24DABF65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40 (8.1)</w:t>
            </w:r>
          </w:p>
        </w:tc>
        <w:tc>
          <w:tcPr>
            <w:tcW w:w="508" w:type="pct"/>
            <w:vAlign w:val="bottom"/>
          </w:tcPr>
          <w:p w14:paraId="76ED5051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0.44 (0.31-0.61)</w:t>
            </w:r>
          </w:p>
        </w:tc>
        <w:tc>
          <w:tcPr>
            <w:tcW w:w="327" w:type="pct"/>
          </w:tcPr>
          <w:p w14:paraId="092F3056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509" w:type="pct"/>
            <w:vAlign w:val="bottom"/>
          </w:tcPr>
          <w:p w14:paraId="725DFEEC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0.53 (0.38-0.73)</w:t>
            </w:r>
          </w:p>
        </w:tc>
        <w:tc>
          <w:tcPr>
            <w:tcW w:w="297" w:type="pct"/>
          </w:tcPr>
          <w:p w14:paraId="1B099FF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9F047D9" w14:textId="77777777" w:rsidR="00267670" w:rsidRPr="00B544C2" w:rsidRDefault="00267670" w:rsidP="00267670">
      <w:pPr>
        <w:rPr>
          <w:rFonts w:ascii="Calibri" w:hAnsi="Calibri"/>
          <w:sz w:val="20"/>
          <w:szCs w:val="20"/>
        </w:rPr>
      </w:pPr>
      <w:r w:rsidRPr="00B544C2">
        <w:rPr>
          <w:rFonts w:ascii="Calibri" w:hAnsi="Calibri"/>
          <w:sz w:val="20"/>
          <w:szCs w:val="20"/>
        </w:rPr>
        <w:t xml:space="preserve">Abbreviations: CI=confidence interval. OR=odds ratio. SF=splenic flexure. </w:t>
      </w:r>
    </w:p>
    <w:p w14:paraId="72012852" w14:textId="77777777" w:rsidR="00267670" w:rsidRPr="00B544C2" w:rsidRDefault="00267670" w:rsidP="00267670">
      <w:pPr>
        <w:rPr>
          <w:rFonts w:ascii="Calibri" w:hAnsi="Calibri"/>
          <w:sz w:val="20"/>
          <w:szCs w:val="20"/>
        </w:rPr>
      </w:pPr>
      <w:r w:rsidRPr="00B544C2">
        <w:rPr>
          <w:rFonts w:ascii="Calibri" w:hAnsi="Calibri"/>
          <w:sz w:val="20"/>
          <w:szCs w:val="20"/>
          <w:vertAlign w:val="superscript"/>
        </w:rPr>
        <w:t>*</w:t>
      </w:r>
      <w:r w:rsidRPr="00B544C2">
        <w:rPr>
          <w:rFonts w:ascii="Calibri" w:hAnsi="Calibri"/>
          <w:sz w:val="20"/>
          <w:szCs w:val="20"/>
        </w:rPr>
        <w:t>Negative examinations are defined as no distractions present in the colorectum, including no cancer or polyps detected and no biopsies performed.</w:t>
      </w:r>
    </w:p>
    <w:p w14:paraId="3174BF7C" w14:textId="77777777" w:rsidR="00267670" w:rsidRPr="00B544C2" w:rsidRDefault="00267670" w:rsidP="00267670">
      <w:pPr>
        <w:rPr>
          <w:rFonts w:ascii="Calibri" w:hAnsi="Calibri"/>
          <w:sz w:val="20"/>
          <w:szCs w:val="20"/>
        </w:rPr>
      </w:pPr>
      <w:r w:rsidRPr="00B544C2">
        <w:rPr>
          <w:rFonts w:ascii="Calibri" w:hAnsi="Calibri"/>
          <w:sz w:val="20"/>
          <w:szCs w:val="20"/>
          <w:vertAlign w:val="superscript"/>
        </w:rPr>
        <w:t>†</w:t>
      </w:r>
      <w:r w:rsidRPr="00B544C2">
        <w:rPr>
          <w:rFonts w:ascii="Calibri" w:hAnsi="Calibri"/>
          <w:sz w:val="20"/>
          <w:szCs w:val="20"/>
        </w:rPr>
        <w:t xml:space="preserve">Includes participants with data on segment reached (45 participants were missing data on segment reached). </w:t>
      </w:r>
    </w:p>
    <w:p w14:paraId="66E2CEE3" w14:textId="77777777" w:rsidR="00267670" w:rsidRPr="00B544C2" w:rsidRDefault="00267670" w:rsidP="00267670">
      <w:pPr>
        <w:rPr>
          <w:rFonts w:ascii="Calibri" w:hAnsi="Calibri"/>
          <w:sz w:val="20"/>
          <w:szCs w:val="20"/>
        </w:rPr>
      </w:pPr>
      <w:r w:rsidRPr="00B544C2">
        <w:rPr>
          <w:rFonts w:ascii="Calibri" w:hAnsi="Calibri" w:cs="Calibri"/>
          <w:sz w:val="22"/>
          <w:szCs w:val="22"/>
          <w:vertAlign w:val="superscript"/>
        </w:rPr>
        <w:t>‡</w:t>
      </w:r>
      <w:r w:rsidRPr="00B544C2">
        <w:rPr>
          <w:rFonts w:ascii="Calibri" w:hAnsi="Calibri"/>
          <w:sz w:val="20"/>
          <w:szCs w:val="20"/>
        </w:rPr>
        <w:t>89 missing values on bowel preparation quality; 526 missing values on patient-reported pain (these values are not mutually exclusive).</w:t>
      </w:r>
    </w:p>
    <w:p w14:paraId="2627C850" w14:textId="77777777" w:rsidR="00267670" w:rsidRPr="00B544C2" w:rsidRDefault="00267670" w:rsidP="00267670">
      <w:pPr>
        <w:rPr>
          <w:rFonts w:ascii="Calibri" w:hAnsi="Calibri"/>
          <w:sz w:val="20"/>
          <w:szCs w:val="20"/>
        </w:rPr>
      </w:pPr>
      <w:r w:rsidRPr="00B544C2">
        <w:rPr>
          <w:rFonts w:ascii="Calibri" w:eastAsia="Times New Roman" w:hAnsi="Calibri" w:cs="Times New Roman"/>
          <w:bCs/>
          <w:sz w:val="20"/>
          <w:szCs w:val="20"/>
          <w:vertAlign w:val="superscript"/>
        </w:rPr>
        <w:t>§</w:t>
      </w:r>
      <w:r w:rsidRPr="00B544C2">
        <w:rPr>
          <w:rFonts w:ascii="Calibri" w:hAnsi="Calibri" w:cs="Calibri"/>
          <w:sz w:val="20"/>
          <w:szCs w:val="20"/>
        </w:rPr>
        <w:t>All n and percentage except the entry for age, which is median and interquartile range.</w:t>
      </w:r>
    </w:p>
    <w:p w14:paraId="5F3C637A" w14:textId="77777777" w:rsidR="00267670" w:rsidRPr="00B544C2" w:rsidRDefault="00267670" w:rsidP="00267670">
      <w:pPr>
        <w:rPr>
          <w:rFonts w:ascii="Calibri" w:eastAsia="Times New Roman" w:hAnsi="Calibri" w:cs="Times New Roman"/>
          <w:bCs/>
          <w:sz w:val="20"/>
          <w:szCs w:val="20"/>
        </w:rPr>
      </w:pPr>
      <w:r w:rsidRPr="00B544C2">
        <w:rPr>
          <w:rFonts w:ascii="Calibri" w:eastAsia="Times New Roman" w:hAnsi="Calibri" w:cs="Calibri"/>
          <w:bCs/>
          <w:sz w:val="20"/>
          <w:szCs w:val="20"/>
          <w:vertAlign w:val="superscript"/>
        </w:rPr>
        <w:t>¶</w:t>
      </w:r>
      <w:r w:rsidRPr="00B544C2">
        <w:rPr>
          <w:rFonts w:ascii="Calibri" w:hAnsi="Calibri" w:cs="Calibri"/>
          <w:sz w:val="20"/>
          <w:szCs w:val="20"/>
        </w:rPr>
        <w:t>P-values were calculated with the likelihood ratio test.</w:t>
      </w:r>
    </w:p>
    <w:p w14:paraId="2AC124ED" w14:textId="77777777" w:rsidR="00267670" w:rsidRPr="00B544C2" w:rsidRDefault="00267670" w:rsidP="00267670">
      <w:pPr>
        <w:rPr>
          <w:rFonts w:ascii="Calibri" w:eastAsia="Times New Roman" w:hAnsi="Calibri" w:cs="Times New Roman"/>
          <w:bCs/>
          <w:sz w:val="20"/>
          <w:szCs w:val="20"/>
        </w:rPr>
      </w:pPr>
      <w:r w:rsidRPr="00B544C2">
        <w:rPr>
          <w:rFonts w:ascii="Calibri" w:hAnsi="Calibri"/>
          <w:sz w:val="20"/>
          <w:szCs w:val="20"/>
          <w:vertAlign w:val="superscript"/>
        </w:rPr>
        <w:t>**</w:t>
      </w:r>
      <w:r w:rsidRPr="00B544C2">
        <w:rPr>
          <w:rFonts w:ascii="Calibri" w:hAnsi="Calibri"/>
          <w:sz w:val="20"/>
          <w:szCs w:val="20"/>
        </w:rPr>
        <w:t>Multivariable model includes</w:t>
      </w:r>
      <w:r w:rsidRPr="00B544C2">
        <w:rPr>
          <w:rFonts w:ascii="Calibri" w:eastAsia="Times New Roman" w:hAnsi="Calibri" w:cs="Times New Roman"/>
          <w:bCs/>
          <w:sz w:val="20"/>
          <w:szCs w:val="20"/>
        </w:rPr>
        <w:t xml:space="preserve"> age, sex, bowel preparation quality and patient-reported pain.</w:t>
      </w:r>
    </w:p>
    <w:p w14:paraId="4EB25743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2ACA83E7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3632F13C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5B5D6D1A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2A2F6446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7726A57F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20A7F1B3" w14:textId="77777777" w:rsidR="00267670" w:rsidRPr="00B544C2" w:rsidRDefault="00267670" w:rsidP="00267670">
      <w:pPr>
        <w:rPr>
          <w:rFonts w:ascii="Calibri" w:hAnsi="Calibri"/>
          <w:sz w:val="22"/>
          <w:szCs w:val="22"/>
        </w:rPr>
      </w:pPr>
      <w:r w:rsidRPr="00B544C2">
        <w:rPr>
          <w:rFonts w:ascii="Calibri" w:hAnsi="Calibri"/>
          <w:b/>
          <w:sz w:val="22"/>
          <w:szCs w:val="22"/>
        </w:rPr>
        <w:t xml:space="preserve">Supplementary Table </w:t>
      </w:r>
      <w:r>
        <w:rPr>
          <w:rFonts w:ascii="Calibri" w:hAnsi="Calibri"/>
          <w:b/>
          <w:sz w:val="22"/>
          <w:szCs w:val="22"/>
        </w:rPr>
        <w:t>6</w:t>
      </w:r>
      <w:r w:rsidRPr="00B544C2">
        <w:rPr>
          <w:rFonts w:ascii="Calibri" w:hAnsi="Calibri"/>
          <w:b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D</w:t>
      </w:r>
      <w:r w:rsidRPr="00B544C2">
        <w:rPr>
          <w:rFonts w:ascii="Calibri" w:hAnsi="Calibri"/>
          <w:sz w:val="22"/>
          <w:szCs w:val="22"/>
        </w:rPr>
        <w:t>etection of multiple and/or advanced distal adenomas by patient factors and endoscopist variables.</w:t>
      </w:r>
    </w:p>
    <w:p w14:paraId="65F01D8B" w14:textId="77777777" w:rsidR="00267670" w:rsidRPr="00B544C2" w:rsidRDefault="00267670" w:rsidP="00267670">
      <w:pPr>
        <w:rPr>
          <w:rFonts w:ascii="Calibri" w:hAnsi="Calibri"/>
          <w:b/>
          <w:sz w:val="22"/>
          <w:szCs w:val="22"/>
        </w:rPr>
      </w:pPr>
    </w:p>
    <w:tbl>
      <w:tblPr>
        <w:tblStyle w:val="TableGrid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1469"/>
        <w:gridCol w:w="1230"/>
        <w:gridCol w:w="1890"/>
        <w:gridCol w:w="818"/>
        <w:gridCol w:w="1430"/>
        <w:gridCol w:w="1275"/>
        <w:gridCol w:w="1700"/>
        <w:gridCol w:w="851"/>
        <w:gridCol w:w="1930"/>
        <w:gridCol w:w="739"/>
      </w:tblGrid>
      <w:tr w:rsidR="00267670" w:rsidRPr="00B544C2" w14:paraId="31FDDD76" w14:textId="77777777" w:rsidTr="002D3718">
        <w:tc>
          <w:tcPr>
            <w:tcW w:w="599" w:type="pct"/>
          </w:tcPr>
          <w:p w14:paraId="47AA3C35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85" w:type="pct"/>
            <w:gridSpan w:val="4"/>
            <w:vAlign w:val="bottom"/>
          </w:tcPr>
          <w:p w14:paraId="68D48781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All eligible participan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ts: Full dataset analysis (n=34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139)</w:t>
            </w:r>
          </w:p>
        </w:tc>
        <w:tc>
          <w:tcPr>
            <w:tcW w:w="2616" w:type="pct"/>
            <w:gridSpan w:val="6"/>
            <w:vAlign w:val="bottom"/>
          </w:tcPr>
          <w:p w14:paraId="3C5F604A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Participants with complete data on all variables: Complete-case analysis 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(n=19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333)</w:t>
            </w:r>
            <w:r w:rsidRPr="008102A2"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267670" w:rsidRPr="00B544C2" w14:paraId="7FCABC3D" w14:textId="77777777" w:rsidTr="002D3718">
        <w:tc>
          <w:tcPr>
            <w:tcW w:w="599" w:type="pct"/>
            <w:vAlign w:val="bottom"/>
          </w:tcPr>
          <w:p w14:paraId="7325C4E4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85" w:type="pct"/>
            <w:vAlign w:val="bottom"/>
          </w:tcPr>
          <w:p w14:paraId="0AFF548B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gramStart"/>
            <w:r w:rsidRPr="008102A2">
              <w:rPr>
                <w:rFonts w:ascii="Calibri" w:hAnsi="Calibri"/>
                <w:b/>
                <w:sz w:val="20"/>
                <w:szCs w:val="20"/>
              </w:rPr>
              <w:t>n</w:t>
            </w:r>
            <w:proofErr w:type="gramEnd"/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 (%)</w:t>
            </w:r>
            <w:r w:rsidRPr="008102A2">
              <w:rPr>
                <w:rFonts w:ascii="Calibri" w:hAnsi="Calibri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406" w:type="pct"/>
            <w:vAlign w:val="bottom"/>
          </w:tcPr>
          <w:p w14:paraId="005B19C3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Participants with multiple and/or advanced adenomas detected at baseline</w:t>
            </w:r>
          </w:p>
          <w:p w14:paraId="41F80955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n (%)</w:t>
            </w:r>
          </w:p>
        </w:tc>
        <w:tc>
          <w:tcPr>
            <w:tcW w:w="624" w:type="pct"/>
            <w:vAlign w:val="bottom"/>
          </w:tcPr>
          <w:p w14:paraId="638AE442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  <w:vertAlign w:val="superscript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Univariable</w:t>
            </w:r>
          </w:p>
          <w:p w14:paraId="6263B328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OR (95%CI)</w:t>
            </w:r>
          </w:p>
        </w:tc>
        <w:tc>
          <w:tcPr>
            <w:tcW w:w="270" w:type="pct"/>
            <w:vAlign w:val="bottom"/>
          </w:tcPr>
          <w:p w14:paraId="25DCF70D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p-value</w:t>
            </w:r>
            <w:r w:rsidRPr="008102A2"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472" w:type="pct"/>
            <w:vAlign w:val="bottom"/>
          </w:tcPr>
          <w:p w14:paraId="28FE6851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proofErr w:type="gramStart"/>
            <w:r w:rsidRPr="008102A2">
              <w:rPr>
                <w:rFonts w:ascii="Calibri" w:hAnsi="Calibri"/>
                <w:b/>
                <w:sz w:val="20"/>
                <w:szCs w:val="20"/>
              </w:rPr>
              <w:t>n</w:t>
            </w:r>
            <w:proofErr w:type="gramEnd"/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 (%)</w:t>
            </w:r>
            <w:r w:rsidRPr="008102A2">
              <w:rPr>
                <w:rFonts w:ascii="Calibri" w:hAnsi="Calibri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421" w:type="pct"/>
            <w:vAlign w:val="bottom"/>
          </w:tcPr>
          <w:p w14:paraId="42F4C6EA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Participants with multiple and/or advanced adenomas detected at baseline</w:t>
            </w:r>
          </w:p>
          <w:p w14:paraId="437FD088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n (%)</w:t>
            </w:r>
          </w:p>
        </w:tc>
        <w:tc>
          <w:tcPr>
            <w:tcW w:w="561" w:type="pct"/>
            <w:vAlign w:val="bottom"/>
          </w:tcPr>
          <w:p w14:paraId="196FBCDD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Univariable</w:t>
            </w:r>
          </w:p>
          <w:p w14:paraId="6EAD1A63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OR (95%CI)</w:t>
            </w:r>
          </w:p>
        </w:tc>
        <w:tc>
          <w:tcPr>
            <w:tcW w:w="281" w:type="pct"/>
            <w:vAlign w:val="bottom"/>
          </w:tcPr>
          <w:p w14:paraId="01DA3956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p-value</w:t>
            </w:r>
            <w:r w:rsidRPr="008102A2"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37" w:type="pct"/>
            <w:vAlign w:val="bottom"/>
          </w:tcPr>
          <w:p w14:paraId="2BD644FA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  <w:vertAlign w:val="superscript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Multivariable</w:t>
            </w:r>
          </w:p>
          <w:p w14:paraId="5620EF28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OR (95%CI)</w:t>
            </w:r>
            <w:r w:rsidRPr="008102A2">
              <w:rPr>
                <w:rFonts w:ascii="Calibri" w:hAnsi="Calibri" w:cs="Calibri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244" w:type="pct"/>
            <w:vAlign w:val="bottom"/>
          </w:tcPr>
          <w:p w14:paraId="4883B530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p-value</w:t>
            </w:r>
            <w:r w:rsidRPr="008102A2"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  <w:t>‡</w:t>
            </w:r>
          </w:p>
        </w:tc>
      </w:tr>
      <w:tr w:rsidR="00267670" w:rsidRPr="00B544C2" w14:paraId="303444C3" w14:textId="77777777" w:rsidTr="002D3718">
        <w:tc>
          <w:tcPr>
            <w:tcW w:w="599" w:type="pct"/>
          </w:tcPr>
          <w:p w14:paraId="1FA46D25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Total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</w:tcPr>
          <w:p w14:paraId="01FBD70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34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139  (100)</w:t>
            </w:r>
          </w:p>
        </w:tc>
        <w:tc>
          <w:tcPr>
            <w:tcW w:w="406" w:type="pct"/>
            <w:tcMar>
              <w:left w:w="28" w:type="dxa"/>
              <w:right w:w="28" w:type="dxa"/>
            </w:tcMar>
          </w:tcPr>
          <w:p w14:paraId="3574A599" w14:textId="77777777" w:rsidR="00267670" w:rsidRPr="008102A2" w:rsidRDefault="00267670" w:rsidP="002D3718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1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588 (4.7)</w:t>
            </w:r>
          </w:p>
        </w:tc>
        <w:tc>
          <w:tcPr>
            <w:tcW w:w="624" w:type="pct"/>
          </w:tcPr>
          <w:p w14:paraId="57019CB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0" w:type="pct"/>
          </w:tcPr>
          <w:p w14:paraId="73E55FC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</w:tcPr>
          <w:p w14:paraId="4197826C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19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333 (100)</w:t>
            </w:r>
          </w:p>
        </w:tc>
        <w:tc>
          <w:tcPr>
            <w:tcW w:w="421" w:type="pct"/>
          </w:tcPr>
          <w:p w14:paraId="6C734744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  919 (4.8)</w:t>
            </w:r>
          </w:p>
        </w:tc>
        <w:tc>
          <w:tcPr>
            <w:tcW w:w="561" w:type="pct"/>
          </w:tcPr>
          <w:p w14:paraId="1D81FA5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</w:tcPr>
          <w:p w14:paraId="1E6D67D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</w:tcPr>
          <w:p w14:paraId="6634AE1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4" w:type="pct"/>
          </w:tcPr>
          <w:p w14:paraId="0E06A6A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0BA3646A" w14:textId="77777777" w:rsidTr="002D3718">
        <w:tc>
          <w:tcPr>
            <w:tcW w:w="599" w:type="pct"/>
          </w:tcPr>
          <w:p w14:paraId="603EBC7D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Age (IQR), years 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</w:tcPr>
          <w:p w14:paraId="61D1E478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60.3 (57.9-62.8) </w:t>
            </w:r>
          </w:p>
        </w:tc>
        <w:tc>
          <w:tcPr>
            <w:tcW w:w="406" w:type="pct"/>
            <w:tcMar>
              <w:left w:w="28" w:type="dxa"/>
              <w:right w:w="28" w:type="dxa"/>
            </w:tcMar>
          </w:tcPr>
          <w:p w14:paraId="4C36C05C" w14:textId="77777777" w:rsidR="00267670" w:rsidRPr="008102A2" w:rsidRDefault="00267670" w:rsidP="002D3718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1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588 (4.7)</w:t>
            </w:r>
          </w:p>
        </w:tc>
        <w:tc>
          <w:tcPr>
            <w:tcW w:w="624" w:type="pct"/>
          </w:tcPr>
          <w:p w14:paraId="6B7E716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1.04 (1.02-1.06)</w:t>
            </w:r>
          </w:p>
        </w:tc>
        <w:tc>
          <w:tcPr>
            <w:tcW w:w="270" w:type="pct"/>
          </w:tcPr>
          <w:p w14:paraId="6CD21A9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472" w:type="pct"/>
          </w:tcPr>
          <w:p w14:paraId="535220E4" w14:textId="77777777" w:rsidR="00267670" w:rsidRPr="008102A2" w:rsidRDefault="00267670" w:rsidP="002D371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8102A2">
              <w:rPr>
                <w:rFonts w:ascii="Calibri" w:hAnsi="Calibri"/>
                <w:b/>
                <w:bCs/>
                <w:sz w:val="20"/>
                <w:szCs w:val="20"/>
              </w:rPr>
              <w:t>60.5 (58.0-62.9)</w:t>
            </w:r>
          </w:p>
        </w:tc>
        <w:tc>
          <w:tcPr>
            <w:tcW w:w="421" w:type="pct"/>
          </w:tcPr>
          <w:p w14:paraId="10C49A2E" w14:textId="77777777" w:rsidR="00267670" w:rsidRPr="008102A2" w:rsidRDefault="00267670" w:rsidP="002D371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8102A2">
              <w:rPr>
                <w:rFonts w:ascii="Calibri" w:hAnsi="Calibri"/>
                <w:bCs/>
                <w:sz w:val="20"/>
                <w:szCs w:val="20"/>
              </w:rPr>
              <w:t xml:space="preserve">  919 (4.8)</w:t>
            </w:r>
          </w:p>
        </w:tc>
        <w:tc>
          <w:tcPr>
            <w:tcW w:w="561" w:type="pct"/>
          </w:tcPr>
          <w:p w14:paraId="615B97E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1.04 (1.02-1.07)</w:t>
            </w:r>
          </w:p>
        </w:tc>
        <w:tc>
          <w:tcPr>
            <w:tcW w:w="281" w:type="pct"/>
          </w:tcPr>
          <w:p w14:paraId="11DF2D7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637" w:type="pct"/>
          </w:tcPr>
          <w:p w14:paraId="39DF2E8E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1.04 (1.01-1.06)</w:t>
            </w:r>
          </w:p>
        </w:tc>
        <w:tc>
          <w:tcPr>
            <w:tcW w:w="244" w:type="pct"/>
          </w:tcPr>
          <w:p w14:paraId="4209C3A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0.005</w:t>
            </w:r>
          </w:p>
        </w:tc>
      </w:tr>
      <w:tr w:rsidR="00267670" w:rsidRPr="00B544C2" w14:paraId="540CA33F" w14:textId="77777777" w:rsidTr="002D3718">
        <w:tc>
          <w:tcPr>
            <w:tcW w:w="599" w:type="pct"/>
          </w:tcPr>
          <w:p w14:paraId="164FF753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Sex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</w:tcPr>
          <w:p w14:paraId="14CFE334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34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139  (100) </w:t>
            </w:r>
          </w:p>
        </w:tc>
        <w:tc>
          <w:tcPr>
            <w:tcW w:w="406" w:type="pct"/>
          </w:tcPr>
          <w:p w14:paraId="064BF046" w14:textId="77777777" w:rsidR="00267670" w:rsidRPr="008102A2" w:rsidRDefault="00267670" w:rsidP="002D3718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1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588 (4.7)</w:t>
            </w:r>
          </w:p>
        </w:tc>
        <w:tc>
          <w:tcPr>
            <w:tcW w:w="624" w:type="pct"/>
          </w:tcPr>
          <w:p w14:paraId="2A4D719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0" w:type="pct"/>
          </w:tcPr>
          <w:p w14:paraId="780C791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472" w:type="pct"/>
          </w:tcPr>
          <w:p w14:paraId="118F28A7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1" w:type="pct"/>
          </w:tcPr>
          <w:p w14:paraId="3C173D59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61" w:type="pct"/>
          </w:tcPr>
          <w:p w14:paraId="62995F6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</w:tcPr>
          <w:p w14:paraId="30ED53E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637" w:type="pct"/>
          </w:tcPr>
          <w:p w14:paraId="1BB9615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4" w:type="pct"/>
          </w:tcPr>
          <w:p w14:paraId="31D85A4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</w:tr>
      <w:tr w:rsidR="00267670" w:rsidRPr="00B544C2" w14:paraId="517DEEE8" w14:textId="77777777" w:rsidTr="002D3718">
        <w:tc>
          <w:tcPr>
            <w:tcW w:w="599" w:type="pct"/>
          </w:tcPr>
          <w:p w14:paraId="03DF83FA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Male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30D6CA5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18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127  (53.1)</w:t>
            </w:r>
          </w:p>
        </w:tc>
        <w:tc>
          <w:tcPr>
            <w:tcW w:w="406" w:type="pct"/>
          </w:tcPr>
          <w:p w14:paraId="3B1E22A2" w14:textId="77777777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1 </w:t>
            </w:r>
            <w:r w:rsidRPr="008102A2">
              <w:rPr>
                <w:rFonts w:ascii="Calibri" w:hAnsi="Calibri"/>
                <w:sz w:val="20"/>
                <w:szCs w:val="20"/>
              </w:rPr>
              <w:t>159 (6.4)</w:t>
            </w:r>
          </w:p>
        </w:tc>
        <w:tc>
          <w:tcPr>
            <w:tcW w:w="624" w:type="pct"/>
          </w:tcPr>
          <w:p w14:paraId="0E237A5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1</w:t>
            </w:r>
          </w:p>
        </w:tc>
        <w:tc>
          <w:tcPr>
            <w:tcW w:w="270" w:type="pct"/>
          </w:tcPr>
          <w:p w14:paraId="02184AA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</w:tcPr>
          <w:p w14:paraId="78F37D6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10 </w:t>
            </w:r>
            <w:r w:rsidRPr="008102A2">
              <w:rPr>
                <w:rFonts w:ascii="Calibri" w:hAnsi="Calibri"/>
                <w:sz w:val="20"/>
                <w:szCs w:val="20"/>
              </w:rPr>
              <w:t>315 (53.4)</w:t>
            </w:r>
          </w:p>
        </w:tc>
        <w:tc>
          <w:tcPr>
            <w:tcW w:w="421" w:type="pct"/>
            <w:vAlign w:val="bottom"/>
          </w:tcPr>
          <w:p w14:paraId="301E580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656 (6.4)</w:t>
            </w:r>
          </w:p>
        </w:tc>
        <w:tc>
          <w:tcPr>
            <w:tcW w:w="561" w:type="pct"/>
          </w:tcPr>
          <w:p w14:paraId="1724925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1</w:t>
            </w:r>
          </w:p>
        </w:tc>
        <w:tc>
          <w:tcPr>
            <w:tcW w:w="281" w:type="pct"/>
            <w:vAlign w:val="bottom"/>
          </w:tcPr>
          <w:p w14:paraId="710FB0A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637" w:type="pct"/>
            <w:vAlign w:val="bottom"/>
          </w:tcPr>
          <w:p w14:paraId="01F80F3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</w:t>
            </w:r>
          </w:p>
        </w:tc>
        <w:tc>
          <w:tcPr>
            <w:tcW w:w="244" w:type="pct"/>
          </w:tcPr>
          <w:p w14:paraId="246BAAA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06F22391" w14:textId="77777777" w:rsidTr="002D3718">
        <w:tc>
          <w:tcPr>
            <w:tcW w:w="599" w:type="pct"/>
          </w:tcPr>
          <w:p w14:paraId="674313E5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Female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135F1B5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16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012  (46.9)</w:t>
            </w:r>
          </w:p>
        </w:tc>
        <w:tc>
          <w:tcPr>
            <w:tcW w:w="406" w:type="pct"/>
          </w:tcPr>
          <w:p w14:paraId="42A7FE8B" w14:textId="77777777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 429 (2.7)</w:t>
            </w:r>
          </w:p>
        </w:tc>
        <w:tc>
          <w:tcPr>
            <w:tcW w:w="624" w:type="pct"/>
          </w:tcPr>
          <w:p w14:paraId="41DCE79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0.40 (0.36-0.45)</w:t>
            </w:r>
          </w:p>
        </w:tc>
        <w:tc>
          <w:tcPr>
            <w:tcW w:w="270" w:type="pct"/>
          </w:tcPr>
          <w:p w14:paraId="52ADAEE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</w:tcPr>
          <w:p w14:paraId="6C1B90FB" w14:textId="4C35C081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9 </w:t>
            </w:r>
            <w:r w:rsidRPr="008102A2">
              <w:rPr>
                <w:rFonts w:ascii="Calibri" w:hAnsi="Calibri"/>
                <w:sz w:val="20"/>
                <w:szCs w:val="20"/>
              </w:rPr>
              <w:t>018 (46.</w:t>
            </w:r>
            <w:r w:rsidR="0074120E">
              <w:rPr>
                <w:rFonts w:ascii="Calibri" w:hAnsi="Calibri"/>
                <w:sz w:val="20"/>
                <w:szCs w:val="20"/>
              </w:rPr>
              <w:t>6</w:t>
            </w:r>
            <w:r w:rsidRPr="008102A2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421" w:type="pct"/>
            <w:vAlign w:val="bottom"/>
          </w:tcPr>
          <w:p w14:paraId="7895EEC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263 (2.9)</w:t>
            </w:r>
          </w:p>
        </w:tc>
        <w:tc>
          <w:tcPr>
            <w:tcW w:w="561" w:type="pct"/>
          </w:tcPr>
          <w:p w14:paraId="2AF75E5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0.44 (0.38-0.51)</w:t>
            </w:r>
          </w:p>
        </w:tc>
        <w:tc>
          <w:tcPr>
            <w:tcW w:w="281" w:type="pct"/>
            <w:vAlign w:val="bottom"/>
          </w:tcPr>
          <w:p w14:paraId="6EEAA25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3A62DE0A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0.58 (0.49-0.68)</w:t>
            </w:r>
          </w:p>
        </w:tc>
        <w:tc>
          <w:tcPr>
            <w:tcW w:w="244" w:type="pct"/>
          </w:tcPr>
          <w:p w14:paraId="7DECF7F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53D190E4" w14:textId="77777777" w:rsidTr="002D3718">
        <w:tc>
          <w:tcPr>
            <w:tcW w:w="599" w:type="pct"/>
          </w:tcPr>
          <w:p w14:paraId="124B1AF7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Family history of CRC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66562C6D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32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356  (94.8)</w:t>
            </w:r>
          </w:p>
        </w:tc>
        <w:tc>
          <w:tcPr>
            <w:tcW w:w="406" w:type="pct"/>
            <w:vAlign w:val="bottom"/>
          </w:tcPr>
          <w:p w14:paraId="12F3425E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1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519 (4.7)</w:t>
            </w:r>
          </w:p>
        </w:tc>
        <w:tc>
          <w:tcPr>
            <w:tcW w:w="624" w:type="pct"/>
            <w:vAlign w:val="bottom"/>
          </w:tcPr>
          <w:p w14:paraId="1945D1C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0" w:type="pct"/>
            <w:vAlign w:val="bottom"/>
          </w:tcPr>
          <w:p w14:paraId="268DEA5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0.017</w:t>
            </w:r>
          </w:p>
        </w:tc>
        <w:tc>
          <w:tcPr>
            <w:tcW w:w="472" w:type="pct"/>
          </w:tcPr>
          <w:p w14:paraId="2D6472D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1" w:type="pct"/>
            <w:vAlign w:val="bottom"/>
          </w:tcPr>
          <w:p w14:paraId="0196440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1" w:type="pct"/>
            <w:vAlign w:val="bottom"/>
          </w:tcPr>
          <w:p w14:paraId="7CBD650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bottom"/>
          </w:tcPr>
          <w:p w14:paraId="08DAF57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0.023</w:t>
            </w:r>
          </w:p>
        </w:tc>
        <w:tc>
          <w:tcPr>
            <w:tcW w:w="637" w:type="pct"/>
          </w:tcPr>
          <w:p w14:paraId="53070BA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4" w:type="pct"/>
            <w:vAlign w:val="bottom"/>
          </w:tcPr>
          <w:p w14:paraId="5057CFF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0.025</w:t>
            </w:r>
          </w:p>
        </w:tc>
      </w:tr>
      <w:tr w:rsidR="00267670" w:rsidRPr="00B544C2" w14:paraId="50DB31AA" w14:textId="77777777" w:rsidTr="002D3718">
        <w:tc>
          <w:tcPr>
            <w:tcW w:w="599" w:type="pct"/>
          </w:tcPr>
          <w:p w14:paraId="29B05F15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No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</w:tcPr>
          <w:p w14:paraId="6E3C83D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28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663  (88.6)</w:t>
            </w:r>
          </w:p>
        </w:tc>
        <w:tc>
          <w:tcPr>
            <w:tcW w:w="406" w:type="pct"/>
          </w:tcPr>
          <w:p w14:paraId="2299C4F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1 </w:t>
            </w:r>
            <w:r w:rsidRPr="008102A2">
              <w:rPr>
                <w:rFonts w:ascii="Calibri" w:hAnsi="Calibri"/>
                <w:sz w:val="20"/>
                <w:szCs w:val="20"/>
              </w:rPr>
              <w:t>316 (4.6)</w:t>
            </w:r>
          </w:p>
        </w:tc>
        <w:tc>
          <w:tcPr>
            <w:tcW w:w="624" w:type="pct"/>
          </w:tcPr>
          <w:p w14:paraId="0025072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1</w:t>
            </w:r>
          </w:p>
        </w:tc>
        <w:tc>
          <w:tcPr>
            <w:tcW w:w="270" w:type="pct"/>
          </w:tcPr>
          <w:p w14:paraId="278F2B9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3A883F5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17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123 (88.6)</w:t>
            </w:r>
          </w:p>
        </w:tc>
        <w:tc>
          <w:tcPr>
            <w:tcW w:w="421" w:type="pct"/>
            <w:vAlign w:val="bottom"/>
          </w:tcPr>
          <w:p w14:paraId="17F1A0C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792 (4.6)</w:t>
            </w:r>
          </w:p>
        </w:tc>
        <w:tc>
          <w:tcPr>
            <w:tcW w:w="561" w:type="pct"/>
          </w:tcPr>
          <w:p w14:paraId="2BB2AFE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1</w:t>
            </w:r>
          </w:p>
        </w:tc>
        <w:tc>
          <w:tcPr>
            <w:tcW w:w="281" w:type="pct"/>
          </w:tcPr>
          <w:p w14:paraId="01137CE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63AA612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</w:t>
            </w:r>
          </w:p>
        </w:tc>
        <w:tc>
          <w:tcPr>
            <w:tcW w:w="244" w:type="pct"/>
          </w:tcPr>
          <w:p w14:paraId="1A5F30A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7EA97475" w14:textId="77777777" w:rsidTr="002D3718">
        <w:tc>
          <w:tcPr>
            <w:tcW w:w="599" w:type="pct"/>
          </w:tcPr>
          <w:p w14:paraId="040D3847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Yes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</w:tcPr>
          <w:p w14:paraId="0A34B66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693  (11.4)</w:t>
            </w:r>
          </w:p>
        </w:tc>
        <w:tc>
          <w:tcPr>
            <w:tcW w:w="406" w:type="pct"/>
          </w:tcPr>
          <w:p w14:paraId="2345CF7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203 (5.5)</w:t>
            </w:r>
          </w:p>
        </w:tc>
        <w:tc>
          <w:tcPr>
            <w:tcW w:w="624" w:type="pct"/>
          </w:tcPr>
          <w:p w14:paraId="483466A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1.21 (1.04-1.41)</w:t>
            </w:r>
          </w:p>
        </w:tc>
        <w:tc>
          <w:tcPr>
            <w:tcW w:w="270" w:type="pct"/>
          </w:tcPr>
          <w:p w14:paraId="1D53533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20AC151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210 (11.4)</w:t>
            </w:r>
          </w:p>
        </w:tc>
        <w:tc>
          <w:tcPr>
            <w:tcW w:w="421" w:type="pct"/>
            <w:vAlign w:val="bottom"/>
          </w:tcPr>
          <w:p w14:paraId="04B1B800" w14:textId="4526EAA8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127 (5.</w:t>
            </w:r>
            <w:r w:rsidR="0074120E">
              <w:rPr>
                <w:rFonts w:ascii="Calibri" w:hAnsi="Calibri"/>
                <w:sz w:val="20"/>
                <w:szCs w:val="20"/>
              </w:rPr>
              <w:t>7</w:t>
            </w:r>
            <w:r w:rsidRPr="008102A2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561" w:type="pct"/>
          </w:tcPr>
          <w:p w14:paraId="30EC84A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1.26 (1.04-1.52)</w:t>
            </w:r>
          </w:p>
        </w:tc>
        <w:tc>
          <w:tcPr>
            <w:tcW w:w="281" w:type="pct"/>
          </w:tcPr>
          <w:p w14:paraId="7CAA04C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21857D9D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1.27 (1.03-1.55)</w:t>
            </w:r>
          </w:p>
        </w:tc>
        <w:tc>
          <w:tcPr>
            <w:tcW w:w="244" w:type="pct"/>
          </w:tcPr>
          <w:p w14:paraId="1930C2A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0FCE6214" w14:textId="77777777" w:rsidTr="002D3718">
        <w:tc>
          <w:tcPr>
            <w:tcW w:w="599" w:type="pct"/>
          </w:tcPr>
          <w:p w14:paraId="45E5B83F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Centre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</w:tcPr>
          <w:p w14:paraId="18DA1996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34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139  (100)</w:t>
            </w:r>
          </w:p>
        </w:tc>
        <w:tc>
          <w:tcPr>
            <w:tcW w:w="406" w:type="pct"/>
          </w:tcPr>
          <w:p w14:paraId="02145B06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1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588 (4.7)</w:t>
            </w:r>
          </w:p>
        </w:tc>
        <w:tc>
          <w:tcPr>
            <w:tcW w:w="624" w:type="pct"/>
          </w:tcPr>
          <w:p w14:paraId="61F4AC4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0" w:type="pct"/>
          </w:tcPr>
          <w:p w14:paraId="0281008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472" w:type="pct"/>
          </w:tcPr>
          <w:p w14:paraId="29FCF28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1" w:type="pct"/>
          </w:tcPr>
          <w:p w14:paraId="67F148E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1" w:type="pct"/>
          </w:tcPr>
          <w:p w14:paraId="2E870D0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</w:tcPr>
          <w:p w14:paraId="0E0AAA9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637" w:type="pct"/>
          </w:tcPr>
          <w:p w14:paraId="4A3F4AC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4" w:type="pct"/>
          </w:tcPr>
          <w:p w14:paraId="7924B20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0.002</w:t>
            </w:r>
          </w:p>
        </w:tc>
      </w:tr>
      <w:tr w:rsidR="00267670" w:rsidRPr="00B544C2" w14:paraId="1136ADBF" w14:textId="77777777" w:rsidTr="002D3718">
        <w:tc>
          <w:tcPr>
            <w:tcW w:w="599" w:type="pct"/>
          </w:tcPr>
          <w:p w14:paraId="7B956145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2CC1834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413  (7.1)</w:t>
            </w:r>
          </w:p>
        </w:tc>
        <w:tc>
          <w:tcPr>
            <w:tcW w:w="406" w:type="pct"/>
            <w:vAlign w:val="bottom"/>
          </w:tcPr>
          <w:p w14:paraId="16D56A19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72 (3.0)</w:t>
            </w:r>
          </w:p>
        </w:tc>
        <w:tc>
          <w:tcPr>
            <w:tcW w:w="624" w:type="pct"/>
            <w:vAlign w:val="bottom"/>
          </w:tcPr>
          <w:p w14:paraId="145402D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</w:t>
            </w:r>
          </w:p>
        </w:tc>
        <w:tc>
          <w:tcPr>
            <w:tcW w:w="270" w:type="pct"/>
          </w:tcPr>
          <w:p w14:paraId="75FEEAE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</w:tcPr>
          <w:p w14:paraId="4F87254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607 (8.3)</w:t>
            </w:r>
          </w:p>
        </w:tc>
        <w:tc>
          <w:tcPr>
            <w:tcW w:w="421" w:type="pct"/>
          </w:tcPr>
          <w:p w14:paraId="0EAD912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39 (2.4)</w:t>
            </w:r>
          </w:p>
        </w:tc>
        <w:tc>
          <w:tcPr>
            <w:tcW w:w="561" w:type="pct"/>
          </w:tcPr>
          <w:p w14:paraId="33A52FE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1</w:t>
            </w:r>
          </w:p>
        </w:tc>
        <w:tc>
          <w:tcPr>
            <w:tcW w:w="281" w:type="pct"/>
          </w:tcPr>
          <w:p w14:paraId="632C4C8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</w:tcPr>
          <w:p w14:paraId="358077B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1</w:t>
            </w:r>
          </w:p>
        </w:tc>
        <w:tc>
          <w:tcPr>
            <w:tcW w:w="244" w:type="pct"/>
          </w:tcPr>
          <w:p w14:paraId="1C7D627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7C5EA769" w14:textId="77777777" w:rsidTr="002D3718">
        <w:tc>
          <w:tcPr>
            <w:tcW w:w="599" w:type="pct"/>
          </w:tcPr>
          <w:p w14:paraId="79B4354D" w14:textId="77777777" w:rsidR="00267670" w:rsidRPr="008102A2" w:rsidRDefault="00267670" w:rsidP="002D371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                    2</w:t>
            </w:r>
            <w:r w:rsidRPr="008102A2">
              <w:rPr>
                <w:rFonts w:ascii="Calibri" w:eastAsia="Times New Roman" w:hAnsi="Calibri" w:cs="Calibri"/>
                <w:bCs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116DBEA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438  (10.1)</w:t>
            </w:r>
          </w:p>
        </w:tc>
        <w:tc>
          <w:tcPr>
            <w:tcW w:w="406" w:type="pct"/>
            <w:vAlign w:val="bottom"/>
          </w:tcPr>
          <w:p w14:paraId="3A38449E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125 (3.6)</w:t>
            </w:r>
          </w:p>
        </w:tc>
        <w:tc>
          <w:tcPr>
            <w:tcW w:w="624" w:type="pct"/>
            <w:vAlign w:val="bottom"/>
          </w:tcPr>
          <w:p w14:paraId="1BAD387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1.23 (0.91-1.65)</w:t>
            </w:r>
          </w:p>
        </w:tc>
        <w:tc>
          <w:tcPr>
            <w:tcW w:w="270" w:type="pct"/>
          </w:tcPr>
          <w:p w14:paraId="5F5C099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68E9CAD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421" w:type="pct"/>
            <w:vAlign w:val="bottom"/>
          </w:tcPr>
          <w:p w14:paraId="6C16744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561" w:type="pct"/>
            <w:vAlign w:val="bottom"/>
          </w:tcPr>
          <w:p w14:paraId="347815D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281" w:type="pct"/>
          </w:tcPr>
          <w:p w14:paraId="7DEAED1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</w:tcPr>
          <w:p w14:paraId="38965B3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244" w:type="pct"/>
          </w:tcPr>
          <w:p w14:paraId="7B36B22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6B8852AC" w14:textId="77777777" w:rsidTr="002D3718">
        <w:tc>
          <w:tcPr>
            <w:tcW w:w="599" w:type="pct"/>
          </w:tcPr>
          <w:p w14:paraId="56496E8A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5A2286A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674  (7.8)</w:t>
            </w:r>
          </w:p>
        </w:tc>
        <w:tc>
          <w:tcPr>
            <w:tcW w:w="406" w:type="pct"/>
            <w:vAlign w:val="bottom"/>
          </w:tcPr>
          <w:p w14:paraId="7994FC2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110 (4.1)</w:t>
            </w:r>
          </w:p>
        </w:tc>
        <w:tc>
          <w:tcPr>
            <w:tcW w:w="624" w:type="pct"/>
            <w:vAlign w:val="bottom"/>
          </w:tcPr>
          <w:p w14:paraId="639945B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1.39 (1.03-1.89)</w:t>
            </w:r>
          </w:p>
        </w:tc>
        <w:tc>
          <w:tcPr>
            <w:tcW w:w="270" w:type="pct"/>
          </w:tcPr>
          <w:p w14:paraId="0A13911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2BB0CCA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452 (7.5)</w:t>
            </w:r>
          </w:p>
        </w:tc>
        <w:tc>
          <w:tcPr>
            <w:tcW w:w="421" w:type="pct"/>
            <w:vAlign w:val="bottom"/>
          </w:tcPr>
          <w:p w14:paraId="38A82B9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43 (3.0)</w:t>
            </w:r>
          </w:p>
        </w:tc>
        <w:tc>
          <w:tcPr>
            <w:tcW w:w="561" w:type="pct"/>
            <w:vAlign w:val="bottom"/>
          </w:tcPr>
          <w:p w14:paraId="269C07A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1.23 (0.79-1.90)</w:t>
            </w:r>
          </w:p>
        </w:tc>
        <w:tc>
          <w:tcPr>
            <w:tcW w:w="281" w:type="pct"/>
          </w:tcPr>
          <w:p w14:paraId="4ADF8C4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7D157979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1.02 (0.64-1.64)</w:t>
            </w:r>
          </w:p>
        </w:tc>
        <w:tc>
          <w:tcPr>
            <w:tcW w:w="244" w:type="pct"/>
          </w:tcPr>
          <w:p w14:paraId="3BE2168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39421E5C" w14:textId="77777777" w:rsidTr="002D3718">
        <w:tc>
          <w:tcPr>
            <w:tcW w:w="599" w:type="pct"/>
          </w:tcPr>
          <w:p w14:paraId="67D891CF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7A5E9FD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131  (6.2)</w:t>
            </w:r>
          </w:p>
        </w:tc>
        <w:tc>
          <w:tcPr>
            <w:tcW w:w="406" w:type="pct"/>
            <w:vAlign w:val="bottom"/>
          </w:tcPr>
          <w:p w14:paraId="1B260B2A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77 (3.6)</w:t>
            </w:r>
          </w:p>
        </w:tc>
        <w:tc>
          <w:tcPr>
            <w:tcW w:w="624" w:type="pct"/>
            <w:vAlign w:val="bottom"/>
          </w:tcPr>
          <w:p w14:paraId="1D87160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1.22 (0.88-1.69)</w:t>
            </w:r>
          </w:p>
        </w:tc>
        <w:tc>
          <w:tcPr>
            <w:tcW w:w="270" w:type="pct"/>
          </w:tcPr>
          <w:p w14:paraId="62643D1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3A87960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452 (7.5)</w:t>
            </w:r>
          </w:p>
        </w:tc>
        <w:tc>
          <w:tcPr>
            <w:tcW w:w="421" w:type="pct"/>
            <w:vAlign w:val="bottom"/>
          </w:tcPr>
          <w:p w14:paraId="7E9491F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54 (3.7)</w:t>
            </w:r>
          </w:p>
        </w:tc>
        <w:tc>
          <w:tcPr>
            <w:tcW w:w="561" w:type="pct"/>
            <w:vAlign w:val="bottom"/>
          </w:tcPr>
          <w:p w14:paraId="24B0ACB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1.55 (1.02-2.36)</w:t>
            </w:r>
          </w:p>
        </w:tc>
        <w:tc>
          <w:tcPr>
            <w:tcW w:w="281" w:type="pct"/>
          </w:tcPr>
          <w:p w14:paraId="28DF99D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251CA186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1.63 (1.03-2.57)</w:t>
            </w:r>
          </w:p>
        </w:tc>
        <w:tc>
          <w:tcPr>
            <w:tcW w:w="244" w:type="pct"/>
          </w:tcPr>
          <w:p w14:paraId="566D46C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2C3CC302" w14:textId="77777777" w:rsidTr="002D3718">
        <w:tc>
          <w:tcPr>
            <w:tcW w:w="599" w:type="pct"/>
          </w:tcPr>
          <w:p w14:paraId="38937AE0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0CDDB9D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466  (7.2)</w:t>
            </w:r>
          </w:p>
        </w:tc>
        <w:tc>
          <w:tcPr>
            <w:tcW w:w="406" w:type="pct"/>
            <w:vAlign w:val="bottom"/>
          </w:tcPr>
          <w:p w14:paraId="312F5E79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142 (5.8)</w:t>
            </w:r>
          </w:p>
        </w:tc>
        <w:tc>
          <w:tcPr>
            <w:tcW w:w="624" w:type="pct"/>
            <w:vAlign w:val="bottom"/>
          </w:tcPr>
          <w:p w14:paraId="01481AF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1.99 (1.49-2.65)</w:t>
            </w:r>
          </w:p>
        </w:tc>
        <w:tc>
          <w:tcPr>
            <w:tcW w:w="270" w:type="pct"/>
          </w:tcPr>
          <w:p w14:paraId="463FCC8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18970E0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844 (9.5)</w:t>
            </w:r>
          </w:p>
        </w:tc>
        <w:tc>
          <w:tcPr>
            <w:tcW w:w="421" w:type="pct"/>
            <w:vAlign w:val="bottom"/>
          </w:tcPr>
          <w:p w14:paraId="7600CD9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98 (5.3)</w:t>
            </w:r>
          </w:p>
        </w:tc>
        <w:tc>
          <w:tcPr>
            <w:tcW w:w="561" w:type="pct"/>
            <w:vAlign w:val="bottom"/>
          </w:tcPr>
          <w:p w14:paraId="17DC37E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2.26 (1.55-3.29)</w:t>
            </w:r>
          </w:p>
        </w:tc>
        <w:tc>
          <w:tcPr>
            <w:tcW w:w="281" w:type="pct"/>
          </w:tcPr>
          <w:p w14:paraId="76588FB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3E8E960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1.01 (0.67-1.52)</w:t>
            </w:r>
          </w:p>
        </w:tc>
        <w:tc>
          <w:tcPr>
            <w:tcW w:w="244" w:type="pct"/>
          </w:tcPr>
          <w:p w14:paraId="7F1D907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7E4F5E83" w14:textId="77777777" w:rsidTr="002D3718">
        <w:tc>
          <w:tcPr>
            <w:tcW w:w="599" w:type="pct"/>
          </w:tcPr>
          <w:p w14:paraId="3211F52D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75F783D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733  (8.0)</w:t>
            </w:r>
          </w:p>
        </w:tc>
        <w:tc>
          <w:tcPr>
            <w:tcW w:w="406" w:type="pct"/>
            <w:vAlign w:val="bottom"/>
          </w:tcPr>
          <w:p w14:paraId="33895CF8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90 (3.3)</w:t>
            </w:r>
          </w:p>
        </w:tc>
        <w:tc>
          <w:tcPr>
            <w:tcW w:w="624" w:type="pct"/>
            <w:vAlign w:val="bottom"/>
          </w:tcPr>
          <w:p w14:paraId="37C060C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1.11 (0.81-1.52)</w:t>
            </w:r>
          </w:p>
        </w:tc>
        <w:tc>
          <w:tcPr>
            <w:tcW w:w="270" w:type="pct"/>
          </w:tcPr>
          <w:p w14:paraId="6A4E4F9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5951549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579 (8.2)</w:t>
            </w:r>
          </w:p>
        </w:tc>
        <w:tc>
          <w:tcPr>
            <w:tcW w:w="421" w:type="pct"/>
            <w:vAlign w:val="bottom"/>
          </w:tcPr>
          <w:p w14:paraId="2027DA5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44 (2.8)</w:t>
            </w:r>
          </w:p>
        </w:tc>
        <w:tc>
          <w:tcPr>
            <w:tcW w:w="561" w:type="pct"/>
            <w:vAlign w:val="bottom"/>
          </w:tcPr>
          <w:p w14:paraId="33EEE94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1.15 (0.74-1.78)</w:t>
            </w:r>
          </w:p>
        </w:tc>
        <w:tc>
          <w:tcPr>
            <w:tcW w:w="281" w:type="pct"/>
          </w:tcPr>
          <w:p w14:paraId="6F784E2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755B876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1.08 (0.67-1.72)</w:t>
            </w:r>
          </w:p>
        </w:tc>
        <w:tc>
          <w:tcPr>
            <w:tcW w:w="244" w:type="pct"/>
          </w:tcPr>
          <w:p w14:paraId="5365AA9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3C7B122C" w14:textId="77777777" w:rsidTr="002D3718">
        <w:tc>
          <w:tcPr>
            <w:tcW w:w="599" w:type="pct"/>
          </w:tcPr>
          <w:p w14:paraId="45E9D61A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36C78FD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516  (7.4)</w:t>
            </w:r>
          </w:p>
        </w:tc>
        <w:tc>
          <w:tcPr>
            <w:tcW w:w="406" w:type="pct"/>
            <w:vAlign w:val="bottom"/>
          </w:tcPr>
          <w:p w14:paraId="20E70B1F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97 (3.9)</w:t>
            </w:r>
          </w:p>
        </w:tc>
        <w:tc>
          <w:tcPr>
            <w:tcW w:w="624" w:type="pct"/>
            <w:vAlign w:val="bottom"/>
          </w:tcPr>
          <w:p w14:paraId="5AA2651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1.30 (0.96-1.78)</w:t>
            </w:r>
          </w:p>
        </w:tc>
        <w:tc>
          <w:tcPr>
            <w:tcW w:w="270" w:type="pct"/>
          </w:tcPr>
          <w:p w14:paraId="230C685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2E0A99C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741 (9.0)</w:t>
            </w:r>
          </w:p>
        </w:tc>
        <w:tc>
          <w:tcPr>
            <w:tcW w:w="421" w:type="pct"/>
            <w:vAlign w:val="bottom"/>
          </w:tcPr>
          <w:p w14:paraId="67BB5E6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71 (4.1)</w:t>
            </w:r>
          </w:p>
        </w:tc>
        <w:tc>
          <w:tcPr>
            <w:tcW w:w="561" w:type="pct"/>
            <w:vAlign w:val="bottom"/>
          </w:tcPr>
          <w:p w14:paraId="1A20BAA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1.71 (1.15-2.54)</w:t>
            </w:r>
          </w:p>
        </w:tc>
        <w:tc>
          <w:tcPr>
            <w:tcW w:w="281" w:type="pct"/>
          </w:tcPr>
          <w:p w14:paraId="74A6805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3295C53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1.24 (0.80-1.92)</w:t>
            </w:r>
          </w:p>
        </w:tc>
        <w:tc>
          <w:tcPr>
            <w:tcW w:w="244" w:type="pct"/>
          </w:tcPr>
          <w:p w14:paraId="36BAEF4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4A787A36" w14:textId="77777777" w:rsidTr="002D3718">
        <w:tc>
          <w:tcPr>
            <w:tcW w:w="599" w:type="pct"/>
          </w:tcPr>
          <w:p w14:paraId="5874FA79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1AB9E1A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839  (8.3)</w:t>
            </w:r>
          </w:p>
        </w:tc>
        <w:tc>
          <w:tcPr>
            <w:tcW w:w="406" w:type="pct"/>
            <w:vAlign w:val="bottom"/>
          </w:tcPr>
          <w:p w14:paraId="68129A8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124 (4.4)</w:t>
            </w:r>
          </w:p>
        </w:tc>
        <w:tc>
          <w:tcPr>
            <w:tcW w:w="624" w:type="pct"/>
            <w:vAlign w:val="bottom"/>
          </w:tcPr>
          <w:p w14:paraId="2CBE5B1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1.48 (1.10-2.00)</w:t>
            </w:r>
          </w:p>
        </w:tc>
        <w:tc>
          <w:tcPr>
            <w:tcW w:w="270" w:type="pct"/>
          </w:tcPr>
          <w:p w14:paraId="1DB8A65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4FD1570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486 (7.7)</w:t>
            </w:r>
          </w:p>
        </w:tc>
        <w:tc>
          <w:tcPr>
            <w:tcW w:w="421" w:type="pct"/>
            <w:vAlign w:val="bottom"/>
          </w:tcPr>
          <w:p w14:paraId="2D048D1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73 (4.9)</w:t>
            </w:r>
          </w:p>
        </w:tc>
        <w:tc>
          <w:tcPr>
            <w:tcW w:w="561" w:type="pct"/>
            <w:vAlign w:val="bottom"/>
          </w:tcPr>
          <w:p w14:paraId="22A4CA1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2.08 (1.40-3.08)</w:t>
            </w:r>
          </w:p>
        </w:tc>
        <w:tc>
          <w:tcPr>
            <w:tcW w:w="281" w:type="pct"/>
          </w:tcPr>
          <w:p w14:paraId="26EA03C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7A9F3224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1.18 (0.77-1.81)</w:t>
            </w:r>
          </w:p>
        </w:tc>
        <w:tc>
          <w:tcPr>
            <w:tcW w:w="244" w:type="pct"/>
          </w:tcPr>
          <w:p w14:paraId="48539B4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399426AF" w14:textId="77777777" w:rsidTr="002D3718">
        <w:tc>
          <w:tcPr>
            <w:tcW w:w="599" w:type="pct"/>
          </w:tcPr>
          <w:p w14:paraId="0AF542C9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7E0FD25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493  (7.3)</w:t>
            </w:r>
          </w:p>
        </w:tc>
        <w:tc>
          <w:tcPr>
            <w:tcW w:w="406" w:type="pct"/>
            <w:vAlign w:val="bottom"/>
          </w:tcPr>
          <w:p w14:paraId="40052BB9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127 (5.1)</w:t>
            </w:r>
          </w:p>
        </w:tc>
        <w:tc>
          <w:tcPr>
            <w:tcW w:w="624" w:type="pct"/>
            <w:vAlign w:val="bottom"/>
          </w:tcPr>
          <w:p w14:paraId="216B231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1.75 (1.30-2.34)</w:t>
            </w:r>
          </w:p>
        </w:tc>
        <w:tc>
          <w:tcPr>
            <w:tcW w:w="270" w:type="pct"/>
          </w:tcPr>
          <w:p w14:paraId="262CE1E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22E2FA2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617 (8.4)</w:t>
            </w:r>
          </w:p>
        </w:tc>
        <w:tc>
          <w:tcPr>
            <w:tcW w:w="421" w:type="pct"/>
            <w:vAlign w:val="bottom"/>
          </w:tcPr>
          <w:p w14:paraId="78A3ED4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81 (5.0)</w:t>
            </w:r>
          </w:p>
        </w:tc>
        <w:tc>
          <w:tcPr>
            <w:tcW w:w="561" w:type="pct"/>
            <w:vAlign w:val="bottom"/>
          </w:tcPr>
          <w:p w14:paraId="43D2BCB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2.12 (1.44-3.13)</w:t>
            </w:r>
          </w:p>
        </w:tc>
        <w:tc>
          <w:tcPr>
            <w:tcW w:w="281" w:type="pct"/>
          </w:tcPr>
          <w:p w14:paraId="069DD4E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6FFD6C65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1.69 (1.11-2.58)</w:t>
            </w:r>
          </w:p>
        </w:tc>
        <w:tc>
          <w:tcPr>
            <w:tcW w:w="244" w:type="pct"/>
          </w:tcPr>
          <w:p w14:paraId="68344DA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78F8E2AE" w14:textId="77777777" w:rsidTr="002D3718">
        <w:tc>
          <w:tcPr>
            <w:tcW w:w="599" w:type="pct"/>
          </w:tcPr>
          <w:p w14:paraId="039CDCB2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33CB595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532  (7.4)</w:t>
            </w:r>
          </w:p>
        </w:tc>
        <w:tc>
          <w:tcPr>
            <w:tcW w:w="406" w:type="pct"/>
            <w:vAlign w:val="bottom"/>
          </w:tcPr>
          <w:p w14:paraId="1B2EBBFE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144 (5.7)</w:t>
            </w:r>
          </w:p>
        </w:tc>
        <w:tc>
          <w:tcPr>
            <w:tcW w:w="624" w:type="pct"/>
            <w:vAlign w:val="bottom"/>
          </w:tcPr>
          <w:p w14:paraId="6AEEB5E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1.96 (1.47-2.62)</w:t>
            </w:r>
          </w:p>
        </w:tc>
        <w:tc>
          <w:tcPr>
            <w:tcW w:w="270" w:type="pct"/>
          </w:tcPr>
          <w:p w14:paraId="62C4FBF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3A04050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578 (8.2)</w:t>
            </w:r>
          </w:p>
        </w:tc>
        <w:tc>
          <w:tcPr>
            <w:tcW w:w="421" w:type="pct"/>
            <w:vAlign w:val="bottom"/>
          </w:tcPr>
          <w:p w14:paraId="4741E1D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84 (5.3)</w:t>
            </w:r>
          </w:p>
        </w:tc>
        <w:tc>
          <w:tcPr>
            <w:tcW w:w="561" w:type="pct"/>
            <w:vAlign w:val="bottom"/>
          </w:tcPr>
          <w:p w14:paraId="4582D2F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2.26 (1.54-3.33)</w:t>
            </w:r>
          </w:p>
        </w:tc>
        <w:tc>
          <w:tcPr>
            <w:tcW w:w="281" w:type="pct"/>
          </w:tcPr>
          <w:p w14:paraId="46E36AD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1D86037C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0.94 (0.61-1.44)</w:t>
            </w:r>
          </w:p>
        </w:tc>
        <w:tc>
          <w:tcPr>
            <w:tcW w:w="244" w:type="pct"/>
          </w:tcPr>
          <w:p w14:paraId="394075E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5BCD65E3" w14:textId="77777777" w:rsidTr="002D3718">
        <w:tc>
          <w:tcPr>
            <w:tcW w:w="599" w:type="pct"/>
          </w:tcPr>
          <w:p w14:paraId="7F1D2864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1CA375D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324  (6.8)</w:t>
            </w:r>
          </w:p>
        </w:tc>
        <w:tc>
          <w:tcPr>
            <w:tcW w:w="406" w:type="pct"/>
            <w:vAlign w:val="bottom"/>
          </w:tcPr>
          <w:p w14:paraId="45ECC08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131 (5.6)</w:t>
            </w:r>
          </w:p>
        </w:tc>
        <w:tc>
          <w:tcPr>
            <w:tcW w:w="624" w:type="pct"/>
            <w:vAlign w:val="bottom"/>
          </w:tcPr>
          <w:p w14:paraId="26A1D0F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1.94 (1.45-2.60)</w:t>
            </w:r>
          </w:p>
        </w:tc>
        <w:tc>
          <w:tcPr>
            <w:tcW w:w="270" w:type="pct"/>
          </w:tcPr>
          <w:p w14:paraId="28DA146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514DA59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202 (6.2)</w:t>
            </w:r>
          </w:p>
        </w:tc>
        <w:tc>
          <w:tcPr>
            <w:tcW w:w="421" w:type="pct"/>
            <w:vAlign w:val="bottom"/>
          </w:tcPr>
          <w:p w14:paraId="2AD7249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77 (6.4)</w:t>
            </w:r>
          </w:p>
        </w:tc>
        <w:tc>
          <w:tcPr>
            <w:tcW w:w="561" w:type="pct"/>
            <w:vAlign w:val="bottom"/>
          </w:tcPr>
          <w:p w14:paraId="1AA49E2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2.75 (1.86-4.08)</w:t>
            </w:r>
          </w:p>
        </w:tc>
        <w:tc>
          <w:tcPr>
            <w:tcW w:w="281" w:type="pct"/>
          </w:tcPr>
          <w:p w14:paraId="38545FC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17EB9A8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1.21 (0.79-1.85)</w:t>
            </w:r>
          </w:p>
        </w:tc>
        <w:tc>
          <w:tcPr>
            <w:tcW w:w="244" w:type="pct"/>
          </w:tcPr>
          <w:p w14:paraId="449323B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740E65EF" w14:textId="77777777" w:rsidTr="002D3718">
        <w:tc>
          <w:tcPr>
            <w:tcW w:w="599" w:type="pct"/>
          </w:tcPr>
          <w:p w14:paraId="71CAA9D3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06E2073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799  (8.2)</w:t>
            </w:r>
          </w:p>
        </w:tc>
        <w:tc>
          <w:tcPr>
            <w:tcW w:w="406" w:type="pct"/>
            <w:vAlign w:val="bottom"/>
          </w:tcPr>
          <w:p w14:paraId="283C146A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143 (5.1)</w:t>
            </w:r>
          </w:p>
        </w:tc>
        <w:tc>
          <w:tcPr>
            <w:tcW w:w="624" w:type="pct"/>
            <w:vAlign w:val="bottom"/>
          </w:tcPr>
          <w:p w14:paraId="23E7DFE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1.75 (1.31-2.34)</w:t>
            </w:r>
          </w:p>
        </w:tc>
        <w:tc>
          <w:tcPr>
            <w:tcW w:w="270" w:type="pct"/>
          </w:tcPr>
          <w:p w14:paraId="1185800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498C6D1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214 (11.5)</w:t>
            </w:r>
          </w:p>
        </w:tc>
        <w:tc>
          <w:tcPr>
            <w:tcW w:w="421" w:type="pct"/>
            <w:vAlign w:val="bottom"/>
          </w:tcPr>
          <w:p w14:paraId="2B421D8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122 (5.5)</w:t>
            </w:r>
          </w:p>
        </w:tc>
        <w:tc>
          <w:tcPr>
            <w:tcW w:w="561" w:type="pct"/>
            <w:vAlign w:val="bottom"/>
          </w:tcPr>
          <w:p w14:paraId="22741F9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2.34 (1.63-3.38)</w:t>
            </w:r>
          </w:p>
        </w:tc>
        <w:tc>
          <w:tcPr>
            <w:tcW w:w="281" w:type="pct"/>
          </w:tcPr>
          <w:p w14:paraId="5BEC78E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19E75E0F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1.31 (0.88-1.96)</w:t>
            </w:r>
          </w:p>
        </w:tc>
        <w:tc>
          <w:tcPr>
            <w:tcW w:w="244" w:type="pct"/>
          </w:tcPr>
          <w:p w14:paraId="5C10300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650BAA81" w14:textId="77777777" w:rsidTr="002D3718">
        <w:tc>
          <w:tcPr>
            <w:tcW w:w="599" w:type="pct"/>
          </w:tcPr>
          <w:p w14:paraId="67697E47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551E5EC1" w14:textId="0105080D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781  (8.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406" w:type="pct"/>
            <w:vAlign w:val="bottom"/>
          </w:tcPr>
          <w:p w14:paraId="092600B6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206 (7.4)</w:t>
            </w:r>
          </w:p>
        </w:tc>
        <w:tc>
          <w:tcPr>
            <w:tcW w:w="624" w:type="pct"/>
            <w:vAlign w:val="bottom"/>
          </w:tcPr>
          <w:p w14:paraId="11F5FD7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2.60 (1.98-3.42)</w:t>
            </w:r>
          </w:p>
        </w:tc>
        <w:tc>
          <w:tcPr>
            <w:tcW w:w="270" w:type="pct"/>
          </w:tcPr>
          <w:p w14:paraId="250A872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1FF03F8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561 (8.1)</w:t>
            </w:r>
          </w:p>
        </w:tc>
        <w:tc>
          <w:tcPr>
            <w:tcW w:w="421" w:type="pct"/>
            <w:vAlign w:val="bottom"/>
          </w:tcPr>
          <w:p w14:paraId="5EC2261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133 (8.5)</w:t>
            </w:r>
          </w:p>
        </w:tc>
        <w:tc>
          <w:tcPr>
            <w:tcW w:w="561" w:type="pct"/>
            <w:vAlign w:val="bottom"/>
          </w:tcPr>
          <w:p w14:paraId="593CFAF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3.74 (2.60-5.39)</w:t>
            </w:r>
          </w:p>
        </w:tc>
        <w:tc>
          <w:tcPr>
            <w:tcW w:w="281" w:type="pct"/>
          </w:tcPr>
          <w:p w14:paraId="13753DD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13D2F02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1.71 (1.15-2.54)</w:t>
            </w:r>
          </w:p>
        </w:tc>
        <w:tc>
          <w:tcPr>
            <w:tcW w:w="244" w:type="pct"/>
          </w:tcPr>
          <w:p w14:paraId="1E52AEE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039DB819" w14:textId="77777777" w:rsidTr="002D3718">
        <w:tc>
          <w:tcPr>
            <w:tcW w:w="599" w:type="pct"/>
            <w:vAlign w:val="bottom"/>
          </w:tcPr>
          <w:p w14:paraId="0B98FC9F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Bowel preparation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lastRenderedPageBreak/>
              <w:t>quality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07200681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lastRenderedPageBreak/>
              <w:t xml:space="preserve"> 33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609  (98.4)</w:t>
            </w:r>
          </w:p>
        </w:tc>
        <w:tc>
          <w:tcPr>
            <w:tcW w:w="406" w:type="pct"/>
            <w:vAlign w:val="bottom"/>
          </w:tcPr>
          <w:p w14:paraId="72A632D1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515 (4.5)</w:t>
            </w:r>
          </w:p>
        </w:tc>
        <w:tc>
          <w:tcPr>
            <w:tcW w:w="624" w:type="pct"/>
            <w:vAlign w:val="bottom"/>
          </w:tcPr>
          <w:p w14:paraId="6CF85F5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0" w:type="pct"/>
            <w:vAlign w:val="bottom"/>
          </w:tcPr>
          <w:p w14:paraId="0F6F016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0.68</w:t>
            </w:r>
          </w:p>
        </w:tc>
        <w:tc>
          <w:tcPr>
            <w:tcW w:w="472" w:type="pct"/>
            <w:vAlign w:val="bottom"/>
          </w:tcPr>
          <w:p w14:paraId="309569B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1" w:type="pct"/>
            <w:vAlign w:val="bottom"/>
          </w:tcPr>
          <w:p w14:paraId="6F056C2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1" w:type="pct"/>
            <w:vAlign w:val="bottom"/>
          </w:tcPr>
          <w:p w14:paraId="3E12990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bottom"/>
          </w:tcPr>
          <w:p w14:paraId="6A85E720" w14:textId="77777777" w:rsidR="00267670" w:rsidRPr="008102A2" w:rsidRDefault="00267670" w:rsidP="002D3718">
            <w:pPr>
              <w:rPr>
                <w:rFonts w:ascii="Calibri" w:eastAsiaTheme="majorEastAsia" w:hAnsi="Calibri" w:cstheme="majorBidi"/>
                <w:i/>
                <w:iCs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0.004</w:t>
            </w:r>
          </w:p>
        </w:tc>
        <w:tc>
          <w:tcPr>
            <w:tcW w:w="637" w:type="pct"/>
            <w:vAlign w:val="bottom"/>
          </w:tcPr>
          <w:p w14:paraId="2E00B64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4" w:type="pct"/>
            <w:vAlign w:val="bottom"/>
          </w:tcPr>
          <w:p w14:paraId="6C5E9597" w14:textId="77777777" w:rsidR="00267670" w:rsidRPr="008102A2" w:rsidRDefault="00267670" w:rsidP="002D3718">
            <w:pPr>
              <w:rPr>
                <w:rFonts w:ascii="Calibri" w:eastAsiaTheme="majorEastAsia" w:hAnsi="Calibri" w:cstheme="majorBidi"/>
                <w:i/>
                <w:iCs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</w:tr>
      <w:tr w:rsidR="00267670" w:rsidRPr="00B544C2" w14:paraId="43652218" w14:textId="77777777" w:rsidTr="002D3718">
        <w:tc>
          <w:tcPr>
            <w:tcW w:w="599" w:type="pct"/>
          </w:tcPr>
          <w:p w14:paraId="54AC3C78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 xml:space="preserve">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Excellent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6E98B9E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14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573 (43.4)</w:t>
            </w:r>
          </w:p>
        </w:tc>
        <w:tc>
          <w:tcPr>
            <w:tcW w:w="406" w:type="pct"/>
            <w:vAlign w:val="bottom"/>
          </w:tcPr>
          <w:p w14:paraId="7421E6B4" w14:textId="73CB58C0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663 (4.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624" w:type="pct"/>
            <w:vAlign w:val="bottom"/>
          </w:tcPr>
          <w:p w14:paraId="539C825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1</w:t>
            </w:r>
          </w:p>
        </w:tc>
        <w:tc>
          <w:tcPr>
            <w:tcW w:w="270" w:type="pct"/>
          </w:tcPr>
          <w:p w14:paraId="36416D0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070026B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7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819 (40.4)</w:t>
            </w:r>
          </w:p>
        </w:tc>
        <w:tc>
          <w:tcPr>
            <w:tcW w:w="421" w:type="pct"/>
            <w:vAlign w:val="bottom"/>
          </w:tcPr>
          <w:p w14:paraId="2BDB1D4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363 (4.6)</w:t>
            </w:r>
          </w:p>
        </w:tc>
        <w:tc>
          <w:tcPr>
            <w:tcW w:w="561" w:type="pct"/>
            <w:vAlign w:val="bottom"/>
          </w:tcPr>
          <w:p w14:paraId="0FFE962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</w:t>
            </w:r>
          </w:p>
        </w:tc>
        <w:tc>
          <w:tcPr>
            <w:tcW w:w="281" w:type="pct"/>
          </w:tcPr>
          <w:p w14:paraId="34D3A8A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36F97E2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244" w:type="pct"/>
          </w:tcPr>
          <w:p w14:paraId="1C6AAC6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46692568" w14:textId="77777777" w:rsidTr="002D3718">
        <w:tc>
          <w:tcPr>
            <w:tcW w:w="599" w:type="pct"/>
          </w:tcPr>
          <w:p w14:paraId="19D9C66B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Good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529DA63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692 (34.8)</w:t>
            </w:r>
          </w:p>
        </w:tc>
        <w:tc>
          <w:tcPr>
            <w:tcW w:w="406" w:type="pct"/>
            <w:vAlign w:val="bottom"/>
          </w:tcPr>
          <w:p w14:paraId="04FED11F" w14:textId="5B18C359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520 (4.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624" w:type="pct"/>
            <w:vAlign w:val="bottom"/>
          </w:tcPr>
          <w:p w14:paraId="3EA941C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0.98 (0.87-1.10)</w:t>
            </w:r>
          </w:p>
        </w:tc>
        <w:tc>
          <w:tcPr>
            <w:tcW w:w="270" w:type="pct"/>
          </w:tcPr>
          <w:p w14:paraId="7E4CDC2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65A7EB1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6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922 (35.8)</w:t>
            </w:r>
          </w:p>
        </w:tc>
        <w:tc>
          <w:tcPr>
            <w:tcW w:w="421" w:type="pct"/>
            <w:vAlign w:val="bottom"/>
          </w:tcPr>
          <w:p w14:paraId="75F1A58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321 (4.6)</w:t>
            </w:r>
          </w:p>
        </w:tc>
        <w:tc>
          <w:tcPr>
            <w:tcW w:w="561" w:type="pct"/>
            <w:vAlign w:val="bottom"/>
          </w:tcPr>
          <w:p w14:paraId="5268B27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1.00 (0.86-1.16)</w:t>
            </w:r>
          </w:p>
        </w:tc>
        <w:tc>
          <w:tcPr>
            <w:tcW w:w="281" w:type="pct"/>
          </w:tcPr>
          <w:p w14:paraId="1592771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2EEF5F42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0.72 (0.60-0.86)</w:t>
            </w:r>
          </w:p>
        </w:tc>
        <w:tc>
          <w:tcPr>
            <w:tcW w:w="244" w:type="pct"/>
          </w:tcPr>
          <w:p w14:paraId="30263FC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3FC75980" w14:textId="77777777" w:rsidTr="002D3718">
        <w:tc>
          <w:tcPr>
            <w:tcW w:w="599" w:type="pct"/>
          </w:tcPr>
          <w:p w14:paraId="4ACCF380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Adequate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33A664D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7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060 (21.0)</w:t>
            </w:r>
          </w:p>
        </w:tc>
        <w:tc>
          <w:tcPr>
            <w:tcW w:w="406" w:type="pct"/>
            <w:vAlign w:val="bottom"/>
          </w:tcPr>
          <w:p w14:paraId="1177892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315 (4.5)</w:t>
            </w:r>
          </w:p>
        </w:tc>
        <w:tc>
          <w:tcPr>
            <w:tcW w:w="624" w:type="pct"/>
            <w:vAlign w:val="bottom"/>
          </w:tcPr>
          <w:p w14:paraId="31D5C9C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0.98 (0.85-1.12)</w:t>
            </w:r>
          </w:p>
        </w:tc>
        <w:tc>
          <w:tcPr>
            <w:tcW w:w="270" w:type="pct"/>
          </w:tcPr>
          <w:p w14:paraId="71ABAA7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61B888A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4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553 (23.6)</w:t>
            </w:r>
          </w:p>
        </w:tc>
        <w:tc>
          <w:tcPr>
            <w:tcW w:w="421" w:type="pct"/>
            <w:vAlign w:val="bottom"/>
          </w:tcPr>
          <w:p w14:paraId="7F5E4ED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227 (5.0)</w:t>
            </w:r>
          </w:p>
        </w:tc>
        <w:tc>
          <w:tcPr>
            <w:tcW w:w="561" w:type="pct"/>
            <w:vAlign w:val="bottom"/>
          </w:tcPr>
          <w:p w14:paraId="6003A3D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1.08 (0.91-1.28)</w:t>
            </w:r>
          </w:p>
        </w:tc>
        <w:tc>
          <w:tcPr>
            <w:tcW w:w="281" w:type="pct"/>
          </w:tcPr>
          <w:p w14:paraId="06B0396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31971244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0.55 (0.45-0.67)</w:t>
            </w:r>
          </w:p>
        </w:tc>
        <w:tc>
          <w:tcPr>
            <w:tcW w:w="244" w:type="pct"/>
          </w:tcPr>
          <w:p w14:paraId="0BA4791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70A96A43" w14:textId="77777777" w:rsidTr="002D3718">
        <w:tc>
          <w:tcPr>
            <w:tcW w:w="599" w:type="pct"/>
          </w:tcPr>
          <w:p w14:paraId="5DC16907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Poor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5FE7101A" w14:textId="600B0213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284 (0.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406" w:type="pct"/>
            <w:vAlign w:val="bottom"/>
          </w:tcPr>
          <w:p w14:paraId="3E61982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17 (6.0)</w:t>
            </w:r>
          </w:p>
        </w:tc>
        <w:tc>
          <w:tcPr>
            <w:tcW w:w="624" w:type="pct"/>
            <w:vAlign w:val="bottom"/>
          </w:tcPr>
          <w:p w14:paraId="4115E5EE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1.34 (0.81-2.19)</w:t>
            </w:r>
          </w:p>
        </w:tc>
        <w:tc>
          <w:tcPr>
            <w:tcW w:w="270" w:type="pct"/>
          </w:tcPr>
          <w:p w14:paraId="0022C14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505E07F4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 39 (0.2)</w:t>
            </w:r>
          </w:p>
        </w:tc>
        <w:tc>
          <w:tcPr>
            <w:tcW w:w="421" w:type="pct"/>
            <w:vAlign w:val="bottom"/>
          </w:tcPr>
          <w:p w14:paraId="4263EDD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  8 (20.5)</w:t>
            </w:r>
          </w:p>
        </w:tc>
        <w:tc>
          <w:tcPr>
            <w:tcW w:w="561" w:type="pct"/>
            <w:vAlign w:val="bottom"/>
          </w:tcPr>
          <w:p w14:paraId="0EA81CF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5.30 (2.42-11.61)</w:t>
            </w:r>
          </w:p>
        </w:tc>
        <w:tc>
          <w:tcPr>
            <w:tcW w:w="281" w:type="pct"/>
          </w:tcPr>
          <w:p w14:paraId="626ACFC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637" w:type="pct"/>
            <w:vAlign w:val="bottom"/>
          </w:tcPr>
          <w:p w14:paraId="36B19554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3.53 (1.45-8.56)</w:t>
            </w:r>
          </w:p>
        </w:tc>
        <w:tc>
          <w:tcPr>
            <w:tcW w:w="244" w:type="pct"/>
          </w:tcPr>
          <w:p w14:paraId="55BA8C6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0C62E0A5" w14:textId="77777777" w:rsidTr="002D3718">
        <w:tc>
          <w:tcPr>
            <w:tcW w:w="599" w:type="pct"/>
            <w:shd w:val="clear" w:color="auto" w:fill="auto"/>
          </w:tcPr>
          <w:p w14:paraId="2E5E8F8A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Insertion time</w:t>
            </w:r>
          </w:p>
        </w:tc>
        <w:tc>
          <w:tcPr>
            <w:tcW w:w="485" w:type="pct"/>
            <w:shd w:val="clear" w:color="auto" w:fill="auto"/>
            <w:tcMar>
              <w:left w:w="28" w:type="dxa"/>
              <w:right w:w="28" w:type="dxa"/>
            </w:tcMar>
          </w:tcPr>
          <w:p w14:paraId="7CB57D11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20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371 (59.7)</w:t>
            </w:r>
          </w:p>
        </w:tc>
        <w:tc>
          <w:tcPr>
            <w:tcW w:w="406" w:type="pct"/>
            <w:shd w:val="clear" w:color="auto" w:fill="auto"/>
          </w:tcPr>
          <w:p w14:paraId="598BF082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1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004 (4.9)</w:t>
            </w:r>
          </w:p>
        </w:tc>
        <w:tc>
          <w:tcPr>
            <w:tcW w:w="624" w:type="pct"/>
            <w:shd w:val="clear" w:color="auto" w:fill="auto"/>
          </w:tcPr>
          <w:p w14:paraId="6896847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7164AFE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472" w:type="pct"/>
            <w:shd w:val="clear" w:color="auto" w:fill="auto"/>
          </w:tcPr>
          <w:p w14:paraId="3EBC451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21" w:type="pct"/>
            <w:shd w:val="clear" w:color="auto" w:fill="auto"/>
          </w:tcPr>
          <w:p w14:paraId="57B39B6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1" w:type="pct"/>
            <w:shd w:val="clear" w:color="auto" w:fill="auto"/>
          </w:tcPr>
          <w:p w14:paraId="205CED7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</w:t>
            </w:r>
          </w:p>
        </w:tc>
        <w:tc>
          <w:tcPr>
            <w:tcW w:w="281" w:type="pct"/>
            <w:shd w:val="clear" w:color="auto" w:fill="auto"/>
          </w:tcPr>
          <w:p w14:paraId="280FF46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637" w:type="pct"/>
            <w:shd w:val="clear" w:color="auto" w:fill="auto"/>
          </w:tcPr>
          <w:p w14:paraId="071F25E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</w:t>
            </w:r>
          </w:p>
        </w:tc>
        <w:tc>
          <w:tcPr>
            <w:tcW w:w="244" w:type="pct"/>
            <w:shd w:val="clear" w:color="auto" w:fill="auto"/>
          </w:tcPr>
          <w:p w14:paraId="50FCC6C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</w:tr>
      <w:tr w:rsidR="00267670" w:rsidRPr="00B544C2" w14:paraId="2BDEC1F0" w14:textId="77777777" w:rsidTr="002D3718">
        <w:tc>
          <w:tcPr>
            <w:tcW w:w="599" w:type="pct"/>
            <w:shd w:val="clear" w:color="auto" w:fill="auto"/>
          </w:tcPr>
          <w:p w14:paraId="4850C254" w14:textId="77777777" w:rsidR="00267670" w:rsidRPr="008102A2" w:rsidRDefault="00267670" w:rsidP="002D371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&lt;2.00 mins</w:t>
            </w:r>
          </w:p>
        </w:tc>
        <w:tc>
          <w:tcPr>
            <w:tcW w:w="485" w:type="pct"/>
            <w:shd w:val="clear" w:color="auto" w:fill="auto"/>
            <w:tcMar>
              <w:left w:w="28" w:type="dxa"/>
              <w:right w:w="28" w:type="dxa"/>
            </w:tcMar>
          </w:tcPr>
          <w:p w14:paraId="5D3BE6AF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7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357 (36.1)</w:t>
            </w:r>
          </w:p>
        </w:tc>
        <w:tc>
          <w:tcPr>
            <w:tcW w:w="406" w:type="pct"/>
            <w:shd w:val="clear" w:color="auto" w:fill="auto"/>
          </w:tcPr>
          <w:p w14:paraId="5E0D9D11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281 (3.8)</w:t>
            </w:r>
          </w:p>
        </w:tc>
        <w:tc>
          <w:tcPr>
            <w:tcW w:w="624" w:type="pct"/>
            <w:shd w:val="clear" w:color="auto" w:fill="auto"/>
          </w:tcPr>
          <w:p w14:paraId="4B4F78A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1</w:t>
            </w:r>
          </w:p>
        </w:tc>
        <w:tc>
          <w:tcPr>
            <w:tcW w:w="270" w:type="pct"/>
            <w:shd w:val="clear" w:color="auto" w:fill="auto"/>
          </w:tcPr>
          <w:p w14:paraId="42D58D7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shd w:val="clear" w:color="auto" w:fill="auto"/>
          </w:tcPr>
          <w:p w14:paraId="15A006EA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7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014 (36.3) </w:t>
            </w:r>
          </w:p>
        </w:tc>
        <w:tc>
          <w:tcPr>
            <w:tcW w:w="421" w:type="pct"/>
            <w:shd w:val="clear" w:color="auto" w:fill="auto"/>
          </w:tcPr>
          <w:p w14:paraId="3735F0D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8102A2">
              <w:rPr>
                <w:rFonts w:ascii="Calibri" w:hAnsi="Calibri"/>
                <w:sz w:val="20"/>
                <w:szCs w:val="20"/>
              </w:rPr>
              <w:t>253 (3.6)</w:t>
            </w:r>
          </w:p>
        </w:tc>
        <w:tc>
          <w:tcPr>
            <w:tcW w:w="561" w:type="pct"/>
            <w:shd w:val="clear" w:color="auto" w:fill="auto"/>
          </w:tcPr>
          <w:p w14:paraId="2B651391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</w:t>
            </w:r>
          </w:p>
        </w:tc>
        <w:tc>
          <w:tcPr>
            <w:tcW w:w="281" w:type="pct"/>
            <w:shd w:val="clear" w:color="auto" w:fill="auto"/>
          </w:tcPr>
          <w:p w14:paraId="5FAC62A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shd w:val="clear" w:color="auto" w:fill="auto"/>
          </w:tcPr>
          <w:p w14:paraId="7350F38F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244" w:type="pct"/>
            <w:shd w:val="clear" w:color="auto" w:fill="auto"/>
          </w:tcPr>
          <w:p w14:paraId="039CA7D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221F482E" w14:textId="77777777" w:rsidTr="002D3718">
        <w:tc>
          <w:tcPr>
            <w:tcW w:w="599" w:type="pct"/>
            <w:shd w:val="clear" w:color="auto" w:fill="auto"/>
          </w:tcPr>
          <w:p w14:paraId="1BC2D2D5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</w:t>
            </w:r>
            <w:r w:rsidRPr="008102A2">
              <w:rPr>
                <w:rFonts w:ascii="Calibri" w:hAnsi="Calibri"/>
                <w:sz w:val="20"/>
                <w:szCs w:val="20"/>
              </w:rPr>
              <w:t>2.00-2.59 mins</w:t>
            </w:r>
          </w:p>
        </w:tc>
        <w:tc>
          <w:tcPr>
            <w:tcW w:w="485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C1EE32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6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198 (30.4)</w:t>
            </w:r>
          </w:p>
        </w:tc>
        <w:tc>
          <w:tcPr>
            <w:tcW w:w="406" w:type="pct"/>
            <w:shd w:val="clear" w:color="auto" w:fill="auto"/>
            <w:vAlign w:val="bottom"/>
          </w:tcPr>
          <w:p w14:paraId="67FD750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304 (4.9)</w:t>
            </w:r>
          </w:p>
        </w:tc>
        <w:tc>
          <w:tcPr>
            <w:tcW w:w="624" w:type="pct"/>
            <w:shd w:val="clear" w:color="auto" w:fill="auto"/>
            <w:vAlign w:val="bottom"/>
          </w:tcPr>
          <w:p w14:paraId="0180A02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1.30 (1.10-1.53)</w:t>
            </w:r>
          </w:p>
        </w:tc>
        <w:tc>
          <w:tcPr>
            <w:tcW w:w="270" w:type="pct"/>
            <w:shd w:val="clear" w:color="auto" w:fill="auto"/>
          </w:tcPr>
          <w:p w14:paraId="3E8C107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shd w:val="clear" w:color="auto" w:fill="auto"/>
            <w:vAlign w:val="bottom"/>
          </w:tcPr>
          <w:p w14:paraId="1E60967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5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894 (30.5)</w:t>
            </w:r>
          </w:p>
        </w:tc>
        <w:tc>
          <w:tcPr>
            <w:tcW w:w="421" w:type="pct"/>
            <w:shd w:val="clear" w:color="auto" w:fill="auto"/>
            <w:vAlign w:val="bottom"/>
          </w:tcPr>
          <w:p w14:paraId="7A788A5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282(4.8)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7D5F761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1.34 (1.13-1.60)</w:t>
            </w:r>
          </w:p>
        </w:tc>
        <w:tc>
          <w:tcPr>
            <w:tcW w:w="281" w:type="pct"/>
            <w:shd w:val="clear" w:color="auto" w:fill="auto"/>
          </w:tcPr>
          <w:p w14:paraId="5242CFA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shd w:val="clear" w:color="auto" w:fill="auto"/>
            <w:vAlign w:val="bottom"/>
          </w:tcPr>
          <w:p w14:paraId="6824745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1.32 (1.09-1.59)</w:t>
            </w:r>
          </w:p>
        </w:tc>
        <w:tc>
          <w:tcPr>
            <w:tcW w:w="244" w:type="pct"/>
            <w:shd w:val="clear" w:color="auto" w:fill="auto"/>
          </w:tcPr>
          <w:p w14:paraId="5990C69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36384B83" w14:textId="77777777" w:rsidTr="002D3718">
        <w:tc>
          <w:tcPr>
            <w:tcW w:w="599" w:type="pct"/>
            <w:shd w:val="clear" w:color="auto" w:fill="auto"/>
          </w:tcPr>
          <w:p w14:paraId="2520BE77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</w:t>
            </w:r>
            <w:r w:rsidRPr="008102A2">
              <w:rPr>
                <w:rFonts w:ascii="Calibri" w:hAnsi="Calibri"/>
                <w:sz w:val="20"/>
                <w:szCs w:val="20"/>
              </w:rPr>
              <w:t>3.00-3.59 mins</w:t>
            </w:r>
          </w:p>
        </w:tc>
        <w:tc>
          <w:tcPr>
            <w:tcW w:w="485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437A615" w14:textId="215B7D74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412 (16.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7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406" w:type="pct"/>
            <w:shd w:val="clear" w:color="auto" w:fill="auto"/>
            <w:vAlign w:val="bottom"/>
          </w:tcPr>
          <w:p w14:paraId="15EB5F1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184 (5.4)</w:t>
            </w:r>
          </w:p>
        </w:tc>
        <w:tc>
          <w:tcPr>
            <w:tcW w:w="624" w:type="pct"/>
            <w:shd w:val="clear" w:color="auto" w:fill="auto"/>
            <w:vAlign w:val="bottom"/>
          </w:tcPr>
          <w:p w14:paraId="01AB480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1.44 (1.19-1.74)</w:t>
            </w:r>
          </w:p>
        </w:tc>
        <w:tc>
          <w:tcPr>
            <w:tcW w:w="270" w:type="pct"/>
            <w:shd w:val="clear" w:color="auto" w:fill="auto"/>
          </w:tcPr>
          <w:p w14:paraId="22F6EC2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shd w:val="clear" w:color="auto" w:fill="auto"/>
            <w:vAlign w:val="bottom"/>
          </w:tcPr>
          <w:p w14:paraId="75CDF26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221 (16.7)</w:t>
            </w:r>
          </w:p>
        </w:tc>
        <w:tc>
          <w:tcPr>
            <w:tcW w:w="421" w:type="pct"/>
            <w:shd w:val="clear" w:color="auto" w:fill="auto"/>
            <w:vAlign w:val="bottom"/>
          </w:tcPr>
          <w:p w14:paraId="78D840C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164 (5.1)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1B3A5F3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1.43 (1.17-1.75)</w:t>
            </w:r>
          </w:p>
        </w:tc>
        <w:tc>
          <w:tcPr>
            <w:tcW w:w="281" w:type="pct"/>
            <w:shd w:val="clear" w:color="auto" w:fill="auto"/>
          </w:tcPr>
          <w:p w14:paraId="2963DF7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shd w:val="clear" w:color="auto" w:fill="auto"/>
            <w:vAlign w:val="bottom"/>
          </w:tcPr>
          <w:p w14:paraId="7780457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1.40 (1.12-1.75)</w:t>
            </w:r>
          </w:p>
        </w:tc>
        <w:tc>
          <w:tcPr>
            <w:tcW w:w="244" w:type="pct"/>
            <w:shd w:val="clear" w:color="auto" w:fill="auto"/>
          </w:tcPr>
          <w:p w14:paraId="0EF7099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0E68785B" w14:textId="77777777" w:rsidTr="002D3718">
        <w:tc>
          <w:tcPr>
            <w:tcW w:w="599" w:type="pct"/>
            <w:shd w:val="clear" w:color="auto" w:fill="auto"/>
          </w:tcPr>
          <w:p w14:paraId="28B5B00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≥</m:t>
              </m:r>
            </m:oMath>
            <w:r w:rsidRPr="008102A2">
              <w:rPr>
                <w:rFonts w:ascii="Calibri" w:hAnsi="Calibri"/>
                <w:sz w:val="20"/>
                <w:szCs w:val="20"/>
              </w:rPr>
              <w:t>4.00 mins</w:t>
            </w:r>
          </w:p>
        </w:tc>
        <w:tc>
          <w:tcPr>
            <w:tcW w:w="485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D2E519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404 (16.7)</w:t>
            </w:r>
          </w:p>
        </w:tc>
        <w:tc>
          <w:tcPr>
            <w:tcW w:w="406" w:type="pct"/>
            <w:shd w:val="clear" w:color="auto" w:fill="auto"/>
            <w:vAlign w:val="bottom"/>
          </w:tcPr>
          <w:p w14:paraId="54FDA47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235 (6.9)</w:t>
            </w:r>
          </w:p>
        </w:tc>
        <w:tc>
          <w:tcPr>
            <w:tcW w:w="624" w:type="pct"/>
            <w:shd w:val="clear" w:color="auto" w:fill="auto"/>
            <w:vAlign w:val="bottom"/>
          </w:tcPr>
          <w:p w14:paraId="219A439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1.87 (1.56-2.23)</w:t>
            </w:r>
          </w:p>
        </w:tc>
        <w:tc>
          <w:tcPr>
            <w:tcW w:w="270" w:type="pct"/>
            <w:shd w:val="clear" w:color="auto" w:fill="auto"/>
          </w:tcPr>
          <w:p w14:paraId="361ED43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shd w:val="clear" w:color="auto" w:fill="auto"/>
            <w:vAlign w:val="bottom"/>
          </w:tcPr>
          <w:p w14:paraId="57C000D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204 (16.6)</w:t>
            </w:r>
          </w:p>
        </w:tc>
        <w:tc>
          <w:tcPr>
            <w:tcW w:w="421" w:type="pct"/>
            <w:shd w:val="clear" w:color="auto" w:fill="auto"/>
            <w:vAlign w:val="bottom"/>
          </w:tcPr>
          <w:p w14:paraId="7BED478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220 (6.9)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58DD861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1.97 (1.64-2.37)</w:t>
            </w:r>
          </w:p>
        </w:tc>
        <w:tc>
          <w:tcPr>
            <w:tcW w:w="281" w:type="pct"/>
            <w:shd w:val="clear" w:color="auto" w:fill="auto"/>
          </w:tcPr>
          <w:p w14:paraId="456F0DC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637" w:type="pct"/>
            <w:shd w:val="clear" w:color="auto" w:fill="auto"/>
            <w:vAlign w:val="bottom"/>
          </w:tcPr>
          <w:p w14:paraId="5070862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1.83 (1.47-2.28)</w:t>
            </w:r>
          </w:p>
        </w:tc>
        <w:tc>
          <w:tcPr>
            <w:tcW w:w="244" w:type="pct"/>
            <w:shd w:val="clear" w:color="auto" w:fill="auto"/>
          </w:tcPr>
          <w:p w14:paraId="07D841F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3BC564B6" w14:textId="77777777" w:rsidTr="002D3718">
        <w:tc>
          <w:tcPr>
            <w:tcW w:w="599" w:type="pct"/>
            <w:shd w:val="clear" w:color="auto" w:fill="auto"/>
          </w:tcPr>
          <w:p w14:paraId="58DDEEAF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Withdrawal time</w:t>
            </w:r>
          </w:p>
        </w:tc>
        <w:tc>
          <w:tcPr>
            <w:tcW w:w="485" w:type="pct"/>
            <w:shd w:val="clear" w:color="auto" w:fill="auto"/>
            <w:tcMar>
              <w:left w:w="28" w:type="dxa"/>
              <w:right w:w="28" w:type="dxa"/>
            </w:tcMar>
          </w:tcPr>
          <w:p w14:paraId="551A8F2F" w14:textId="77777777" w:rsidR="00267670" w:rsidRPr="008102A2" w:rsidRDefault="00267670" w:rsidP="002D3718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20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326  (59.5) </w:t>
            </w:r>
          </w:p>
        </w:tc>
        <w:tc>
          <w:tcPr>
            <w:tcW w:w="406" w:type="pct"/>
            <w:shd w:val="clear" w:color="auto" w:fill="auto"/>
          </w:tcPr>
          <w:p w14:paraId="76F3CF38" w14:textId="77777777" w:rsidR="00267670" w:rsidRPr="008102A2" w:rsidRDefault="00267670" w:rsidP="002D3718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 xml:space="preserve">    998 (4.9)</w:t>
            </w:r>
          </w:p>
        </w:tc>
        <w:tc>
          <w:tcPr>
            <w:tcW w:w="624" w:type="pct"/>
            <w:shd w:val="clear" w:color="auto" w:fill="auto"/>
          </w:tcPr>
          <w:p w14:paraId="02618CB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735EDA6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472" w:type="pct"/>
            <w:shd w:val="clear" w:color="auto" w:fill="auto"/>
          </w:tcPr>
          <w:p w14:paraId="18EEAB6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</w:tcPr>
          <w:p w14:paraId="17320EC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1" w:type="pct"/>
            <w:shd w:val="clear" w:color="auto" w:fill="auto"/>
          </w:tcPr>
          <w:p w14:paraId="766E580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</w:tcPr>
          <w:p w14:paraId="0235413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637" w:type="pct"/>
            <w:shd w:val="clear" w:color="auto" w:fill="auto"/>
          </w:tcPr>
          <w:p w14:paraId="5014C2D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4" w:type="pct"/>
            <w:shd w:val="clear" w:color="auto" w:fill="auto"/>
          </w:tcPr>
          <w:p w14:paraId="47845BD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</w:tr>
      <w:tr w:rsidR="00267670" w:rsidRPr="00B544C2" w14:paraId="74779D47" w14:textId="77777777" w:rsidTr="002D3718">
        <w:tc>
          <w:tcPr>
            <w:tcW w:w="599" w:type="pct"/>
            <w:shd w:val="clear" w:color="auto" w:fill="auto"/>
          </w:tcPr>
          <w:p w14:paraId="1EB566C5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&lt;2.00 mins</w:t>
            </w:r>
          </w:p>
        </w:tc>
        <w:tc>
          <w:tcPr>
            <w:tcW w:w="485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034667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0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625 (52.3)</w:t>
            </w:r>
          </w:p>
        </w:tc>
        <w:tc>
          <w:tcPr>
            <w:tcW w:w="406" w:type="pct"/>
            <w:shd w:val="clear" w:color="auto" w:fill="auto"/>
            <w:vAlign w:val="bottom"/>
          </w:tcPr>
          <w:p w14:paraId="654AAC7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134 (1.3)</w:t>
            </w:r>
          </w:p>
        </w:tc>
        <w:tc>
          <w:tcPr>
            <w:tcW w:w="624" w:type="pct"/>
            <w:shd w:val="clear" w:color="auto" w:fill="auto"/>
            <w:vAlign w:val="bottom"/>
          </w:tcPr>
          <w:p w14:paraId="7CC7C3B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1</w:t>
            </w:r>
          </w:p>
        </w:tc>
        <w:tc>
          <w:tcPr>
            <w:tcW w:w="270" w:type="pct"/>
            <w:shd w:val="clear" w:color="auto" w:fill="auto"/>
          </w:tcPr>
          <w:p w14:paraId="16AB7BC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shd w:val="clear" w:color="auto" w:fill="auto"/>
            <w:vAlign w:val="bottom"/>
          </w:tcPr>
          <w:p w14:paraId="4BB83B5D" w14:textId="4DE889DB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10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204 (52.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421" w:type="pct"/>
            <w:shd w:val="clear" w:color="auto" w:fill="auto"/>
            <w:vAlign w:val="bottom"/>
          </w:tcPr>
          <w:p w14:paraId="75CA2FD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126 (1.2)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689AD2E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281" w:type="pct"/>
            <w:shd w:val="clear" w:color="auto" w:fill="auto"/>
          </w:tcPr>
          <w:p w14:paraId="169ABD5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shd w:val="clear" w:color="auto" w:fill="auto"/>
            <w:vAlign w:val="bottom"/>
          </w:tcPr>
          <w:p w14:paraId="495F8ED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244" w:type="pct"/>
            <w:shd w:val="clear" w:color="auto" w:fill="auto"/>
          </w:tcPr>
          <w:p w14:paraId="71F8E50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4BF9C9F5" w14:textId="77777777" w:rsidTr="002D3718">
        <w:tc>
          <w:tcPr>
            <w:tcW w:w="599" w:type="pct"/>
            <w:shd w:val="clear" w:color="auto" w:fill="auto"/>
          </w:tcPr>
          <w:p w14:paraId="2BD99552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</w:t>
            </w:r>
            <w:r w:rsidRPr="008102A2">
              <w:rPr>
                <w:rFonts w:ascii="Calibri" w:hAnsi="Calibri"/>
                <w:sz w:val="20"/>
                <w:szCs w:val="20"/>
              </w:rPr>
              <w:t>2.00-2.59 mins</w:t>
            </w:r>
          </w:p>
        </w:tc>
        <w:tc>
          <w:tcPr>
            <w:tcW w:w="485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5422D4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672 (18.1)</w:t>
            </w:r>
          </w:p>
        </w:tc>
        <w:tc>
          <w:tcPr>
            <w:tcW w:w="406" w:type="pct"/>
            <w:shd w:val="clear" w:color="auto" w:fill="auto"/>
            <w:vAlign w:val="bottom"/>
          </w:tcPr>
          <w:p w14:paraId="66CECE8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104 (2.8)</w:t>
            </w:r>
          </w:p>
        </w:tc>
        <w:tc>
          <w:tcPr>
            <w:tcW w:w="624" w:type="pct"/>
            <w:shd w:val="clear" w:color="auto" w:fill="auto"/>
            <w:vAlign w:val="bottom"/>
          </w:tcPr>
          <w:p w14:paraId="26D53E6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2.28 (1.76-2.96)</w:t>
            </w:r>
          </w:p>
        </w:tc>
        <w:tc>
          <w:tcPr>
            <w:tcW w:w="270" w:type="pct"/>
            <w:shd w:val="clear" w:color="auto" w:fill="auto"/>
          </w:tcPr>
          <w:p w14:paraId="5DC79B7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shd w:val="clear" w:color="auto" w:fill="auto"/>
            <w:vAlign w:val="bottom"/>
          </w:tcPr>
          <w:p w14:paraId="4DA4A20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479 (18.0)</w:t>
            </w:r>
          </w:p>
        </w:tc>
        <w:tc>
          <w:tcPr>
            <w:tcW w:w="421" w:type="pct"/>
            <w:shd w:val="clear" w:color="auto" w:fill="auto"/>
            <w:vAlign w:val="bottom"/>
          </w:tcPr>
          <w:p w14:paraId="3FE82F3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93 (2.7)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49695BC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2.20 (1.68-2.88)</w:t>
            </w:r>
          </w:p>
        </w:tc>
        <w:tc>
          <w:tcPr>
            <w:tcW w:w="281" w:type="pct"/>
            <w:shd w:val="clear" w:color="auto" w:fill="auto"/>
          </w:tcPr>
          <w:p w14:paraId="69F2BD9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shd w:val="clear" w:color="auto" w:fill="auto"/>
            <w:vAlign w:val="bottom"/>
          </w:tcPr>
          <w:p w14:paraId="2060B4C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2.23 (1.68-2.94)</w:t>
            </w:r>
          </w:p>
        </w:tc>
        <w:tc>
          <w:tcPr>
            <w:tcW w:w="244" w:type="pct"/>
            <w:shd w:val="clear" w:color="auto" w:fill="auto"/>
          </w:tcPr>
          <w:p w14:paraId="39033AF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3C587516" w14:textId="77777777" w:rsidTr="002D3718">
        <w:tc>
          <w:tcPr>
            <w:tcW w:w="599" w:type="pct"/>
            <w:shd w:val="clear" w:color="auto" w:fill="auto"/>
          </w:tcPr>
          <w:p w14:paraId="48C586A2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</w:t>
            </w:r>
            <w:r w:rsidRPr="008102A2">
              <w:rPr>
                <w:rFonts w:ascii="Calibri" w:hAnsi="Calibri"/>
                <w:sz w:val="20"/>
                <w:szCs w:val="20"/>
              </w:rPr>
              <w:t>3.00-3.59 mins</w:t>
            </w:r>
          </w:p>
        </w:tc>
        <w:tc>
          <w:tcPr>
            <w:tcW w:w="485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CCACB6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837 (9.0)</w:t>
            </w:r>
          </w:p>
        </w:tc>
        <w:tc>
          <w:tcPr>
            <w:tcW w:w="406" w:type="pct"/>
            <w:shd w:val="clear" w:color="auto" w:fill="auto"/>
            <w:vAlign w:val="bottom"/>
          </w:tcPr>
          <w:p w14:paraId="6AE9B3A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  82 (4.5)</w:t>
            </w:r>
          </w:p>
        </w:tc>
        <w:tc>
          <w:tcPr>
            <w:tcW w:w="624" w:type="pct"/>
            <w:shd w:val="clear" w:color="auto" w:fill="auto"/>
            <w:vAlign w:val="bottom"/>
          </w:tcPr>
          <w:p w14:paraId="229E4FA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3.66 (2.77-4.84)</w:t>
            </w:r>
          </w:p>
        </w:tc>
        <w:tc>
          <w:tcPr>
            <w:tcW w:w="270" w:type="pct"/>
            <w:shd w:val="clear" w:color="auto" w:fill="auto"/>
          </w:tcPr>
          <w:p w14:paraId="2E62C43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shd w:val="clear" w:color="auto" w:fill="auto"/>
            <w:vAlign w:val="bottom"/>
          </w:tcPr>
          <w:p w14:paraId="1E0E1FD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740 (9.0)</w:t>
            </w:r>
          </w:p>
        </w:tc>
        <w:tc>
          <w:tcPr>
            <w:tcW w:w="421" w:type="pct"/>
            <w:shd w:val="clear" w:color="auto" w:fill="auto"/>
            <w:vAlign w:val="bottom"/>
          </w:tcPr>
          <w:p w14:paraId="1EE834E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75 (4.3)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4D4150F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3.60 (2.69-4.82)</w:t>
            </w:r>
          </w:p>
        </w:tc>
        <w:tc>
          <w:tcPr>
            <w:tcW w:w="281" w:type="pct"/>
            <w:shd w:val="clear" w:color="auto" w:fill="auto"/>
          </w:tcPr>
          <w:p w14:paraId="5DCADFA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shd w:val="clear" w:color="auto" w:fill="auto"/>
            <w:vAlign w:val="bottom"/>
          </w:tcPr>
          <w:p w14:paraId="4AF3DD8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3.58 (2.66-4.82)</w:t>
            </w:r>
          </w:p>
        </w:tc>
        <w:tc>
          <w:tcPr>
            <w:tcW w:w="244" w:type="pct"/>
            <w:shd w:val="clear" w:color="auto" w:fill="auto"/>
          </w:tcPr>
          <w:p w14:paraId="0886F45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49B6AF40" w14:textId="77777777" w:rsidTr="002D3718">
        <w:tc>
          <w:tcPr>
            <w:tcW w:w="599" w:type="pct"/>
            <w:shd w:val="clear" w:color="auto" w:fill="auto"/>
          </w:tcPr>
          <w:p w14:paraId="2890B1C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 xml:space="preserve">                   ≥</m:t>
              </m:r>
            </m:oMath>
            <w:r w:rsidRPr="008102A2">
              <w:rPr>
                <w:rFonts w:ascii="Calibri" w:hAnsi="Calibri"/>
                <w:sz w:val="20"/>
                <w:szCs w:val="20"/>
              </w:rPr>
              <w:t>4.00 mins</w:t>
            </w:r>
          </w:p>
        </w:tc>
        <w:tc>
          <w:tcPr>
            <w:tcW w:w="485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200B82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4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192 (20.6)</w:t>
            </w:r>
          </w:p>
        </w:tc>
        <w:tc>
          <w:tcPr>
            <w:tcW w:w="406" w:type="pct"/>
            <w:shd w:val="clear" w:color="auto" w:fill="auto"/>
            <w:vAlign w:val="bottom"/>
          </w:tcPr>
          <w:p w14:paraId="00A62F27" w14:textId="7B4D3705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678 (</w:t>
            </w:r>
            <w:r w:rsidR="0074120E">
              <w:rPr>
                <w:rFonts w:ascii="Calibri" w:hAnsi="Calibri"/>
                <w:sz w:val="20"/>
                <w:szCs w:val="20"/>
              </w:rPr>
              <w:t>1</w:t>
            </w:r>
            <w:r w:rsidRPr="008102A2">
              <w:rPr>
                <w:rFonts w:ascii="Calibri" w:hAnsi="Calibri"/>
                <w:sz w:val="20"/>
                <w:szCs w:val="20"/>
              </w:rPr>
              <w:t>6.2)</w:t>
            </w:r>
          </w:p>
        </w:tc>
        <w:tc>
          <w:tcPr>
            <w:tcW w:w="624" w:type="pct"/>
            <w:shd w:val="clear" w:color="auto" w:fill="auto"/>
            <w:vAlign w:val="bottom"/>
          </w:tcPr>
          <w:p w14:paraId="026BA35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15.11 (12.50-18.25)</w:t>
            </w:r>
          </w:p>
        </w:tc>
        <w:tc>
          <w:tcPr>
            <w:tcW w:w="270" w:type="pct"/>
            <w:shd w:val="clear" w:color="auto" w:fill="auto"/>
          </w:tcPr>
          <w:p w14:paraId="7667097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shd w:val="clear" w:color="auto" w:fill="auto"/>
            <w:vAlign w:val="bottom"/>
          </w:tcPr>
          <w:p w14:paraId="69E3080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910 (20.2)</w:t>
            </w:r>
          </w:p>
        </w:tc>
        <w:tc>
          <w:tcPr>
            <w:tcW w:w="421" w:type="pct"/>
            <w:shd w:val="clear" w:color="auto" w:fill="auto"/>
            <w:vAlign w:val="bottom"/>
          </w:tcPr>
          <w:p w14:paraId="45B81ED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625 (16.0)</w:t>
            </w:r>
          </w:p>
        </w:tc>
        <w:tc>
          <w:tcPr>
            <w:tcW w:w="561" w:type="pct"/>
            <w:shd w:val="clear" w:color="auto" w:fill="auto"/>
            <w:vAlign w:val="bottom"/>
          </w:tcPr>
          <w:p w14:paraId="43848C6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15.22 (12.52-18.50)</w:t>
            </w:r>
          </w:p>
        </w:tc>
        <w:tc>
          <w:tcPr>
            <w:tcW w:w="281" w:type="pct"/>
            <w:shd w:val="clear" w:color="auto" w:fill="auto"/>
          </w:tcPr>
          <w:p w14:paraId="4F0A306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shd w:val="clear" w:color="auto" w:fill="auto"/>
            <w:vAlign w:val="bottom"/>
          </w:tcPr>
          <w:p w14:paraId="54EF4D4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14.31 (11.62-17.61)</w:t>
            </w:r>
          </w:p>
        </w:tc>
        <w:tc>
          <w:tcPr>
            <w:tcW w:w="244" w:type="pct"/>
            <w:shd w:val="clear" w:color="auto" w:fill="auto"/>
          </w:tcPr>
          <w:p w14:paraId="7B74C50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06B06E6B" w14:textId="77777777" w:rsidTr="002D3718">
        <w:tc>
          <w:tcPr>
            <w:tcW w:w="599" w:type="pct"/>
          </w:tcPr>
          <w:p w14:paraId="006DF5B5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Segment reached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1577D0DC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34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075 (99.8)</w:t>
            </w:r>
          </w:p>
        </w:tc>
        <w:tc>
          <w:tcPr>
            <w:tcW w:w="406" w:type="pct"/>
            <w:vAlign w:val="bottom"/>
          </w:tcPr>
          <w:p w14:paraId="309452ED" w14:textId="77777777" w:rsidR="00267670" w:rsidRPr="008102A2" w:rsidRDefault="00267670" w:rsidP="002D3718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587 (4.7)</w:t>
            </w:r>
          </w:p>
        </w:tc>
        <w:tc>
          <w:tcPr>
            <w:tcW w:w="624" w:type="pct"/>
          </w:tcPr>
          <w:p w14:paraId="453E2C9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0" w:type="pct"/>
          </w:tcPr>
          <w:p w14:paraId="7D429BC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&lt;0.001</w:t>
            </w:r>
          </w:p>
        </w:tc>
        <w:tc>
          <w:tcPr>
            <w:tcW w:w="472" w:type="pct"/>
          </w:tcPr>
          <w:p w14:paraId="7F5EF28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1" w:type="pct"/>
          </w:tcPr>
          <w:p w14:paraId="788A87E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1" w:type="pct"/>
          </w:tcPr>
          <w:p w14:paraId="758C433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</w:tcPr>
          <w:p w14:paraId="20FB8BE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0.001</w:t>
            </w:r>
          </w:p>
        </w:tc>
        <w:tc>
          <w:tcPr>
            <w:tcW w:w="637" w:type="pct"/>
          </w:tcPr>
          <w:p w14:paraId="6D328DD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4" w:type="pct"/>
          </w:tcPr>
          <w:p w14:paraId="4778F73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0.98</w:t>
            </w:r>
          </w:p>
        </w:tc>
      </w:tr>
      <w:tr w:rsidR="00267670" w:rsidRPr="00B544C2" w14:paraId="5896086D" w14:textId="77777777" w:rsidTr="002D3718">
        <w:tc>
          <w:tcPr>
            <w:tcW w:w="599" w:type="pct"/>
          </w:tcPr>
          <w:p w14:paraId="3988C142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RM/RS/SC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4E6AD84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128 (0.4)</w:t>
            </w:r>
          </w:p>
        </w:tc>
        <w:tc>
          <w:tcPr>
            <w:tcW w:w="406" w:type="pct"/>
            <w:vAlign w:val="bottom"/>
          </w:tcPr>
          <w:p w14:paraId="73F799FE" w14:textId="77777777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  5 (3.9)</w:t>
            </w:r>
          </w:p>
        </w:tc>
        <w:tc>
          <w:tcPr>
            <w:tcW w:w="624" w:type="pct"/>
            <w:vAlign w:val="bottom"/>
          </w:tcPr>
          <w:p w14:paraId="7CDB97B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1.11 (0.45-2.73) </w:t>
            </w:r>
          </w:p>
        </w:tc>
        <w:tc>
          <w:tcPr>
            <w:tcW w:w="270" w:type="pct"/>
          </w:tcPr>
          <w:p w14:paraId="0F5722D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1CE14FB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  53 (0.3)</w:t>
            </w:r>
          </w:p>
        </w:tc>
        <w:tc>
          <w:tcPr>
            <w:tcW w:w="421" w:type="pct"/>
            <w:vAlign w:val="bottom"/>
          </w:tcPr>
          <w:p w14:paraId="0ABC6B70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2 (3.8)</w:t>
            </w:r>
          </w:p>
        </w:tc>
        <w:tc>
          <w:tcPr>
            <w:tcW w:w="561" w:type="pct"/>
            <w:vAlign w:val="bottom"/>
          </w:tcPr>
          <w:p w14:paraId="79726B7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0.98 (0.24-4.06) </w:t>
            </w:r>
          </w:p>
        </w:tc>
        <w:tc>
          <w:tcPr>
            <w:tcW w:w="281" w:type="pct"/>
          </w:tcPr>
          <w:p w14:paraId="3592CFB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5C384F0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0.79 (0.18-3.43)</w:t>
            </w:r>
          </w:p>
        </w:tc>
        <w:tc>
          <w:tcPr>
            <w:tcW w:w="244" w:type="pct"/>
          </w:tcPr>
          <w:p w14:paraId="773C1F9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4735D632" w14:textId="77777777" w:rsidTr="002D3718">
        <w:tc>
          <w:tcPr>
            <w:tcW w:w="599" w:type="pct"/>
          </w:tcPr>
          <w:p w14:paraId="0ECE2C92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SD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169090E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7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510 (22.0)</w:t>
            </w:r>
          </w:p>
        </w:tc>
        <w:tc>
          <w:tcPr>
            <w:tcW w:w="406" w:type="pct"/>
            <w:vAlign w:val="bottom"/>
          </w:tcPr>
          <w:p w14:paraId="431348FA" w14:textId="77777777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266 (3.5)</w:t>
            </w:r>
          </w:p>
        </w:tc>
        <w:tc>
          <w:tcPr>
            <w:tcW w:w="624" w:type="pct"/>
            <w:vAlign w:val="bottom"/>
          </w:tcPr>
          <w:p w14:paraId="55E389F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270" w:type="pct"/>
          </w:tcPr>
          <w:p w14:paraId="1530BF3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0A239B5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4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447 (23.0)</w:t>
            </w:r>
          </w:p>
        </w:tc>
        <w:tc>
          <w:tcPr>
            <w:tcW w:w="421" w:type="pct"/>
            <w:vAlign w:val="bottom"/>
          </w:tcPr>
          <w:p w14:paraId="1309FDBE" w14:textId="6CFD71AB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171 (3.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61" w:type="pct"/>
            <w:vAlign w:val="bottom"/>
          </w:tcPr>
          <w:p w14:paraId="015825E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281" w:type="pct"/>
          </w:tcPr>
          <w:p w14:paraId="2DB324D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4C99846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244" w:type="pct"/>
          </w:tcPr>
          <w:p w14:paraId="387A4F0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55F69FAD" w14:textId="77777777" w:rsidTr="002D3718">
        <w:tc>
          <w:tcPr>
            <w:tcW w:w="599" w:type="pct"/>
          </w:tcPr>
          <w:p w14:paraId="7767072A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DC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468ACFA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21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327 (62.6)</w:t>
            </w:r>
          </w:p>
        </w:tc>
        <w:tc>
          <w:tcPr>
            <w:tcW w:w="406" w:type="pct"/>
            <w:vAlign w:val="bottom"/>
          </w:tcPr>
          <w:p w14:paraId="564CAA4F" w14:textId="77777777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016 (4.8)</w:t>
            </w:r>
          </w:p>
        </w:tc>
        <w:tc>
          <w:tcPr>
            <w:tcW w:w="624" w:type="pct"/>
            <w:vAlign w:val="bottom"/>
          </w:tcPr>
          <w:p w14:paraId="562E697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1.36 (1.19-1.56)</w:t>
            </w:r>
          </w:p>
        </w:tc>
        <w:tc>
          <w:tcPr>
            <w:tcW w:w="270" w:type="pct"/>
          </w:tcPr>
          <w:p w14:paraId="4D91197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528A507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840 (61.2)</w:t>
            </w:r>
          </w:p>
        </w:tc>
        <w:tc>
          <w:tcPr>
            <w:tcW w:w="421" w:type="pct"/>
            <w:vAlign w:val="bottom"/>
          </w:tcPr>
          <w:p w14:paraId="1F3D5FC3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566 (4.8)</w:t>
            </w:r>
          </w:p>
        </w:tc>
        <w:tc>
          <w:tcPr>
            <w:tcW w:w="561" w:type="pct"/>
            <w:vAlign w:val="bottom"/>
          </w:tcPr>
          <w:p w14:paraId="108F8BB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1.26 (1.05-1.49)</w:t>
            </w:r>
          </w:p>
        </w:tc>
        <w:tc>
          <w:tcPr>
            <w:tcW w:w="281" w:type="pct"/>
          </w:tcPr>
          <w:p w14:paraId="6DEFB71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204F850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1.01 (0.83-1.23)</w:t>
            </w:r>
          </w:p>
        </w:tc>
        <w:tc>
          <w:tcPr>
            <w:tcW w:w="244" w:type="pct"/>
          </w:tcPr>
          <w:p w14:paraId="25AF6D0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1EADC1F4" w14:textId="77777777" w:rsidTr="002D3718">
        <w:tc>
          <w:tcPr>
            <w:tcW w:w="599" w:type="pct"/>
          </w:tcPr>
          <w:p w14:paraId="71588C88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SF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6D1431B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462 (10.2)</w:t>
            </w:r>
          </w:p>
        </w:tc>
        <w:tc>
          <w:tcPr>
            <w:tcW w:w="406" w:type="pct"/>
            <w:vAlign w:val="bottom"/>
          </w:tcPr>
          <w:p w14:paraId="3AC34FE8" w14:textId="77777777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195 (5.6)</w:t>
            </w:r>
          </w:p>
        </w:tc>
        <w:tc>
          <w:tcPr>
            <w:tcW w:w="624" w:type="pct"/>
            <w:vAlign w:val="bottom"/>
          </w:tcPr>
          <w:p w14:paraId="71DD53D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1.63 (1.35-1.96)</w:t>
            </w:r>
          </w:p>
        </w:tc>
        <w:tc>
          <w:tcPr>
            <w:tcW w:w="270" w:type="pct"/>
          </w:tcPr>
          <w:p w14:paraId="52E55F4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4485056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2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062 (10.7)</w:t>
            </w:r>
          </w:p>
        </w:tc>
        <w:tc>
          <w:tcPr>
            <w:tcW w:w="421" w:type="pct"/>
            <w:vAlign w:val="bottom"/>
          </w:tcPr>
          <w:p w14:paraId="3E2E103F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124 (6.0)</w:t>
            </w:r>
          </w:p>
        </w:tc>
        <w:tc>
          <w:tcPr>
            <w:tcW w:w="561" w:type="pct"/>
            <w:vAlign w:val="bottom"/>
          </w:tcPr>
          <w:p w14:paraId="08321F1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1.60 (1.26-2.03)</w:t>
            </w:r>
          </w:p>
        </w:tc>
        <w:tc>
          <w:tcPr>
            <w:tcW w:w="281" w:type="pct"/>
          </w:tcPr>
          <w:p w14:paraId="05DEDBB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51A0D89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0.95 (0.71-1.26)</w:t>
            </w:r>
          </w:p>
        </w:tc>
        <w:tc>
          <w:tcPr>
            <w:tcW w:w="244" w:type="pct"/>
          </w:tcPr>
          <w:p w14:paraId="22A13CF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73142B93" w14:textId="77777777" w:rsidTr="002D3718">
        <w:tc>
          <w:tcPr>
            <w:tcW w:w="599" w:type="pct"/>
          </w:tcPr>
          <w:p w14:paraId="0AF673C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</w:t>
            </w:r>
            <w:r w:rsidRPr="008102A2">
              <w:rPr>
                <w:rFonts w:ascii="Calibri" w:hAnsi="Calibri"/>
                <w:sz w:val="20"/>
                <w:szCs w:val="20"/>
              </w:rPr>
              <w:t xml:space="preserve"> TC/HF/AC/CM/TI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2BC44D5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648 (4.8)</w:t>
            </w:r>
          </w:p>
        </w:tc>
        <w:tc>
          <w:tcPr>
            <w:tcW w:w="406" w:type="pct"/>
            <w:vAlign w:val="bottom"/>
          </w:tcPr>
          <w:p w14:paraId="24D8F235" w14:textId="77777777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105 (6.4)</w:t>
            </w:r>
          </w:p>
        </w:tc>
        <w:tc>
          <w:tcPr>
            <w:tcW w:w="624" w:type="pct"/>
            <w:vAlign w:val="bottom"/>
          </w:tcPr>
          <w:p w14:paraId="31D093A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1.85 (1.47-2.34)</w:t>
            </w:r>
          </w:p>
        </w:tc>
        <w:tc>
          <w:tcPr>
            <w:tcW w:w="270" w:type="pct"/>
          </w:tcPr>
          <w:p w14:paraId="29BE251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7EA0F97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 931 (4.8)</w:t>
            </w:r>
          </w:p>
        </w:tc>
        <w:tc>
          <w:tcPr>
            <w:tcW w:w="421" w:type="pct"/>
            <w:vAlign w:val="bottom"/>
          </w:tcPr>
          <w:p w14:paraId="008FCAA4" w14:textId="77777777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56 (6.0)</w:t>
            </w:r>
          </w:p>
        </w:tc>
        <w:tc>
          <w:tcPr>
            <w:tcW w:w="561" w:type="pct"/>
            <w:vAlign w:val="bottom"/>
          </w:tcPr>
          <w:p w14:paraId="275D98D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1.60 (1.17-2.18)</w:t>
            </w:r>
          </w:p>
        </w:tc>
        <w:tc>
          <w:tcPr>
            <w:tcW w:w="281" w:type="pct"/>
          </w:tcPr>
          <w:p w14:paraId="4CBE6BB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403651F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0.97 (0.69-1.36)</w:t>
            </w:r>
          </w:p>
        </w:tc>
        <w:tc>
          <w:tcPr>
            <w:tcW w:w="244" w:type="pct"/>
          </w:tcPr>
          <w:p w14:paraId="7EF4094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4F844CE9" w14:textId="77777777" w:rsidTr="002D3718">
        <w:tc>
          <w:tcPr>
            <w:tcW w:w="599" w:type="pct"/>
          </w:tcPr>
          <w:p w14:paraId="67D89751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Patient pain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</w:tcPr>
          <w:p w14:paraId="7B31F46F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33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323 (97.6)</w:t>
            </w:r>
          </w:p>
        </w:tc>
        <w:tc>
          <w:tcPr>
            <w:tcW w:w="406" w:type="pct"/>
          </w:tcPr>
          <w:p w14:paraId="467B49C0" w14:textId="77777777" w:rsidR="00267670" w:rsidRPr="008102A2" w:rsidRDefault="00267670" w:rsidP="002D3718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539 (4.6)</w:t>
            </w:r>
          </w:p>
        </w:tc>
        <w:tc>
          <w:tcPr>
            <w:tcW w:w="624" w:type="pct"/>
          </w:tcPr>
          <w:p w14:paraId="02C9154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0" w:type="pct"/>
          </w:tcPr>
          <w:p w14:paraId="774320E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0.09</w:t>
            </w:r>
          </w:p>
        </w:tc>
        <w:tc>
          <w:tcPr>
            <w:tcW w:w="472" w:type="pct"/>
          </w:tcPr>
          <w:p w14:paraId="655260B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1" w:type="pct"/>
            <w:vAlign w:val="bottom"/>
          </w:tcPr>
          <w:p w14:paraId="2456183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1" w:type="pct"/>
          </w:tcPr>
          <w:p w14:paraId="15EAC800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</w:tcPr>
          <w:p w14:paraId="6B07645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0.009</w:t>
            </w:r>
          </w:p>
        </w:tc>
        <w:tc>
          <w:tcPr>
            <w:tcW w:w="637" w:type="pct"/>
          </w:tcPr>
          <w:p w14:paraId="15A059B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4" w:type="pct"/>
          </w:tcPr>
          <w:p w14:paraId="439F40C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0.41</w:t>
            </w:r>
          </w:p>
        </w:tc>
      </w:tr>
      <w:tr w:rsidR="00267670" w:rsidRPr="00B544C2" w14:paraId="6C1D52E9" w14:textId="77777777" w:rsidTr="002D3718">
        <w:tc>
          <w:tcPr>
            <w:tcW w:w="599" w:type="pct"/>
          </w:tcPr>
          <w:p w14:paraId="218758D8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None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606813E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9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563 (28.7)</w:t>
            </w:r>
          </w:p>
        </w:tc>
        <w:tc>
          <w:tcPr>
            <w:tcW w:w="406" w:type="pct"/>
            <w:vAlign w:val="bottom"/>
          </w:tcPr>
          <w:p w14:paraId="13D0A963" w14:textId="77777777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477 (5.0)</w:t>
            </w:r>
          </w:p>
        </w:tc>
        <w:tc>
          <w:tcPr>
            <w:tcW w:w="624" w:type="pct"/>
            <w:vAlign w:val="bottom"/>
          </w:tcPr>
          <w:p w14:paraId="46FF095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270" w:type="pct"/>
          </w:tcPr>
          <w:p w14:paraId="4116284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0A14AF5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4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937 (25.5)</w:t>
            </w:r>
          </w:p>
        </w:tc>
        <w:tc>
          <w:tcPr>
            <w:tcW w:w="421" w:type="pct"/>
            <w:vAlign w:val="bottom"/>
          </w:tcPr>
          <w:p w14:paraId="5697A499" w14:textId="51FEA88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274 (5.</w:t>
            </w:r>
            <w:r w:rsidR="0074120E">
              <w:rPr>
                <w:rFonts w:ascii="Calibri" w:hAnsi="Calibri"/>
                <w:sz w:val="20"/>
                <w:szCs w:val="20"/>
              </w:rPr>
              <w:t>5</w:t>
            </w:r>
            <w:r w:rsidRPr="008102A2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561" w:type="pct"/>
            <w:vAlign w:val="bottom"/>
          </w:tcPr>
          <w:p w14:paraId="1292756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281" w:type="pct"/>
          </w:tcPr>
          <w:p w14:paraId="17AF830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637" w:type="pct"/>
            <w:vAlign w:val="bottom"/>
          </w:tcPr>
          <w:p w14:paraId="434298B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244" w:type="pct"/>
          </w:tcPr>
          <w:p w14:paraId="6CEA1B1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</w:tr>
      <w:tr w:rsidR="00267670" w:rsidRPr="00B544C2" w14:paraId="2AA56B6E" w14:textId="77777777" w:rsidTr="002D3718">
        <w:tc>
          <w:tcPr>
            <w:tcW w:w="599" w:type="pct"/>
          </w:tcPr>
          <w:p w14:paraId="3C0298AD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Mild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4AA7EB3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17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859 (53.6)</w:t>
            </w:r>
          </w:p>
        </w:tc>
        <w:tc>
          <w:tcPr>
            <w:tcW w:w="406" w:type="pct"/>
            <w:vAlign w:val="bottom"/>
          </w:tcPr>
          <w:p w14:paraId="26F7193C" w14:textId="77777777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816 (4.6)</w:t>
            </w:r>
          </w:p>
        </w:tc>
        <w:tc>
          <w:tcPr>
            <w:tcW w:w="624" w:type="pct"/>
            <w:vAlign w:val="bottom"/>
          </w:tcPr>
          <w:p w14:paraId="708FE97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0.91 (0.81-1.02)</w:t>
            </w:r>
          </w:p>
        </w:tc>
        <w:tc>
          <w:tcPr>
            <w:tcW w:w="270" w:type="pct"/>
          </w:tcPr>
          <w:p w14:paraId="5BFD405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1D99507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10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561 (54.6)</w:t>
            </w:r>
          </w:p>
        </w:tc>
        <w:tc>
          <w:tcPr>
            <w:tcW w:w="421" w:type="pct"/>
            <w:vAlign w:val="bottom"/>
          </w:tcPr>
          <w:p w14:paraId="1DB00A4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490 (4.6)</w:t>
            </w:r>
          </w:p>
        </w:tc>
        <w:tc>
          <w:tcPr>
            <w:tcW w:w="561" w:type="pct"/>
            <w:vAlign w:val="bottom"/>
          </w:tcPr>
          <w:p w14:paraId="0586BF4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0.83 (0.71-0.96)</w:t>
            </w:r>
          </w:p>
        </w:tc>
        <w:tc>
          <w:tcPr>
            <w:tcW w:w="281" w:type="pct"/>
          </w:tcPr>
          <w:p w14:paraId="1D64C1D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3D6D0DA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0.88 (0.75-1.04)</w:t>
            </w:r>
          </w:p>
        </w:tc>
        <w:tc>
          <w:tcPr>
            <w:tcW w:w="244" w:type="pct"/>
          </w:tcPr>
          <w:p w14:paraId="1BB2850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34458D70" w14:textId="77777777" w:rsidTr="002D3718">
        <w:tc>
          <w:tcPr>
            <w:tcW w:w="599" w:type="pct"/>
          </w:tcPr>
          <w:p w14:paraId="27171C4D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Quite a lot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3CA5786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5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224 (15.7)</w:t>
            </w:r>
          </w:p>
        </w:tc>
        <w:tc>
          <w:tcPr>
            <w:tcW w:w="406" w:type="pct"/>
            <w:vAlign w:val="bottom"/>
          </w:tcPr>
          <w:p w14:paraId="330A1896" w14:textId="3194232D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222 (4.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2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624" w:type="pct"/>
            <w:vAlign w:val="bottom"/>
          </w:tcPr>
          <w:p w14:paraId="255DF94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0.85 (0.72-1.00)</w:t>
            </w:r>
          </w:p>
        </w:tc>
        <w:tc>
          <w:tcPr>
            <w:tcW w:w="270" w:type="pct"/>
          </w:tcPr>
          <w:p w14:paraId="2131CB6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0E54EC63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3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378 (17.5)</w:t>
            </w:r>
          </w:p>
        </w:tc>
        <w:tc>
          <w:tcPr>
            <w:tcW w:w="421" w:type="pct"/>
            <w:vAlign w:val="bottom"/>
          </w:tcPr>
          <w:p w14:paraId="6AFD4DC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138 (4.1)</w:t>
            </w:r>
          </w:p>
        </w:tc>
        <w:tc>
          <w:tcPr>
            <w:tcW w:w="561" w:type="pct"/>
            <w:vAlign w:val="bottom"/>
          </w:tcPr>
          <w:p w14:paraId="129CE35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0.72 (0.59-0.89)</w:t>
            </w:r>
          </w:p>
        </w:tc>
        <w:tc>
          <w:tcPr>
            <w:tcW w:w="281" w:type="pct"/>
          </w:tcPr>
          <w:p w14:paraId="27CB698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  <w:vAlign w:val="bottom"/>
          </w:tcPr>
          <w:p w14:paraId="419C852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0.84 (0.67-1.06)</w:t>
            </w:r>
          </w:p>
        </w:tc>
        <w:tc>
          <w:tcPr>
            <w:tcW w:w="244" w:type="pct"/>
          </w:tcPr>
          <w:p w14:paraId="2CAE42C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4AC52F49" w14:textId="77777777" w:rsidTr="002D3718">
        <w:tc>
          <w:tcPr>
            <w:tcW w:w="599" w:type="pct"/>
          </w:tcPr>
          <w:p w14:paraId="6B4FC8CB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</w:t>
            </w:r>
            <w:r w:rsidRPr="008102A2">
              <w:rPr>
                <w:rFonts w:ascii="Calibri" w:hAnsi="Calibri"/>
                <w:sz w:val="20"/>
                <w:szCs w:val="20"/>
              </w:rPr>
              <w:t>Severe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6ED6FC0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677 (2.0)</w:t>
            </w:r>
          </w:p>
        </w:tc>
        <w:tc>
          <w:tcPr>
            <w:tcW w:w="406" w:type="pct"/>
            <w:vAlign w:val="bottom"/>
          </w:tcPr>
          <w:p w14:paraId="48902C34" w14:textId="1B1650EA" w:rsidR="00267670" w:rsidRPr="008102A2" w:rsidRDefault="00267670" w:rsidP="002D371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24 (3.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5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624" w:type="pct"/>
            <w:vAlign w:val="bottom"/>
          </w:tcPr>
          <w:p w14:paraId="5DFCAA9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0.70 (0.46-1.06)</w:t>
            </w:r>
          </w:p>
        </w:tc>
        <w:tc>
          <w:tcPr>
            <w:tcW w:w="270" w:type="pct"/>
          </w:tcPr>
          <w:p w14:paraId="412A668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  <w:vAlign w:val="bottom"/>
          </w:tcPr>
          <w:p w14:paraId="12AC684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   457 (2.4)</w:t>
            </w:r>
          </w:p>
        </w:tc>
        <w:tc>
          <w:tcPr>
            <w:tcW w:w="421" w:type="pct"/>
            <w:vAlign w:val="bottom"/>
          </w:tcPr>
          <w:p w14:paraId="7B28D20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17 (3.7)</w:t>
            </w:r>
          </w:p>
        </w:tc>
        <w:tc>
          <w:tcPr>
            <w:tcW w:w="561" w:type="pct"/>
            <w:vAlign w:val="bottom"/>
          </w:tcPr>
          <w:p w14:paraId="680DD11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0.66 (0.40-1.08)</w:t>
            </w:r>
          </w:p>
        </w:tc>
        <w:tc>
          <w:tcPr>
            <w:tcW w:w="281" w:type="pct"/>
          </w:tcPr>
          <w:p w14:paraId="751A95D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637" w:type="pct"/>
            <w:vAlign w:val="bottom"/>
          </w:tcPr>
          <w:p w14:paraId="17F39EC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0.86 (0.51-1.47)</w:t>
            </w:r>
          </w:p>
        </w:tc>
        <w:tc>
          <w:tcPr>
            <w:tcW w:w="244" w:type="pct"/>
          </w:tcPr>
          <w:p w14:paraId="781EA5A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2130FB1B" w14:textId="77777777" w:rsidTr="002D3718">
        <w:tc>
          <w:tcPr>
            <w:tcW w:w="599" w:type="pct"/>
          </w:tcPr>
          <w:p w14:paraId="09B3F20B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 w:rsidRPr="008102A2">
              <w:rPr>
                <w:rFonts w:ascii="Calibri" w:hAnsi="Calibri"/>
                <w:b/>
                <w:sz w:val="20"/>
                <w:szCs w:val="20"/>
              </w:rPr>
              <w:t>FS occurrence</w:t>
            </w:r>
            <w:r w:rsidRPr="008102A2">
              <w:rPr>
                <w:rFonts w:ascii="Calibri" w:hAnsi="Calibri" w:cs="Calibri"/>
                <w:sz w:val="20"/>
                <w:szCs w:val="20"/>
                <w:vertAlign w:val="superscript"/>
              </w:rPr>
              <w:t>**</w:t>
            </w:r>
            <w:r w:rsidRPr="008102A2">
              <w:rPr>
                <w:rFonts w:ascii="Calibri" w:hAnsi="Calibri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</w:tcPr>
          <w:p w14:paraId="57594066" w14:textId="77777777" w:rsidR="00267670" w:rsidRPr="008102A2" w:rsidRDefault="00267670" w:rsidP="002D37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34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139 (100)</w:t>
            </w:r>
          </w:p>
        </w:tc>
        <w:tc>
          <w:tcPr>
            <w:tcW w:w="406" w:type="pct"/>
          </w:tcPr>
          <w:p w14:paraId="16086FEF" w14:textId="77777777" w:rsidR="00267670" w:rsidRPr="008102A2" w:rsidRDefault="00267670" w:rsidP="002D3718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1 </w:t>
            </w:r>
            <w:r w:rsidRPr="008102A2">
              <w:rPr>
                <w:rFonts w:ascii="Calibri" w:hAnsi="Calibri"/>
                <w:b/>
                <w:sz w:val="20"/>
                <w:szCs w:val="20"/>
              </w:rPr>
              <w:t>588 (4.7)</w:t>
            </w:r>
          </w:p>
        </w:tc>
        <w:tc>
          <w:tcPr>
            <w:tcW w:w="624" w:type="pct"/>
          </w:tcPr>
          <w:p w14:paraId="5CBAE65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0" w:type="pct"/>
          </w:tcPr>
          <w:p w14:paraId="09243CA7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0.0001</w:t>
            </w:r>
          </w:p>
        </w:tc>
        <w:tc>
          <w:tcPr>
            <w:tcW w:w="472" w:type="pct"/>
          </w:tcPr>
          <w:p w14:paraId="4E37955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1" w:type="pct"/>
          </w:tcPr>
          <w:p w14:paraId="456990D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1" w:type="pct"/>
          </w:tcPr>
          <w:p w14:paraId="7DE728B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281" w:type="pct"/>
          </w:tcPr>
          <w:p w14:paraId="28125B7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637" w:type="pct"/>
          </w:tcPr>
          <w:p w14:paraId="634C7DE2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4" w:type="pct"/>
          </w:tcPr>
          <w:p w14:paraId="08863F24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</w:tr>
      <w:tr w:rsidR="00267670" w:rsidRPr="00B544C2" w14:paraId="6DE18762" w14:textId="77777777" w:rsidTr="002D3718">
        <w:tc>
          <w:tcPr>
            <w:tcW w:w="599" w:type="pct"/>
          </w:tcPr>
          <w:p w14:paraId="6F1E0908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</w:t>
            </w:r>
            <w:r w:rsidRPr="008102A2">
              <w:rPr>
                <w:rFonts w:ascii="Calibri" w:hAnsi="Calibri"/>
                <w:sz w:val="20"/>
                <w:szCs w:val="20"/>
              </w:rPr>
              <w:t>First group 500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6E4D6A05" w14:textId="422AD323" w:rsidR="00267670" w:rsidRPr="008102A2" w:rsidRDefault="00267670" w:rsidP="002D371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  5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410 (15.</w:t>
            </w:r>
            <w:r w:rsidR="0074120E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8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406" w:type="pct"/>
            <w:vAlign w:val="bottom"/>
          </w:tcPr>
          <w:p w14:paraId="2AE9343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  199 (3.7)</w:t>
            </w:r>
          </w:p>
        </w:tc>
        <w:tc>
          <w:tcPr>
            <w:tcW w:w="624" w:type="pct"/>
            <w:vAlign w:val="bottom"/>
          </w:tcPr>
          <w:p w14:paraId="4F85A35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1</w:t>
            </w:r>
          </w:p>
        </w:tc>
        <w:tc>
          <w:tcPr>
            <w:tcW w:w="270" w:type="pct"/>
          </w:tcPr>
          <w:p w14:paraId="54D8D7C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</w:tcPr>
          <w:p w14:paraId="1DDB3248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421" w:type="pct"/>
          </w:tcPr>
          <w:p w14:paraId="7D24BC16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561" w:type="pct"/>
          </w:tcPr>
          <w:p w14:paraId="0550803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281" w:type="pct"/>
          </w:tcPr>
          <w:p w14:paraId="7C53B14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</w:tcPr>
          <w:p w14:paraId="31C578F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244" w:type="pct"/>
          </w:tcPr>
          <w:p w14:paraId="7FBF6DBA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67670" w:rsidRPr="00B544C2" w14:paraId="7A4AC6BE" w14:textId="77777777" w:rsidTr="002D3718">
        <w:tc>
          <w:tcPr>
            <w:tcW w:w="599" w:type="pct"/>
          </w:tcPr>
          <w:p w14:paraId="00139C89" w14:textId="77777777" w:rsidR="00267670" w:rsidRPr="008102A2" w:rsidRDefault="00267670" w:rsidP="002D37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</w:t>
            </w:r>
            <w:r w:rsidRPr="008102A2">
              <w:rPr>
                <w:rFonts w:ascii="Calibri" w:hAnsi="Calibri"/>
                <w:sz w:val="20"/>
                <w:szCs w:val="20"/>
              </w:rPr>
              <w:t>Later groups 500</w:t>
            </w:r>
          </w:p>
        </w:tc>
        <w:tc>
          <w:tcPr>
            <w:tcW w:w="485" w:type="pct"/>
            <w:tcMar>
              <w:left w:w="28" w:type="dxa"/>
              <w:right w:w="28" w:type="dxa"/>
            </w:tcMar>
            <w:vAlign w:val="bottom"/>
          </w:tcPr>
          <w:p w14:paraId="0B68F6D5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 xml:space="preserve"> 28 </w:t>
            </w:r>
            <w:r w:rsidRPr="008102A2"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  <w:t>729 (84.2)</w:t>
            </w:r>
          </w:p>
        </w:tc>
        <w:tc>
          <w:tcPr>
            <w:tcW w:w="406" w:type="pct"/>
            <w:vAlign w:val="bottom"/>
          </w:tcPr>
          <w:p w14:paraId="54D212A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1 </w:t>
            </w:r>
            <w:r w:rsidRPr="008102A2">
              <w:rPr>
                <w:rFonts w:ascii="Calibri" w:hAnsi="Calibri"/>
                <w:sz w:val="20"/>
                <w:szCs w:val="20"/>
              </w:rPr>
              <w:t>389 (4.8)</w:t>
            </w:r>
          </w:p>
        </w:tc>
        <w:tc>
          <w:tcPr>
            <w:tcW w:w="624" w:type="pct"/>
            <w:vAlign w:val="bottom"/>
          </w:tcPr>
          <w:p w14:paraId="1A22B741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 1.33 (1.14-1.55) </w:t>
            </w:r>
          </w:p>
        </w:tc>
        <w:tc>
          <w:tcPr>
            <w:tcW w:w="270" w:type="pct"/>
          </w:tcPr>
          <w:p w14:paraId="40DD026B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2" w:type="pct"/>
          </w:tcPr>
          <w:p w14:paraId="79B2997C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421" w:type="pct"/>
          </w:tcPr>
          <w:p w14:paraId="53B7295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561" w:type="pct"/>
          </w:tcPr>
          <w:p w14:paraId="34BA2C8D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-</w:t>
            </w:r>
          </w:p>
        </w:tc>
        <w:tc>
          <w:tcPr>
            <w:tcW w:w="281" w:type="pct"/>
          </w:tcPr>
          <w:p w14:paraId="654BE24E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7" w:type="pct"/>
          </w:tcPr>
          <w:p w14:paraId="2B35B64F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  <w:r w:rsidRPr="008102A2">
              <w:rPr>
                <w:rFonts w:ascii="Calibri" w:hAnsi="Calibri"/>
                <w:sz w:val="20"/>
                <w:szCs w:val="20"/>
              </w:rPr>
              <w:t xml:space="preserve">  -</w:t>
            </w:r>
          </w:p>
        </w:tc>
        <w:tc>
          <w:tcPr>
            <w:tcW w:w="244" w:type="pct"/>
          </w:tcPr>
          <w:p w14:paraId="469FC4B9" w14:textId="77777777" w:rsidR="00267670" w:rsidRPr="008102A2" w:rsidRDefault="00267670" w:rsidP="002D371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1B7698D" w14:textId="77777777" w:rsidR="00267670" w:rsidRPr="008102A2" w:rsidRDefault="00267670" w:rsidP="00267670">
      <w:pPr>
        <w:rPr>
          <w:rFonts w:ascii="Calibri" w:hAnsi="Calibri"/>
          <w:sz w:val="20"/>
          <w:szCs w:val="20"/>
        </w:rPr>
      </w:pPr>
      <w:r w:rsidRPr="008102A2">
        <w:rPr>
          <w:rFonts w:ascii="Calibri" w:hAnsi="Calibri"/>
          <w:sz w:val="20"/>
          <w:szCs w:val="20"/>
        </w:rPr>
        <w:t>Abbreviations: AC=ascending colon.  CI=confidence interval. CRC=colorectal cancer. CM=caecum.  DC=descending colon.  FS=flexible sigmoidoscopy. HF=hepatic flexure.  Mins=minutes.  OR=od</w:t>
      </w:r>
      <w:r>
        <w:rPr>
          <w:rFonts w:ascii="Calibri" w:hAnsi="Calibri"/>
          <w:sz w:val="20"/>
          <w:szCs w:val="20"/>
        </w:rPr>
        <w:t xml:space="preserve">ds ratio.  RM=rectum.  RS=recto </w:t>
      </w:r>
      <w:r w:rsidRPr="008102A2">
        <w:rPr>
          <w:rFonts w:ascii="Calibri" w:hAnsi="Calibri"/>
          <w:sz w:val="20"/>
          <w:szCs w:val="20"/>
        </w:rPr>
        <w:t>sigmoid. SC=sigmoid colon.  SD=sigmoid descending.  SF=splenic flexure.  TC=transverse colon.  TI=terminal ileum.</w:t>
      </w:r>
    </w:p>
    <w:p w14:paraId="145909E3" w14:textId="77777777" w:rsidR="00267670" w:rsidRPr="008102A2" w:rsidRDefault="00267670" w:rsidP="00267670">
      <w:pPr>
        <w:rPr>
          <w:rFonts w:ascii="Calibri" w:eastAsia="Times New Roman" w:hAnsi="Calibri" w:cs="Times New Roman"/>
          <w:bCs/>
          <w:sz w:val="20"/>
          <w:szCs w:val="20"/>
        </w:rPr>
      </w:pPr>
      <w:r w:rsidRPr="008102A2">
        <w:rPr>
          <w:rFonts w:ascii="Calibri" w:hAnsi="Calibri" w:cs="Calibri"/>
          <w:sz w:val="20"/>
          <w:szCs w:val="20"/>
          <w:vertAlign w:val="superscript"/>
        </w:rPr>
        <w:t>*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1 </w:t>
      </w:r>
      <w:r w:rsidRPr="008102A2">
        <w:rPr>
          <w:rFonts w:ascii="Calibri" w:eastAsia="Times New Roman" w:hAnsi="Calibri" w:cs="Times New Roman"/>
          <w:bCs/>
          <w:sz w:val="20"/>
          <w:szCs w:val="20"/>
        </w:rPr>
        <w:t>783 missing values on family history of CRC; 530 missing values o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n bowel preparation quality; 13 </w:t>
      </w:r>
      <w:r w:rsidRPr="008102A2">
        <w:rPr>
          <w:rFonts w:ascii="Calibri" w:eastAsia="Times New Roman" w:hAnsi="Calibri" w:cs="Times New Roman"/>
          <w:bCs/>
          <w:sz w:val="20"/>
          <w:szCs w:val="20"/>
        </w:rPr>
        <w:t>768 missi</w:t>
      </w:r>
      <w:r>
        <w:rPr>
          <w:rFonts w:ascii="Calibri" w:eastAsia="Times New Roman" w:hAnsi="Calibri" w:cs="Times New Roman"/>
          <w:bCs/>
          <w:sz w:val="20"/>
          <w:szCs w:val="20"/>
        </w:rPr>
        <w:t xml:space="preserve">ng values on insertion time; 13 </w:t>
      </w:r>
      <w:r w:rsidRPr="008102A2">
        <w:rPr>
          <w:rFonts w:ascii="Calibri" w:eastAsia="Times New Roman" w:hAnsi="Calibri" w:cs="Times New Roman"/>
          <w:bCs/>
          <w:sz w:val="20"/>
          <w:szCs w:val="20"/>
        </w:rPr>
        <w:t xml:space="preserve">813 missing values on withdrawal time; 64 missing values on segment reached; 816 missing values on patient-reported pain (these values are not mutually exclusive).  </w:t>
      </w:r>
    </w:p>
    <w:p w14:paraId="36DCFDC4" w14:textId="77777777" w:rsidR="00267670" w:rsidRPr="008102A2" w:rsidRDefault="00267670" w:rsidP="00267670">
      <w:pPr>
        <w:rPr>
          <w:rFonts w:ascii="Calibri" w:hAnsi="Calibri" w:cs="Calibri"/>
          <w:sz w:val="20"/>
          <w:szCs w:val="20"/>
        </w:rPr>
      </w:pPr>
      <w:r w:rsidRPr="008102A2">
        <w:rPr>
          <w:rFonts w:ascii="Calibri" w:hAnsi="Calibri"/>
          <w:sz w:val="20"/>
          <w:szCs w:val="20"/>
          <w:vertAlign w:val="superscript"/>
        </w:rPr>
        <w:t>†</w:t>
      </w:r>
      <w:r w:rsidRPr="008102A2">
        <w:rPr>
          <w:rFonts w:ascii="Calibri" w:hAnsi="Calibri"/>
          <w:sz w:val="20"/>
          <w:szCs w:val="20"/>
        </w:rPr>
        <w:t>A</w:t>
      </w:r>
      <w:r w:rsidRPr="008102A2">
        <w:rPr>
          <w:rFonts w:ascii="Calibri" w:hAnsi="Calibri" w:cs="Calibri"/>
          <w:sz w:val="20"/>
          <w:szCs w:val="20"/>
        </w:rPr>
        <w:t>ll n and percentage except the entry for age, which is median and interquartile range.</w:t>
      </w:r>
    </w:p>
    <w:p w14:paraId="570019CD" w14:textId="77777777" w:rsidR="00267670" w:rsidRPr="008102A2" w:rsidRDefault="00267670" w:rsidP="00267670">
      <w:pPr>
        <w:rPr>
          <w:rFonts w:ascii="Calibri" w:eastAsia="Times New Roman" w:hAnsi="Calibri" w:cs="Times New Roman"/>
          <w:bCs/>
          <w:sz w:val="20"/>
          <w:szCs w:val="20"/>
        </w:rPr>
      </w:pPr>
      <w:r w:rsidRPr="008102A2">
        <w:rPr>
          <w:rFonts w:ascii="Calibri" w:hAnsi="Calibri" w:cs="Calibri"/>
          <w:sz w:val="20"/>
          <w:szCs w:val="20"/>
          <w:vertAlign w:val="superscript"/>
        </w:rPr>
        <w:t>‡</w:t>
      </w:r>
      <w:r w:rsidRPr="008102A2">
        <w:rPr>
          <w:rFonts w:ascii="Calibri" w:hAnsi="Calibri" w:cs="Calibri"/>
          <w:sz w:val="20"/>
          <w:szCs w:val="20"/>
        </w:rPr>
        <w:t>P-values were calculated with the likelihood ratio test.</w:t>
      </w:r>
    </w:p>
    <w:p w14:paraId="39EA9FE5" w14:textId="77777777" w:rsidR="00267670" w:rsidRPr="008102A2" w:rsidRDefault="00267670" w:rsidP="00267670">
      <w:pPr>
        <w:rPr>
          <w:rFonts w:ascii="Calibri" w:eastAsia="Times New Roman" w:hAnsi="Calibri" w:cs="Times New Roman"/>
          <w:bCs/>
          <w:sz w:val="20"/>
          <w:szCs w:val="20"/>
        </w:rPr>
      </w:pPr>
      <w:r w:rsidRPr="008102A2">
        <w:rPr>
          <w:rFonts w:ascii="Calibri" w:eastAsia="Times New Roman" w:hAnsi="Calibri" w:cs="Times New Roman"/>
          <w:bCs/>
          <w:sz w:val="20"/>
          <w:szCs w:val="20"/>
          <w:vertAlign w:val="superscript"/>
        </w:rPr>
        <w:t>§</w:t>
      </w:r>
      <w:r w:rsidRPr="008102A2">
        <w:rPr>
          <w:rFonts w:ascii="Calibri" w:eastAsia="Times New Roman" w:hAnsi="Calibri" w:cs="Times New Roman"/>
          <w:bCs/>
          <w:sz w:val="20"/>
          <w:szCs w:val="20"/>
        </w:rPr>
        <w:t xml:space="preserve">Multivariable model includes age, sex, family history of CRC, </w:t>
      </w:r>
      <w:proofErr w:type="spellStart"/>
      <w:r w:rsidRPr="008102A2">
        <w:rPr>
          <w:rFonts w:ascii="Calibri" w:eastAsia="Times New Roman" w:hAnsi="Calibri" w:cs="Times New Roman"/>
          <w:bCs/>
          <w:sz w:val="20"/>
          <w:szCs w:val="20"/>
        </w:rPr>
        <w:t>centre</w:t>
      </w:r>
      <w:proofErr w:type="spellEnd"/>
      <w:r w:rsidRPr="008102A2">
        <w:rPr>
          <w:rFonts w:ascii="Calibri" w:eastAsia="Times New Roman" w:hAnsi="Calibri" w:cs="Times New Roman"/>
          <w:bCs/>
          <w:sz w:val="20"/>
          <w:szCs w:val="20"/>
        </w:rPr>
        <w:t>, bowel preparation quality, insertion time, withdrawal time, segment reached and patient-reported pain.</w:t>
      </w:r>
    </w:p>
    <w:p w14:paraId="7904E689" w14:textId="77777777" w:rsidR="00267670" w:rsidRPr="008102A2" w:rsidRDefault="00267670" w:rsidP="00267670">
      <w:pPr>
        <w:rPr>
          <w:rFonts w:ascii="Calibri" w:eastAsia="Times New Roman" w:hAnsi="Calibri" w:cs="Times New Roman"/>
          <w:bCs/>
          <w:sz w:val="20"/>
          <w:szCs w:val="20"/>
        </w:rPr>
      </w:pPr>
      <w:r w:rsidRPr="008102A2">
        <w:rPr>
          <w:rFonts w:ascii="Calibri" w:hAnsi="Calibri" w:cs="Calibri"/>
          <w:sz w:val="20"/>
          <w:szCs w:val="20"/>
          <w:vertAlign w:val="superscript"/>
        </w:rPr>
        <w:t>¶</w:t>
      </w:r>
      <w:r w:rsidRPr="008102A2">
        <w:rPr>
          <w:rFonts w:ascii="Calibri" w:eastAsia="Times New Roman" w:hAnsi="Calibri" w:cs="Times New Roman"/>
          <w:bCs/>
          <w:sz w:val="20"/>
          <w:szCs w:val="20"/>
        </w:rPr>
        <w:t xml:space="preserve">Centre 2 was omitted from the complete-case analyses due to a lack of recorded information for insertion or withdrawal times, as this information was not required until partway through the trial at which time </w:t>
      </w:r>
      <w:proofErr w:type="spellStart"/>
      <w:r w:rsidRPr="008102A2">
        <w:rPr>
          <w:rFonts w:ascii="Calibri" w:eastAsia="Times New Roman" w:hAnsi="Calibri" w:cs="Times New Roman"/>
          <w:bCs/>
          <w:sz w:val="20"/>
          <w:szCs w:val="20"/>
        </w:rPr>
        <w:t>centre</w:t>
      </w:r>
      <w:proofErr w:type="spellEnd"/>
      <w:r w:rsidRPr="008102A2">
        <w:rPr>
          <w:rFonts w:ascii="Calibri" w:eastAsia="Times New Roman" w:hAnsi="Calibri" w:cs="Times New Roman"/>
          <w:bCs/>
          <w:sz w:val="20"/>
          <w:szCs w:val="20"/>
        </w:rPr>
        <w:t xml:space="preserve"> 2 had already completed recruitment.  </w:t>
      </w:r>
    </w:p>
    <w:p w14:paraId="4C0D0783" w14:textId="77777777" w:rsidR="00267670" w:rsidRDefault="00267670" w:rsidP="00267670">
      <w:pPr>
        <w:rPr>
          <w:rFonts w:ascii="Calibri" w:hAnsi="Calibri"/>
          <w:b/>
          <w:sz w:val="22"/>
          <w:szCs w:val="22"/>
        </w:rPr>
        <w:sectPr w:rsidR="00267670" w:rsidSect="00B06C1A">
          <w:footerReference w:type="even" r:id="rId8"/>
          <w:footerReference w:type="default" r:id="rId9"/>
          <w:pgSz w:w="16840" w:h="11900" w:orient="landscape"/>
          <w:pgMar w:top="1134" w:right="851" w:bottom="1134" w:left="851" w:header="708" w:footer="708" w:gutter="0"/>
          <w:cols w:space="708"/>
          <w:docGrid w:linePitch="360"/>
        </w:sectPr>
      </w:pPr>
      <w:r w:rsidRPr="008102A2">
        <w:rPr>
          <w:rFonts w:ascii="Calibri" w:hAnsi="Calibri" w:cs="Calibri"/>
          <w:sz w:val="20"/>
          <w:szCs w:val="20"/>
          <w:vertAlign w:val="superscript"/>
        </w:rPr>
        <w:lastRenderedPageBreak/>
        <w:t>**</w:t>
      </w:r>
      <w:r w:rsidRPr="008102A2">
        <w:rPr>
          <w:rFonts w:ascii="Calibri" w:eastAsia="Times New Roman" w:hAnsi="Calibri" w:cs="Times New Roman"/>
          <w:bCs/>
          <w:sz w:val="20"/>
          <w:szCs w:val="20"/>
        </w:rPr>
        <w:t xml:space="preserve">Order of occurrence of FS examination was omitted from the complete-case analyses due to a lack of recorded information for insertion and withdrawal times for the category ‘first group 500’; this information was not required until partway through the trial at which time each endoscopist had already completed 500 examinations.   </w:t>
      </w:r>
    </w:p>
    <w:p w14:paraId="2AE5FC3D" w14:textId="77777777" w:rsidR="00267670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b/>
          <w:sz w:val="22"/>
          <w:szCs w:val="22"/>
        </w:rPr>
        <w:lastRenderedPageBreak/>
        <w:t xml:space="preserve">Supplementary Figure 1. </w:t>
      </w:r>
      <w:r w:rsidRPr="008102A2" w:rsidDel="003F0298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</w:t>
      </w:r>
      <w:r w:rsidRPr="008102A2">
        <w:rPr>
          <w:rFonts w:ascii="Calibri" w:hAnsi="Calibri"/>
          <w:sz w:val="22"/>
          <w:szCs w:val="22"/>
        </w:rPr>
        <w:t xml:space="preserve">umulative distal colorectal cancer incidence </w:t>
      </w:r>
      <w:r>
        <w:rPr>
          <w:rFonts w:ascii="Calibri" w:hAnsi="Calibri"/>
          <w:sz w:val="22"/>
          <w:szCs w:val="22"/>
        </w:rPr>
        <w:t>in all eligible</w:t>
      </w:r>
      <w:r w:rsidRPr="008102A2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participants by patient factors and endoscopist variables (</w:t>
      </w:r>
      <w:r w:rsidRPr="008102A2">
        <w:rPr>
          <w:rFonts w:ascii="Calibri" w:hAnsi="Calibri"/>
          <w:sz w:val="22"/>
          <w:szCs w:val="22"/>
        </w:rPr>
        <w:t>the full dataset</w:t>
      </w:r>
      <w:r>
        <w:rPr>
          <w:rFonts w:ascii="Calibri" w:hAnsi="Calibri"/>
          <w:sz w:val="22"/>
          <w:szCs w:val="22"/>
        </w:rPr>
        <w:t>).</w:t>
      </w:r>
    </w:p>
    <w:p w14:paraId="540A8D38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33D88E1D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b/>
          <w:sz w:val="22"/>
          <w:szCs w:val="22"/>
        </w:rPr>
        <w:t>A.</w:t>
      </w:r>
      <w:r w:rsidRPr="008102A2">
        <w:rPr>
          <w:rFonts w:ascii="Calibri" w:hAnsi="Calibri"/>
          <w:sz w:val="22"/>
          <w:szCs w:val="22"/>
        </w:rPr>
        <w:t xml:space="preserve"> </w:t>
      </w:r>
    </w:p>
    <w:p w14:paraId="15D0B02D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7039EE">
        <w:rPr>
          <w:noProof/>
        </w:rPr>
        <w:drawing>
          <wp:inline distT="0" distB="0" distL="0" distR="0" wp14:anchorId="36F372F2" wp14:editId="348D6CA1">
            <wp:extent cx="5116195" cy="374205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9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36653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57792590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b/>
          <w:sz w:val="22"/>
          <w:szCs w:val="22"/>
        </w:rPr>
        <w:t>B.</w:t>
      </w:r>
      <w:r w:rsidRPr="008102A2">
        <w:rPr>
          <w:rFonts w:ascii="Calibri" w:hAnsi="Calibri"/>
          <w:sz w:val="22"/>
          <w:szCs w:val="22"/>
        </w:rPr>
        <w:t xml:space="preserve"> </w:t>
      </w:r>
    </w:p>
    <w:p w14:paraId="5DA2F3FC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4F76DFE4" w14:textId="77777777" w:rsidR="00267670" w:rsidRDefault="00267670" w:rsidP="00267670">
      <w:pPr>
        <w:rPr>
          <w:rFonts w:ascii="Calibri" w:hAnsi="Calibri"/>
          <w:sz w:val="22"/>
          <w:szCs w:val="22"/>
        </w:rPr>
      </w:pPr>
      <w:r w:rsidRPr="007039EE">
        <w:rPr>
          <w:noProof/>
        </w:rPr>
        <w:drawing>
          <wp:inline distT="0" distB="0" distL="0" distR="0" wp14:anchorId="308D379A" wp14:editId="349AE3FD">
            <wp:extent cx="5116195" cy="374205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9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6F0FC" w14:textId="77777777" w:rsidR="007252F8" w:rsidRPr="008102A2" w:rsidRDefault="007252F8" w:rsidP="00267670">
      <w:pPr>
        <w:rPr>
          <w:rFonts w:ascii="Calibri" w:hAnsi="Calibri"/>
          <w:sz w:val="22"/>
          <w:szCs w:val="22"/>
        </w:rPr>
      </w:pPr>
    </w:p>
    <w:p w14:paraId="24786A46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b/>
          <w:sz w:val="22"/>
          <w:szCs w:val="22"/>
        </w:rPr>
        <w:lastRenderedPageBreak/>
        <w:t>C.</w:t>
      </w:r>
      <w:r w:rsidRPr="008102A2">
        <w:rPr>
          <w:rFonts w:ascii="Calibri" w:hAnsi="Calibri"/>
          <w:sz w:val="22"/>
          <w:szCs w:val="22"/>
        </w:rPr>
        <w:t xml:space="preserve">  </w:t>
      </w:r>
    </w:p>
    <w:p w14:paraId="3A91BCA6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03FEEF25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7039EE">
        <w:rPr>
          <w:noProof/>
        </w:rPr>
        <w:drawing>
          <wp:inline distT="0" distB="0" distL="0" distR="0" wp14:anchorId="352940F8" wp14:editId="0AAE3EB1">
            <wp:extent cx="5116195" cy="374205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9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912D0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50C3B47E" w14:textId="77777777" w:rsidR="00267670" w:rsidRPr="008102A2" w:rsidRDefault="00267670" w:rsidP="00267670">
      <w:pPr>
        <w:rPr>
          <w:rFonts w:ascii="Calibri" w:hAnsi="Calibri"/>
          <w:b/>
          <w:sz w:val="22"/>
          <w:szCs w:val="22"/>
        </w:rPr>
      </w:pPr>
    </w:p>
    <w:p w14:paraId="37BDBE13" w14:textId="77777777" w:rsidR="00134B31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b/>
          <w:sz w:val="22"/>
          <w:szCs w:val="22"/>
        </w:rPr>
        <w:t>D</w:t>
      </w:r>
      <w:r w:rsidRPr="008102A2">
        <w:rPr>
          <w:rFonts w:ascii="Calibri" w:hAnsi="Calibri"/>
          <w:sz w:val="22"/>
          <w:szCs w:val="22"/>
        </w:rPr>
        <w:t>.</w:t>
      </w:r>
    </w:p>
    <w:p w14:paraId="7EF01412" w14:textId="0A213A14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sz w:val="22"/>
          <w:szCs w:val="22"/>
        </w:rPr>
        <w:t xml:space="preserve"> </w:t>
      </w:r>
    </w:p>
    <w:p w14:paraId="5B3EEF9F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7039EE">
        <w:rPr>
          <w:noProof/>
        </w:rPr>
        <w:drawing>
          <wp:inline distT="0" distB="0" distL="0" distR="0" wp14:anchorId="59A7C28C" wp14:editId="13DF622F">
            <wp:extent cx="5116195" cy="374205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9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B94FC" w14:textId="77777777" w:rsidR="00267670" w:rsidRDefault="00267670" w:rsidP="00267670">
      <w:pPr>
        <w:rPr>
          <w:rFonts w:ascii="Calibri" w:hAnsi="Calibri"/>
          <w:sz w:val="22"/>
          <w:szCs w:val="22"/>
        </w:rPr>
      </w:pPr>
    </w:p>
    <w:p w14:paraId="29763221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366DE14C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b/>
          <w:sz w:val="22"/>
          <w:szCs w:val="22"/>
        </w:rPr>
        <w:lastRenderedPageBreak/>
        <w:t>E.</w:t>
      </w:r>
      <w:r w:rsidRPr="008102A2">
        <w:rPr>
          <w:rFonts w:ascii="Calibri" w:hAnsi="Calibri"/>
          <w:sz w:val="22"/>
          <w:szCs w:val="22"/>
        </w:rPr>
        <w:t xml:space="preserve"> </w:t>
      </w:r>
    </w:p>
    <w:p w14:paraId="3068FB20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4676BE49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7039EE">
        <w:rPr>
          <w:noProof/>
        </w:rPr>
        <w:drawing>
          <wp:inline distT="0" distB="0" distL="0" distR="0" wp14:anchorId="7BC65912" wp14:editId="035409FE">
            <wp:extent cx="5116195" cy="374205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9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ED12F" w14:textId="77777777" w:rsidR="00267670" w:rsidRDefault="00267670" w:rsidP="00267670">
      <w:pPr>
        <w:rPr>
          <w:rFonts w:ascii="Calibri" w:hAnsi="Calibri"/>
          <w:sz w:val="22"/>
          <w:szCs w:val="22"/>
        </w:rPr>
      </w:pPr>
    </w:p>
    <w:p w14:paraId="3A5BC9AC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6E549DE7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b/>
          <w:sz w:val="22"/>
          <w:szCs w:val="22"/>
        </w:rPr>
        <w:t>F.</w:t>
      </w:r>
      <w:r w:rsidRPr="008102A2">
        <w:rPr>
          <w:rFonts w:ascii="Calibri" w:hAnsi="Calibri"/>
          <w:sz w:val="22"/>
          <w:szCs w:val="22"/>
        </w:rPr>
        <w:t xml:space="preserve"> </w:t>
      </w:r>
    </w:p>
    <w:p w14:paraId="3F3A9FA1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sz w:val="22"/>
          <w:szCs w:val="22"/>
        </w:rPr>
        <w:t xml:space="preserve"> </w:t>
      </w:r>
    </w:p>
    <w:p w14:paraId="470AAEF1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7039EE">
        <w:rPr>
          <w:noProof/>
        </w:rPr>
        <w:drawing>
          <wp:inline distT="0" distB="0" distL="0" distR="0" wp14:anchorId="4A1011E4" wp14:editId="658B2FA5">
            <wp:extent cx="5116195" cy="374205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9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62A04" w14:textId="77777777" w:rsidR="00267670" w:rsidRDefault="00267670" w:rsidP="00267670">
      <w:pPr>
        <w:rPr>
          <w:rFonts w:ascii="Calibri" w:hAnsi="Calibri"/>
          <w:sz w:val="22"/>
          <w:szCs w:val="22"/>
        </w:rPr>
      </w:pPr>
    </w:p>
    <w:p w14:paraId="2A0327A0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5613F7FF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b/>
          <w:sz w:val="22"/>
          <w:szCs w:val="22"/>
        </w:rPr>
        <w:lastRenderedPageBreak/>
        <w:t>G.</w:t>
      </w:r>
      <w:r w:rsidRPr="008102A2">
        <w:rPr>
          <w:rFonts w:ascii="Calibri" w:hAnsi="Calibri"/>
          <w:sz w:val="22"/>
          <w:szCs w:val="22"/>
        </w:rPr>
        <w:t xml:space="preserve"> </w:t>
      </w:r>
    </w:p>
    <w:p w14:paraId="571DC76E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2C789FFA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7039EE">
        <w:rPr>
          <w:noProof/>
        </w:rPr>
        <w:drawing>
          <wp:inline distT="0" distB="0" distL="0" distR="0" wp14:anchorId="27AFB94A" wp14:editId="1B641863">
            <wp:extent cx="5116195" cy="374205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9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E0B92" w14:textId="77777777" w:rsidR="00267670" w:rsidRDefault="00267670" w:rsidP="00267670">
      <w:pPr>
        <w:rPr>
          <w:rFonts w:ascii="Calibri" w:hAnsi="Calibri"/>
          <w:sz w:val="22"/>
          <w:szCs w:val="22"/>
        </w:rPr>
      </w:pPr>
    </w:p>
    <w:p w14:paraId="0C2E9A09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72D8155F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b/>
          <w:sz w:val="22"/>
          <w:szCs w:val="22"/>
        </w:rPr>
        <w:t>H.</w:t>
      </w:r>
      <w:r w:rsidRPr="008102A2">
        <w:rPr>
          <w:rFonts w:ascii="Calibri" w:hAnsi="Calibri"/>
          <w:sz w:val="22"/>
          <w:szCs w:val="22"/>
        </w:rPr>
        <w:t xml:space="preserve"> </w:t>
      </w:r>
    </w:p>
    <w:p w14:paraId="66B8D000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5B107ED1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7039EE">
        <w:rPr>
          <w:noProof/>
        </w:rPr>
        <w:drawing>
          <wp:inline distT="0" distB="0" distL="0" distR="0" wp14:anchorId="6A0852E6" wp14:editId="5C611F97">
            <wp:extent cx="5116195" cy="374205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9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E0A91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704302D9" w14:textId="77777777" w:rsidR="00267670" w:rsidRDefault="00267670" w:rsidP="00267670">
      <w:pPr>
        <w:rPr>
          <w:rFonts w:ascii="Calibri" w:hAnsi="Calibri"/>
          <w:b/>
          <w:sz w:val="22"/>
          <w:szCs w:val="22"/>
        </w:rPr>
      </w:pPr>
    </w:p>
    <w:p w14:paraId="55D1397D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8102A2">
        <w:rPr>
          <w:rFonts w:ascii="Calibri" w:hAnsi="Calibri"/>
          <w:b/>
          <w:sz w:val="22"/>
          <w:szCs w:val="22"/>
        </w:rPr>
        <w:lastRenderedPageBreak/>
        <w:t>I.</w:t>
      </w:r>
      <w:r w:rsidRPr="008102A2">
        <w:rPr>
          <w:rFonts w:ascii="Calibri" w:hAnsi="Calibri"/>
          <w:sz w:val="22"/>
          <w:szCs w:val="22"/>
        </w:rPr>
        <w:t xml:space="preserve"> </w:t>
      </w:r>
    </w:p>
    <w:p w14:paraId="56975796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</w:p>
    <w:p w14:paraId="0707F3E8" w14:textId="77777777" w:rsidR="00267670" w:rsidRPr="008102A2" w:rsidRDefault="00267670" w:rsidP="00267670">
      <w:pPr>
        <w:rPr>
          <w:rFonts w:ascii="Calibri" w:hAnsi="Calibri"/>
          <w:sz w:val="22"/>
          <w:szCs w:val="22"/>
        </w:rPr>
      </w:pPr>
      <w:r w:rsidRPr="007039EE">
        <w:rPr>
          <w:noProof/>
        </w:rPr>
        <w:drawing>
          <wp:inline distT="0" distB="0" distL="0" distR="0" wp14:anchorId="1505BC20" wp14:editId="180ECA0E">
            <wp:extent cx="5116195" cy="374205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9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4B9A9" w14:textId="77777777" w:rsidR="00175B0C" w:rsidRDefault="00175B0C"/>
    <w:sectPr w:rsidR="00175B0C" w:rsidSect="00B06C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AE21D" w14:textId="77777777" w:rsidR="00B92830" w:rsidRDefault="00B92830">
      <w:r>
        <w:separator/>
      </w:r>
    </w:p>
  </w:endnote>
  <w:endnote w:type="continuationSeparator" w:id="0">
    <w:p w14:paraId="25E549B6" w14:textId="77777777" w:rsidR="00B92830" w:rsidRDefault="00B92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22485C" w14:textId="77777777" w:rsidR="00B92830" w:rsidRDefault="00B92830" w:rsidP="002D371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3ED36E" w14:textId="77777777" w:rsidR="00B92830" w:rsidRDefault="00B92830" w:rsidP="002D371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2AB191" w14:textId="77777777" w:rsidR="00B92830" w:rsidRDefault="00B92830" w:rsidP="002D371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588B">
      <w:rPr>
        <w:rStyle w:val="PageNumber"/>
        <w:noProof/>
      </w:rPr>
      <w:t>1</w:t>
    </w:r>
    <w:r>
      <w:rPr>
        <w:rStyle w:val="PageNumber"/>
      </w:rPr>
      <w:fldChar w:fldCharType="end"/>
    </w:r>
  </w:p>
  <w:p w14:paraId="5DEAB202" w14:textId="77777777" w:rsidR="00B92830" w:rsidRDefault="00B92830" w:rsidP="002D371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518A3" w14:textId="77777777" w:rsidR="00B92830" w:rsidRDefault="00B92830">
      <w:r>
        <w:separator/>
      </w:r>
    </w:p>
  </w:footnote>
  <w:footnote w:type="continuationSeparator" w:id="0">
    <w:p w14:paraId="0488EE48" w14:textId="77777777" w:rsidR="00B92830" w:rsidRDefault="00B92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78B5"/>
    <w:multiLevelType w:val="hybridMultilevel"/>
    <w:tmpl w:val="EC26F4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015AA"/>
    <w:multiLevelType w:val="hybridMultilevel"/>
    <w:tmpl w:val="025E4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D78CC"/>
    <w:multiLevelType w:val="hybridMultilevel"/>
    <w:tmpl w:val="0374F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3972FE"/>
    <w:multiLevelType w:val="hybridMultilevel"/>
    <w:tmpl w:val="7DE40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87480"/>
    <w:multiLevelType w:val="hybridMultilevel"/>
    <w:tmpl w:val="2B885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2A2DC9"/>
    <w:multiLevelType w:val="hybridMultilevel"/>
    <w:tmpl w:val="5F64F3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D70722"/>
    <w:multiLevelType w:val="hybridMultilevel"/>
    <w:tmpl w:val="CB529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5E40B2"/>
    <w:multiLevelType w:val="hybridMultilevel"/>
    <w:tmpl w:val="A9CECD1C"/>
    <w:lvl w:ilvl="0" w:tplc="41DE5A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8">
    <w:nsid w:val="63E76437"/>
    <w:multiLevelType w:val="hybridMultilevel"/>
    <w:tmpl w:val="4ACCF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4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ooldrage, Katherine">
    <w15:presenceInfo w15:providerId="AD" w15:userId="S::kmwool@ic.ac.uk::f902cd4c-7a64-4058-82c7-6161d4bd0c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markup="0" w:comments="0" w:insDel="0"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670"/>
    <w:rsid w:val="00134B31"/>
    <w:rsid w:val="00175B0C"/>
    <w:rsid w:val="001D1118"/>
    <w:rsid w:val="00267670"/>
    <w:rsid w:val="002C61A9"/>
    <w:rsid w:val="002D3718"/>
    <w:rsid w:val="00316733"/>
    <w:rsid w:val="003556D6"/>
    <w:rsid w:val="004D356C"/>
    <w:rsid w:val="005437DF"/>
    <w:rsid w:val="00706145"/>
    <w:rsid w:val="007252F8"/>
    <w:rsid w:val="0074120E"/>
    <w:rsid w:val="007F04E0"/>
    <w:rsid w:val="00885D0C"/>
    <w:rsid w:val="008E7ABC"/>
    <w:rsid w:val="00903AED"/>
    <w:rsid w:val="00A63FF0"/>
    <w:rsid w:val="00AD57F8"/>
    <w:rsid w:val="00B06C1A"/>
    <w:rsid w:val="00B92830"/>
    <w:rsid w:val="00BC5A32"/>
    <w:rsid w:val="00C50CC2"/>
    <w:rsid w:val="00D5466D"/>
    <w:rsid w:val="00E8588B"/>
    <w:rsid w:val="00F1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E1270C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76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670"/>
  </w:style>
  <w:style w:type="character" w:styleId="PageNumber">
    <w:name w:val="page number"/>
    <w:basedOn w:val="DefaultParagraphFont"/>
    <w:uiPriority w:val="99"/>
    <w:semiHidden/>
    <w:unhideWhenUsed/>
    <w:rsid w:val="00267670"/>
  </w:style>
  <w:style w:type="paragraph" w:styleId="BalloonText">
    <w:name w:val="Balloon Text"/>
    <w:basedOn w:val="Normal"/>
    <w:link w:val="BalloonTextChar"/>
    <w:uiPriority w:val="99"/>
    <w:semiHidden/>
    <w:unhideWhenUsed/>
    <w:rsid w:val="0026767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67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267670"/>
    <w:pPr>
      <w:jc w:val="center"/>
    </w:pPr>
    <w:rPr>
      <w:rFonts w:ascii="Calibri" w:hAnsi="Calibri"/>
      <w:sz w:val="22"/>
    </w:rPr>
  </w:style>
  <w:style w:type="paragraph" w:customStyle="1" w:styleId="EndNoteBibliography">
    <w:name w:val="EndNote Bibliography"/>
    <w:basedOn w:val="Normal"/>
    <w:rsid w:val="00267670"/>
    <w:rPr>
      <w:rFonts w:ascii="Calibri" w:hAnsi="Calibr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6767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67670"/>
  </w:style>
  <w:style w:type="character" w:customStyle="1" w:styleId="CommentTextChar">
    <w:name w:val="Comment Text Char"/>
    <w:basedOn w:val="DefaultParagraphFont"/>
    <w:link w:val="CommentText"/>
    <w:uiPriority w:val="99"/>
    <w:rsid w:val="002676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67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670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6767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6767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670"/>
  </w:style>
  <w:style w:type="character" w:customStyle="1" w:styleId="apple-converted-space">
    <w:name w:val="apple-converted-space"/>
    <w:basedOn w:val="DefaultParagraphFont"/>
    <w:rsid w:val="00267670"/>
  </w:style>
  <w:style w:type="character" w:styleId="Hyperlink">
    <w:name w:val="Hyperlink"/>
    <w:basedOn w:val="DefaultParagraphFont"/>
    <w:uiPriority w:val="99"/>
    <w:semiHidden/>
    <w:unhideWhenUsed/>
    <w:rsid w:val="00267670"/>
    <w:rPr>
      <w:color w:val="0000FF"/>
      <w:u w:val="single"/>
    </w:rPr>
  </w:style>
  <w:style w:type="table" w:styleId="TableGrid">
    <w:name w:val="Table Grid"/>
    <w:basedOn w:val="TableNormal"/>
    <w:uiPriority w:val="59"/>
    <w:rsid w:val="002676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267670"/>
  </w:style>
  <w:style w:type="paragraph" w:styleId="ListParagraph">
    <w:name w:val="List Paragraph"/>
    <w:basedOn w:val="Normal"/>
    <w:uiPriority w:val="34"/>
    <w:qFormat/>
    <w:rsid w:val="00267670"/>
    <w:pPr>
      <w:ind w:left="720"/>
      <w:contextualSpacing/>
    </w:pPr>
  </w:style>
  <w:style w:type="paragraph" w:customStyle="1" w:styleId="Default">
    <w:name w:val="Default"/>
    <w:rsid w:val="0026767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26767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76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670"/>
  </w:style>
  <w:style w:type="character" w:styleId="PageNumber">
    <w:name w:val="page number"/>
    <w:basedOn w:val="DefaultParagraphFont"/>
    <w:uiPriority w:val="99"/>
    <w:semiHidden/>
    <w:unhideWhenUsed/>
    <w:rsid w:val="00267670"/>
  </w:style>
  <w:style w:type="paragraph" w:styleId="BalloonText">
    <w:name w:val="Balloon Text"/>
    <w:basedOn w:val="Normal"/>
    <w:link w:val="BalloonTextChar"/>
    <w:uiPriority w:val="99"/>
    <w:semiHidden/>
    <w:unhideWhenUsed/>
    <w:rsid w:val="0026767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67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267670"/>
    <w:pPr>
      <w:jc w:val="center"/>
    </w:pPr>
    <w:rPr>
      <w:rFonts w:ascii="Calibri" w:hAnsi="Calibri"/>
      <w:sz w:val="22"/>
    </w:rPr>
  </w:style>
  <w:style w:type="paragraph" w:customStyle="1" w:styleId="EndNoteBibliography">
    <w:name w:val="EndNote Bibliography"/>
    <w:basedOn w:val="Normal"/>
    <w:rsid w:val="00267670"/>
    <w:rPr>
      <w:rFonts w:ascii="Calibri" w:hAnsi="Calibr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6767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67670"/>
  </w:style>
  <w:style w:type="character" w:customStyle="1" w:styleId="CommentTextChar">
    <w:name w:val="Comment Text Char"/>
    <w:basedOn w:val="DefaultParagraphFont"/>
    <w:link w:val="CommentText"/>
    <w:uiPriority w:val="99"/>
    <w:rsid w:val="002676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67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670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6767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6767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670"/>
  </w:style>
  <w:style w:type="character" w:customStyle="1" w:styleId="apple-converted-space">
    <w:name w:val="apple-converted-space"/>
    <w:basedOn w:val="DefaultParagraphFont"/>
    <w:rsid w:val="00267670"/>
  </w:style>
  <w:style w:type="character" w:styleId="Hyperlink">
    <w:name w:val="Hyperlink"/>
    <w:basedOn w:val="DefaultParagraphFont"/>
    <w:uiPriority w:val="99"/>
    <w:semiHidden/>
    <w:unhideWhenUsed/>
    <w:rsid w:val="00267670"/>
    <w:rPr>
      <w:color w:val="0000FF"/>
      <w:u w:val="single"/>
    </w:rPr>
  </w:style>
  <w:style w:type="table" w:styleId="TableGrid">
    <w:name w:val="Table Grid"/>
    <w:basedOn w:val="TableNormal"/>
    <w:uiPriority w:val="59"/>
    <w:rsid w:val="002676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267670"/>
  </w:style>
  <w:style w:type="paragraph" w:styleId="ListParagraph">
    <w:name w:val="List Paragraph"/>
    <w:basedOn w:val="Normal"/>
    <w:uiPriority w:val="34"/>
    <w:qFormat/>
    <w:rsid w:val="00267670"/>
    <w:pPr>
      <w:ind w:left="720"/>
      <w:contextualSpacing/>
    </w:pPr>
  </w:style>
  <w:style w:type="paragraph" w:customStyle="1" w:styleId="Default">
    <w:name w:val="Default"/>
    <w:rsid w:val="0026767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267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20" Type="http://schemas.openxmlformats.org/officeDocument/2006/relationships/theme" Target="theme/theme1.xml"/><Relationship Id="rId21" Type="http://schemas.microsoft.com/office/2011/relationships/people" Target="people.xml"/><Relationship Id="rId10" Type="http://schemas.openxmlformats.org/officeDocument/2006/relationships/image" Target="media/image1.emf"/><Relationship Id="rId11" Type="http://schemas.openxmlformats.org/officeDocument/2006/relationships/image" Target="media/image2.emf"/><Relationship Id="rId12" Type="http://schemas.openxmlformats.org/officeDocument/2006/relationships/image" Target="media/image3.emf"/><Relationship Id="rId13" Type="http://schemas.openxmlformats.org/officeDocument/2006/relationships/image" Target="media/image4.emf"/><Relationship Id="rId14" Type="http://schemas.openxmlformats.org/officeDocument/2006/relationships/image" Target="media/image5.emf"/><Relationship Id="rId15" Type="http://schemas.openxmlformats.org/officeDocument/2006/relationships/image" Target="media/image6.emf"/><Relationship Id="rId16" Type="http://schemas.openxmlformats.org/officeDocument/2006/relationships/image" Target="media/image7.emf"/><Relationship Id="rId17" Type="http://schemas.openxmlformats.org/officeDocument/2006/relationships/image" Target="media/image8.emf"/><Relationship Id="rId18" Type="http://schemas.openxmlformats.org/officeDocument/2006/relationships/image" Target="media/image9.emf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3256</Words>
  <Characters>16283</Characters>
  <Application>Microsoft Macintosh Word</Application>
  <DocSecurity>0</DocSecurity>
  <Lines>1628</Lines>
  <Paragraphs>930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Power</dc:creator>
  <cp:keywords/>
  <dc:description/>
  <cp:lastModifiedBy>Sharon Power</cp:lastModifiedBy>
  <cp:revision>2</cp:revision>
  <dcterms:created xsi:type="dcterms:W3CDTF">2024-01-09T22:59:00Z</dcterms:created>
  <dcterms:modified xsi:type="dcterms:W3CDTF">2024-01-09T22:59:00Z</dcterms:modified>
</cp:coreProperties>
</file>