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958E4" w14:textId="77777777" w:rsidR="00632B26" w:rsidRDefault="00632B26" w:rsidP="00632B26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D6">
        <w:rPr>
          <w:rFonts w:ascii="Times New Roman" w:hAnsi="Times New Roman" w:cs="Times New Roman" w:hint="eastAsia"/>
          <w:b/>
          <w:bCs/>
          <w:sz w:val="28"/>
          <w:szCs w:val="28"/>
        </w:rPr>
        <w:t>A</w:t>
      </w:r>
      <w:r w:rsidRPr="00A274D6">
        <w:rPr>
          <w:rFonts w:ascii="Times New Roman" w:hAnsi="Times New Roman" w:cs="Times New Roman"/>
          <w:b/>
          <w:bCs/>
          <w:sz w:val="28"/>
          <w:szCs w:val="28"/>
        </w:rPr>
        <w:t>ppendix 1</w:t>
      </w:r>
    </w:p>
    <w:tbl>
      <w:tblPr>
        <w:tblStyle w:val="TableGrid1"/>
        <w:tblW w:w="10348" w:type="dxa"/>
        <w:tblInd w:w="-1139" w:type="dxa"/>
        <w:tblLook w:val="04A0" w:firstRow="1" w:lastRow="0" w:firstColumn="1" w:lastColumn="0" w:noHBand="0" w:noVBand="1"/>
      </w:tblPr>
      <w:tblGrid>
        <w:gridCol w:w="3261"/>
        <w:gridCol w:w="3431"/>
        <w:gridCol w:w="3656"/>
      </w:tblGrid>
      <w:tr w:rsidR="00632B26" w:rsidRPr="007C4CE1" w14:paraId="5D9A829B" w14:textId="77777777" w:rsidTr="00A206E3">
        <w:tc>
          <w:tcPr>
            <w:tcW w:w="3261" w:type="dxa"/>
          </w:tcPr>
          <w:p w14:paraId="7173E4FD" w14:textId="77777777" w:rsidR="00632B26" w:rsidRPr="007C4CE1" w:rsidRDefault="00632B26" w:rsidP="00A206E3">
            <w:pPr>
              <w:widowControl/>
              <w:jc w:val="center"/>
              <w:rPr>
                <w:rFonts w:ascii="Times New Roman" w:hAnsi="Times New Roman" w:cs="Times New Roman"/>
                <w:szCs w:val="32"/>
              </w:rPr>
            </w:pPr>
            <w:r w:rsidRPr="007C4CE1">
              <w:rPr>
                <w:rFonts w:ascii="Times New Roman" w:hAnsi="Times New Roman" w:cs="Times New Roman"/>
                <w:szCs w:val="32"/>
              </w:rPr>
              <w:t>Intervention</w:t>
            </w:r>
          </w:p>
        </w:tc>
        <w:tc>
          <w:tcPr>
            <w:tcW w:w="3431" w:type="dxa"/>
          </w:tcPr>
          <w:p w14:paraId="0624A6AA" w14:textId="77777777" w:rsidR="00632B26" w:rsidRPr="007C4CE1" w:rsidRDefault="00632B26" w:rsidP="00A206E3">
            <w:pPr>
              <w:widowControl/>
              <w:jc w:val="center"/>
              <w:rPr>
                <w:rFonts w:ascii="Times New Roman" w:hAnsi="Times New Roman" w:cs="Times New Roman"/>
                <w:szCs w:val="32"/>
              </w:rPr>
            </w:pPr>
            <w:r w:rsidRPr="007C4CE1">
              <w:rPr>
                <w:rFonts w:ascii="Times New Roman" w:hAnsi="Times New Roman" w:cs="Times New Roman"/>
                <w:szCs w:val="32"/>
              </w:rPr>
              <w:t>outcome</w:t>
            </w:r>
          </w:p>
        </w:tc>
        <w:tc>
          <w:tcPr>
            <w:tcW w:w="3656" w:type="dxa"/>
          </w:tcPr>
          <w:p w14:paraId="471A78D6" w14:textId="77777777" w:rsidR="00632B26" w:rsidRPr="007C4CE1" w:rsidRDefault="00632B26" w:rsidP="00A206E3">
            <w:pPr>
              <w:widowControl/>
              <w:jc w:val="center"/>
              <w:rPr>
                <w:rFonts w:ascii="Times New Roman" w:hAnsi="Times New Roman" w:cs="Times New Roman"/>
                <w:szCs w:val="32"/>
              </w:rPr>
            </w:pPr>
            <w:r w:rsidRPr="007C4CE1">
              <w:rPr>
                <w:rFonts w:ascii="Times New Roman" w:hAnsi="Times New Roman" w:cs="Times New Roman"/>
                <w:szCs w:val="32"/>
              </w:rPr>
              <w:t>RCT</w:t>
            </w:r>
          </w:p>
        </w:tc>
      </w:tr>
      <w:tr w:rsidR="00632B26" w:rsidRPr="007C4CE1" w14:paraId="155FBE8C" w14:textId="77777777" w:rsidTr="00A206E3">
        <w:tc>
          <w:tcPr>
            <w:tcW w:w="3261" w:type="dxa"/>
          </w:tcPr>
          <w:p w14:paraId="0B915E7C" w14:textId="77777777" w:rsidR="00632B26" w:rsidRPr="007C4CE1" w:rsidRDefault="00632B26" w:rsidP="00A206E3">
            <w:pPr>
              <w:widowControl/>
              <w:rPr>
                <w:rFonts w:ascii="Calibri" w:hAnsi="Calibri"/>
                <w:szCs w:val="32"/>
              </w:rPr>
            </w:pPr>
            <w:r w:rsidRPr="007C4CE1">
              <w:rPr>
                <w:rFonts w:ascii="Times New Roman" w:hAnsi="Times New Roman" w:cs="Times New Roman"/>
                <w:sz w:val="24"/>
              </w:rPr>
              <w:t>(“Synbiotics” OR “Synbiotics” OR “</w:t>
            </w:r>
            <w:proofErr w:type="spellStart"/>
            <w:r w:rsidRPr="007C4CE1">
              <w:rPr>
                <w:rFonts w:ascii="Times New Roman" w:hAnsi="Times New Roman" w:cs="Times New Roman"/>
                <w:sz w:val="24"/>
              </w:rPr>
              <w:t>Symbiotics</w:t>
            </w:r>
            <w:proofErr w:type="spellEnd"/>
            <w:r w:rsidRPr="007C4CE1">
              <w:rPr>
                <w:rFonts w:ascii="Times New Roman" w:hAnsi="Times New Roman" w:cs="Times New Roman"/>
                <w:sz w:val="24"/>
              </w:rPr>
              <w:t>” OR “</w:t>
            </w:r>
            <w:proofErr w:type="spellStart"/>
            <w:r w:rsidRPr="007C4CE1">
              <w:rPr>
                <w:rFonts w:ascii="Times New Roman" w:hAnsi="Times New Roman" w:cs="Times New Roman"/>
                <w:sz w:val="24"/>
              </w:rPr>
              <w:t>Synbiotic</w:t>
            </w:r>
            <w:proofErr w:type="spellEnd"/>
            <w:r w:rsidRPr="007C4CE1">
              <w:rPr>
                <w:rFonts w:ascii="Times New Roman" w:hAnsi="Times New Roman" w:cs="Times New Roman"/>
                <w:sz w:val="24"/>
              </w:rPr>
              <w:t>”)</w:t>
            </w:r>
          </w:p>
        </w:tc>
        <w:tc>
          <w:tcPr>
            <w:tcW w:w="3431" w:type="dxa"/>
          </w:tcPr>
          <w:p w14:paraId="62E27D48" w14:textId="77777777" w:rsidR="00632B26" w:rsidRPr="007C4CE1" w:rsidRDefault="00632B26" w:rsidP="00A206E3">
            <w:pPr>
              <w:widowControl/>
              <w:rPr>
                <w:rFonts w:ascii="Times New Roman" w:hAnsi="Times New Roman" w:cs="Times New Roman"/>
                <w:sz w:val="24"/>
              </w:rPr>
            </w:pP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("Non-alco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holic Fatty Liver Disease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 OR (NAFLD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) OR (N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onalcoholic Fatty Liver Disease) OR (Fatty Liver, Nonalcoholic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) OR (Liver, Nonalc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oholic Fatty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 xml:space="preserve">) OR (Nonalcoholic Fatty Liver)) OR (Nonalcoholic </w:t>
            </w:r>
            <w:proofErr w:type="spellStart"/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Steatohepatitis</w:t>
            </w:r>
            <w:proofErr w:type="spellEnd"/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)) OR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Steatohepatitides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Nonalcoholic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3656" w:type="dxa"/>
          </w:tcPr>
          <w:p w14:paraId="25ED22E0" w14:textId="77777777" w:rsidR="00632B26" w:rsidRPr="007C4CE1" w:rsidRDefault="00632B26" w:rsidP="00A206E3">
            <w:pPr>
              <w:widowControl/>
              <w:rPr>
                <w:rFonts w:ascii="Times New Roman" w:hAnsi="Times New Roman" w:cs="Times New Roman"/>
                <w:szCs w:val="32"/>
              </w:rPr>
            </w:pPr>
            <w:r w:rsidRPr="007C4CE1">
              <w:rPr>
                <w:rFonts w:ascii="Times New Roman" w:hAnsi="Times New Roman" w:cs="Times New Roman"/>
                <w:sz w:val="24"/>
              </w:rPr>
              <w:t xml:space="preserve"> ("Randomized Cont</w:t>
            </w:r>
            <w:r>
              <w:rPr>
                <w:rFonts w:ascii="Times New Roman" w:hAnsi="Times New Roman" w:cs="Times New Roman"/>
                <w:sz w:val="24"/>
              </w:rPr>
              <w:t>rolled Trial"</w:t>
            </w:r>
            <w:r w:rsidRPr="007C4CE1">
              <w:rPr>
                <w:rFonts w:ascii="Times New Roman" w:hAnsi="Times New Roman" w:cs="Times New Roman"/>
                <w:sz w:val="24"/>
              </w:rPr>
              <w:t>) OR (controlled clinical trial)) OR (random allocation)) OR (double-blind)) OR (singled-blind)) OR (Placebo)) OR (Randomly)) OR (</w:t>
            </w:r>
            <w:r>
              <w:rPr>
                <w:rFonts w:ascii="Times New Roman" w:hAnsi="Times New Roman" w:cs="Times New Roman"/>
                <w:sz w:val="24"/>
              </w:rPr>
              <w:t>randomized)) OR (clinical trial)) OR (RCT)) OR (Random</w:t>
            </w:r>
            <w:r w:rsidRPr="007C4CE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14:paraId="151DCC2A" w14:textId="77777777" w:rsidR="00632B26" w:rsidRPr="00A274D6" w:rsidRDefault="00632B26" w:rsidP="00632B26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E2FCA" w14:textId="09323D25" w:rsidR="00632B26" w:rsidRDefault="00632B26" w:rsidP="009869F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144BA4">
        <w:rPr>
          <w:rFonts w:ascii="Times New Roman" w:hAnsi="Times New Roman" w:cs="Times New Roman"/>
          <w:b/>
          <w:bCs/>
          <w:sz w:val="24"/>
        </w:rPr>
        <w:t xml:space="preserve">Supplemental </w:t>
      </w:r>
      <w:r>
        <w:rPr>
          <w:rFonts w:ascii="Times New Roman" w:hAnsi="Times New Roman" w:cs="Times New Roman"/>
          <w:b/>
          <w:bCs/>
          <w:sz w:val="24"/>
        </w:rPr>
        <w:t>Table 1</w:t>
      </w:r>
      <w:r w:rsidR="009869FF">
        <w:rPr>
          <w:rFonts w:ascii="Times New Roman" w:hAnsi="Times New Roman" w:cs="Times New Roman"/>
          <w:b/>
          <w:bCs/>
          <w:sz w:val="24"/>
        </w:rPr>
        <w:t xml:space="preserve">. </w:t>
      </w:r>
      <w:r w:rsidR="009869FF" w:rsidRPr="009869FF">
        <w:rPr>
          <w:rFonts w:ascii="Times New Roman" w:hAnsi="Times New Roman" w:cs="Times New Roman"/>
          <w:b/>
          <w:bCs/>
          <w:sz w:val="24"/>
        </w:rPr>
        <w:t>Search steraghy</w:t>
      </w:r>
      <w:r w:rsidR="009869FF">
        <w:rPr>
          <w:rFonts w:ascii="Times New Roman" w:hAnsi="Times New Roman" w:cs="Times New Roman"/>
          <w:b/>
          <w:bCs/>
          <w:sz w:val="24"/>
        </w:rPr>
        <w:t>.</w:t>
      </w:r>
      <w:bookmarkStart w:id="0" w:name="_GoBack"/>
      <w:bookmarkEnd w:id="0"/>
    </w:p>
    <w:tbl>
      <w:tblPr>
        <w:tblStyle w:val="TableGrid"/>
        <w:tblW w:w="10632" w:type="dxa"/>
        <w:tblInd w:w="-1139" w:type="dxa"/>
        <w:tblLook w:val="04A0" w:firstRow="1" w:lastRow="0" w:firstColumn="1" w:lastColumn="0" w:noHBand="0" w:noVBand="1"/>
      </w:tblPr>
      <w:tblGrid>
        <w:gridCol w:w="1276"/>
        <w:gridCol w:w="9356"/>
      </w:tblGrid>
      <w:tr w:rsidR="00632B26" w14:paraId="52AEAA40" w14:textId="77777777" w:rsidTr="00A206E3">
        <w:tc>
          <w:tcPr>
            <w:tcW w:w="1276" w:type="dxa"/>
          </w:tcPr>
          <w:p w14:paraId="0DEC2BA2" w14:textId="77777777" w:rsidR="00632B26" w:rsidRDefault="00632B26" w:rsidP="00A206E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356" w:type="dxa"/>
          </w:tcPr>
          <w:p w14:paraId="385291C3" w14:textId="77777777" w:rsidR="00632B26" w:rsidRDefault="00632B26" w:rsidP="00A206E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LINICAL TRIALS</w:t>
            </w:r>
          </w:p>
        </w:tc>
      </w:tr>
      <w:tr w:rsidR="00632B26" w14:paraId="6E7F5001" w14:textId="77777777" w:rsidTr="00A206E3">
        <w:tc>
          <w:tcPr>
            <w:tcW w:w="1276" w:type="dxa"/>
          </w:tcPr>
          <w:p w14:paraId="11C62CE0" w14:textId="77777777" w:rsidR="00632B26" w:rsidRDefault="00632B26" w:rsidP="00A206E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356" w:type="dxa"/>
          </w:tcPr>
          <w:p w14:paraId="7AB435C2" w14:textId="77777777" w:rsidR="00632B26" w:rsidRDefault="00632B26" w:rsidP="00A206E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32B26" w:rsidRPr="00A12902" w14:paraId="536827B7" w14:textId="77777777" w:rsidTr="00A206E3">
        <w:tc>
          <w:tcPr>
            <w:tcW w:w="1276" w:type="dxa"/>
          </w:tcPr>
          <w:p w14:paraId="252D325F" w14:textId="77777777" w:rsidR="00632B26" w:rsidRPr="00A12902" w:rsidRDefault="00632B26" w:rsidP="00A206E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ubMed</w:t>
            </w:r>
          </w:p>
        </w:tc>
        <w:tc>
          <w:tcPr>
            <w:tcW w:w="9356" w:type="dxa"/>
          </w:tcPr>
          <w:p w14:paraId="51F231AA" w14:textId="77777777" w:rsidR="00632B26" w:rsidRPr="00A12902" w:rsidRDefault="00632B26" w:rsidP="00A206E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12902">
              <w:rPr>
                <w:rFonts w:ascii="Times New Roman" w:hAnsi="Times New Roman" w:cs="Times New Roman"/>
                <w:sz w:val="24"/>
              </w:rPr>
              <w:t>("Non-alcoholic Fatty Liver Disease"[Mesh]) OR (Nonalcoholic Fatty Liver Disease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(NAFLD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r w:rsidRPr="00A12902">
              <w:rPr>
                <w:rFonts w:ascii="Times New Roman" w:hAnsi="Times New Roman" w:cs="Times New Roman"/>
                <w:sz w:val="24"/>
              </w:rPr>
              <w:t>Nonalcoholic Fatty Liver Disease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r w:rsidRPr="00A12902">
              <w:rPr>
                <w:rFonts w:ascii="Times New Roman" w:hAnsi="Times New Roman" w:cs="Times New Roman"/>
                <w:sz w:val="24"/>
              </w:rPr>
              <w:t>Fatty Liver, Nonalcoholic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r w:rsidRPr="00A12902">
              <w:rPr>
                <w:rFonts w:ascii="Times New Roman" w:hAnsi="Times New Roman" w:cs="Times New Roman"/>
                <w:sz w:val="24"/>
              </w:rPr>
              <w:t>Liver, Nonalcoholic Fatty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r w:rsidRPr="00A12902">
              <w:rPr>
                <w:rFonts w:ascii="Times New Roman" w:hAnsi="Times New Roman" w:cs="Times New Roman"/>
                <w:sz w:val="24"/>
              </w:rPr>
              <w:t>Nonalcoholic Fatty Liver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r w:rsidRPr="00A12902">
              <w:rPr>
                <w:rFonts w:ascii="Times New Roman" w:hAnsi="Times New Roman" w:cs="Times New Roman"/>
                <w:sz w:val="24"/>
              </w:rPr>
              <w:t xml:space="preserve">Nonalcoholic </w:t>
            </w:r>
            <w:proofErr w:type="spellStart"/>
            <w:r w:rsidRPr="00A12902">
              <w:rPr>
                <w:rFonts w:ascii="Times New Roman" w:hAnsi="Times New Roman" w:cs="Times New Roman"/>
                <w:sz w:val="24"/>
              </w:rPr>
              <w:t>Steatohepatitis</w:t>
            </w:r>
            <w:proofErr w:type="spellEnd"/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proofErr w:type="spellStart"/>
            <w:r w:rsidRPr="00A12902">
              <w:rPr>
                <w:rFonts w:ascii="Times New Roman" w:hAnsi="Times New Roman" w:cs="Times New Roman"/>
                <w:sz w:val="24"/>
              </w:rPr>
              <w:t>Steatohepatitides</w:t>
            </w:r>
            <w:proofErr w:type="spellEnd"/>
            <w:r w:rsidRPr="00A12902">
              <w:rPr>
                <w:rFonts w:ascii="Times New Roman" w:hAnsi="Times New Roman" w:cs="Times New Roman"/>
                <w:sz w:val="24"/>
              </w:rPr>
              <w:t>, Nonalcoholic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)) OR (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</w:t>
            </w:r>
            <w:proofErr w:type="spellStart"/>
            <w:r w:rsidRPr="00A12902">
              <w:rPr>
                <w:rFonts w:ascii="Times New Roman" w:hAnsi="Times New Roman" w:cs="Times New Roman"/>
                <w:sz w:val="24"/>
              </w:rPr>
              <w:t>Steatohepatitis</w:t>
            </w:r>
            <w:proofErr w:type="spellEnd"/>
            <w:r w:rsidRPr="00A12902">
              <w:rPr>
                <w:rFonts w:ascii="Times New Roman" w:hAnsi="Times New Roman" w:cs="Times New Roman"/>
                <w:sz w:val="24"/>
              </w:rPr>
              <w:t>, Nonalcoholic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A12902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AND </w:t>
            </w:r>
            <w:r w:rsidRPr="007C4CE1">
              <w:rPr>
                <w:rFonts w:ascii="Times New Roman" w:hAnsi="Times New Roman" w:cs="Times New Roman"/>
                <w:sz w:val="24"/>
              </w:rPr>
              <w:t xml:space="preserve"> (“Synbiotics”[Mesh] OR “Synbiotics”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 xml:space="preserve"> 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 xml:space="preserve"> OR “</w:t>
            </w:r>
            <w:proofErr w:type="spellStart"/>
            <w:r w:rsidRPr="007C4CE1">
              <w:rPr>
                <w:rFonts w:ascii="Times New Roman" w:hAnsi="Times New Roman" w:cs="Times New Roman"/>
                <w:sz w:val="24"/>
              </w:rPr>
              <w:t>Symbiotics</w:t>
            </w:r>
            <w:proofErr w:type="spellEnd"/>
            <w:r w:rsidRPr="007C4CE1">
              <w:rPr>
                <w:rFonts w:ascii="Times New Roman" w:hAnsi="Times New Roman" w:cs="Times New Roman"/>
                <w:sz w:val="24"/>
              </w:rPr>
              <w:t xml:space="preserve">” 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7C4CE1">
              <w:rPr>
                <w:rFonts w:ascii="Times New Roman" w:hAnsi="Times New Roman" w:cs="Times New Roman"/>
                <w:sz w:val="24"/>
              </w:rPr>
              <w:t>OR “</w:t>
            </w:r>
            <w:proofErr w:type="spellStart"/>
            <w:r w:rsidRPr="007C4CE1">
              <w:rPr>
                <w:rFonts w:ascii="Times New Roman" w:hAnsi="Times New Roman" w:cs="Times New Roman"/>
                <w:sz w:val="24"/>
              </w:rPr>
              <w:t>Synbiotic</w:t>
            </w:r>
            <w:proofErr w:type="spellEnd"/>
            <w:r w:rsidRPr="007C4CE1">
              <w:rPr>
                <w:rFonts w:ascii="Times New Roman" w:hAnsi="Times New Roman" w:cs="Times New Roman"/>
                <w:sz w:val="24"/>
              </w:rPr>
              <w:t>”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 xml:space="preserve"> 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AND </w:t>
            </w:r>
            <w:r w:rsidRPr="007C4CE1">
              <w:rPr>
                <w:rFonts w:ascii="Times New Roman" w:hAnsi="Times New Roman" w:cs="Times New Roman"/>
                <w:sz w:val="24"/>
              </w:rPr>
              <w:t>("Randomized Controlled Trial" [Publication Type]) OR (controlled clinical trial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(random allocation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(double-blind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(singled-blind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(Placebo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(Randomly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(randomized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(clinical trial*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(RCT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)) OR (Random*</w:t>
            </w:r>
            <w:r w:rsidRPr="004B1EF7">
              <w:rPr>
                <w:rFonts w:asciiTheme="majorBidi" w:hAnsiTheme="majorBidi" w:cstheme="majorBidi"/>
                <w:sz w:val="22"/>
                <w:szCs w:val="22"/>
              </w:rPr>
              <w:t>"[Title/Abstract]</w:t>
            </w:r>
            <w:r w:rsidRPr="007C4CE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32B26" w:rsidRPr="00A12902" w14:paraId="141A29DB" w14:textId="77777777" w:rsidTr="00A206E3">
        <w:tc>
          <w:tcPr>
            <w:tcW w:w="1276" w:type="dxa"/>
          </w:tcPr>
          <w:p w14:paraId="5DC872F7" w14:textId="77777777" w:rsidR="00632B26" w:rsidRPr="00A12902" w:rsidRDefault="00632B26" w:rsidP="00A206E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2D0E4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Scopus</w:t>
            </w:r>
          </w:p>
        </w:tc>
        <w:tc>
          <w:tcPr>
            <w:tcW w:w="9356" w:type="dxa"/>
          </w:tcPr>
          <w:p w14:paraId="6DEF659D" w14:textId="77777777" w:rsidR="00632B26" w:rsidRPr="00A12902" w:rsidRDefault="00632B26" w:rsidP="00A206E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(TITLE-ABS-KEY(</w:t>
            </w:r>
            <w:r w:rsidRPr="007C4CE1">
              <w:rPr>
                <w:rFonts w:ascii="Times New Roman" w:hAnsi="Times New Roman" w:cs="Times New Roman"/>
                <w:sz w:val="24"/>
              </w:rPr>
              <w:t>“Synbiotics” OR “Synbiotics” OR “</w:t>
            </w:r>
            <w:proofErr w:type="spellStart"/>
            <w:r w:rsidRPr="007C4CE1">
              <w:rPr>
                <w:rFonts w:ascii="Times New Roman" w:hAnsi="Times New Roman" w:cs="Times New Roman"/>
                <w:sz w:val="24"/>
              </w:rPr>
              <w:t>Symbiotics</w:t>
            </w:r>
            <w:proofErr w:type="spellEnd"/>
            <w:r w:rsidRPr="007C4CE1">
              <w:rPr>
                <w:rFonts w:ascii="Times New Roman" w:hAnsi="Times New Roman" w:cs="Times New Roman"/>
                <w:sz w:val="24"/>
              </w:rPr>
              <w:t>” OR “</w:t>
            </w:r>
            <w:proofErr w:type="spellStart"/>
            <w:r w:rsidRPr="007C4CE1">
              <w:rPr>
                <w:rFonts w:ascii="Times New Roman" w:hAnsi="Times New Roman" w:cs="Times New Roman"/>
                <w:sz w:val="24"/>
              </w:rPr>
              <w:t>Synbiotic</w:t>
            </w:r>
            <w:proofErr w:type="spellEnd"/>
            <w:r w:rsidRPr="007C4CE1">
              <w:rPr>
                <w:rFonts w:ascii="Times New Roman" w:hAnsi="Times New Roman" w:cs="Times New Roman"/>
                <w:sz w:val="24"/>
              </w:rPr>
              <w:t>”)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AND TITLE-ABS-KEY(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"Non-alco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holic Fatty Liver Disease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 OR (NAFLD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) OR ("N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onalcoholic Fatty Liver Disease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 OR (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Fatty Liver, Nonalcoholic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") OR ("Liver, Nonalc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oholic Fatty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 xml:space="preserve">") OR ("Nonalcoholic Fatty Liver")) OR ("Nonalcoholic </w:t>
            </w:r>
            <w:proofErr w:type="spellStart"/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Steatohepatitis</w:t>
            </w:r>
            <w:proofErr w:type="spellEnd"/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")) OR ("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Steatohepatitides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Nonalcoholic</w:t>
            </w:r>
            <w:r w:rsidRPr="007C4CE1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Pr="00BC3B98">
              <w:rPr>
                <w:rFonts w:asciiTheme="majorBidi" w:hAnsiTheme="majorBidi" w:cstheme="majorBidi"/>
                <w:sz w:val="22"/>
                <w:szCs w:val="22"/>
              </w:rPr>
              <w:t>AND TITLE-ABS-KEY</w:t>
            </w:r>
            <w:r w:rsidRPr="00E04FE4">
              <w:rPr>
                <w:rFonts w:asciiTheme="majorBidi" w:hAnsiTheme="majorBidi" w:cstheme="majorBidi"/>
                <w:sz w:val="22"/>
                <w:szCs w:val="22"/>
              </w:rPr>
              <w:t>("Randomized Controlled Trial") OR (controlled clinical trial)) OR (random allocation)) OR (double-blind)) OR (singled-blind)) OR (Placebo)) OR (Randomly)) OR (randomized)) OR (clinical trial)) OR (RCT)) OR (Random)</w:t>
            </w:r>
          </w:p>
        </w:tc>
      </w:tr>
      <w:tr w:rsidR="00632B26" w14:paraId="61F13FC0" w14:textId="77777777" w:rsidTr="00A206E3">
        <w:tc>
          <w:tcPr>
            <w:tcW w:w="1276" w:type="dxa"/>
          </w:tcPr>
          <w:p w14:paraId="4AC466BD" w14:textId="77777777" w:rsidR="00632B26" w:rsidRPr="00A12902" w:rsidRDefault="00632B26" w:rsidP="00A206E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2D0E48">
              <w:rPr>
                <w:rFonts w:asciiTheme="majorBidi" w:hAnsiTheme="majorBidi" w:cstheme="majorBidi"/>
                <w:sz w:val="22"/>
                <w:szCs w:val="22"/>
              </w:rPr>
              <w:t>ISI web of science</w:t>
            </w:r>
          </w:p>
        </w:tc>
        <w:tc>
          <w:tcPr>
            <w:tcW w:w="9356" w:type="dxa"/>
          </w:tcPr>
          <w:p w14:paraId="6BA632A1" w14:textId="77777777" w:rsidR="00632B26" w:rsidRPr="00A12902" w:rsidRDefault="00632B26" w:rsidP="00A206E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hyperlink r:id="rId8" w:history="1">
              <w:r>
                <w:rPr>
                  <w:rFonts w:asciiTheme="majorBidi" w:hAnsiTheme="majorBidi" w:cstheme="majorBidi"/>
                  <w:sz w:val="22"/>
                  <w:szCs w:val="22"/>
                </w:rPr>
                <w:t>(</w:t>
              </w:r>
              <w:r w:rsidRPr="007C4CE1">
                <w:rPr>
                  <w:rFonts w:ascii="Times New Roman" w:hAnsi="Times New Roman" w:cs="Times New Roman"/>
                  <w:sz w:val="24"/>
                </w:rPr>
                <w:t>“Synbiotics” OR “Synbiotics” OR “</w:t>
              </w:r>
              <w:proofErr w:type="spellStart"/>
              <w:r w:rsidRPr="007C4CE1">
                <w:rPr>
                  <w:rFonts w:ascii="Times New Roman" w:hAnsi="Times New Roman" w:cs="Times New Roman"/>
                  <w:sz w:val="24"/>
                </w:rPr>
                <w:t>Symbiotics</w:t>
              </w:r>
              <w:proofErr w:type="spellEnd"/>
              <w:r w:rsidRPr="007C4CE1">
                <w:rPr>
                  <w:rFonts w:ascii="Times New Roman" w:hAnsi="Times New Roman" w:cs="Times New Roman"/>
                  <w:sz w:val="24"/>
                </w:rPr>
                <w:t>” OR “</w:t>
              </w:r>
              <w:proofErr w:type="spellStart"/>
              <w:r w:rsidRPr="007C4CE1">
                <w:rPr>
                  <w:rFonts w:ascii="Times New Roman" w:hAnsi="Times New Roman" w:cs="Times New Roman"/>
                  <w:sz w:val="24"/>
                </w:rPr>
                <w:t>Synbiotic</w:t>
              </w:r>
              <w:proofErr w:type="spellEnd"/>
              <w:r w:rsidRPr="007C4CE1">
                <w:rPr>
                  <w:rFonts w:ascii="Times New Roman" w:hAnsi="Times New Roman" w:cs="Times New Roman"/>
                  <w:sz w:val="24"/>
                </w:rPr>
                <w:t>”)</w:t>
              </w:r>
              <w:r w:rsidRPr="00BC3B98">
                <w:rPr>
                  <w:rFonts w:asciiTheme="majorBidi" w:hAnsiTheme="majorBidi" w:cstheme="majorBidi"/>
                  <w:sz w:val="22"/>
                  <w:szCs w:val="22"/>
                </w:rPr>
                <w:t xml:space="preserve"> (Topic) </w:t>
              </w:r>
              <w:r>
                <w:rPr>
                  <w:rFonts w:asciiTheme="majorBidi" w:hAnsiTheme="majorBidi" w:cstheme="majorBidi"/>
                  <w:sz w:val="22"/>
                  <w:szCs w:val="22"/>
                </w:rPr>
                <w:t>AND (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Non-alco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holic Fatty Liver Disease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"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) OR (NAFLD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) OR ("N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onalcoholic Fatty Liver Disease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"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) OR (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"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Fatty Liver, Nonalcoholic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") OR ("Liver, Nonalc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oholic Fatty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 xml:space="preserve">") OR ("Nonalcoholic Fatty Liver")) OR ("Nonalcoholic </w:t>
              </w:r>
              <w:proofErr w:type="spellStart"/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Steatohepatitis</w:t>
              </w:r>
              <w:proofErr w:type="spellEnd"/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")) OR ("</w:t>
              </w:r>
              <w:proofErr w:type="spellStart"/>
              <w:r>
                <w:rPr>
                  <w:rFonts w:ascii="Times New Roman" w:hAnsi="Times New Roman" w:cs="Times New Roman"/>
                  <w:sz w:val="22"/>
                  <w:szCs w:val="22"/>
                </w:rPr>
                <w:t>Steatohepatitides</w:t>
              </w:r>
              <w:proofErr w:type="spellEnd"/>
              <w:r>
                <w:rPr>
                  <w:rFonts w:ascii="Times New Roman" w:hAnsi="Times New Roman" w:cs="Times New Roman"/>
                  <w:sz w:val="22"/>
                  <w:szCs w:val="22"/>
                </w:rPr>
                <w:t>, Nonalcoholic</w:t>
              </w:r>
              <w:r w:rsidRPr="007C4CE1">
                <w:rPr>
                  <w:rFonts w:ascii="Times New Roman" w:hAnsi="Times New Roman" w:cs="Times New Roman"/>
                  <w:sz w:val="22"/>
                  <w:szCs w:val="22"/>
                </w:rPr>
                <w:t>"</w:t>
              </w:r>
              <w:r>
                <w:rPr>
                  <w:rFonts w:ascii="Times New Roman" w:hAnsi="Times New Roman" w:cs="Times New Roman"/>
                  <w:sz w:val="22"/>
                  <w:szCs w:val="22"/>
                </w:rPr>
                <w:t>)</w:t>
              </w:r>
              <w:r w:rsidRPr="00BC3B98">
                <w:rPr>
                  <w:rFonts w:asciiTheme="majorBidi" w:hAnsiTheme="majorBidi" w:cstheme="majorBidi"/>
                  <w:sz w:val="22"/>
                  <w:szCs w:val="22"/>
                </w:rPr>
                <w:t> (Topic) </w:t>
              </w:r>
              <w:r>
                <w:rPr>
                  <w:rFonts w:asciiTheme="majorBidi" w:hAnsiTheme="majorBidi" w:cstheme="majorBidi"/>
                  <w:sz w:val="22"/>
                  <w:szCs w:val="22"/>
                </w:rPr>
                <w:t>AND</w:t>
              </w:r>
              <w:r w:rsidRPr="00BC3B98">
                <w:rPr>
                  <w:rFonts w:asciiTheme="majorBidi" w:hAnsiTheme="majorBidi" w:cstheme="majorBidi"/>
                  <w:sz w:val="22"/>
                  <w:szCs w:val="22"/>
                </w:rPr>
                <w:t> 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("Randomized Controlled Trial") OR (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controlled clinical trial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)) OR (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random allocation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)) OR (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double-blind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)) OR (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singled-blind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)) OR (Placebo)) OR (Randomly)) OR (randomized)) OR (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clinical trial</w:t>
              </w:r>
              <w:r w:rsidRPr="005E03A9">
                <w:rPr>
                  <w:rFonts w:asciiTheme="majorBidi" w:hAnsiTheme="majorBidi" w:cstheme="majorBidi"/>
                  <w:sz w:val="22"/>
                  <w:szCs w:val="22"/>
                </w:rPr>
                <w:t>"</w:t>
              </w:r>
              <w:r w:rsidRPr="00E04FE4">
                <w:rPr>
                  <w:rFonts w:asciiTheme="majorBidi" w:hAnsiTheme="majorBidi" w:cstheme="majorBidi"/>
                  <w:sz w:val="22"/>
                  <w:szCs w:val="22"/>
                </w:rPr>
                <w:t>)) OR (RCT)) OR (Random)</w:t>
              </w:r>
              <w:r w:rsidRPr="00BC3B98">
                <w:rPr>
                  <w:rFonts w:asciiTheme="majorBidi" w:hAnsiTheme="majorBidi" w:cstheme="majorBidi"/>
                  <w:sz w:val="22"/>
                  <w:szCs w:val="22"/>
                </w:rPr>
                <w:t> (Topic)</w:t>
              </w:r>
            </w:hyperlink>
          </w:p>
        </w:tc>
      </w:tr>
    </w:tbl>
    <w:p w14:paraId="7F278CED" w14:textId="77777777" w:rsidR="00632B26" w:rsidRDefault="00632B26" w:rsidP="00632B2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2B565AAF" w14:textId="77777777" w:rsidR="00632B26" w:rsidRDefault="00632B26" w:rsidP="00632B2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2AE1A558" w14:textId="77777777" w:rsidR="00632B26" w:rsidRPr="001D5EE8" w:rsidRDefault="00632B26" w:rsidP="00632B26">
      <w:pPr>
        <w:pStyle w:val="NormalWeb"/>
        <w:spacing w:before="0" w:beforeAutospacing="0" w:after="0" w:afterAutospacing="0" w:line="480" w:lineRule="auto"/>
        <w:jc w:val="both"/>
      </w:pPr>
    </w:p>
    <w:p w14:paraId="15774DC3" w14:textId="24C4F081" w:rsidR="000D4A8D" w:rsidRDefault="000D4A8D" w:rsidP="00A12902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324B3CB0" w14:textId="0B63EBC8" w:rsidR="00A12902" w:rsidRDefault="00A12902" w:rsidP="00A12902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133B2F52" w14:textId="5CA1FBDC" w:rsidR="00032168" w:rsidRPr="001D5EE8" w:rsidRDefault="00032168" w:rsidP="001D5EE8">
      <w:pPr>
        <w:pStyle w:val="NormalWeb"/>
        <w:spacing w:before="0" w:beforeAutospacing="0" w:after="0" w:afterAutospacing="0" w:line="480" w:lineRule="auto"/>
        <w:jc w:val="both"/>
      </w:pPr>
    </w:p>
    <w:p w14:paraId="558523D2" w14:textId="6B7AFD45" w:rsidR="00853AAF" w:rsidRDefault="00853AAF" w:rsidP="00A12902">
      <w:pPr>
        <w:spacing w:line="480" w:lineRule="auto"/>
        <w:rPr>
          <w:rFonts w:ascii="Times New Roman" w:hAnsi="Times New Roman" w:cs="Times New Roman"/>
          <w:sz w:val="24"/>
        </w:rPr>
        <w:sectPr w:rsidR="00853AAF" w:rsidSect="00C118BF">
          <w:head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ECA53CB" w14:textId="508B6CC1" w:rsidR="00500E71" w:rsidRPr="00500E71" w:rsidRDefault="00500E71" w:rsidP="00500E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00E71">
        <w:rPr>
          <w:rFonts w:asciiTheme="majorBidi" w:hAnsiTheme="majorBidi" w:cstheme="majorBidi"/>
          <w:highlight w:val="yellow"/>
        </w:rPr>
        <w:lastRenderedPageBreak/>
        <w:t>L</w:t>
      </w:r>
      <w:r w:rsidRPr="00500E71">
        <w:rPr>
          <w:rFonts w:asciiTheme="majorBidi" w:hAnsiTheme="majorBidi" w:cstheme="majorBidi"/>
          <w:highlight w:val="yellow"/>
        </w:rPr>
        <w:t>ist of full-text excluded articles</w:t>
      </w:r>
      <w:r w:rsidRPr="00500E71">
        <w:rPr>
          <w:rFonts w:asciiTheme="majorBidi" w:hAnsiTheme="majorBidi" w:cstheme="majorBidi"/>
        </w:rPr>
        <w:t xml:space="preserve"> </w:t>
      </w:r>
    </w:p>
    <w:p w14:paraId="1AA03535" w14:textId="7074F9E0" w:rsidR="00853AAF" w:rsidRPr="00500E71" w:rsidRDefault="00500E71" w:rsidP="00500E71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  <w:r w:rsidRPr="00500E71">
        <w:rPr>
          <w:rFonts w:ascii="Times New Roman" w:hAnsi="Times New Roman" w:cs="Times New Roman"/>
          <w:sz w:val="20"/>
          <w:szCs w:val="20"/>
          <w:highlight w:val="yellow"/>
        </w:rPr>
        <w:t>1.</w:t>
      </w:r>
      <w:r w:rsidR="00AD3AEF" w:rsidRPr="00500E71">
        <w:rPr>
          <w:rFonts w:ascii="Times New Roman" w:hAnsi="Times New Roman" w:cs="Times New Roman"/>
          <w:sz w:val="20"/>
          <w:szCs w:val="20"/>
          <w:highlight w:val="yellow"/>
        </w:rPr>
        <w:t>EFFECTS OF SYMBIOTIC AND VITAMIN E SUPPLEMENTATION ON BLOOD PRESSURE, NITRIC OXIDE AND INFLAMMATORY FACTORS IN NON-ALCOHOLIC FATTY LIVER DISEASE (http://dx.doi.org/10.17179/excli2016-846)</w:t>
      </w:r>
    </w:p>
    <w:p w14:paraId="1274E7BE" w14:textId="10E97342" w:rsidR="00935ABA" w:rsidRPr="00500E71" w:rsidRDefault="00935ABA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FCA290C" w14:textId="1124D484" w:rsidR="00935ABA" w:rsidRPr="00500E71" w:rsidRDefault="00935ABA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  <w:r w:rsidRPr="00500E71">
        <w:rPr>
          <w:rFonts w:ascii="Times New Roman" w:hAnsi="Times New Roman" w:cs="Times New Roman"/>
          <w:sz w:val="20"/>
          <w:szCs w:val="20"/>
          <w:highlight w:val="yellow"/>
        </w:rPr>
        <w:t>2.</w:t>
      </w:r>
      <w:r w:rsidRPr="00500E71">
        <w:rPr>
          <w:highlight w:val="yellow"/>
        </w:rPr>
        <w:t xml:space="preserve"> </w:t>
      </w:r>
      <w:r w:rsidRPr="00500E71">
        <w:rPr>
          <w:rFonts w:ascii="Times New Roman" w:hAnsi="Times New Roman" w:cs="Times New Roman"/>
          <w:sz w:val="20"/>
          <w:szCs w:val="20"/>
          <w:highlight w:val="yellow"/>
        </w:rPr>
        <w:t xml:space="preserve">Effect of a Probiotic and Metformin on Liver Aminotransferases in Non‑alcoholic </w:t>
      </w:r>
      <w:proofErr w:type="spellStart"/>
      <w:r w:rsidRPr="00500E71">
        <w:rPr>
          <w:rFonts w:ascii="Times New Roman" w:hAnsi="Times New Roman" w:cs="Times New Roman"/>
          <w:sz w:val="20"/>
          <w:szCs w:val="20"/>
          <w:highlight w:val="yellow"/>
        </w:rPr>
        <w:t>Steatohepatitis</w:t>
      </w:r>
      <w:proofErr w:type="spellEnd"/>
      <w:r w:rsidRPr="00500E71">
        <w:rPr>
          <w:rFonts w:ascii="Times New Roman" w:hAnsi="Times New Roman" w:cs="Times New Roman"/>
          <w:sz w:val="20"/>
          <w:szCs w:val="20"/>
          <w:highlight w:val="yellow"/>
        </w:rPr>
        <w:t>: A Double Blind Randomized Clinical Trial</w:t>
      </w:r>
    </w:p>
    <w:p w14:paraId="4CF9929C" w14:textId="1D7A4F87" w:rsidR="0042020C" w:rsidRPr="00500E71" w:rsidRDefault="0042020C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849B43F" w14:textId="5820158D" w:rsidR="0042020C" w:rsidRPr="00500E71" w:rsidRDefault="0042020C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  <w:r w:rsidRPr="00500E71">
        <w:rPr>
          <w:rFonts w:ascii="Times New Roman" w:hAnsi="Times New Roman" w:cs="Times New Roman"/>
          <w:sz w:val="20"/>
          <w:szCs w:val="20"/>
          <w:highlight w:val="yellow"/>
        </w:rPr>
        <w:t>3.</w:t>
      </w:r>
      <w:r w:rsidRPr="00500E71">
        <w:rPr>
          <w:highlight w:val="yellow"/>
        </w:rPr>
        <w:t xml:space="preserve"> </w:t>
      </w:r>
      <w:r w:rsidRPr="00500E71">
        <w:rPr>
          <w:rFonts w:ascii="Times New Roman" w:hAnsi="Times New Roman" w:cs="Times New Roman"/>
          <w:sz w:val="20"/>
          <w:szCs w:val="20"/>
          <w:highlight w:val="yellow"/>
        </w:rPr>
        <w:t xml:space="preserve">Effects of probiotic and prebiotic supplementation on metabolic parameters, liver aminotransferases, and systemic inflammation in nonalcoholic fatty liver disease: A randomized clinical trial </w:t>
      </w:r>
      <w:r w:rsidR="001E4D89" w:rsidRPr="00500E71">
        <w:rPr>
          <w:rFonts w:ascii="Times New Roman" w:hAnsi="Times New Roman" w:cs="Times New Roman"/>
          <w:sz w:val="20"/>
          <w:szCs w:val="20"/>
          <w:highlight w:val="yellow"/>
        </w:rPr>
        <w:t>(https://doi.org/10.1111/1750-3841.15367</w:t>
      </w:r>
      <w:r w:rsidRPr="00500E71">
        <w:rPr>
          <w:rFonts w:ascii="Times New Roman" w:hAnsi="Times New Roman" w:cs="Times New Roman"/>
          <w:sz w:val="20"/>
          <w:szCs w:val="20"/>
          <w:highlight w:val="yellow"/>
        </w:rPr>
        <w:t>)</w:t>
      </w:r>
      <w:r w:rsidR="006E5663" w:rsidRPr="00500E71">
        <w:rPr>
          <w:rFonts w:ascii="Times New Roman" w:hAnsi="Times New Roman" w:cs="Times New Roman"/>
          <w:sz w:val="20"/>
          <w:szCs w:val="20"/>
          <w:highlight w:val="yellow"/>
        </w:rPr>
        <w:t>.</w:t>
      </w:r>
    </w:p>
    <w:p w14:paraId="1FD6BBAF" w14:textId="0BEAFDFF" w:rsidR="001E4D89" w:rsidRPr="00500E71" w:rsidRDefault="001E4D89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11ED5CF" w14:textId="1A1D6DE1" w:rsidR="001E4D89" w:rsidRPr="00500E71" w:rsidRDefault="001E4D89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  <w:r w:rsidRPr="00500E71">
        <w:rPr>
          <w:rFonts w:ascii="Times New Roman" w:hAnsi="Times New Roman" w:cs="Times New Roman"/>
          <w:sz w:val="20"/>
          <w:szCs w:val="20"/>
          <w:highlight w:val="yellow"/>
        </w:rPr>
        <w:t>4.</w:t>
      </w:r>
      <w:r w:rsidR="00687AAE" w:rsidRPr="00500E71">
        <w:rPr>
          <w:highlight w:val="yellow"/>
        </w:rPr>
        <w:t xml:space="preserve"> </w:t>
      </w:r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>The Effect of Probiotic and/or Prebiotic on Liver Function Tests in</w:t>
      </w:r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>Patients with Nonalcoholic Fatty Liver Disease: A Double Blind</w:t>
      </w:r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>Randomized Clinical Trial (</w:t>
      </w:r>
      <w:proofErr w:type="spellStart"/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>doi</w:t>
      </w:r>
      <w:proofErr w:type="spellEnd"/>
      <w:r w:rsidR="00687AAE" w:rsidRPr="00500E71">
        <w:rPr>
          <w:rFonts w:ascii="Times New Roman" w:hAnsi="Times New Roman" w:cs="Times New Roman"/>
          <w:sz w:val="20"/>
          <w:szCs w:val="20"/>
          <w:highlight w:val="yellow"/>
        </w:rPr>
        <w:t>: 10.5812/ircmj.46017).</w:t>
      </w:r>
    </w:p>
    <w:p w14:paraId="760D20E9" w14:textId="70B4721E" w:rsidR="00687AAE" w:rsidRPr="00500E71" w:rsidRDefault="00687AAE" w:rsidP="003B41A6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58AE341" w14:textId="1C416AFA" w:rsidR="00687AAE" w:rsidRPr="00935ABA" w:rsidRDefault="00687AAE" w:rsidP="003B41A6">
      <w:pPr>
        <w:spacing w:line="276" w:lineRule="auto"/>
        <w:rPr>
          <w:rFonts w:ascii="Times New Roman" w:hAnsi="Times New Roman" w:cs="Times New Roman"/>
          <w:sz w:val="20"/>
          <w:szCs w:val="20"/>
        </w:rPr>
        <w:sectPr w:rsidR="00687AAE" w:rsidRPr="00935ABA" w:rsidSect="00853AA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500E71">
        <w:rPr>
          <w:rFonts w:ascii="Times New Roman" w:hAnsi="Times New Roman" w:cs="Times New Roman"/>
          <w:sz w:val="20"/>
          <w:szCs w:val="20"/>
          <w:highlight w:val="yellow"/>
        </w:rPr>
        <w:t>5.</w:t>
      </w:r>
      <w:r w:rsidR="003B41A6" w:rsidRPr="00500E71">
        <w:rPr>
          <w:highlight w:val="yellow"/>
        </w:rPr>
        <w:t xml:space="preserve"> </w:t>
      </w:r>
      <w:r w:rsidR="003B41A6" w:rsidRPr="00500E71">
        <w:rPr>
          <w:rFonts w:ascii="Times New Roman" w:hAnsi="Times New Roman" w:cs="Times New Roman"/>
          <w:sz w:val="20"/>
          <w:szCs w:val="20"/>
          <w:highlight w:val="yellow"/>
        </w:rPr>
        <w:t xml:space="preserve">Histological improvement of non-alcoholic </w:t>
      </w:r>
      <w:proofErr w:type="spellStart"/>
      <w:r w:rsidR="003B41A6" w:rsidRPr="00500E71">
        <w:rPr>
          <w:rFonts w:ascii="Times New Roman" w:hAnsi="Times New Roman" w:cs="Times New Roman"/>
          <w:sz w:val="20"/>
          <w:szCs w:val="20"/>
          <w:highlight w:val="yellow"/>
        </w:rPr>
        <w:t>steatohepatitis</w:t>
      </w:r>
      <w:proofErr w:type="spellEnd"/>
      <w:r w:rsidR="003B41A6" w:rsidRPr="00500E71">
        <w:rPr>
          <w:rFonts w:ascii="Times New Roman" w:hAnsi="Times New Roman" w:cs="Times New Roman"/>
          <w:sz w:val="20"/>
          <w:szCs w:val="20"/>
          <w:highlight w:val="yellow"/>
        </w:rPr>
        <w:t xml:space="preserve"> with a prebiotic: a pilot clinical trial (https://doi</w:t>
      </w:r>
      <w:r w:rsidR="00C33E5D">
        <w:rPr>
          <w:rFonts w:ascii="Times New Roman" w:hAnsi="Times New Roman" w:cs="Times New Roman"/>
          <w:sz w:val="20"/>
          <w:szCs w:val="20"/>
          <w:highlight w:val="yellow"/>
        </w:rPr>
        <w:t>.org/10.1007/s00394-018-1721-2)</w:t>
      </w:r>
      <w:r w:rsidR="00C33E5D">
        <w:rPr>
          <w:rFonts w:ascii="Times New Roman" w:hAnsi="Times New Roman" w:cs="Times New Roman"/>
          <w:sz w:val="20"/>
          <w:szCs w:val="20"/>
        </w:rPr>
        <w:t>.</w:t>
      </w:r>
    </w:p>
    <w:p w14:paraId="464715E9" w14:textId="2EAA86E4" w:rsidR="00277CD5" w:rsidRPr="00E605CB" w:rsidRDefault="00277CD5" w:rsidP="00A12902">
      <w:pPr>
        <w:spacing w:line="480" w:lineRule="auto"/>
        <w:rPr>
          <w:rFonts w:ascii="Times New Roman" w:hAnsi="Times New Roman" w:cs="Times New Roman"/>
          <w:sz w:val="24"/>
        </w:rPr>
      </w:pPr>
    </w:p>
    <w:sectPr w:rsidR="00277CD5" w:rsidRPr="00E60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5165C" w14:textId="77777777" w:rsidR="000D22AF" w:rsidRDefault="000D22AF" w:rsidP="00D153BF">
      <w:r>
        <w:separator/>
      </w:r>
    </w:p>
  </w:endnote>
  <w:endnote w:type="continuationSeparator" w:id="0">
    <w:p w14:paraId="72AA3186" w14:textId="77777777" w:rsidR="000D22AF" w:rsidRDefault="000D22AF" w:rsidP="00D15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SimSun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C9EE1" w14:textId="77777777" w:rsidR="000D22AF" w:rsidRDefault="000D22AF" w:rsidP="00D153BF">
      <w:r>
        <w:separator/>
      </w:r>
    </w:p>
  </w:footnote>
  <w:footnote w:type="continuationSeparator" w:id="0">
    <w:p w14:paraId="53B188C7" w14:textId="77777777" w:rsidR="000D22AF" w:rsidRDefault="000D22AF" w:rsidP="00D15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0F304" w14:textId="4D3AEBEF" w:rsidR="00BF385F" w:rsidRPr="00540C99" w:rsidRDefault="00BF385F" w:rsidP="00BF385F">
    <w:pPr>
      <w:spacing w:line="480" w:lineRule="auto"/>
      <w:rPr>
        <w:rFonts w:ascii="Times New Roman" w:hAnsi="Times New Roman" w:cs="Times New Roman"/>
        <w:bCs/>
        <w:color w:val="767171" w:themeColor="background2" w:themeShade="8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F1907"/>
    <w:multiLevelType w:val="hybridMultilevel"/>
    <w:tmpl w:val="E4E83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1E7"/>
    <w:rsid w:val="0001545C"/>
    <w:rsid w:val="00024BDB"/>
    <w:rsid w:val="00032168"/>
    <w:rsid w:val="00034B0D"/>
    <w:rsid w:val="00061400"/>
    <w:rsid w:val="0006163F"/>
    <w:rsid w:val="000B694F"/>
    <w:rsid w:val="000D22AF"/>
    <w:rsid w:val="000D4A8D"/>
    <w:rsid w:val="000F1D19"/>
    <w:rsid w:val="00144BA4"/>
    <w:rsid w:val="001452C0"/>
    <w:rsid w:val="00164595"/>
    <w:rsid w:val="001D5EE8"/>
    <w:rsid w:val="001E4D89"/>
    <w:rsid w:val="00224D4E"/>
    <w:rsid w:val="002667DC"/>
    <w:rsid w:val="00277CD5"/>
    <w:rsid w:val="00290B5B"/>
    <w:rsid w:val="00291E4A"/>
    <w:rsid w:val="002A5152"/>
    <w:rsid w:val="003358F2"/>
    <w:rsid w:val="00396E47"/>
    <w:rsid w:val="003B41A6"/>
    <w:rsid w:val="003B71E7"/>
    <w:rsid w:val="003E34CD"/>
    <w:rsid w:val="003F5F74"/>
    <w:rsid w:val="0042020C"/>
    <w:rsid w:val="0045792E"/>
    <w:rsid w:val="004D0A97"/>
    <w:rsid w:val="00500E71"/>
    <w:rsid w:val="00540C99"/>
    <w:rsid w:val="00546BCB"/>
    <w:rsid w:val="005A545F"/>
    <w:rsid w:val="005E03A9"/>
    <w:rsid w:val="006005AB"/>
    <w:rsid w:val="00601D28"/>
    <w:rsid w:val="0060701C"/>
    <w:rsid w:val="00632B26"/>
    <w:rsid w:val="00651D58"/>
    <w:rsid w:val="0068741C"/>
    <w:rsid w:val="00687AAE"/>
    <w:rsid w:val="006B13D3"/>
    <w:rsid w:val="006B24A5"/>
    <w:rsid w:val="006C6398"/>
    <w:rsid w:val="006E5663"/>
    <w:rsid w:val="00712F36"/>
    <w:rsid w:val="007237AE"/>
    <w:rsid w:val="007342C3"/>
    <w:rsid w:val="00761D7C"/>
    <w:rsid w:val="007716C9"/>
    <w:rsid w:val="007C4CE1"/>
    <w:rsid w:val="007C5C27"/>
    <w:rsid w:val="007E067A"/>
    <w:rsid w:val="007E7C5B"/>
    <w:rsid w:val="007F1789"/>
    <w:rsid w:val="00853AAF"/>
    <w:rsid w:val="008A6862"/>
    <w:rsid w:val="009023FC"/>
    <w:rsid w:val="00923335"/>
    <w:rsid w:val="00935ABA"/>
    <w:rsid w:val="009869FF"/>
    <w:rsid w:val="00A12902"/>
    <w:rsid w:val="00A274D6"/>
    <w:rsid w:val="00A30C02"/>
    <w:rsid w:val="00A921C7"/>
    <w:rsid w:val="00A94735"/>
    <w:rsid w:val="00AB3218"/>
    <w:rsid w:val="00AD3AEF"/>
    <w:rsid w:val="00AE7559"/>
    <w:rsid w:val="00AF275B"/>
    <w:rsid w:val="00B549B1"/>
    <w:rsid w:val="00B61BB2"/>
    <w:rsid w:val="00B82EC9"/>
    <w:rsid w:val="00BB1C17"/>
    <w:rsid w:val="00BB7359"/>
    <w:rsid w:val="00BF385F"/>
    <w:rsid w:val="00C118BF"/>
    <w:rsid w:val="00C33E5D"/>
    <w:rsid w:val="00D00778"/>
    <w:rsid w:val="00D153BF"/>
    <w:rsid w:val="00D42B3B"/>
    <w:rsid w:val="00D4476B"/>
    <w:rsid w:val="00D74FC2"/>
    <w:rsid w:val="00D80EEA"/>
    <w:rsid w:val="00D86CC3"/>
    <w:rsid w:val="00DB4142"/>
    <w:rsid w:val="00DB6361"/>
    <w:rsid w:val="00DB738D"/>
    <w:rsid w:val="00E04FE4"/>
    <w:rsid w:val="00E32013"/>
    <w:rsid w:val="00E52866"/>
    <w:rsid w:val="00E605CB"/>
    <w:rsid w:val="00E74FFE"/>
    <w:rsid w:val="00E76BD7"/>
    <w:rsid w:val="00ED0031"/>
    <w:rsid w:val="00F04FB8"/>
    <w:rsid w:val="00F45774"/>
    <w:rsid w:val="00F8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9FFB3"/>
  <w15:chartTrackingRefBased/>
  <w15:docId w15:val="{D04DE27D-8497-4F57-8CB4-18F78677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1E7"/>
    <w:pPr>
      <w:widowControl w:val="0"/>
      <w:jc w:val="both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rsid w:val="003B71E7"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71E7"/>
    <w:rPr>
      <w:rFonts w:ascii="SimSun" w:eastAsia="SimSun" w:hAnsi="SimSun" w:cs="Times New Roman"/>
      <w:b/>
      <w:bCs/>
      <w:kern w:val="44"/>
      <w:sz w:val="48"/>
      <w:szCs w:val="48"/>
    </w:rPr>
  </w:style>
  <w:style w:type="character" w:styleId="Strong">
    <w:name w:val="Strong"/>
    <w:basedOn w:val="DefaultParagraphFont"/>
    <w:uiPriority w:val="22"/>
    <w:qFormat/>
    <w:rsid w:val="003B71E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53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153B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153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153BF"/>
    <w:rPr>
      <w:sz w:val="18"/>
      <w:szCs w:val="18"/>
    </w:rPr>
  </w:style>
  <w:style w:type="table" w:styleId="TableGrid">
    <w:name w:val="Table Grid"/>
    <w:basedOn w:val="TableNormal"/>
    <w:uiPriority w:val="39"/>
    <w:rsid w:val="000D4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8741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table" w:customStyle="1" w:styleId="TableGrid1">
    <w:name w:val="Table Grid1"/>
    <w:basedOn w:val="TableNormal"/>
    <w:next w:val="TableGrid"/>
    <w:uiPriority w:val="59"/>
    <w:rsid w:val="007C4CE1"/>
    <w:rPr>
      <w:rFonts w:eastAsia="Calibri" w:cs="B Nazanin"/>
      <w:color w:val="000000"/>
      <w:kern w:val="0"/>
      <w:sz w:val="32"/>
      <w:szCs w:val="3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ofscience.com/wos/woscc/summary/e675271b-b548-4c52-9110-6c204b8ca95b-4722a71d/relevance/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64146-E810-4F09-969B-E5D7B5CB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y1552481780@outlook.com</dc:creator>
  <cp:keywords/>
  <dc:description/>
  <cp:lastModifiedBy>GoldenHelp.ir</cp:lastModifiedBy>
  <cp:revision>23</cp:revision>
  <dcterms:created xsi:type="dcterms:W3CDTF">2025-03-07T20:21:00Z</dcterms:created>
  <dcterms:modified xsi:type="dcterms:W3CDTF">2025-03-07T23:24:00Z</dcterms:modified>
</cp:coreProperties>
</file>