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31BAE" w14:textId="536F49FC" w:rsidR="00291BF4" w:rsidRPr="0099224D" w:rsidRDefault="00291BF4" w:rsidP="00291BF4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AC100D">
        <w:rPr>
          <w:rFonts w:ascii="Times New Roman" w:hAnsi="Times New Roman" w:cs="Times New Roman"/>
          <w:sz w:val="18"/>
          <w:szCs w:val="18"/>
        </w:rPr>
        <w:t>Table</w:t>
      </w:r>
      <w:r>
        <w:rPr>
          <w:rFonts w:ascii="Times New Roman" w:hAnsi="Times New Roman" w:cs="Times New Roman" w:hint="eastAsia"/>
          <w:sz w:val="18"/>
          <w:szCs w:val="18"/>
        </w:rPr>
        <w:t>S</w:t>
      </w:r>
      <w:r w:rsidRPr="00AC100D">
        <w:rPr>
          <w:rFonts w:ascii="Times New Roman" w:hAnsi="Times New Roman" w:cs="Times New Roman"/>
          <w:sz w:val="18"/>
          <w:szCs w:val="18"/>
        </w:rPr>
        <w:t>1.</w:t>
      </w:r>
      <w:bookmarkStart w:id="0" w:name="OLE_LINK22"/>
      <w:r w:rsidRPr="00AC100D">
        <w:rPr>
          <w:rFonts w:ascii="Times New Roman" w:hAnsi="Times New Roman" w:cs="Times New Roman"/>
          <w:sz w:val="18"/>
          <w:szCs w:val="18"/>
        </w:rPr>
        <w:t xml:space="preserve"> </w:t>
      </w:r>
      <w:bookmarkEnd w:id="0"/>
      <w:r w:rsidR="001D4DBA" w:rsidRPr="001D4DBA">
        <w:rPr>
          <w:rFonts w:ascii="Times New Roman" w:hAnsi="Times New Roman" w:cs="Times New Roman" w:hint="eastAsia"/>
          <w:sz w:val="18"/>
          <w:szCs w:val="18"/>
        </w:rPr>
        <w:t xml:space="preserve">Baseline Characteristics of NAFLD </w:t>
      </w:r>
      <w:r w:rsidR="001D4DBA">
        <w:rPr>
          <w:rFonts w:ascii="Times New Roman" w:hAnsi="Times New Roman" w:cs="Times New Roman" w:hint="eastAsia"/>
          <w:sz w:val="18"/>
          <w:szCs w:val="18"/>
        </w:rPr>
        <w:t>p</w:t>
      </w:r>
      <w:r w:rsidR="001D4DBA" w:rsidRPr="001D4DBA">
        <w:rPr>
          <w:rFonts w:ascii="Times New Roman" w:hAnsi="Times New Roman" w:cs="Times New Roman" w:hint="eastAsia"/>
          <w:sz w:val="18"/>
          <w:szCs w:val="18"/>
        </w:rPr>
        <w:t xml:space="preserve">articipants </w:t>
      </w:r>
      <w:r w:rsidR="001D4DBA">
        <w:rPr>
          <w:rFonts w:ascii="Times New Roman" w:hAnsi="Times New Roman" w:cs="Times New Roman" w:hint="eastAsia"/>
          <w:sz w:val="18"/>
          <w:szCs w:val="18"/>
        </w:rPr>
        <w:t>a</w:t>
      </w:r>
      <w:r w:rsidR="001D4DBA" w:rsidRPr="001D4DBA">
        <w:rPr>
          <w:rFonts w:ascii="Times New Roman" w:hAnsi="Times New Roman" w:cs="Times New Roman" w:hint="eastAsia"/>
          <w:sz w:val="18"/>
          <w:szCs w:val="18"/>
        </w:rPr>
        <w:t xml:space="preserve">ged </w:t>
      </w:r>
      <w:r w:rsidR="001D4DBA">
        <w:rPr>
          <w:rFonts w:ascii="Times New Roman" w:hAnsi="Times New Roman" w:cs="Times New Roman" w:hint="eastAsia"/>
          <w:sz w:val="18"/>
          <w:szCs w:val="18"/>
        </w:rPr>
        <w:t>o</w:t>
      </w:r>
      <w:r w:rsidR="001D4DBA" w:rsidRPr="001D4DBA">
        <w:rPr>
          <w:rFonts w:ascii="Times New Roman" w:hAnsi="Times New Roman" w:cs="Times New Roman" w:hint="eastAsia"/>
          <w:sz w:val="18"/>
          <w:szCs w:val="18"/>
        </w:rPr>
        <w:t xml:space="preserve">ver 18 </w:t>
      </w:r>
      <w:r w:rsidR="001D4DBA">
        <w:rPr>
          <w:rFonts w:ascii="Times New Roman" w:hAnsi="Times New Roman" w:cs="Times New Roman" w:hint="eastAsia"/>
          <w:sz w:val="18"/>
          <w:szCs w:val="18"/>
        </w:rPr>
        <w:t>y</w:t>
      </w:r>
      <w:r w:rsidR="001D4DBA" w:rsidRPr="001D4DBA">
        <w:rPr>
          <w:rFonts w:ascii="Times New Roman" w:hAnsi="Times New Roman" w:cs="Times New Roman" w:hint="eastAsia"/>
          <w:sz w:val="18"/>
          <w:szCs w:val="18"/>
        </w:rPr>
        <w:t xml:space="preserve">ears </w:t>
      </w:r>
      <w:r w:rsidR="001D4DBA">
        <w:rPr>
          <w:rFonts w:ascii="Times New Roman" w:hAnsi="Times New Roman" w:cs="Times New Roman" w:hint="eastAsia"/>
          <w:sz w:val="18"/>
          <w:szCs w:val="18"/>
        </w:rPr>
        <w:t>b</w:t>
      </w:r>
      <w:r w:rsidR="001D4DBA" w:rsidRPr="001D4DBA">
        <w:rPr>
          <w:rFonts w:ascii="Times New Roman" w:hAnsi="Times New Roman" w:cs="Times New Roman" w:hint="eastAsia"/>
          <w:sz w:val="18"/>
          <w:szCs w:val="18"/>
        </w:rPr>
        <w:t xml:space="preserve">ased on </w:t>
      </w:r>
      <w:r w:rsidR="001D4DBA">
        <w:rPr>
          <w:rFonts w:ascii="Times New Roman" w:hAnsi="Times New Roman" w:cs="Times New Roman" w:hint="eastAsia"/>
          <w:sz w:val="18"/>
          <w:szCs w:val="18"/>
        </w:rPr>
        <w:t>i</w:t>
      </w:r>
      <w:r w:rsidR="001D4DBA" w:rsidRPr="001D4DBA">
        <w:rPr>
          <w:rFonts w:ascii="Times New Roman" w:hAnsi="Times New Roman" w:cs="Times New Roman" w:hint="eastAsia"/>
          <w:sz w:val="18"/>
          <w:szCs w:val="18"/>
        </w:rPr>
        <w:t xml:space="preserve">nclusion and </w:t>
      </w:r>
      <w:r w:rsidR="001D4DBA">
        <w:rPr>
          <w:rFonts w:ascii="Times New Roman" w:hAnsi="Times New Roman" w:cs="Times New Roman" w:hint="eastAsia"/>
          <w:sz w:val="18"/>
          <w:szCs w:val="18"/>
        </w:rPr>
        <w:t>e</w:t>
      </w:r>
      <w:r w:rsidR="001D4DBA" w:rsidRPr="001D4DBA">
        <w:rPr>
          <w:rFonts w:ascii="Times New Roman" w:hAnsi="Times New Roman" w:cs="Times New Roman" w:hint="eastAsia"/>
          <w:sz w:val="18"/>
          <w:szCs w:val="18"/>
        </w:rPr>
        <w:t>xclusion Criteria</w:t>
      </w:r>
    </w:p>
    <w:tbl>
      <w:tblPr>
        <w:tblStyle w:val="af2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409"/>
        <w:gridCol w:w="2410"/>
        <w:gridCol w:w="2410"/>
      </w:tblGrid>
      <w:tr w:rsidR="00291BF4" w:rsidRPr="00485136" w14:paraId="42FBAF96" w14:textId="77777777" w:rsidTr="00E2590E">
        <w:tc>
          <w:tcPr>
            <w:tcW w:w="1250" w:type="pct"/>
            <w:tcBorders>
              <w:top w:val="single" w:sz="12" w:space="0" w:color="auto"/>
              <w:bottom w:val="single" w:sz="4" w:space="0" w:color="auto"/>
            </w:tcBorders>
          </w:tcPr>
          <w:p w14:paraId="5BC9CB55" w14:textId="77777777" w:rsidR="00291BF4" w:rsidRPr="00485136" w:rsidRDefault="00291BF4" w:rsidP="00E2590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4" w:space="0" w:color="auto"/>
            </w:tcBorders>
          </w:tcPr>
          <w:p w14:paraId="678A7603" w14:textId="7DA2F1F1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Excluded Cohort (n=</w:t>
            </w:r>
            <w:r w:rsidR="006D6617" w:rsidRPr="004851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3499</w:t>
            </w:r>
            <w:r w:rsidRPr="004851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4" w:space="0" w:color="auto"/>
            </w:tcBorders>
          </w:tcPr>
          <w:p w14:paraId="45DE2DC7" w14:textId="17D48321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Included Cohort (n =</w:t>
            </w:r>
            <w:r w:rsidR="00B644F8" w:rsidRPr="004851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6759</w:t>
            </w:r>
            <w:r w:rsidRPr="004851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4" w:space="0" w:color="auto"/>
            </w:tcBorders>
          </w:tcPr>
          <w:p w14:paraId="778EF937" w14:textId="77777777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1D4DBA" w:rsidRPr="00485136" w14:paraId="645DA760" w14:textId="77777777" w:rsidTr="00E2590E">
        <w:tc>
          <w:tcPr>
            <w:tcW w:w="1250" w:type="pct"/>
            <w:tcBorders>
              <w:top w:val="single" w:sz="4" w:space="0" w:color="auto"/>
            </w:tcBorders>
          </w:tcPr>
          <w:p w14:paraId="4C8BEA07" w14:textId="77777777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age, year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2E9DF4E5" w14:textId="411A0ADF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49.2 ± 15.0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7CC8D3AC" w14:textId="7A97E789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53.8 ± 17.4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3F6D6F8F" w14:textId="7D8DAD56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</w:tr>
      <w:tr w:rsidR="00291BF4" w:rsidRPr="00485136" w14:paraId="765EEC2F" w14:textId="77777777" w:rsidTr="00E2590E">
        <w:tc>
          <w:tcPr>
            <w:tcW w:w="1250" w:type="pct"/>
          </w:tcPr>
          <w:p w14:paraId="77EAF353" w14:textId="77777777" w:rsidR="00291BF4" w:rsidRPr="00485136" w:rsidRDefault="00291BF4" w:rsidP="00E25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Gender, n (%)</w:t>
            </w:r>
          </w:p>
        </w:tc>
        <w:tc>
          <w:tcPr>
            <w:tcW w:w="1250" w:type="pct"/>
          </w:tcPr>
          <w:p w14:paraId="0B85B51C" w14:textId="77777777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2381B3B0" w14:textId="77777777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41D72979" w14:textId="6218C66E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5136">
              <w:rPr>
                <w:rFonts w:ascii="Times New Roman" w:hAnsi="Times New Roman" w:cs="Times New Roman" w:hint="eastAsia"/>
                <w:sz w:val="18"/>
                <w:szCs w:val="18"/>
              </w:rPr>
              <w:t>.422</w:t>
            </w:r>
          </w:p>
        </w:tc>
      </w:tr>
      <w:tr w:rsidR="001D4DBA" w:rsidRPr="00485136" w14:paraId="3A404A6B" w14:textId="77777777" w:rsidTr="00E2590E">
        <w:tc>
          <w:tcPr>
            <w:tcW w:w="1250" w:type="pct"/>
          </w:tcPr>
          <w:p w14:paraId="3297B020" w14:textId="77777777" w:rsidR="001D4DBA" w:rsidRPr="00485136" w:rsidRDefault="001D4DBA" w:rsidP="001D4DBA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250" w:type="pct"/>
          </w:tcPr>
          <w:p w14:paraId="004C8895" w14:textId="259F0843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1882 (53.8)</w:t>
            </w:r>
          </w:p>
        </w:tc>
        <w:tc>
          <w:tcPr>
            <w:tcW w:w="1250" w:type="pct"/>
          </w:tcPr>
          <w:p w14:paraId="13205E26" w14:textId="3E8F8599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3579 (53)</w:t>
            </w:r>
          </w:p>
        </w:tc>
        <w:tc>
          <w:tcPr>
            <w:tcW w:w="1250" w:type="pct"/>
          </w:tcPr>
          <w:p w14:paraId="5BC89D1D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D4DBA" w:rsidRPr="00485136" w14:paraId="79869A30" w14:textId="77777777" w:rsidTr="00E2590E">
        <w:tc>
          <w:tcPr>
            <w:tcW w:w="1250" w:type="pct"/>
          </w:tcPr>
          <w:p w14:paraId="4F73B19A" w14:textId="77777777" w:rsidR="001D4DBA" w:rsidRPr="00485136" w:rsidRDefault="001D4DBA" w:rsidP="001D4DBA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250" w:type="pct"/>
          </w:tcPr>
          <w:p w14:paraId="24714CC5" w14:textId="12CF1835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1617 (46.2)</w:t>
            </w:r>
          </w:p>
        </w:tc>
        <w:tc>
          <w:tcPr>
            <w:tcW w:w="1250" w:type="pct"/>
          </w:tcPr>
          <w:p w14:paraId="299AE3A8" w14:textId="133B44A5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3180 (47)</w:t>
            </w:r>
          </w:p>
        </w:tc>
        <w:tc>
          <w:tcPr>
            <w:tcW w:w="1250" w:type="pct"/>
          </w:tcPr>
          <w:p w14:paraId="361C5F73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D4DBA" w:rsidRPr="00485136" w14:paraId="041F1485" w14:textId="77777777" w:rsidTr="00E2590E">
        <w:tc>
          <w:tcPr>
            <w:tcW w:w="1250" w:type="pct"/>
          </w:tcPr>
          <w:p w14:paraId="3BD6145B" w14:textId="77777777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PIR</w:t>
            </w:r>
          </w:p>
        </w:tc>
        <w:tc>
          <w:tcPr>
            <w:tcW w:w="1250" w:type="pct"/>
          </w:tcPr>
          <w:p w14:paraId="1ED7B6B6" w14:textId="3CA449A4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2.4 ± 1.6</w:t>
            </w:r>
          </w:p>
        </w:tc>
        <w:tc>
          <w:tcPr>
            <w:tcW w:w="1250" w:type="pct"/>
          </w:tcPr>
          <w:p w14:paraId="54891AD0" w14:textId="6327ABA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2.5 ± 1.6</w:t>
            </w:r>
          </w:p>
        </w:tc>
        <w:tc>
          <w:tcPr>
            <w:tcW w:w="1250" w:type="pct"/>
          </w:tcPr>
          <w:p w14:paraId="2AD68E55" w14:textId="54AE5489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0.082</w:t>
            </w:r>
          </w:p>
        </w:tc>
      </w:tr>
      <w:tr w:rsidR="00485136" w:rsidRPr="00485136" w14:paraId="53EECBDA" w14:textId="77777777" w:rsidTr="00E2590E">
        <w:tc>
          <w:tcPr>
            <w:tcW w:w="1250" w:type="pct"/>
          </w:tcPr>
          <w:p w14:paraId="04E52D09" w14:textId="36FEB43A" w:rsidR="00485136" w:rsidRPr="00485136" w:rsidRDefault="00485136" w:rsidP="004851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Waist circumference, cm</w:t>
            </w:r>
          </w:p>
        </w:tc>
        <w:tc>
          <w:tcPr>
            <w:tcW w:w="1250" w:type="pct"/>
          </w:tcPr>
          <w:p w14:paraId="66FD5E2D" w14:textId="4E9DF39E" w:rsidR="00485136" w:rsidRPr="00485136" w:rsidRDefault="00485136" w:rsidP="00485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110.9 ± 12.8</w:t>
            </w:r>
          </w:p>
        </w:tc>
        <w:tc>
          <w:tcPr>
            <w:tcW w:w="1250" w:type="pct"/>
          </w:tcPr>
          <w:p w14:paraId="2112CF1F" w14:textId="1C97D92E" w:rsidR="00485136" w:rsidRPr="00485136" w:rsidRDefault="00485136" w:rsidP="00485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112.1 ± 12.6</w:t>
            </w:r>
          </w:p>
        </w:tc>
        <w:tc>
          <w:tcPr>
            <w:tcW w:w="1250" w:type="pct"/>
          </w:tcPr>
          <w:p w14:paraId="69A0ABE1" w14:textId="487F7175" w:rsidR="00485136" w:rsidRPr="00485136" w:rsidRDefault="00485136" w:rsidP="00485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0.232</w:t>
            </w:r>
          </w:p>
        </w:tc>
      </w:tr>
      <w:tr w:rsidR="001D4DBA" w:rsidRPr="00485136" w14:paraId="57191091" w14:textId="77777777" w:rsidTr="00E2590E">
        <w:tc>
          <w:tcPr>
            <w:tcW w:w="1250" w:type="pct"/>
          </w:tcPr>
          <w:p w14:paraId="3762EA4A" w14:textId="77777777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BMI, kg/m2</w:t>
            </w:r>
          </w:p>
        </w:tc>
        <w:tc>
          <w:tcPr>
            <w:tcW w:w="1250" w:type="pct"/>
          </w:tcPr>
          <w:p w14:paraId="68C2E6A8" w14:textId="462E40F9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33.8 ± 6.2</w:t>
            </w:r>
          </w:p>
        </w:tc>
        <w:tc>
          <w:tcPr>
            <w:tcW w:w="1250" w:type="pct"/>
          </w:tcPr>
          <w:p w14:paraId="1817A9B4" w14:textId="6C54ABD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34.1 ± 6.1</w:t>
            </w:r>
          </w:p>
        </w:tc>
        <w:tc>
          <w:tcPr>
            <w:tcW w:w="1250" w:type="pct"/>
          </w:tcPr>
          <w:p w14:paraId="5ED61CBB" w14:textId="7CEFD9D2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85136">
              <w:rPr>
                <w:rFonts w:ascii="Times New Roman" w:hAnsi="Times New Roman" w:cs="Times New Roman" w:hint="eastAsia"/>
                <w:sz w:val="18"/>
                <w:szCs w:val="18"/>
              </w:rPr>
              <w:t>066</w:t>
            </w:r>
          </w:p>
        </w:tc>
      </w:tr>
      <w:tr w:rsidR="00485136" w:rsidRPr="00485136" w14:paraId="586529FD" w14:textId="77777777" w:rsidTr="00E2590E">
        <w:tc>
          <w:tcPr>
            <w:tcW w:w="1250" w:type="pct"/>
          </w:tcPr>
          <w:p w14:paraId="65013FF6" w14:textId="74E0C474" w:rsidR="00485136" w:rsidRPr="00485136" w:rsidRDefault="00485136" w:rsidP="004851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WHtR</w:t>
            </w:r>
            <w:proofErr w:type="spellEnd"/>
          </w:p>
        </w:tc>
        <w:tc>
          <w:tcPr>
            <w:tcW w:w="1250" w:type="pct"/>
          </w:tcPr>
          <w:p w14:paraId="7BFFBEEB" w14:textId="76F380E1" w:rsidR="00485136" w:rsidRPr="00485136" w:rsidRDefault="00485136" w:rsidP="00485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0.7 ± 0.1</w:t>
            </w:r>
          </w:p>
        </w:tc>
        <w:tc>
          <w:tcPr>
            <w:tcW w:w="1250" w:type="pct"/>
          </w:tcPr>
          <w:p w14:paraId="1D4C358F" w14:textId="76A43A8F" w:rsidR="00485136" w:rsidRPr="00485136" w:rsidRDefault="00485136" w:rsidP="00485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0.7 ± 0.1</w:t>
            </w:r>
          </w:p>
        </w:tc>
        <w:tc>
          <w:tcPr>
            <w:tcW w:w="1250" w:type="pct"/>
          </w:tcPr>
          <w:p w14:paraId="0FAF6FEA" w14:textId="49102982" w:rsidR="00485136" w:rsidRPr="00485136" w:rsidRDefault="00485136" w:rsidP="00485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0.312</w:t>
            </w:r>
          </w:p>
        </w:tc>
      </w:tr>
      <w:tr w:rsidR="00291BF4" w:rsidRPr="00485136" w14:paraId="329F4716" w14:textId="77777777" w:rsidTr="00E2590E">
        <w:tc>
          <w:tcPr>
            <w:tcW w:w="1250" w:type="pct"/>
          </w:tcPr>
          <w:p w14:paraId="779D7452" w14:textId="77777777" w:rsidR="00291BF4" w:rsidRPr="00485136" w:rsidRDefault="00291BF4" w:rsidP="00E25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Race, n (%)</w:t>
            </w:r>
          </w:p>
        </w:tc>
        <w:tc>
          <w:tcPr>
            <w:tcW w:w="1250" w:type="pct"/>
          </w:tcPr>
          <w:p w14:paraId="6E847256" w14:textId="77777777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6A233384" w14:textId="77777777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637C4CE8" w14:textId="1951FAF8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85136">
              <w:rPr>
                <w:rFonts w:ascii="Times New Roman" w:hAnsi="Times New Roman" w:cs="Times New Roman" w:hint="eastAsia"/>
                <w:sz w:val="18"/>
                <w:szCs w:val="18"/>
              </w:rPr>
              <w:t>103</w:t>
            </w:r>
          </w:p>
        </w:tc>
      </w:tr>
      <w:tr w:rsidR="001D4DBA" w:rsidRPr="00485136" w14:paraId="76A0BE84" w14:textId="77777777" w:rsidTr="00E2590E">
        <w:tc>
          <w:tcPr>
            <w:tcW w:w="1250" w:type="pct"/>
          </w:tcPr>
          <w:p w14:paraId="2376D290" w14:textId="77777777" w:rsidR="001D4DBA" w:rsidRPr="00485136" w:rsidRDefault="001D4DBA" w:rsidP="001D4DBA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Mexican American</w:t>
            </w:r>
          </w:p>
        </w:tc>
        <w:tc>
          <w:tcPr>
            <w:tcW w:w="1250" w:type="pct"/>
          </w:tcPr>
          <w:p w14:paraId="2078A14D" w14:textId="071575CB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913 (26.1)</w:t>
            </w:r>
          </w:p>
        </w:tc>
        <w:tc>
          <w:tcPr>
            <w:tcW w:w="1250" w:type="pct"/>
          </w:tcPr>
          <w:p w14:paraId="4ED0C949" w14:textId="128DBCA4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1286 (19)</w:t>
            </w:r>
          </w:p>
        </w:tc>
        <w:tc>
          <w:tcPr>
            <w:tcW w:w="1250" w:type="pct"/>
          </w:tcPr>
          <w:p w14:paraId="3AC6C5D8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D4DBA" w:rsidRPr="00485136" w14:paraId="73D15504" w14:textId="77777777" w:rsidTr="00E2590E">
        <w:tc>
          <w:tcPr>
            <w:tcW w:w="1250" w:type="pct"/>
          </w:tcPr>
          <w:p w14:paraId="0FB9BFFF" w14:textId="77777777" w:rsidR="001D4DBA" w:rsidRPr="00485136" w:rsidRDefault="001D4DBA" w:rsidP="001D4DBA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Other Hispanic</w:t>
            </w:r>
          </w:p>
        </w:tc>
        <w:tc>
          <w:tcPr>
            <w:tcW w:w="1250" w:type="pct"/>
          </w:tcPr>
          <w:p w14:paraId="64075ECB" w14:textId="7A63444E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323 (9.2)</w:t>
            </w:r>
          </w:p>
        </w:tc>
        <w:tc>
          <w:tcPr>
            <w:tcW w:w="1250" w:type="pct"/>
          </w:tcPr>
          <w:p w14:paraId="09CC84B1" w14:textId="394FA009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559 (8.3)</w:t>
            </w:r>
          </w:p>
        </w:tc>
        <w:tc>
          <w:tcPr>
            <w:tcW w:w="1250" w:type="pct"/>
          </w:tcPr>
          <w:p w14:paraId="060B1FD8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D4DBA" w:rsidRPr="00485136" w14:paraId="4AB7E428" w14:textId="77777777" w:rsidTr="00E2590E">
        <w:tc>
          <w:tcPr>
            <w:tcW w:w="1250" w:type="pct"/>
          </w:tcPr>
          <w:p w14:paraId="40B77975" w14:textId="77777777" w:rsidR="001D4DBA" w:rsidRPr="00485136" w:rsidRDefault="001D4DBA" w:rsidP="001D4DBA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Non-Hispanic white</w:t>
            </w:r>
          </w:p>
        </w:tc>
        <w:tc>
          <w:tcPr>
            <w:tcW w:w="1250" w:type="pct"/>
          </w:tcPr>
          <w:p w14:paraId="59BB52D9" w14:textId="34F9F921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1425 (40.7)</w:t>
            </w:r>
          </w:p>
        </w:tc>
        <w:tc>
          <w:tcPr>
            <w:tcW w:w="1250" w:type="pct"/>
          </w:tcPr>
          <w:p w14:paraId="02662467" w14:textId="7CAEA6EC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3067 (45.4)</w:t>
            </w:r>
          </w:p>
        </w:tc>
        <w:tc>
          <w:tcPr>
            <w:tcW w:w="1250" w:type="pct"/>
          </w:tcPr>
          <w:p w14:paraId="238F4788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D4DBA" w:rsidRPr="00485136" w14:paraId="31435D2E" w14:textId="77777777" w:rsidTr="00E2590E">
        <w:tc>
          <w:tcPr>
            <w:tcW w:w="1250" w:type="pct"/>
          </w:tcPr>
          <w:p w14:paraId="0BB8A269" w14:textId="77777777" w:rsidR="001D4DBA" w:rsidRPr="00485136" w:rsidRDefault="001D4DBA" w:rsidP="001D4DBA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Non-Hispanic Black</w:t>
            </w:r>
          </w:p>
        </w:tc>
        <w:tc>
          <w:tcPr>
            <w:tcW w:w="1250" w:type="pct"/>
          </w:tcPr>
          <w:p w14:paraId="453B3B62" w14:textId="5995240E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676 (19.3)</w:t>
            </w:r>
          </w:p>
        </w:tc>
        <w:tc>
          <w:tcPr>
            <w:tcW w:w="1250" w:type="pct"/>
          </w:tcPr>
          <w:p w14:paraId="0C620302" w14:textId="74E9E742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1435 (21.2)</w:t>
            </w:r>
          </w:p>
        </w:tc>
        <w:tc>
          <w:tcPr>
            <w:tcW w:w="1250" w:type="pct"/>
          </w:tcPr>
          <w:p w14:paraId="271A267D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D4DBA" w:rsidRPr="00485136" w14:paraId="44EE9301" w14:textId="77777777" w:rsidTr="00E2590E">
        <w:tc>
          <w:tcPr>
            <w:tcW w:w="1250" w:type="pct"/>
          </w:tcPr>
          <w:p w14:paraId="005A8A67" w14:textId="77777777" w:rsidR="001D4DBA" w:rsidRPr="00485136" w:rsidRDefault="001D4DBA" w:rsidP="001D4DBA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Other Race</w:t>
            </w:r>
          </w:p>
        </w:tc>
        <w:tc>
          <w:tcPr>
            <w:tcW w:w="1250" w:type="pct"/>
          </w:tcPr>
          <w:p w14:paraId="2C7C38FB" w14:textId="2BCA10E8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162 (4.6)</w:t>
            </w:r>
          </w:p>
        </w:tc>
        <w:tc>
          <w:tcPr>
            <w:tcW w:w="1250" w:type="pct"/>
          </w:tcPr>
          <w:p w14:paraId="34A2CB6E" w14:textId="09432FBA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412 (6.1)</w:t>
            </w:r>
          </w:p>
        </w:tc>
        <w:tc>
          <w:tcPr>
            <w:tcW w:w="1250" w:type="pct"/>
          </w:tcPr>
          <w:p w14:paraId="6462FF72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91BF4" w:rsidRPr="00485136" w14:paraId="1ECDB43F" w14:textId="77777777" w:rsidTr="00E2590E">
        <w:tc>
          <w:tcPr>
            <w:tcW w:w="1250" w:type="pct"/>
          </w:tcPr>
          <w:p w14:paraId="0F8A57FF" w14:textId="77777777" w:rsidR="00291BF4" w:rsidRPr="00485136" w:rsidRDefault="00291BF4" w:rsidP="00E25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Moderate activity, n (%)</w:t>
            </w:r>
          </w:p>
        </w:tc>
        <w:tc>
          <w:tcPr>
            <w:tcW w:w="1250" w:type="pct"/>
          </w:tcPr>
          <w:p w14:paraId="495E81D1" w14:textId="77777777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49A700E6" w14:textId="77777777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26DA4675" w14:textId="658BDBF3" w:rsidR="00291BF4" w:rsidRPr="00485136" w:rsidRDefault="00485136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0.451</w:t>
            </w:r>
          </w:p>
        </w:tc>
      </w:tr>
      <w:tr w:rsidR="001D4DBA" w:rsidRPr="00485136" w14:paraId="6CEA748E" w14:textId="77777777" w:rsidTr="00E2590E">
        <w:tc>
          <w:tcPr>
            <w:tcW w:w="1250" w:type="pct"/>
          </w:tcPr>
          <w:p w14:paraId="5488A223" w14:textId="77777777" w:rsidR="001D4DBA" w:rsidRPr="00485136" w:rsidRDefault="001D4DBA" w:rsidP="001D4DBA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50" w:type="pct"/>
          </w:tcPr>
          <w:p w14:paraId="18C0FCF9" w14:textId="7F9B71C8" w:rsidR="001D4DBA" w:rsidRPr="00485136" w:rsidRDefault="008132B6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263</w:t>
            </w: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(36.1)</w:t>
            </w:r>
          </w:p>
        </w:tc>
        <w:tc>
          <w:tcPr>
            <w:tcW w:w="1250" w:type="pct"/>
          </w:tcPr>
          <w:p w14:paraId="3EB59148" w14:textId="0E5EF81C" w:rsidR="001D4DBA" w:rsidRPr="00485136" w:rsidRDefault="008132B6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2345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34.7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50" w:type="pct"/>
          </w:tcPr>
          <w:p w14:paraId="5693532B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D4DBA" w:rsidRPr="00485136" w14:paraId="00B8EFED" w14:textId="77777777" w:rsidTr="00E2590E">
        <w:tc>
          <w:tcPr>
            <w:tcW w:w="1250" w:type="pct"/>
          </w:tcPr>
          <w:p w14:paraId="798666EA" w14:textId="77777777" w:rsidR="001D4DBA" w:rsidRPr="00485136" w:rsidRDefault="001D4DBA" w:rsidP="001D4DBA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50" w:type="pct"/>
          </w:tcPr>
          <w:p w14:paraId="34271E9D" w14:textId="7E68BF4E" w:rsidR="001D4DBA" w:rsidRPr="00485136" w:rsidRDefault="008132B6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(63.9)</w:t>
            </w:r>
          </w:p>
        </w:tc>
        <w:tc>
          <w:tcPr>
            <w:tcW w:w="1250" w:type="pct"/>
          </w:tcPr>
          <w:p w14:paraId="5BCE2D66" w14:textId="7EAB47DE" w:rsidR="001D4DBA" w:rsidRPr="00485136" w:rsidRDefault="008132B6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4414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65.3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50" w:type="pct"/>
          </w:tcPr>
          <w:p w14:paraId="0FB07D05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91BF4" w:rsidRPr="00485136" w14:paraId="10FEBD33" w14:textId="77777777" w:rsidTr="00E2590E">
        <w:tc>
          <w:tcPr>
            <w:tcW w:w="1250" w:type="pct"/>
          </w:tcPr>
          <w:p w14:paraId="51D91909" w14:textId="77777777" w:rsidR="00291BF4" w:rsidRPr="00485136" w:rsidRDefault="00291BF4" w:rsidP="00E25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Smoking status, n (%)</w:t>
            </w:r>
          </w:p>
        </w:tc>
        <w:tc>
          <w:tcPr>
            <w:tcW w:w="1250" w:type="pct"/>
          </w:tcPr>
          <w:p w14:paraId="10A2421E" w14:textId="77777777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3BCF41A8" w14:textId="77777777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</w:tcPr>
          <w:p w14:paraId="19168BD2" w14:textId="77777777" w:rsidR="00291BF4" w:rsidRPr="00485136" w:rsidRDefault="00291BF4" w:rsidP="00E259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0.127</w:t>
            </w:r>
          </w:p>
        </w:tc>
      </w:tr>
      <w:tr w:rsidR="001D4DBA" w:rsidRPr="00485136" w14:paraId="06044772" w14:textId="77777777" w:rsidTr="00E2590E">
        <w:tc>
          <w:tcPr>
            <w:tcW w:w="1250" w:type="pct"/>
          </w:tcPr>
          <w:p w14:paraId="17AD1310" w14:textId="77777777" w:rsidR="001D4DBA" w:rsidRPr="00485136" w:rsidRDefault="001D4DBA" w:rsidP="001D4DBA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Current or ever</w:t>
            </w:r>
          </w:p>
        </w:tc>
        <w:tc>
          <w:tcPr>
            <w:tcW w:w="1250" w:type="pct"/>
          </w:tcPr>
          <w:p w14:paraId="65C115DE" w14:textId="46E8430B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2028 (58.5)</w:t>
            </w:r>
          </w:p>
        </w:tc>
        <w:tc>
          <w:tcPr>
            <w:tcW w:w="1250" w:type="pct"/>
          </w:tcPr>
          <w:p w14:paraId="3B70C34F" w14:textId="3A94509A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2930 (44.9)</w:t>
            </w:r>
          </w:p>
        </w:tc>
        <w:tc>
          <w:tcPr>
            <w:tcW w:w="1250" w:type="pct"/>
          </w:tcPr>
          <w:p w14:paraId="7001897C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D4DBA" w:rsidRPr="00485136" w14:paraId="1973BC86" w14:textId="77777777" w:rsidTr="00E2590E">
        <w:tc>
          <w:tcPr>
            <w:tcW w:w="1250" w:type="pct"/>
          </w:tcPr>
          <w:p w14:paraId="6D359B61" w14:textId="77777777" w:rsidR="001D4DBA" w:rsidRPr="00485136" w:rsidRDefault="001D4DBA" w:rsidP="001D4DBA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250" w:type="pct"/>
          </w:tcPr>
          <w:p w14:paraId="3C96D691" w14:textId="7EBA5E85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1437 (41.5)</w:t>
            </w:r>
          </w:p>
        </w:tc>
        <w:tc>
          <w:tcPr>
            <w:tcW w:w="1250" w:type="pct"/>
          </w:tcPr>
          <w:p w14:paraId="01B25C1C" w14:textId="113F39FF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3599 (55.1)</w:t>
            </w:r>
          </w:p>
        </w:tc>
        <w:tc>
          <w:tcPr>
            <w:tcW w:w="1250" w:type="pct"/>
          </w:tcPr>
          <w:p w14:paraId="32845313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D4DBA" w:rsidRPr="00485136" w14:paraId="20494409" w14:textId="77777777" w:rsidTr="00E2590E">
        <w:tc>
          <w:tcPr>
            <w:tcW w:w="1250" w:type="pct"/>
          </w:tcPr>
          <w:p w14:paraId="4B8B3F5D" w14:textId="77777777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Diabetes, n (%)</w:t>
            </w:r>
          </w:p>
        </w:tc>
        <w:tc>
          <w:tcPr>
            <w:tcW w:w="1250" w:type="pct"/>
          </w:tcPr>
          <w:p w14:paraId="380AAA27" w14:textId="503981A4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843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>4.4)</w:t>
            </w:r>
          </w:p>
        </w:tc>
        <w:tc>
          <w:tcPr>
            <w:tcW w:w="1250" w:type="pct"/>
          </w:tcPr>
          <w:p w14:paraId="0C2E6C11" w14:textId="6D16653B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1594 (23.6)</w:t>
            </w:r>
          </w:p>
        </w:tc>
        <w:tc>
          <w:tcPr>
            <w:tcW w:w="1250" w:type="pct"/>
          </w:tcPr>
          <w:p w14:paraId="6BF4901B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0.498</w:t>
            </w:r>
          </w:p>
        </w:tc>
      </w:tr>
      <w:tr w:rsidR="001D4DBA" w:rsidRPr="00485136" w14:paraId="11FAA2EB" w14:textId="77777777" w:rsidTr="00E2590E">
        <w:tc>
          <w:tcPr>
            <w:tcW w:w="1250" w:type="pct"/>
          </w:tcPr>
          <w:p w14:paraId="51BE8B00" w14:textId="77777777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Hypertension, n (%)</w:t>
            </w:r>
          </w:p>
        </w:tc>
        <w:tc>
          <w:tcPr>
            <w:tcW w:w="1250" w:type="pct"/>
          </w:tcPr>
          <w:p w14:paraId="15E771A5" w14:textId="4DE935F2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B5A98">
              <w:rPr>
                <w:rFonts w:ascii="Times New Roman" w:hAnsi="Times New Roman" w:cs="Times New Roman" w:hint="eastAsia"/>
                <w:sz w:val="18"/>
                <w:szCs w:val="18"/>
              </w:rPr>
              <w:t>578</w:t>
            </w: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B5A98">
              <w:rPr>
                <w:rFonts w:ascii="Times New Roman" w:hAnsi="Times New Roman" w:cs="Times New Roman" w:hint="eastAsia"/>
                <w:sz w:val="18"/>
                <w:szCs w:val="18"/>
              </w:rPr>
              <w:t>45.1</w:t>
            </w: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50" w:type="pct"/>
          </w:tcPr>
          <w:p w14:paraId="6AFF76F8" w14:textId="6F71D2A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3362 (49.8)</w:t>
            </w:r>
          </w:p>
        </w:tc>
        <w:tc>
          <w:tcPr>
            <w:tcW w:w="1250" w:type="pct"/>
          </w:tcPr>
          <w:p w14:paraId="6583F27D" w14:textId="5CF4C451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9B5A98">
              <w:rPr>
                <w:rFonts w:ascii="Times New Roman" w:hAnsi="Times New Roman" w:cs="Times New Roman" w:hint="eastAsia"/>
                <w:sz w:val="18"/>
                <w:szCs w:val="18"/>
              </w:rPr>
              <w:t>231</w:t>
            </w:r>
          </w:p>
        </w:tc>
      </w:tr>
      <w:tr w:rsidR="001D4DBA" w:rsidRPr="00485136" w14:paraId="58A315FB" w14:textId="77777777" w:rsidTr="00E2590E">
        <w:tc>
          <w:tcPr>
            <w:tcW w:w="1250" w:type="pct"/>
          </w:tcPr>
          <w:p w14:paraId="57BC460E" w14:textId="37A82C07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CVD, n (%)</w:t>
            </w:r>
          </w:p>
        </w:tc>
        <w:tc>
          <w:tcPr>
            <w:tcW w:w="1250" w:type="pct"/>
          </w:tcPr>
          <w:p w14:paraId="6CD85A2E" w14:textId="6C0B3D9F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553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15.8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50" w:type="pct"/>
          </w:tcPr>
          <w:p w14:paraId="43088169" w14:textId="575D8378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1038 (16.2)</w:t>
            </w:r>
          </w:p>
        </w:tc>
        <w:tc>
          <w:tcPr>
            <w:tcW w:w="1250" w:type="pct"/>
          </w:tcPr>
          <w:p w14:paraId="385965CC" w14:textId="5B79DAE0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0.107</w:t>
            </w:r>
          </w:p>
        </w:tc>
      </w:tr>
      <w:tr w:rsidR="001D4DBA" w:rsidRPr="00485136" w14:paraId="6E134B68" w14:textId="77777777" w:rsidTr="00E2590E">
        <w:tc>
          <w:tcPr>
            <w:tcW w:w="1250" w:type="pct"/>
          </w:tcPr>
          <w:p w14:paraId="5FCE1D22" w14:textId="65F308DE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CKD, n (%)</w:t>
            </w:r>
          </w:p>
        </w:tc>
        <w:tc>
          <w:tcPr>
            <w:tcW w:w="1250" w:type="pct"/>
          </w:tcPr>
          <w:p w14:paraId="01409A5D" w14:textId="524B0838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547 (15.6)</w:t>
            </w:r>
          </w:p>
        </w:tc>
        <w:tc>
          <w:tcPr>
            <w:tcW w:w="1250" w:type="pct"/>
          </w:tcPr>
          <w:p w14:paraId="266EA2AD" w14:textId="23873FF6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1703 (25.2)</w:t>
            </w:r>
          </w:p>
        </w:tc>
        <w:tc>
          <w:tcPr>
            <w:tcW w:w="1250" w:type="pct"/>
          </w:tcPr>
          <w:p w14:paraId="7D6385DC" w14:textId="7366449A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1D4DBA" w:rsidRPr="00485136" w14:paraId="74DC5B14" w14:textId="77777777" w:rsidTr="00E2590E">
        <w:tc>
          <w:tcPr>
            <w:tcW w:w="1250" w:type="pct"/>
          </w:tcPr>
          <w:p w14:paraId="6DF30D86" w14:textId="48FB2624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CVD death, n (%)</w:t>
            </w:r>
          </w:p>
        </w:tc>
        <w:tc>
          <w:tcPr>
            <w:tcW w:w="1250" w:type="pct"/>
          </w:tcPr>
          <w:p w14:paraId="205AD035" w14:textId="6B723382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182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>.2)</w:t>
            </w:r>
          </w:p>
        </w:tc>
        <w:tc>
          <w:tcPr>
            <w:tcW w:w="1250" w:type="pct"/>
          </w:tcPr>
          <w:p w14:paraId="56F244EA" w14:textId="0E7693E4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418 (6.2)</w:t>
            </w:r>
          </w:p>
        </w:tc>
        <w:tc>
          <w:tcPr>
            <w:tcW w:w="1250" w:type="pct"/>
          </w:tcPr>
          <w:p w14:paraId="274A9FAC" w14:textId="01FB1F48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0.078</w:t>
            </w:r>
          </w:p>
        </w:tc>
      </w:tr>
      <w:tr w:rsidR="001D4DBA" w:rsidRPr="00485136" w14:paraId="66D44A40" w14:textId="77777777" w:rsidTr="00E2590E">
        <w:tc>
          <w:tcPr>
            <w:tcW w:w="1250" w:type="pct"/>
          </w:tcPr>
          <w:p w14:paraId="327D35EE" w14:textId="0EB7F0CB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All cause death, n (%)</w:t>
            </w:r>
          </w:p>
        </w:tc>
        <w:tc>
          <w:tcPr>
            <w:tcW w:w="1250" w:type="pct"/>
          </w:tcPr>
          <w:p w14:paraId="088AC3E1" w14:textId="2324B35A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589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1D4DBA" w:rsidRPr="00485136">
              <w:rPr>
                <w:rFonts w:ascii="Times New Roman" w:hAnsi="Times New Roman" w:cs="Times New Roman"/>
                <w:sz w:val="18"/>
                <w:szCs w:val="18"/>
              </w:rPr>
              <w:t>.5)</w:t>
            </w:r>
          </w:p>
        </w:tc>
        <w:tc>
          <w:tcPr>
            <w:tcW w:w="1250" w:type="pct"/>
          </w:tcPr>
          <w:p w14:paraId="4E894F1A" w14:textId="2195686A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1254 (18.6)</w:t>
            </w:r>
          </w:p>
        </w:tc>
        <w:tc>
          <w:tcPr>
            <w:tcW w:w="1250" w:type="pct"/>
          </w:tcPr>
          <w:p w14:paraId="04AC736A" w14:textId="2808FAAA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0.094</w:t>
            </w:r>
          </w:p>
        </w:tc>
      </w:tr>
      <w:tr w:rsidR="001D4DBA" w:rsidRPr="00485136" w14:paraId="276D9AA3" w14:textId="77777777" w:rsidTr="00E2590E">
        <w:tc>
          <w:tcPr>
            <w:tcW w:w="1250" w:type="pct"/>
          </w:tcPr>
          <w:p w14:paraId="460C50D7" w14:textId="77777777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ALT, U/L</w:t>
            </w:r>
          </w:p>
        </w:tc>
        <w:tc>
          <w:tcPr>
            <w:tcW w:w="1250" w:type="pct"/>
          </w:tcPr>
          <w:p w14:paraId="6186180D" w14:textId="5B054EE3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33.7 ± 29.4</w:t>
            </w:r>
          </w:p>
        </w:tc>
        <w:tc>
          <w:tcPr>
            <w:tcW w:w="1250" w:type="pct"/>
          </w:tcPr>
          <w:p w14:paraId="7055A3A7" w14:textId="05C78F82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28.6 ± 32.9</w:t>
            </w:r>
          </w:p>
        </w:tc>
        <w:tc>
          <w:tcPr>
            <w:tcW w:w="1250" w:type="pct"/>
          </w:tcPr>
          <w:p w14:paraId="20744451" w14:textId="14E994E6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1D4DBA" w:rsidRPr="00485136" w14:paraId="43AC1336" w14:textId="77777777" w:rsidTr="00E2590E">
        <w:tc>
          <w:tcPr>
            <w:tcW w:w="1250" w:type="pct"/>
          </w:tcPr>
          <w:p w14:paraId="32D2366F" w14:textId="77777777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AST, U/L</w:t>
            </w:r>
          </w:p>
        </w:tc>
        <w:tc>
          <w:tcPr>
            <w:tcW w:w="1250" w:type="pct"/>
          </w:tcPr>
          <w:p w14:paraId="457F0449" w14:textId="4DA3B468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29.2 ± 24.8</w:t>
            </w:r>
          </w:p>
        </w:tc>
        <w:tc>
          <w:tcPr>
            <w:tcW w:w="1250" w:type="pct"/>
          </w:tcPr>
          <w:p w14:paraId="34D434B2" w14:textId="486B22F0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26.1 ± 23.6</w:t>
            </w:r>
          </w:p>
        </w:tc>
        <w:tc>
          <w:tcPr>
            <w:tcW w:w="1250" w:type="pct"/>
          </w:tcPr>
          <w:p w14:paraId="4BF651C7" w14:textId="34B88F54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1D4DBA" w:rsidRPr="00485136" w14:paraId="45B18BDF" w14:textId="77777777" w:rsidTr="00E2590E">
        <w:tc>
          <w:tcPr>
            <w:tcW w:w="1250" w:type="pct"/>
          </w:tcPr>
          <w:p w14:paraId="3B69E93E" w14:textId="35D63B28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Albumin, g/L</w:t>
            </w:r>
          </w:p>
        </w:tc>
        <w:tc>
          <w:tcPr>
            <w:tcW w:w="1250" w:type="pct"/>
          </w:tcPr>
          <w:p w14:paraId="6925B534" w14:textId="0B30126E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41.1 ± 4.3</w:t>
            </w:r>
          </w:p>
        </w:tc>
        <w:tc>
          <w:tcPr>
            <w:tcW w:w="1250" w:type="pct"/>
          </w:tcPr>
          <w:p w14:paraId="66A5893E" w14:textId="7B75297B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41.6 ± 3.3</w:t>
            </w:r>
          </w:p>
        </w:tc>
        <w:tc>
          <w:tcPr>
            <w:tcW w:w="1250" w:type="pct"/>
          </w:tcPr>
          <w:p w14:paraId="778F0B4D" w14:textId="12F6CC45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1D4DBA" w:rsidRPr="00485136" w14:paraId="220D3FAB" w14:textId="77777777" w:rsidTr="00E2590E">
        <w:tc>
          <w:tcPr>
            <w:tcW w:w="1250" w:type="pct"/>
          </w:tcPr>
          <w:p w14:paraId="474FD070" w14:textId="30CF78CC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Uric acid, mmol/L</w:t>
            </w:r>
          </w:p>
        </w:tc>
        <w:tc>
          <w:tcPr>
            <w:tcW w:w="1250" w:type="pct"/>
          </w:tcPr>
          <w:p w14:paraId="5BFC3E24" w14:textId="236411E8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352.5 ± 88.2</w:t>
            </w:r>
          </w:p>
        </w:tc>
        <w:tc>
          <w:tcPr>
            <w:tcW w:w="1250" w:type="pct"/>
          </w:tcPr>
          <w:p w14:paraId="76E8C2AB" w14:textId="623E807B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357.4 ± 85.5</w:t>
            </w:r>
          </w:p>
        </w:tc>
        <w:tc>
          <w:tcPr>
            <w:tcW w:w="1250" w:type="pct"/>
          </w:tcPr>
          <w:p w14:paraId="5A8100EC" w14:textId="40A77119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9B5A98">
              <w:rPr>
                <w:rFonts w:ascii="Times New Roman" w:hAnsi="Times New Roman" w:cs="Times New Roman" w:hint="eastAsia"/>
                <w:sz w:val="18"/>
                <w:szCs w:val="18"/>
              </w:rPr>
              <w:t>142</w:t>
            </w:r>
          </w:p>
        </w:tc>
      </w:tr>
      <w:tr w:rsidR="00F14FAD" w:rsidRPr="00485136" w14:paraId="2ABCFFE2" w14:textId="77777777" w:rsidTr="00E2590E">
        <w:tc>
          <w:tcPr>
            <w:tcW w:w="1250" w:type="pct"/>
          </w:tcPr>
          <w:p w14:paraId="7150461B" w14:textId="706DA8EF" w:rsidR="00F14FAD" w:rsidRPr="00485136" w:rsidRDefault="00F14FAD" w:rsidP="00F14F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FPG, mg/dL</w:t>
            </w:r>
          </w:p>
        </w:tc>
        <w:tc>
          <w:tcPr>
            <w:tcW w:w="1250" w:type="pct"/>
          </w:tcPr>
          <w:p w14:paraId="2F9E627C" w14:textId="3873D746" w:rsidR="00F14FAD" w:rsidRPr="00485136" w:rsidRDefault="009B5A98" w:rsidP="00F14F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F14FAD" w:rsidRPr="00485136">
              <w:rPr>
                <w:rFonts w:ascii="Times New Roman" w:hAnsi="Times New Roman" w:cs="Times New Roman"/>
                <w:sz w:val="18"/>
                <w:szCs w:val="18"/>
              </w:rPr>
              <w:t>.44 ± 4.61</w:t>
            </w:r>
          </w:p>
        </w:tc>
        <w:tc>
          <w:tcPr>
            <w:tcW w:w="1250" w:type="pct"/>
          </w:tcPr>
          <w:p w14:paraId="6A34FF71" w14:textId="77777777" w:rsidR="00F14FAD" w:rsidRPr="00485136" w:rsidRDefault="00F14FAD" w:rsidP="00F14F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8.39 ± 4.89</w:t>
            </w:r>
          </w:p>
        </w:tc>
        <w:tc>
          <w:tcPr>
            <w:tcW w:w="1250" w:type="pct"/>
          </w:tcPr>
          <w:p w14:paraId="0E388E6F" w14:textId="58517D36" w:rsidR="00F14FAD" w:rsidRPr="00485136" w:rsidRDefault="009B5A98" w:rsidP="00F14F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0.156</w:t>
            </w:r>
          </w:p>
        </w:tc>
      </w:tr>
      <w:tr w:rsidR="001D4DBA" w:rsidRPr="00485136" w14:paraId="48D0D8B7" w14:textId="77777777" w:rsidTr="00E2590E">
        <w:tc>
          <w:tcPr>
            <w:tcW w:w="1250" w:type="pct"/>
          </w:tcPr>
          <w:p w14:paraId="2FB1467D" w14:textId="49A0E4F3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TC, mmol/L</w:t>
            </w:r>
          </w:p>
        </w:tc>
        <w:tc>
          <w:tcPr>
            <w:tcW w:w="1250" w:type="pct"/>
          </w:tcPr>
          <w:p w14:paraId="3EE9E487" w14:textId="0C15939F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5.2 (4.5, 6.0)</w:t>
            </w:r>
          </w:p>
        </w:tc>
        <w:tc>
          <w:tcPr>
            <w:tcW w:w="1250" w:type="pct"/>
          </w:tcPr>
          <w:p w14:paraId="2DF0F4F2" w14:textId="7A72109D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5.0 (4.3, 5.8)</w:t>
            </w:r>
          </w:p>
        </w:tc>
        <w:tc>
          <w:tcPr>
            <w:tcW w:w="1250" w:type="pct"/>
          </w:tcPr>
          <w:p w14:paraId="0FF1C2F5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1D4DBA" w:rsidRPr="00485136" w14:paraId="4E6FA66F" w14:textId="77777777" w:rsidTr="00E2590E">
        <w:tc>
          <w:tcPr>
            <w:tcW w:w="1250" w:type="pct"/>
          </w:tcPr>
          <w:p w14:paraId="0F16C8AA" w14:textId="02200CC5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TG, mmol/L</w:t>
            </w:r>
          </w:p>
        </w:tc>
        <w:tc>
          <w:tcPr>
            <w:tcW w:w="1250" w:type="pct"/>
          </w:tcPr>
          <w:p w14:paraId="781CCF9C" w14:textId="2C8CF34A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1.7 (1.2, 2.5)</w:t>
            </w:r>
          </w:p>
        </w:tc>
        <w:tc>
          <w:tcPr>
            <w:tcW w:w="1250" w:type="pct"/>
          </w:tcPr>
          <w:p w14:paraId="04559A2C" w14:textId="57B7A3F0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1.6 (1.2, 2.3)</w:t>
            </w:r>
          </w:p>
        </w:tc>
        <w:tc>
          <w:tcPr>
            <w:tcW w:w="1250" w:type="pct"/>
          </w:tcPr>
          <w:p w14:paraId="63083F42" w14:textId="7B8DE9A4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0.004</w:t>
            </w:r>
          </w:p>
        </w:tc>
      </w:tr>
      <w:tr w:rsidR="001D4DBA" w:rsidRPr="00485136" w14:paraId="09D0EC7B" w14:textId="77777777" w:rsidTr="00E2590E">
        <w:tc>
          <w:tcPr>
            <w:tcW w:w="1250" w:type="pct"/>
          </w:tcPr>
          <w:p w14:paraId="2C50D9E6" w14:textId="05427FC9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HDL, mmol/L</w:t>
            </w:r>
          </w:p>
        </w:tc>
        <w:tc>
          <w:tcPr>
            <w:tcW w:w="1250" w:type="pct"/>
          </w:tcPr>
          <w:p w14:paraId="34C423C6" w14:textId="4C808D41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1.2 (1.0, 1.4)</w:t>
            </w:r>
          </w:p>
        </w:tc>
        <w:tc>
          <w:tcPr>
            <w:tcW w:w="1250" w:type="pct"/>
          </w:tcPr>
          <w:p w14:paraId="639D26E3" w14:textId="7A3D52DE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1.2 (1.0, 1.4)</w:t>
            </w:r>
          </w:p>
        </w:tc>
        <w:tc>
          <w:tcPr>
            <w:tcW w:w="1250" w:type="pct"/>
          </w:tcPr>
          <w:p w14:paraId="1EE9C901" w14:textId="03824C60" w:rsidR="001D4DBA" w:rsidRPr="00485136" w:rsidRDefault="009B5A98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1D4DBA" w:rsidRPr="00485136" w14:paraId="5D35B705" w14:textId="77777777" w:rsidTr="00E2590E">
        <w:tc>
          <w:tcPr>
            <w:tcW w:w="1250" w:type="pct"/>
          </w:tcPr>
          <w:p w14:paraId="2F0CD83E" w14:textId="51ACF9F6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LDL, mmol/L</w:t>
            </w:r>
          </w:p>
        </w:tc>
        <w:tc>
          <w:tcPr>
            <w:tcW w:w="1250" w:type="pct"/>
          </w:tcPr>
          <w:p w14:paraId="1AD086C9" w14:textId="464AD860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3.1 (2.5, 3.8)</w:t>
            </w:r>
          </w:p>
        </w:tc>
        <w:tc>
          <w:tcPr>
            <w:tcW w:w="1250" w:type="pct"/>
          </w:tcPr>
          <w:p w14:paraId="4CCF92B4" w14:textId="175C173C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3.0 (2.4, 3.6)</w:t>
            </w:r>
          </w:p>
        </w:tc>
        <w:tc>
          <w:tcPr>
            <w:tcW w:w="1250" w:type="pct"/>
          </w:tcPr>
          <w:p w14:paraId="523BDA62" w14:textId="0AA98404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9B5A98">
              <w:rPr>
                <w:rFonts w:ascii="Times New Roman" w:hAnsi="Times New Roman" w:cs="Times New Roman" w:hint="eastAsia"/>
                <w:sz w:val="18"/>
                <w:szCs w:val="18"/>
              </w:rPr>
              <w:t>213</w:t>
            </w:r>
          </w:p>
        </w:tc>
      </w:tr>
      <w:tr w:rsidR="001D4DBA" w:rsidRPr="00485136" w14:paraId="5E9212EB" w14:textId="77777777" w:rsidTr="00524693">
        <w:tc>
          <w:tcPr>
            <w:tcW w:w="1250" w:type="pct"/>
            <w:vAlign w:val="center"/>
          </w:tcPr>
          <w:p w14:paraId="05CA276B" w14:textId="77777777" w:rsidR="001D4DBA" w:rsidRPr="00485136" w:rsidRDefault="001D4DBA" w:rsidP="001D4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eGFR, mL/min/1.73 m</w:t>
            </w:r>
            <w:r w:rsidRPr="00485136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50" w:type="pct"/>
          </w:tcPr>
          <w:p w14:paraId="3756F715" w14:textId="2A64AA20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95.8 (81.4, 114.8)</w:t>
            </w:r>
          </w:p>
        </w:tc>
        <w:tc>
          <w:tcPr>
            <w:tcW w:w="1250" w:type="pct"/>
          </w:tcPr>
          <w:p w14:paraId="1E51B7D9" w14:textId="7D3E0CAB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86.1 (70.6, 104.0)</w:t>
            </w:r>
          </w:p>
        </w:tc>
        <w:tc>
          <w:tcPr>
            <w:tcW w:w="1250" w:type="pct"/>
          </w:tcPr>
          <w:p w14:paraId="4006C3CB" w14:textId="77777777" w:rsidR="001D4DBA" w:rsidRPr="00485136" w:rsidRDefault="001D4DBA" w:rsidP="001D4D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136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</w:tbl>
    <w:p w14:paraId="19501DDE" w14:textId="536D1511" w:rsidR="00291BF4" w:rsidRDefault="00291BF4" w:rsidP="009B5A98">
      <w:pPr>
        <w:jc w:val="both"/>
        <w:rPr>
          <w:rFonts w:ascii="Times New Roman" w:hAnsi="Times New Roman" w:cs="Times New Roman"/>
          <w:sz w:val="18"/>
          <w:szCs w:val="18"/>
        </w:rPr>
      </w:pPr>
      <w:bookmarkStart w:id="1" w:name="_Hlk193730239"/>
      <w:r w:rsidRPr="00A013D1">
        <w:rPr>
          <w:rFonts w:ascii="Times New Roman" w:hAnsi="Times New Roman" w:cs="Times New Roman"/>
          <w:sz w:val="18"/>
          <w:szCs w:val="18"/>
        </w:rPr>
        <w:t xml:space="preserve">Values are mean ± SD or number (%). p &lt; 0.05 was deemed significant. BMI, body mass index; FPG, fasting blood glucose; TC, total cholesterol; TG, triglyceride; HDL-c, High density lipoprotein cholesterol; LDL-c, Low density lipoprotein cholesterol; </w:t>
      </w:r>
      <w:r w:rsidRPr="00A013D1">
        <w:rPr>
          <w:rFonts w:ascii="Times New Roman" w:hAnsi="Times New Roman" w:cs="Times New Roman" w:hint="eastAsia"/>
          <w:sz w:val="18"/>
          <w:szCs w:val="18"/>
        </w:rPr>
        <w:t>GGT, glutamyl transpeptidase</w:t>
      </w:r>
      <w:r>
        <w:rPr>
          <w:rFonts w:ascii="Times New Roman" w:hAnsi="Times New Roman" w:cs="Times New Roman" w:hint="eastAsia"/>
          <w:sz w:val="18"/>
          <w:szCs w:val="18"/>
        </w:rPr>
        <w:t xml:space="preserve">; ALT, </w:t>
      </w:r>
      <w:r w:rsidRPr="0009046E">
        <w:rPr>
          <w:rFonts w:ascii="Times New Roman" w:hAnsi="Times New Roman" w:cs="Times New Roman" w:hint="eastAsia"/>
          <w:sz w:val="18"/>
          <w:szCs w:val="18"/>
        </w:rPr>
        <w:t>alanine aminotransferase</w:t>
      </w:r>
      <w:r>
        <w:rPr>
          <w:rFonts w:ascii="Times New Roman" w:hAnsi="Times New Roman" w:cs="Times New Roman" w:hint="eastAsia"/>
          <w:sz w:val="18"/>
          <w:szCs w:val="18"/>
        </w:rPr>
        <w:t xml:space="preserve">; AST, </w:t>
      </w:r>
      <w:r w:rsidRPr="0009046E">
        <w:rPr>
          <w:rFonts w:ascii="Times New Roman" w:hAnsi="Times New Roman" w:cs="Times New Roman" w:hint="eastAsia"/>
          <w:sz w:val="18"/>
          <w:szCs w:val="18"/>
        </w:rPr>
        <w:t>aspartate aminotransferase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bookmarkEnd w:id="1"/>
      <w:r w:rsidR="009B5A98">
        <w:rPr>
          <w:rFonts w:ascii="Times New Roman" w:hAnsi="Times New Roman" w:cs="Times New Roman" w:hint="eastAsia"/>
          <w:sz w:val="18"/>
          <w:szCs w:val="18"/>
        </w:rPr>
        <w:t xml:space="preserve">PIR, </w:t>
      </w:r>
      <w:r w:rsidR="009B5A98" w:rsidRPr="00DB0883">
        <w:rPr>
          <w:rFonts w:ascii="Times New Roman" w:hAnsi="Times New Roman" w:cs="Times New Roman"/>
          <w:sz w:val="18"/>
          <w:szCs w:val="18"/>
        </w:rPr>
        <w:t>poverty-income ratio</w:t>
      </w:r>
      <w:r w:rsidR="009B5A98">
        <w:rPr>
          <w:rFonts w:ascii="Times New Roman" w:hAnsi="Times New Roman" w:cs="Times New Roman" w:hint="eastAsia"/>
          <w:sz w:val="18"/>
          <w:szCs w:val="18"/>
        </w:rPr>
        <w:t xml:space="preserve">; eGFR, </w:t>
      </w:r>
      <w:r w:rsidR="009B5A98" w:rsidRPr="00DB0883">
        <w:rPr>
          <w:rFonts w:ascii="Times New Roman" w:hAnsi="Times New Roman" w:cs="Times New Roman"/>
          <w:sz w:val="18"/>
          <w:szCs w:val="18"/>
        </w:rPr>
        <w:t>estimated glomerular filtration rate</w:t>
      </w:r>
    </w:p>
    <w:p w14:paraId="4B9B5ADB" w14:textId="77777777" w:rsidR="006A66E8" w:rsidRDefault="006A66E8" w:rsidP="009B5A9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90A867F" w14:textId="7160219D" w:rsidR="006A66E8" w:rsidRDefault="006A66E8" w:rsidP="009B5A98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noProof/>
          <w:sz w:val="18"/>
          <w:szCs w:val="18"/>
        </w:rPr>
        <w:lastRenderedPageBreak/>
        <w:drawing>
          <wp:inline distT="0" distB="0" distL="0" distR="0" wp14:anchorId="7CDD5505" wp14:editId="050129A5">
            <wp:extent cx="6099810" cy="2907030"/>
            <wp:effectExtent l="0" t="0" r="0" b="7620"/>
            <wp:docPr id="14377434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4E947" w14:textId="77777777" w:rsidR="006A66E8" w:rsidRPr="006A66E8" w:rsidRDefault="006A66E8" w:rsidP="006A66E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A66E8">
        <w:rPr>
          <w:rFonts w:ascii="Times New Roman" w:hAnsi="Times New Roman" w:cs="Times New Roman" w:hint="eastAsia"/>
          <w:sz w:val="18"/>
          <w:szCs w:val="18"/>
        </w:rPr>
        <w:t xml:space="preserve">Supplementary Fig.1. The predictive ability of METS-IR, </w:t>
      </w:r>
      <w:proofErr w:type="spellStart"/>
      <w:r w:rsidRPr="006A66E8">
        <w:rPr>
          <w:rFonts w:ascii="Times New Roman" w:hAnsi="Times New Roman" w:cs="Times New Roman" w:hint="eastAsia"/>
          <w:sz w:val="18"/>
          <w:szCs w:val="18"/>
        </w:rPr>
        <w:t>TyG</w:t>
      </w:r>
      <w:proofErr w:type="spellEnd"/>
      <w:r w:rsidRPr="006A66E8">
        <w:rPr>
          <w:rFonts w:ascii="Times New Roman" w:hAnsi="Times New Roman" w:cs="Times New Roman" w:hint="eastAsia"/>
          <w:sz w:val="18"/>
          <w:szCs w:val="18"/>
        </w:rPr>
        <w:t>, BMI, and VAI for both all-cause and CVD related mortality in individuals with NAFLD.</w:t>
      </w:r>
      <w:r w:rsidRPr="006A66E8">
        <w:rPr>
          <w:rFonts w:ascii="Times New Roman" w:hAnsi="Times New Roman" w:cs="Times New Roman"/>
          <w:sz w:val="18"/>
          <w:szCs w:val="18"/>
        </w:rPr>
        <w:t xml:space="preserve"> </w:t>
      </w:r>
      <w:r w:rsidRPr="006A66E8">
        <w:rPr>
          <w:rFonts w:ascii="Times New Roman" w:hAnsi="Times New Roman" w:cs="Times New Roman" w:hint="eastAsia"/>
          <w:sz w:val="18"/>
          <w:szCs w:val="18"/>
        </w:rPr>
        <w:t xml:space="preserve">(A1) METS-IR-all cause mortality (A2) METS-IR-CVD mortality (B1) </w:t>
      </w:r>
      <w:proofErr w:type="spellStart"/>
      <w:r w:rsidRPr="006A66E8">
        <w:rPr>
          <w:rFonts w:ascii="Times New Roman" w:hAnsi="Times New Roman" w:cs="Times New Roman" w:hint="eastAsia"/>
          <w:sz w:val="18"/>
          <w:szCs w:val="18"/>
        </w:rPr>
        <w:t>TyG</w:t>
      </w:r>
      <w:proofErr w:type="spellEnd"/>
      <w:r w:rsidRPr="006A66E8">
        <w:rPr>
          <w:rFonts w:ascii="Times New Roman" w:hAnsi="Times New Roman" w:cs="Times New Roman" w:hint="eastAsia"/>
          <w:sz w:val="18"/>
          <w:szCs w:val="18"/>
        </w:rPr>
        <w:t xml:space="preserve">-all cause mortality (B2) </w:t>
      </w:r>
      <w:proofErr w:type="spellStart"/>
      <w:r w:rsidRPr="006A66E8">
        <w:rPr>
          <w:rFonts w:ascii="Times New Roman" w:hAnsi="Times New Roman" w:cs="Times New Roman" w:hint="eastAsia"/>
          <w:sz w:val="18"/>
          <w:szCs w:val="18"/>
        </w:rPr>
        <w:t>TyG</w:t>
      </w:r>
      <w:proofErr w:type="spellEnd"/>
      <w:r w:rsidRPr="006A66E8">
        <w:rPr>
          <w:rFonts w:ascii="Times New Roman" w:hAnsi="Times New Roman" w:cs="Times New Roman" w:hint="eastAsia"/>
          <w:sz w:val="18"/>
          <w:szCs w:val="18"/>
        </w:rPr>
        <w:t>-CVD mortality (C1) BMI-all cause mortality (C2) BMI-CVD mortality (D1) VAI-all cause mortality (D2) VAI-CVD mortality</w:t>
      </w:r>
    </w:p>
    <w:p w14:paraId="5B3D4516" w14:textId="77777777" w:rsidR="006A66E8" w:rsidRPr="006A66E8" w:rsidRDefault="006A66E8" w:rsidP="009B5A98">
      <w:pPr>
        <w:jc w:val="both"/>
        <w:rPr>
          <w:rFonts w:ascii="Times New Roman" w:hAnsi="Times New Roman" w:cs="Times New Roman" w:hint="eastAsia"/>
          <w:sz w:val="18"/>
          <w:szCs w:val="18"/>
        </w:rPr>
      </w:pPr>
    </w:p>
    <w:p w14:paraId="413DA264" w14:textId="77777777" w:rsidR="00D71271" w:rsidRPr="00291BF4" w:rsidRDefault="00D71271">
      <w:pPr>
        <w:rPr>
          <w:rFonts w:hint="eastAsia"/>
        </w:rPr>
      </w:pPr>
    </w:p>
    <w:sectPr w:rsidR="00D71271" w:rsidRPr="00291BF4" w:rsidSect="006F0B19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F148B" w14:textId="77777777" w:rsidR="009E4C1B" w:rsidRDefault="009E4C1B" w:rsidP="00291BF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FBFDF2F" w14:textId="77777777" w:rsidR="009E4C1B" w:rsidRDefault="009E4C1B" w:rsidP="00291BF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2C615" w14:textId="77777777" w:rsidR="009E4C1B" w:rsidRDefault="009E4C1B" w:rsidP="00291BF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446F5FA" w14:textId="77777777" w:rsidR="009E4C1B" w:rsidRDefault="009E4C1B" w:rsidP="00291BF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67"/>
    <w:rsid w:val="001D4DBA"/>
    <w:rsid w:val="00291BF4"/>
    <w:rsid w:val="00373CBE"/>
    <w:rsid w:val="00374992"/>
    <w:rsid w:val="00485136"/>
    <w:rsid w:val="004E0526"/>
    <w:rsid w:val="0051416F"/>
    <w:rsid w:val="00646ABA"/>
    <w:rsid w:val="006A66E8"/>
    <w:rsid w:val="006D6617"/>
    <w:rsid w:val="006F0B19"/>
    <w:rsid w:val="00737D11"/>
    <w:rsid w:val="008132B6"/>
    <w:rsid w:val="0087671F"/>
    <w:rsid w:val="008A2E67"/>
    <w:rsid w:val="009B5A98"/>
    <w:rsid w:val="009E4C1B"/>
    <w:rsid w:val="00B644F8"/>
    <w:rsid w:val="00BF7DF6"/>
    <w:rsid w:val="00D71271"/>
    <w:rsid w:val="00F1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F13FB"/>
  <w15:chartTrackingRefBased/>
  <w15:docId w15:val="{4E4A5887-3E7A-4EB0-A517-C6B98891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BF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2E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E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E6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E6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E6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2E6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E6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2E6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2E6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A2E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A2E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A2E6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A2E6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A2E6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A2E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A2E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A2E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A2E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A2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2E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A2E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2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A2E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2E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2E6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2E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A2E6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A2E6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91BF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91BF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91BF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91BF4"/>
    <w:rPr>
      <w:sz w:val="18"/>
      <w:szCs w:val="18"/>
    </w:rPr>
  </w:style>
  <w:style w:type="table" w:styleId="af2">
    <w:name w:val="Table Grid"/>
    <w:basedOn w:val="a1"/>
    <w:uiPriority w:val="39"/>
    <w:rsid w:val="00291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 徐</dc:creator>
  <cp:keywords/>
  <dc:description/>
  <cp:lastModifiedBy>静 徐</cp:lastModifiedBy>
  <cp:revision>7</cp:revision>
  <dcterms:created xsi:type="dcterms:W3CDTF">2025-03-27T07:16:00Z</dcterms:created>
  <dcterms:modified xsi:type="dcterms:W3CDTF">2025-03-28T01:46:00Z</dcterms:modified>
</cp:coreProperties>
</file>