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2EA6" w14:textId="055F2118" w:rsidR="004C6DA0" w:rsidRPr="00BD1167" w:rsidRDefault="004C6DA0" w:rsidP="009A5273">
      <w:pPr>
        <w:tabs>
          <w:tab w:val="left" w:pos="1580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bookmarkStart w:id="0" w:name="OLE_LINK1"/>
      <w:r w:rsidRPr="00BD1167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="009A5273">
        <w:rPr>
          <w:rFonts w:ascii="Times New Roman" w:hAnsi="Times New Roman" w:hint="eastAsia"/>
          <w:b/>
          <w:sz w:val="24"/>
          <w:szCs w:val="24"/>
        </w:rPr>
        <w:t>1</w:t>
      </w:r>
      <w:r w:rsidRPr="00BD1167">
        <w:rPr>
          <w:rFonts w:ascii="Times New Roman" w:hAnsi="Times New Roman"/>
          <w:b/>
          <w:sz w:val="24"/>
          <w:szCs w:val="24"/>
        </w:rPr>
        <w:t xml:space="preserve"> Association between </w:t>
      </w:r>
      <w:r w:rsidRPr="00BD1167">
        <w:rPr>
          <w:rFonts w:ascii="Times New Roman" w:hAnsi="Times New Roman" w:hint="eastAsia"/>
          <w:b/>
          <w:sz w:val="24"/>
          <w:szCs w:val="24"/>
        </w:rPr>
        <w:t>MCMI</w:t>
      </w:r>
      <w:r w:rsidRPr="00BD1167">
        <w:rPr>
          <w:rFonts w:ascii="Times New Roman" w:hAnsi="Times New Roman"/>
          <w:b/>
          <w:sz w:val="24"/>
          <w:szCs w:val="24"/>
        </w:rPr>
        <w:t xml:space="preserve"> with </w:t>
      </w:r>
      <w:r w:rsidRPr="00BD1167">
        <w:rPr>
          <w:rFonts w:ascii="Times New Roman" w:hAnsi="Times New Roman" w:hint="eastAsia"/>
          <w:b/>
          <w:sz w:val="24"/>
          <w:szCs w:val="24"/>
        </w:rPr>
        <w:t>NAFLD and liver fibrosis</w:t>
      </w:r>
      <w:r>
        <w:rPr>
          <w:rFonts w:ascii="Times New Roman" w:hAnsi="Times New Roman" w:hint="eastAsia"/>
          <w:b/>
          <w:sz w:val="24"/>
          <w:szCs w:val="24"/>
        </w:rPr>
        <w:t xml:space="preserve"> in </w:t>
      </w:r>
      <w:bookmarkStart w:id="1" w:name="OLE_LINK6"/>
      <w:r>
        <w:rPr>
          <w:rFonts w:ascii="Times New Roman" w:hAnsi="Times New Roman" w:hint="eastAsia"/>
          <w:b/>
          <w:sz w:val="24"/>
          <w:szCs w:val="24"/>
        </w:rPr>
        <w:t xml:space="preserve">training </w:t>
      </w:r>
      <w:r w:rsidR="003F7E15">
        <w:rPr>
          <w:rFonts w:ascii="Times New Roman" w:hAnsi="Times New Roman" w:hint="eastAsia"/>
          <w:b/>
          <w:sz w:val="24"/>
          <w:szCs w:val="24"/>
        </w:rPr>
        <w:t>cohort</w:t>
      </w:r>
      <w:bookmarkEnd w:id="1"/>
    </w:p>
    <w:tbl>
      <w:tblPr>
        <w:tblStyle w:val="af2"/>
        <w:tblW w:w="9498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57"/>
        <w:gridCol w:w="2096"/>
        <w:gridCol w:w="1984"/>
      </w:tblGrid>
      <w:tr w:rsidR="004C6DA0" w:rsidRPr="00BD1167" w14:paraId="7D7893BB" w14:textId="77777777" w:rsidTr="00FF0D9D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0DC9621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L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iver status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</w:tcPr>
          <w:p w14:paraId="09786B8C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Model 1 [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OR</w:t>
            </w:r>
          </w:p>
          <w:p w14:paraId="6BC2A17D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(95%CI)]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14:paraId="24BA2B21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Model 2 [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OR</w:t>
            </w:r>
          </w:p>
          <w:p w14:paraId="15154810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(95%CI)]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7A54B1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Model 3 [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OR</w:t>
            </w:r>
          </w:p>
          <w:p w14:paraId="2C100410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(95%CI)]</w:t>
            </w:r>
          </w:p>
        </w:tc>
      </w:tr>
      <w:tr w:rsidR="004C6DA0" w:rsidRPr="00BD1167" w14:paraId="325F948B" w14:textId="77777777" w:rsidTr="00FF0D9D">
        <w:tc>
          <w:tcPr>
            <w:tcW w:w="3261" w:type="dxa"/>
            <w:tcBorders>
              <w:top w:val="single" w:sz="4" w:space="0" w:color="auto"/>
            </w:tcBorders>
          </w:tcPr>
          <w:p w14:paraId="15C8566F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 w:hint="eastAsia"/>
                <w:sz w:val="24"/>
                <w:szCs w:val="24"/>
              </w:rPr>
              <w:t>NAFLD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14:paraId="41A8B093" w14:textId="567E5191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5.</w:t>
            </w:r>
            <w:r w:rsidR="00582E82">
              <w:rPr>
                <w:rFonts w:ascii="Times New Roman" w:hAnsi="Times New Roman" w:hint="eastAsia"/>
                <w:sz w:val="24"/>
                <w:szCs w:val="24"/>
              </w:rPr>
              <w:t>41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(3.</w:t>
            </w:r>
            <w:r w:rsidR="00582E82">
              <w:rPr>
                <w:rFonts w:ascii="Times New Roman" w:hAnsi="Times New Roman" w:hint="eastAsia"/>
                <w:sz w:val="24"/>
                <w:szCs w:val="24"/>
              </w:rPr>
              <w:t>80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7.</w:t>
            </w:r>
            <w:r w:rsidR="00582E82">
              <w:rPr>
                <w:rFonts w:ascii="Times New Roman" w:hAnsi="Times New Roman" w:hint="eastAsia"/>
                <w:sz w:val="24"/>
                <w:szCs w:val="24"/>
              </w:rPr>
              <w:t>70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14:paraId="7F8ABF7B" w14:textId="27561C14" w:rsidR="004C6DA0" w:rsidRPr="00BD1167" w:rsidRDefault="00582E82" w:rsidP="00A31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07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(3.4</w:t>
            </w: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302A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37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E0C7D9" w14:textId="0BDA9578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2.</w:t>
            </w:r>
            <w:r w:rsidR="00582E82">
              <w:rPr>
                <w:rFonts w:ascii="Times New Roman" w:hAnsi="Times New Roman" w:hint="eastAsia"/>
                <w:sz w:val="24"/>
                <w:szCs w:val="24"/>
              </w:rPr>
              <w:t>88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(1.</w:t>
            </w:r>
            <w:r w:rsidR="00582E82">
              <w:rPr>
                <w:rFonts w:ascii="Times New Roman" w:hAnsi="Times New Roman" w:hint="eastAsia"/>
                <w:sz w:val="24"/>
                <w:szCs w:val="24"/>
              </w:rPr>
              <w:t>78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4.</w:t>
            </w:r>
            <w:r w:rsidR="00582E82">
              <w:rPr>
                <w:rFonts w:ascii="Times New Roman" w:hAnsi="Times New Roman" w:hint="eastAsia"/>
                <w:sz w:val="24"/>
                <w:szCs w:val="24"/>
              </w:rPr>
              <w:t>66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6DA0" w:rsidRPr="00BD1167" w14:paraId="7ECE655C" w14:textId="77777777" w:rsidTr="00FF0D9D">
        <w:tc>
          <w:tcPr>
            <w:tcW w:w="3261" w:type="dxa"/>
          </w:tcPr>
          <w:p w14:paraId="17D261A1" w14:textId="12F06AB7" w:rsidR="004C6DA0" w:rsidRPr="00BD1167" w:rsidRDefault="004C6DA0" w:rsidP="00A317E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Low (&lt;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63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3C2FF3">
              <w:rPr>
                <w:rFonts w:ascii="Times New Roman" w:hAnsi="Times New Roman" w:hint="eastAsia"/>
                <w:sz w:val="24"/>
                <w:szCs w:val="24"/>
              </w:rPr>
              <w:t>205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7CF81BC0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  <w:tc>
          <w:tcPr>
            <w:tcW w:w="2096" w:type="dxa"/>
          </w:tcPr>
          <w:p w14:paraId="554D92C7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  <w:tc>
          <w:tcPr>
            <w:tcW w:w="1984" w:type="dxa"/>
          </w:tcPr>
          <w:p w14:paraId="1C04CA37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</w:tr>
      <w:tr w:rsidR="004C6DA0" w:rsidRPr="00BD1167" w14:paraId="50F3EB2A" w14:textId="77777777" w:rsidTr="00FF0D9D">
        <w:tc>
          <w:tcPr>
            <w:tcW w:w="3261" w:type="dxa"/>
          </w:tcPr>
          <w:p w14:paraId="4F138244" w14:textId="44A2CD33" w:rsidR="004C6DA0" w:rsidRPr="00BD1167" w:rsidRDefault="004C6DA0" w:rsidP="00A317E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Moderate (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63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-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49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3C2FF3">
              <w:rPr>
                <w:rFonts w:ascii="Times New Roman" w:hAnsi="Times New Roman" w:hint="eastAsia"/>
                <w:sz w:val="24"/>
                <w:szCs w:val="24"/>
              </w:rPr>
              <w:t>247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3A7950AE" w14:textId="1FC39FB0" w:rsidR="004C6DA0" w:rsidRPr="00BD1167" w:rsidRDefault="00582E82" w:rsidP="00A31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67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hint="eastAsia"/>
                <w:sz w:val="24"/>
                <w:szCs w:val="24"/>
              </w:rPr>
              <w:t>33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63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5B190537" w14:textId="1FE558C5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5.</w:t>
            </w:r>
            <w:r w:rsidR="00767954">
              <w:rPr>
                <w:rFonts w:ascii="Times New Roman" w:hAnsi="Times New Roman" w:hint="eastAsia"/>
                <w:sz w:val="24"/>
                <w:szCs w:val="24"/>
              </w:rPr>
              <w:t>20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="00767954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767954">
              <w:rPr>
                <w:rFonts w:ascii="Times New Roman" w:hAnsi="Times New Roman" w:hint="eastAsia"/>
                <w:sz w:val="24"/>
                <w:szCs w:val="24"/>
              </w:rPr>
              <w:t>92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302A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767954">
              <w:rPr>
                <w:rFonts w:ascii="Times New Roman" w:hAnsi="Times New Roman" w:hint="eastAsia"/>
                <w:sz w:val="24"/>
                <w:szCs w:val="24"/>
              </w:rPr>
              <w:t>24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69E9FF4C" w14:textId="7F872B2C" w:rsidR="004C6DA0" w:rsidRPr="00BD1167" w:rsidRDefault="00767954" w:rsidP="00A31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80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FF0D9D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F0D9D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14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6DA0" w:rsidRPr="00BD1167" w14:paraId="1A409318" w14:textId="77777777" w:rsidTr="00FF0D9D">
        <w:tc>
          <w:tcPr>
            <w:tcW w:w="3261" w:type="dxa"/>
          </w:tcPr>
          <w:p w14:paraId="38917AF5" w14:textId="32EDCA27" w:rsidR="004C6DA0" w:rsidRPr="00BD1167" w:rsidRDefault="004C6DA0" w:rsidP="00A317E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High (≥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49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3C2FF3">
              <w:rPr>
                <w:rFonts w:ascii="Times New Roman" w:hAnsi="Times New Roman" w:hint="eastAsia"/>
                <w:sz w:val="24"/>
                <w:szCs w:val="24"/>
              </w:rPr>
              <w:t>240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4026D488" w14:textId="53639668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6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07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="00582E82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8.98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 xml:space="preserve">, 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2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8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</w:t>
            </w:r>
            <w:r w:rsidR="00DD302A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2CB442D8" w14:textId="192BE245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4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26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54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,</w:t>
            </w:r>
            <w:r w:rsidRPr="00BD1167">
              <w:rPr>
                <w:rFonts w:hint="eastAsia"/>
                <w:color w:val="272727"/>
                <w:kern w:val="0"/>
                <w:sz w:val="24"/>
                <w:szCs w:val="24"/>
              </w:rPr>
              <w:t xml:space="preserve"> 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2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6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99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1A751F5B" w14:textId="14BF8F9B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3.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22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1.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02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,</w:t>
            </w:r>
            <w:r w:rsidRPr="00FF0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954"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 w:rsidRPr="00FF0D9D">
              <w:rPr>
                <w:rFonts w:ascii="Times New Roman" w:hAnsi="Times New Roman"/>
                <w:sz w:val="24"/>
                <w:szCs w:val="24"/>
              </w:rPr>
              <w:t>.</w:t>
            </w:r>
            <w:r w:rsidR="00767954">
              <w:rPr>
                <w:rFonts w:ascii="Times New Roman" w:hAnsi="Times New Roman" w:hint="eastAsia"/>
                <w:sz w:val="24"/>
                <w:szCs w:val="24"/>
              </w:rPr>
              <w:t>11</w:t>
            </w:r>
            <w:r w:rsidRPr="00FF0D9D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4C6DA0" w:rsidRPr="00BD1167" w14:paraId="6DAE3AE1" w14:textId="77777777" w:rsidTr="00FF0D9D">
        <w:tc>
          <w:tcPr>
            <w:tcW w:w="3261" w:type="dxa"/>
          </w:tcPr>
          <w:p w14:paraId="3A57B990" w14:textId="77777777" w:rsidR="004C6DA0" w:rsidRPr="00BD1167" w:rsidRDefault="004C6DA0" w:rsidP="00A317E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 for trend</w:t>
            </w:r>
          </w:p>
        </w:tc>
        <w:tc>
          <w:tcPr>
            <w:tcW w:w="2157" w:type="dxa"/>
          </w:tcPr>
          <w:p w14:paraId="5276ABD8" w14:textId="77777777" w:rsidR="004C6DA0" w:rsidRPr="00BD1167" w:rsidRDefault="004C6DA0" w:rsidP="00A317EF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2096" w:type="dxa"/>
          </w:tcPr>
          <w:p w14:paraId="2DAB51D7" w14:textId="77777777" w:rsidR="004C6DA0" w:rsidRPr="00BD1167" w:rsidRDefault="004C6DA0" w:rsidP="00A317EF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206F6CD0" w14:textId="1E03D4F3" w:rsidR="004C6DA0" w:rsidRPr="00BD1167" w:rsidRDefault="004C6DA0" w:rsidP="00A317EF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0.0</w:t>
            </w:r>
            <w:r w:rsidR="00767954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33</w:t>
            </w:r>
          </w:p>
        </w:tc>
      </w:tr>
      <w:tr w:rsidR="004C6DA0" w:rsidRPr="00BD1167" w14:paraId="63497871" w14:textId="77777777" w:rsidTr="00FF0D9D">
        <w:tc>
          <w:tcPr>
            <w:tcW w:w="3261" w:type="dxa"/>
          </w:tcPr>
          <w:p w14:paraId="5015C957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 w:hint="eastAsia"/>
                <w:sz w:val="24"/>
                <w:szCs w:val="24"/>
              </w:rPr>
              <w:t>Liver fibrosis</w:t>
            </w:r>
          </w:p>
        </w:tc>
        <w:tc>
          <w:tcPr>
            <w:tcW w:w="2157" w:type="dxa"/>
          </w:tcPr>
          <w:p w14:paraId="6ED9F554" w14:textId="19B02E80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580BCE">
              <w:rPr>
                <w:rFonts w:ascii="Times New Roman" w:hAnsi="Times New Roman" w:hint="eastAsia"/>
                <w:sz w:val="24"/>
                <w:szCs w:val="24"/>
              </w:rPr>
              <w:t>18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="00580BCE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FF0D9D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="00580BCE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80BCE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580BCE">
              <w:rPr>
                <w:rFonts w:ascii="Times New Roman" w:hAnsi="Times New Roman" w:hint="eastAsia"/>
                <w:sz w:val="24"/>
                <w:szCs w:val="24"/>
              </w:rPr>
              <w:t>15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3AA598D8" w14:textId="4F32CD3E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580BCE">
              <w:rPr>
                <w:rFonts w:ascii="Times New Roman" w:hAnsi="Times New Roman" w:hint="eastAsia"/>
                <w:sz w:val="24"/>
                <w:szCs w:val="24"/>
              </w:rPr>
              <w:t>19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89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37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7DE55DB9" w14:textId="2B47DE8C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1.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58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70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58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6DA0" w:rsidRPr="00BD1167" w14:paraId="00ADB866" w14:textId="77777777" w:rsidTr="00FF0D9D">
        <w:tc>
          <w:tcPr>
            <w:tcW w:w="3261" w:type="dxa"/>
          </w:tcPr>
          <w:p w14:paraId="149E792B" w14:textId="5B5ED9C7" w:rsidR="004C6DA0" w:rsidRPr="00BD1167" w:rsidRDefault="004C6DA0" w:rsidP="00A317E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Low (&lt;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63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3C2FF3">
              <w:rPr>
                <w:rFonts w:ascii="Times New Roman" w:hAnsi="Times New Roman" w:hint="eastAsia"/>
                <w:sz w:val="24"/>
                <w:szCs w:val="24"/>
              </w:rPr>
              <w:t>205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1E9B329A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  <w:tc>
          <w:tcPr>
            <w:tcW w:w="2096" w:type="dxa"/>
          </w:tcPr>
          <w:p w14:paraId="42F0F877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  <w:tc>
          <w:tcPr>
            <w:tcW w:w="1984" w:type="dxa"/>
          </w:tcPr>
          <w:p w14:paraId="3178C1C0" w14:textId="77777777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</w:tr>
      <w:tr w:rsidR="004C6DA0" w:rsidRPr="00BD1167" w14:paraId="632E4C4A" w14:textId="77777777" w:rsidTr="00FF0D9D">
        <w:tc>
          <w:tcPr>
            <w:tcW w:w="3261" w:type="dxa"/>
          </w:tcPr>
          <w:p w14:paraId="2387C5C6" w14:textId="67472956" w:rsidR="004C6DA0" w:rsidRPr="00BD1167" w:rsidRDefault="004C6DA0" w:rsidP="00A317E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Moderate (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63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-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49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3C2FF3">
              <w:rPr>
                <w:rFonts w:ascii="Times New Roman" w:hAnsi="Times New Roman" w:hint="eastAsia"/>
                <w:sz w:val="24"/>
                <w:szCs w:val="24"/>
              </w:rPr>
              <w:t>247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2ABAF08F" w14:textId="2370ECFF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0.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51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(0.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07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52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60AB62B2" w14:textId="70193B70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0.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46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(0.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06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3.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44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29F62676" w14:textId="5411F55E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0.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26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4B6F41">
              <w:rPr>
                <w:rFonts w:ascii="Times New Roman" w:hAnsi="Times New Roman" w:hint="eastAsia"/>
                <w:sz w:val="24"/>
                <w:szCs w:val="24"/>
              </w:rPr>
              <w:t>32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6DA0" w:rsidRPr="00BD1167" w14:paraId="4EE14ADF" w14:textId="77777777" w:rsidTr="00FF0D9D">
        <w:tc>
          <w:tcPr>
            <w:tcW w:w="3261" w:type="dxa"/>
          </w:tcPr>
          <w:p w14:paraId="0231A168" w14:textId="78033769" w:rsidR="004C6DA0" w:rsidRPr="00BD1167" w:rsidRDefault="004C6DA0" w:rsidP="00A317E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High (≥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49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3C2FF3">
              <w:rPr>
                <w:rFonts w:ascii="Times New Roman" w:hAnsi="Times New Roman" w:hint="eastAsia"/>
                <w:sz w:val="24"/>
                <w:szCs w:val="24"/>
              </w:rPr>
              <w:t>240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4509C32F" w14:textId="7B72D52F" w:rsidR="004C6DA0" w:rsidRPr="00BD1167" w:rsidRDefault="004C6DA0" w:rsidP="00A317EF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5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4B6F41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10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="00CA7B25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4B6F41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36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,</w:t>
            </w:r>
            <w:r w:rsidRPr="00BD1167">
              <w:rPr>
                <w:sz w:val="24"/>
                <w:szCs w:val="24"/>
              </w:rPr>
              <w:t xml:space="preserve"> 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</w:t>
            </w:r>
            <w:r w:rsidR="00CA7B25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9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4B6F41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</w:t>
            </w:r>
            <w:r w:rsidR="00CA7B25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2291C8F5" w14:textId="55DF0B71" w:rsidR="004C6DA0" w:rsidRPr="00BD1167" w:rsidRDefault="004B6F41" w:rsidP="00A31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4</w:t>
            </w:r>
            <w:r w:rsidR="004C6DA0"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50</w:t>
            </w:r>
            <w:r w:rsidR="004C6DA0"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="004C6DA0"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15</w:t>
            </w:r>
            <w:r w:rsidR="004C6DA0"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,</w:t>
            </w:r>
            <w:r w:rsidR="004C6DA0" w:rsidRPr="00BD1167">
              <w:rPr>
                <w:sz w:val="24"/>
                <w:szCs w:val="24"/>
              </w:rPr>
              <w:t xml:space="preserve"> </w:t>
            </w:r>
            <w:r w:rsidR="004C6DA0"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</w:t>
            </w:r>
            <w:r w:rsidR="00CA7B25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</w:t>
            </w:r>
            <w:r w:rsidR="004C6DA0"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65</w:t>
            </w:r>
            <w:r w:rsidR="004C6DA0"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4DD7122E" w14:textId="68941179" w:rsidR="004C6DA0" w:rsidRPr="00BD1167" w:rsidRDefault="004B6F41" w:rsidP="00A317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95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="004C6DA0" w:rsidRPr="00BD1167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20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A7B25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54</w:t>
            </w:r>
            <w:r w:rsidR="004C6DA0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6DA0" w:rsidRPr="00BD1167" w14:paraId="366BC5A4" w14:textId="77777777" w:rsidTr="00FF0D9D">
        <w:tc>
          <w:tcPr>
            <w:tcW w:w="3261" w:type="dxa"/>
          </w:tcPr>
          <w:p w14:paraId="340236E3" w14:textId="77777777" w:rsidR="004C6DA0" w:rsidRPr="00BD1167" w:rsidRDefault="004C6DA0" w:rsidP="00A317E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 for trend</w:t>
            </w:r>
          </w:p>
        </w:tc>
        <w:tc>
          <w:tcPr>
            <w:tcW w:w="2157" w:type="dxa"/>
          </w:tcPr>
          <w:p w14:paraId="54006F31" w14:textId="376781B5" w:rsidR="004C6DA0" w:rsidRPr="00BD1167" w:rsidRDefault="004C6DA0" w:rsidP="00A317EF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0.0</w:t>
            </w:r>
            <w:r w:rsidR="00AF4CF7">
              <w:rPr>
                <w:rFonts w:ascii="Times New Roman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2096" w:type="dxa"/>
          </w:tcPr>
          <w:p w14:paraId="2FB684A4" w14:textId="2B9527BE" w:rsidR="004C6DA0" w:rsidRPr="00BD1167" w:rsidRDefault="004C6DA0" w:rsidP="00A317EF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0.0</w:t>
            </w:r>
            <w:r w:rsidR="00AF4CF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14:paraId="080B5941" w14:textId="46517B9A" w:rsidR="004C6DA0" w:rsidRPr="00BD1167" w:rsidRDefault="004C6DA0" w:rsidP="00A317EF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0.</w:t>
            </w:r>
            <w:r w:rsidR="00AF4CF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772</w:t>
            </w:r>
          </w:p>
        </w:tc>
      </w:tr>
    </w:tbl>
    <w:p w14:paraId="5F89F2CD" w14:textId="77777777" w:rsidR="004C6DA0" w:rsidRPr="00BD1167" w:rsidRDefault="004C6DA0" w:rsidP="004C6DA0">
      <w:pPr>
        <w:rPr>
          <w:rFonts w:ascii="Times New Roman" w:hAnsi="Times New Roman"/>
          <w:sz w:val="24"/>
          <w:szCs w:val="24"/>
        </w:rPr>
      </w:pPr>
      <w:r w:rsidRPr="00BD1167">
        <w:rPr>
          <w:rFonts w:ascii="Times New Roman" w:hAnsi="Times New Roman"/>
          <w:sz w:val="24"/>
          <w:szCs w:val="24"/>
        </w:rPr>
        <w:t xml:space="preserve">Model 1: Unadjusted; Model 2: Adjusted age, race and </w:t>
      </w:r>
      <w:r w:rsidRPr="00BD1167">
        <w:rPr>
          <w:rFonts w:ascii="Times New Roman" w:hAnsi="Times New Roman" w:hint="eastAsia"/>
          <w:sz w:val="24"/>
          <w:szCs w:val="24"/>
        </w:rPr>
        <w:t>education</w:t>
      </w:r>
      <w:r w:rsidRPr="00BD1167">
        <w:rPr>
          <w:rFonts w:ascii="Times New Roman" w:hAnsi="Times New Roman"/>
          <w:sz w:val="24"/>
          <w:szCs w:val="24"/>
        </w:rPr>
        <w:t xml:space="preserve">; Model 3: Adjusted age, race, </w:t>
      </w:r>
      <w:r w:rsidRPr="00BD1167">
        <w:rPr>
          <w:rFonts w:ascii="Times New Roman" w:hAnsi="Times New Roman" w:hint="eastAsia"/>
          <w:sz w:val="24"/>
          <w:szCs w:val="24"/>
        </w:rPr>
        <w:t>education</w:t>
      </w:r>
      <w:r w:rsidRPr="00BD1167">
        <w:rPr>
          <w:rFonts w:ascii="Times New Roman" w:hAnsi="Times New Roman"/>
          <w:sz w:val="24"/>
          <w:szCs w:val="24"/>
        </w:rPr>
        <w:t>, BMI, diabetes</w:t>
      </w:r>
      <w:r w:rsidRPr="00BD1167">
        <w:rPr>
          <w:rFonts w:ascii="Times New Roman" w:hAnsi="Times New Roman" w:hint="eastAsia"/>
          <w:sz w:val="24"/>
          <w:szCs w:val="24"/>
        </w:rPr>
        <w:t>,</w:t>
      </w:r>
      <w:r w:rsidRPr="00BD1167">
        <w:rPr>
          <w:rFonts w:ascii="Times New Roman" w:hAnsi="Times New Roman"/>
          <w:sz w:val="24"/>
          <w:szCs w:val="24"/>
        </w:rPr>
        <w:t xml:space="preserve"> dyslipidemia and</w:t>
      </w:r>
      <w:r w:rsidRPr="00BD1167">
        <w:rPr>
          <w:rFonts w:ascii="Times New Roman" w:hAnsi="Times New Roman" w:hint="eastAsia"/>
          <w:sz w:val="24"/>
          <w:szCs w:val="24"/>
        </w:rPr>
        <w:t xml:space="preserve"> u</w:t>
      </w:r>
      <w:r w:rsidRPr="00BD1167">
        <w:rPr>
          <w:rFonts w:ascii="Times New Roman" w:hAnsi="Times New Roman"/>
          <w:sz w:val="24"/>
          <w:szCs w:val="24"/>
        </w:rPr>
        <w:t xml:space="preserve">ric acid. </w:t>
      </w:r>
    </w:p>
    <w:p w14:paraId="4A349497" w14:textId="77777777" w:rsidR="004C6DA0" w:rsidRPr="00BD1167" w:rsidRDefault="004C6DA0" w:rsidP="004C6DA0">
      <w:pPr>
        <w:rPr>
          <w:rFonts w:ascii="Times New Roman" w:hAnsi="Times New Roman"/>
          <w:sz w:val="24"/>
          <w:szCs w:val="24"/>
        </w:rPr>
      </w:pPr>
      <w:r w:rsidRPr="00BD1167">
        <w:rPr>
          <w:rFonts w:ascii="Times New Roman" w:hAnsi="Times New Roman"/>
          <w:sz w:val="24"/>
          <w:szCs w:val="24"/>
        </w:rPr>
        <w:t xml:space="preserve">Abbreviations: MCMI modified cardiometabolic index; </w:t>
      </w:r>
      <w:r w:rsidRPr="00BD1167">
        <w:rPr>
          <w:rFonts w:ascii="Times New Roman" w:hAnsi="Times New Roman" w:hint="eastAsia"/>
          <w:sz w:val="24"/>
          <w:szCs w:val="24"/>
        </w:rPr>
        <w:t xml:space="preserve">NAFLD </w:t>
      </w:r>
      <w:r w:rsidRPr="00BD1167">
        <w:rPr>
          <w:rFonts w:ascii="Times New Roman" w:hAnsi="Times New Roman"/>
          <w:sz w:val="24"/>
          <w:szCs w:val="24"/>
        </w:rPr>
        <w:t>non-alcoholic fatty liver disease</w:t>
      </w:r>
      <w:r>
        <w:rPr>
          <w:rFonts w:ascii="Times New Roman" w:hAnsi="Times New Roman" w:hint="eastAsia"/>
          <w:sz w:val="24"/>
          <w:szCs w:val="24"/>
        </w:rPr>
        <w:t xml:space="preserve">; </w:t>
      </w:r>
      <w:r w:rsidRPr="00BD1167">
        <w:rPr>
          <w:rFonts w:ascii="Times New Roman" w:hAnsi="Times New Roman"/>
          <w:sz w:val="24"/>
          <w:szCs w:val="24"/>
        </w:rPr>
        <w:t>CI confidence interval</w:t>
      </w:r>
      <w:r w:rsidRPr="00BD1167">
        <w:rPr>
          <w:rFonts w:ascii="Times New Roman" w:hAnsi="Times New Roman" w:hint="eastAsia"/>
          <w:sz w:val="24"/>
          <w:szCs w:val="24"/>
        </w:rPr>
        <w:t xml:space="preserve">; </w:t>
      </w:r>
      <w:r w:rsidRPr="00BD1167">
        <w:rPr>
          <w:rFonts w:ascii="Times New Roman" w:hAnsi="Times New Roman"/>
          <w:sz w:val="24"/>
          <w:szCs w:val="24"/>
        </w:rPr>
        <w:t>BMI body mass inde</w:t>
      </w:r>
      <w:r w:rsidRPr="00BD1167">
        <w:rPr>
          <w:rFonts w:ascii="Times New Roman" w:hAnsi="Times New Roman" w:hint="eastAsia"/>
          <w:sz w:val="24"/>
          <w:szCs w:val="24"/>
        </w:rPr>
        <w:t>x</w:t>
      </w:r>
      <w:r w:rsidRPr="00BD1167">
        <w:rPr>
          <w:rFonts w:ascii="Times New Roman" w:hAnsi="Times New Roman"/>
          <w:sz w:val="24"/>
          <w:szCs w:val="24"/>
        </w:rPr>
        <w:t xml:space="preserve">. </w:t>
      </w:r>
    </w:p>
    <w:p w14:paraId="5E3530D5" w14:textId="77777777" w:rsidR="004C6DA0" w:rsidRPr="00BD1167" w:rsidRDefault="004C6DA0" w:rsidP="004C6DA0">
      <w:pPr>
        <w:rPr>
          <w:rFonts w:ascii="Times New Roman" w:hAnsi="Times New Roman"/>
          <w:sz w:val="24"/>
          <w:szCs w:val="24"/>
        </w:rPr>
      </w:pPr>
      <w:r w:rsidRPr="00BD1167">
        <w:rPr>
          <w:rFonts w:ascii="Times New Roman" w:hAnsi="Times New Roman"/>
          <w:sz w:val="24"/>
          <w:szCs w:val="24"/>
        </w:rPr>
        <w:t>Notes: Weighted percentage for category variables and mean ± standard error for continuous variables.</w:t>
      </w:r>
    </w:p>
    <w:bookmarkEnd w:id="0"/>
    <w:p w14:paraId="774D1EAA" w14:textId="77777777" w:rsidR="00C95C2D" w:rsidRDefault="00C95C2D">
      <w:pPr>
        <w:rPr>
          <w:rFonts w:hint="eastAsia"/>
        </w:rPr>
      </w:pPr>
    </w:p>
    <w:p w14:paraId="64C2F4A3" w14:textId="77777777" w:rsidR="009A5273" w:rsidRDefault="009A5273">
      <w:pPr>
        <w:rPr>
          <w:rFonts w:hint="eastAsia"/>
        </w:rPr>
      </w:pPr>
    </w:p>
    <w:p w14:paraId="2090B70D" w14:textId="69D09D0E" w:rsidR="009A5273" w:rsidRPr="00BD1167" w:rsidRDefault="009A5273" w:rsidP="009A5273">
      <w:pPr>
        <w:tabs>
          <w:tab w:val="left" w:pos="1580"/>
        </w:tabs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BD1167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S2</w:t>
      </w:r>
      <w:r w:rsidRPr="00BD1167">
        <w:rPr>
          <w:rFonts w:ascii="Times New Roman" w:hAnsi="Times New Roman"/>
          <w:b/>
          <w:sz w:val="24"/>
          <w:szCs w:val="24"/>
        </w:rPr>
        <w:t xml:space="preserve"> Association between </w:t>
      </w:r>
      <w:r w:rsidRPr="00BD1167">
        <w:rPr>
          <w:rFonts w:ascii="Times New Roman" w:hAnsi="Times New Roman" w:hint="eastAsia"/>
          <w:b/>
          <w:sz w:val="24"/>
          <w:szCs w:val="24"/>
        </w:rPr>
        <w:t>MCMI</w:t>
      </w:r>
      <w:r w:rsidRPr="00BD1167">
        <w:rPr>
          <w:rFonts w:ascii="Times New Roman" w:hAnsi="Times New Roman"/>
          <w:b/>
          <w:sz w:val="24"/>
          <w:szCs w:val="24"/>
        </w:rPr>
        <w:t xml:space="preserve"> with </w:t>
      </w:r>
      <w:r w:rsidRPr="00BD1167">
        <w:rPr>
          <w:rFonts w:ascii="Times New Roman" w:hAnsi="Times New Roman" w:hint="eastAsia"/>
          <w:b/>
          <w:sz w:val="24"/>
          <w:szCs w:val="24"/>
        </w:rPr>
        <w:t>NAFLD and liver fibrosis</w:t>
      </w:r>
      <w:r>
        <w:rPr>
          <w:rFonts w:ascii="Times New Roman" w:hAnsi="Times New Roman" w:hint="eastAsia"/>
          <w:b/>
          <w:sz w:val="24"/>
          <w:szCs w:val="24"/>
        </w:rPr>
        <w:t xml:space="preserve"> in </w:t>
      </w:r>
      <w:bookmarkStart w:id="2" w:name="OLE_LINK7"/>
      <w:r w:rsidR="003F7E15">
        <w:rPr>
          <w:rFonts w:ascii="Times New Roman" w:hAnsi="Times New Roman" w:hint="eastAsia"/>
          <w:b/>
          <w:sz w:val="24"/>
          <w:szCs w:val="24"/>
        </w:rPr>
        <w:t>validation cohort</w:t>
      </w:r>
    </w:p>
    <w:tbl>
      <w:tblPr>
        <w:tblStyle w:val="af2"/>
        <w:tblW w:w="9498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57"/>
        <w:gridCol w:w="2096"/>
        <w:gridCol w:w="1984"/>
      </w:tblGrid>
      <w:tr w:rsidR="009A5273" w:rsidRPr="00BD1167" w14:paraId="4366236B" w14:textId="77777777" w:rsidTr="00B0548E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bookmarkEnd w:id="2"/>
          <w:p w14:paraId="6ACB2338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L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iver status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</w:tcPr>
          <w:p w14:paraId="0E130FB6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Model 1 [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OR</w:t>
            </w:r>
          </w:p>
          <w:p w14:paraId="0C4E700B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(95%CI)]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14:paraId="382D0EF1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Model 2 [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OR</w:t>
            </w:r>
          </w:p>
          <w:p w14:paraId="33A30F30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(95%CI)]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8A83E6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Model 3 [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OR</w:t>
            </w:r>
          </w:p>
          <w:p w14:paraId="09F2D1C5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(95%CI)]</w:t>
            </w:r>
          </w:p>
        </w:tc>
      </w:tr>
      <w:tr w:rsidR="009A5273" w:rsidRPr="00BD1167" w14:paraId="075C1B77" w14:textId="77777777" w:rsidTr="00B0548E">
        <w:tc>
          <w:tcPr>
            <w:tcW w:w="3261" w:type="dxa"/>
            <w:tcBorders>
              <w:top w:val="single" w:sz="4" w:space="0" w:color="auto"/>
            </w:tcBorders>
          </w:tcPr>
          <w:p w14:paraId="4069AA32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 w:hint="eastAsia"/>
                <w:sz w:val="24"/>
                <w:szCs w:val="24"/>
              </w:rPr>
              <w:t>NAFLD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14:paraId="30B31057" w14:textId="44CE2C7E" w:rsidR="009A5273" w:rsidRPr="00BD1167" w:rsidRDefault="00504636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80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93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, 7.</w:t>
            </w:r>
            <w:r>
              <w:rPr>
                <w:rFonts w:ascii="Times New Roman" w:hAnsi="Times New Roman" w:hint="eastAsia"/>
                <w:sz w:val="24"/>
                <w:szCs w:val="24"/>
              </w:rPr>
              <w:t>85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14:paraId="60869AB7" w14:textId="75DED2F3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4.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55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54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EA58C4" w14:textId="3E664092" w:rsidR="009A5273" w:rsidRPr="00BD1167" w:rsidRDefault="00504636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9A527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9A5273" w:rsidRPr="00BD1167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, 4.</w:t>
            </w:r>
            <w:r>
              <w:rPr>
                <w:rFonts w:ascii="Times New Roman" w:hAnsi="Times New Roman" w:hint="eastAsia"/>
                <w:sz w:val="24"/>
                <w:szCs w:val="24"/>
              </w:rPr>
              <w:t>50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A5273" w:rsidRPr="00BD1167" w14:paraId="7D7174E4" w14:textId="77777777" w:rsidTr="00B0548E">
        <w:tc>
          <w:tcPr>
            <w:tcW w:w="3261" w:type="dxa"/>
          </w:tcPr>
          <w:p w14:paraId="739669E9" w14:textId="0B3DB1BF" w:rsidR="009A5273" w:rsidRPr="00BD1167" w:rsidRDefault="009A5273" w:rsidP="00B0548E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Low (&lt;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81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232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6C6A0CFF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  <w:tc>
          <w:tcPr>
            <w:tcW w:w="2096" w:type="dxa"/>
          </w:tcPr>
          <w:p w14:paraId="3B818E7E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  <w:tc>
          <w:tcPr>
            <w:tcW w:w="1984" w:type="dxa"/>
          </w:tcPr>
          <w:p w14:paraId="74445B5A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</w:tr>
      <w:tr w:rsidR="009A5273" w:rsidRPr="00BD1167" w14:paraId="0F3574DD" w14:textId="77777777" w:rsidTr="00B0548E">
        <w:tc>
          <w:tcPr>
            <w:tcW w:w="3261" w:type="dxa"/>
          </w:tcPr>
          <w:p w14:paraId="049E4FEF" w14:textId="7A756D10" w:rsidR="009A5273" w:rsidRPr="00BD1167" w:rsidRDefault="009A5273" w:rsidP="00B0548E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Moderate (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81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-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64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246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486D361A" w14:textId="2F64FA60" w:rsidR="009A5273" w:rsidRPr="00BD1167" w:rsidRDefault="00504636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77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hint="eastAsia"/>
                <w:sz w:val="24"/>
                <w:szCs w:val="24"/>
              </w:rPr>
              <w:t>67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07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20C158B7" w14:textId="1FDAE249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51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34753315" w14:textId="3FAAB406" w:rsidR="009A5273" w:rsidRPr="00BD1167" w:rsidRDefault="00504636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23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95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20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A5273" w:rsidRPr="00BD1167" w14:paraId="285A2716" w14:textId="77777777" w:rsidTr="00B0548E">
        <w:tc>
          <w:tcPr>
            <w:tcW w:w="3261" w:type="dxa"/>
          </w:tcPr>
          <w:p w14:paraId="10D0F9A9" w14:textId="644BEA7A" w:rsidR="009A5273" w:rsidRPr="00BD1167" w:rsidRDefault="009A5273" w:rsidP="00B0548E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High (≥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64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215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3C0684CA" w14:textId="6F845F89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6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9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5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 xml:space="preserve">, 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2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26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6120FC4B" w14:textId="27139D5F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4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42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66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,</w:t>
            </w:r>
            <w:r w:rsidRPr="00BD1167">
              <w:rPr>
                <w:rFonts w:hint="eastAsia"/>
                <w:color w:val="272727"/>
                <w:kern w:val="0"/>
                <w:sz w:val="24"/>
                <w:szCs w:val="24"/>
              </w:rPr>
              <w:t xml:space="preserve"> 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13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497BAAF4" w14:textId="5D20ED9D" w:rsidR="009A5273" w:rsidRPr="00BD1167" w:rsidRDefault="00504636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2</w:t>
            </w:r>
            <w:r w:rsidR="009A5273"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04</w:t>
            </w:r>
            <w:r w:rsidR="009A5273"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0</w:t>
            </w:r>
            <w:r w:rsidR="009A5273"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82</w:t>
            </w:r>
            <w:r w:rsidR="009A5273"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,</w:t>
            </w:r>
            <w:r w:rsidR="009A5273" w:rsidRPr="00FF0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="009A5273" w:rsidRPr="00FF0D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 w:rsidR="009A5273" w:rsidRPr="00FF0D9D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9A5273" w:rsidRPr="00BD1167" w14:paraId="0B58A59E" w14:textId="77777777" w:rsidTr="00B0548E">
        <w:tc>
          <w:tcPr>
            <w:tcW w:w="3261" w:type="dxa"/>
          </w:tcPr>
          <w:p w14:paraId="259A45AB" w14:textId="77777777" w:rsidR="009A5273" w:rsidRPr="00BD1167" w:rsidRDefault="009A5273" w:rsidP="00B0548E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 for trend</w:t>
            </w:r>
          </w:p>
        </w:tc>
        <w:tc>
          <w:tcPr>
            <w:tcW w:w="2157" w:type="dxa"/>
          </w:tcPr>
          <w:p w14:paraId="2A6F8052" w14:textId="77777777" w:rsidR="009A5273" w:rsidRPr="00BD1167" w:rsidRDefault="009A5273" w:rsidP="00B0548E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2096" w:type="dxa"/>
          </w:tcPr>
          <w:p w14:paraId="129AA368" w14:textId="77777777" w:rsidR="009A5273" w:rsidRPr="00BD1167" w:rsidRDefault="009A5273" w:rsidP="00B0548E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517B898C" w14:textId="12FD1C43" w:rsidR="009A5273" w:rsidRPr="00BD1167" w:rsidRDefault="009A5273" w:rsidP="00B0548E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0.0</w:t>
            </w:r>
            <w:r w:rsidR="00504636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70</w:t>
            </w:r>
          </w:p>
        </w:tc>
      </w:tr>
      <w:tr w:rsidR="009A5273" w:rsidRPr="00BD1167" w14:paraId="516F41D8" w14:textId="77777777" w:rsidTr="00B0548E">
        <w:tc>
          <w:tcPr>
            <w:tcW w:w="3261" w:type="dxa"/>
          </w:tcPr>
          <w:p w14:paraId="62D64522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 w:hint="eastAsia"/>
                <w:sz w:val="24"/>
                <w:szCs w:val="24"/>
              </w:rPr>
              <w:t>Liver fibrosis</w:t>
            </w:r>
          </w:p>
        </w:tc>
        <w:tc>
          <w:tcPr>
            <w:tcW w:w="2157" w:type="dxa"/>
          </w:tcPr>
          <w:p w14:paraId="51272608" w14:textId="02C81A17" w:rsidR="009A5273" w:rsidRPr="00BD1167" w:rsidRDefault="00707B3F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56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88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49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65EAE456" w14:textId="3CDC5B10" w:rsidR="009A5273" w:rsidRPr="00BD1167" w:rsidRDefault="00707B3F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54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76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9A5273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7F469280" w14:textId="50B5D6BD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="00707B3F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="00707B3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707B3F">
              <w:rPr>
                <w:rFonts w:ascii="Times New Roman" w:hAnsi="Times New Roman" w:hint="eastAsia"/>
                <w:sz w:val="24"/>
                <w:szCs w:val="24"/>
              </w:rPr>
              <w:t>76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07B3F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707B3F">
              <w:rPr>
                <w:rFonts w:ascii="Times New Roman" w:hAnsi="Times New Roman" w:hint="eastAsia"/>
                <w:sz w:val="24"/>
                <w:szCs w:val="24"/>
              </w:rPr>
              <w:t>22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A5273" w:rsidRPr="00BD1167" w14:paraId="34AC5DC0" w14:textId="77777777" w:rsidTr="00B0548E">
        <w:tc>
          <w:tcPr>
            <w:tcW w:w="3261" w:type="dxa"/>
          </w:tcPr>
          <w:p w14:paraId="343DD35C" w14:textId="1580321F" w:rsidR="009A5273" w:rsidRPr="00BD1167" w:rsidRDefault="009A5273" w:rsidP="00B0548E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Low (&lt;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81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232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42E24CBC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  <w:tc>
          <w:tcPr>
            <w:tcW w:w="2096" w:type="dxa"/>
          </w:tcPr>
          <w:p w14:paraId="7EA699BE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  <w:tc>
          <w:tcPr>
            <w:tcW w:w="1984" w:type="dxa"/>
          </w:tcPr>
          <w:p w14:paraId="5864F8DF" w14:textId="77777777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Ref</w:t>
            </w:r>
          </w:p>
        </w:tc>
      </w:tr>
      <w:tr w:rsidR="009A5273" w:rsidRPr="00BD1167" w14:paraId="101525C8" w14:textId="77777777" w:rsidTr="00B0548E">
        <w:tc>
          <w:tcPr>
            <w:tcW w:w="3261" w:type="dxa"/>
          </w:tcPr>
          <w:p w14:paraId="53956750" w14:textId="074D5EDD" w:rsidR="009A5273" w:rsidRPr="00BD1167" w:rsidRDefault="009A5273" w:rsidP="00B0548E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Moderate (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81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-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64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246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25A95CBA" w14:textId="5A056F4B" w:rsidR="009A5273" w:rsidRPr="00BD1167" w:rsidRDefault="00707B3F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94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hint="eastAsia"/>
                <w:sz w:val="24"/>
                <w:szCs w:val="24"/>
              </w:rPr>
              <w:t>51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33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6D571E4A" w14:textId="02B566F9" w:rsidR="009A5273" w:rsidRPr="00BD1167" w:rsidRDefault="00707B3F" w:rsidP="00B05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9A5273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hint="eastAsia"/>
                <w:sz w:val="24"/>
                <w:szCs w:val="24"/>
              </w:rPr>
              <w:t>38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19</w:t>
            </w:r>
            <w:r w:rsidR="009A5273"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4231EB1A" w14:textId="71D8A68D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0.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98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19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13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A5273" w:rsidRPr="00BD1167" w14:paraId="29B6BD3C" w14:textId="77777777" w:rsidTr="00B0548E">
        <w:tc>
          <w:tcPr>
            <w:tcW w:w="3261" w:type="dxa"/>
          </w:tcPr>
          <w:p w14:paraId="16571B43" w14:textId="0E9FD2E9" w:rsidR="009A5273" w:rsidRPr="00BD1167" w:rsidRDefault="009A5273" w:rsidP="00B0548E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High (≥</w:t>
            </w:r>
            <w:r w:rsidRPr="00BD1167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C704DF">
              <w:rPr>
                <w:rFonts w:ascii="Times New Roman" w:hAnsi="Times New Roman" w:hint="eastAsia"/>
                <w:sz w:val="24"/>
                <w:szCs w:val="24"/>
              </w:rPr>
              <w:t>64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, n=</w:t>
            </w:r>
            <w:r w:rsidR="00504636">
              <w:rPr>
                <w:rFonts w:ascii="Times New Roman" w:hAnsi="Times New Roman" w:hint="eastAsia"/>
                <w:sz w:val="24"/>
                <w:szCs w:val="24"/>
              </w:rPr>
              <w:t>215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14:paraId="26BD9642" w14:textId="44C1EFFC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5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9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2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54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,</w:t>
            </w:r>
            <w:r w:rsidRPr="00BD1167">
              <w:rPr>
                <w:sz w:val="24"/>
                <w:szCs w:val="24"/>
              </w:rPr>
              <w:t xml:space="preserve"> 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79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523A2F4D" w14:textId="237977BB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5.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16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(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1.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92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,</w:t>
            </w:r>
            <w:r w:rsidRPr="00BD1167">
              <w:rPr>
                <w:sz w:val="24"/>
                <w:szCs w:val="24"/>
              </w:rPr>
              <w:t xml:space="preserve"> 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1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3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.</w:t>
            </w:r>
            <w:r w:rsidR="00707B3F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9</w:t>
            </w: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0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1D358833" w14:textId="6AB5C8D0" w:rsidR="009A5273" w:rsidRPr="00BD1167" w:rsidRDefault="009A5273" w:rsidP="00B0548E">
            <w:pPr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1.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53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(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36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.</w:t>
            </w:r>
            <w:r w:rsidR="000D25A8">
              <w:rPr>
                <w:rFonts w:ascii="Times New Roman" w:hAnsi="Times New Roman" w:hint="eastAsia"/>
                <w:sz w:val="24"/>
                <w:szCs w:val="24"/>
              </w:rPr>
              <w:t>43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A5273" w:rsidRPr="00BD1167" w14:paraId="7B72C664" w14:textId="77777777" w:rsidTr="00B0548E">
        <w:tc>
          <w:tcPr>
            <w:tcW w:w="3261" w:type="dxa"/>
          </w:tcPr>
          <w:p w14:paraId="62865CD2" w14:textId="77777777" w:rsidR="009A5273" w:rsidRPr="00BD1167" w:rsidRDefault="009A5273" w:rsidP="00B0548E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D1167">
              <w:rPr>
                <w:rFonts w:ascii="Times New Roman" w:hAnsi="Times New Roman"/>
                <w:sz w:val="24"/>
                <w:szCs w:val="24"/>
              </w:rPr>
              <w:t xml:space="preserve"> for trend</w:t>
            </w:r>
          </w:p>
        </w:tc>
        <w:tc>
          <w:tcPr>
            <w:tcW w:w="2157" w:type="dxa"/>
          </w:tcPr>
          <w:p w14:paraId="57A3BCB4" w14:textId="6B351571" w:rsidR="009A5273" w:rsidRPr="00BD1167" w:rsidRDefault="000D25A8" w:rsidP="00B0548E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  <w:tc>
          <w:tcPr>
            <w:tcW w:w="2096" w:type="dxa"/>
          </w:tcPr>
          <w:p w14:paraId="3F8B2C1E" w14:textId="6DF826DC" w:rsidR="009A5273" w:rsidRPr="00BD1167" w:rsidRDefault="009A5273" w:rsidP="00B0548E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0.0</w:t>
            </w:r>
            <w:r w:rsidRPr="00BD1167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0</w:t>
            </w:r>
            <w:r w:rsidR="000D25A8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592855DC" w14:textId="2562BEA1" w:rsidR="009A5273" w:rsidRPr="00BD1167" w:rsidRDefault="009A5273" w:rsidP="00B0548E">
            <w:pPr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</w:pPr>
            <w:r w:rsidRPr="00BD1167">
              <w:rPr>
                <w:rFonts w:ascii="Times New Roman" w:hAnsi="Times New Roman"/>
                <w:color w:val="272727"/>
                <w:kern w:val="0"/>
                <w:sz w:val="24"/>
                <w:szCs w:val="24"/>
              </w:rPr>
              <w:t>0.</w:t>
            </w:r>
            <w:r w:rsidR="000D25A8">
              <w:rPr>
                <w:rFonts w:ascii="Times New Roman" w:hAnsi="Times New Roman" w:hint="eastAsia"/>
                <w:color w:val="272727"/>
                <w:kern w:val="0"/>
                <w:sz w:val="24"/>
                <w:szCs w:val="24"/>
              </w:rPr>
              <w:t>418</w:t>
            </w:r>
          </w:p>
        </w:tc>
      </w:tr>
    </w:tbl>
    <w:p w14:paraId="7D31D2A0" w14:textId="77777777" w:rsidR="009A5273" w:rsidRPr="00BD1167" w:rsidRDefault="009A5273" w:rsidP="009A5273">
      <w:pPr>
        <w:rPr>
          <w:rFonts w:ascii="Times New Roman" w:hAnsi="Times New Roman"/>
          <w:sz w:val="24"/>
          <w:szCs w:val="24"/>
        </w:rPr>
      </w:pPr>
      <w:r w:rsidRPr="00BD1167">
        <w:rPr>
          <w:rFonts w:ascii="Times New Roman" w:hAnsi="Times New Roman"/>
          <w:sz w:val="24"/>
          <w:szCs w:val="24"/>
        </w:rPr>
        <w:t xml:space="preserve">Model 1: Unadjusted; Model 2: Adjusted age, race and </w:t>
      </w:r>
      <w:r w:rsidRPr="00BD1167">
        <w:rPr>
          <w:rFonts w:ascii="Times New Roman" w:hAnsi="Times New Roman" w:hint="eastAsia"/>
          <w:sz w:val="24"/>
          <w:szCs w:val="24"/>
        </w:rPr>
        <w:t>education</w:t>
      </w:r>
      <w:r w:rsidRPr="00BD1167">
        <w:rPr>
          <w:rFonts w:ascii="Times New Roman" w:hAnsi="Times New Roman"/>
          <w:sz w:val="24"/>
          <w:szCs w:val="24"/>
        </w:rPr>
        <w:t xml:space="preserve">; Model 3: Adjusted age, race, </w:t>
      </w:r>
      <w:r w:rsidRPr="00BD1167">
        <w:rPr>
          <w:rFonts w:ascii="Times New Roman" w:hAnsi="Times New Roman" w:hint="eastAsia"/>
          <w:sz w:val="24"/>
          <w:szCs w:val="24"/>
        </w:rPr>
        <w:t>education</w:t>
      </w:r>
      <w:r w:rsidRPr="00BD1167">
        <w:rPr>
          <w:rFonts w:ascii="Times New Roman" w:hAnsi="Times New Roman"/>
          <w:sz w:val="24"/>
          <w:szCs w:val="24"/>
        </w:rPr>
        <w:t>, BMI, diabetes</w:t>
      </w:r>
      <w:r w:rsidRPr="00BD1167">
        <w:rPr>
          <w:rFonts w:ascii="Times New Roman" w:hAnsi="Times New Roman" w:hint="eastAsia"/>
          <w:sz w:val="24"/>
          <w:szCs w:val="24"/>
        </w:rPr>
        <w:t>,</w:t>
      </w:r>
      <w:r w:rsidRPr="00BD1167">
        <w:rPr>
          <w:rFonts w:ascii="Times New Roman" w:hAnsi="Times New Roman"/>
          <w:sz w:val="24"/>
          <w:szCs w:val="24"/>
        </w:rPr>
        <w:t xml:space="preserve"> dyslipidemia and</w:t>
      </w:r>
      <w:r w:rsidRPr="00BD1167">
        <w:rPr>
          <w:rFonts w:ascii="Times New Roman" w:hAnsi="Times New Roman" w:hint="eastAsia"/>
          <w:sz w:val="24"/>
          <w:szCs w:val="24"/>
        </w:rPr>
        <w:t xml:space="preserve"> u</w:t>
      </w:r>
      <w:r w:rsidRPr="00BD1167">
        <w:rPr>
          <w:rFonts w:ascii="Times New Roman" w:hAnsi="Times New Roman"/>
          <w:sz w:val="24"/>
          <w:szCs w:val="24"/>
        </w:rPr>
        <w:t xml:space="preserve">ric acid. </w:t>
      </w:r>
    </w:p>
    <w:p w14:paraId="7B6A3E54" w14:textId="77777777" w:rsidR="009A5273" w:rsidRPr="00BD1167" w:rsidRDefault="009A5273" w:rsidP="009A5273">
      <w:pPr>
        <w:rPr>
          <w:rFonts w:ascii="Times New Roman" w:hAnsi="Times New Roman"/>
          <w:sz w:val="24"/>
          <w:szCs w:val="24"/>
        </w:rPr>
      </w:pPr>
      <w:r w:rsidRPr="00BD1167">
        <w:rPr>
          <w:rFonts w:ascii="Times New Roman" w:hAnsi="Times New Roman"/>
          <w:sz w:val="24"/>
          <w:szCs w:val="24"/>
        </w:rPr>
        <w:t xml:space="preserve">Abbreviations: MCMI modified cardiometabolic index; </w:t>
      </w:r>
      <w:r w:rsidRPr="00BD1167">
        <w:rPr>
          <w:rFonts w:ascii="Times New Roman" w:hAnsi="Times New Roman" w:hint="eastAsia"/>
          <w:sz w:val="24"/>
          <w:szCs w:val="24"/>
        </w:rPr>
        <w:t xml:space="preserve">NAFLD </w:t>
      </w:r>
      <w:r w:rsidRPr="00BD1167">
        <w:rPr>
          <w:rFonts w:ascii="Times New Roman" w:hAnsi="Times New Roman"/>
          <w:sz w:val="24"/>
          <w:szCs w:val="24"/>
        </w:rPr>
        <w:t>non-alcoholic fatty liver disease</w:t>
      </w:r>
      <w:r>
        <w:rPr>
          <w:rFonts w:ascii="Times New Roman" w:hAnsi="Times New Roman" w:hint="eastAsia"/>
          <w:sz w:val="24"/>
          <w:szCs w:val="24"/>
        </w:rPr>
        <w:t xml:space="preserve">; </w:t>
      </w:r>
      <w:r w:rsidRPr="00BD1167">
        <w:rPr>
          <w:rFonts w:ascii="Times New Roman" w:hAnsi="Times New Roman"/>
          <w:sz w:val="24"/>
          <w:szCs w:val="24"/>
        </w:rPr>
        <w:t>CI confidence interval</w:t>
      </w:r>
      <w:r w:rsidRPr="00BD1167">
        <w:rPr>
          <w:rFonts w:ascii="Times New Roman" w:hAnsi="Times New Roman" w:hint="eastAsia"/>
          <w:sz w:val="24"/>
          <w:szCs w:val="24"/>
        </w:rPr>
        <w:t xml:space="preserve">; </w:t>
      </w:r>
      <w:r w:rsidRPr="00BD1167">
        <w:rPr>
          <w:rFonts w:ascii="Times New Roman" w:hAnsi="Times New Roman"/>
          <w:sz w:val="24"/>
          <w:szCs w:val="24"/>
        </w:rPr>
        <w:t>BMI body mass inde</w:t>
      </w:r>
      <w:r w:rsidRPr="00BD1167">
        <w:rPr>
          <w:rFonts w:ascii="Times New Roman" w:hAnsi="Times New Roman" w:hint="eastAsia"/>
          <w:sz w:val="24"/>
          <w:szCs w:val="24"/>
        </w:rPr>
        <w:t>x</w:t>
      </w:r>
      <w:r w:rsidRPr="00BD1167">
        <w:rPr>
          <w:rFonts w:ascii="Times New Roman" w:hAnsi="Times New Roman"/>
          <w:sz w:val="24"/>
          <w:szCs w:val="24"/>
        </w:rPr>
        <w:t xml:space="preserve">. </w:t>
      </w:r>
    </w:p>
    <w:p w14:paraId="35E6269C" w14:textId="77777777" w:rsidR="009A5273" w:rsidRPr="00BD1167" w:rsidRDefault="009A5273" w:rsidP="009A5273">
      <w:pPr>
        <w:rPr>
          <w:rFonts w:ascii="Times New Roman" w:hAnsi="Times New Roman"/>
          <w:sz w:val="24"/>
          <w:szCs w:val="24"/>
        </w:rPr>
      </w:pPr>
      <w:r w:rsidRPr="00BD1167">
        <w:rPr>
          <w:rFonts w:ascii="Times New Roman" w:hAnsi="Times New Roman"/>
          <w:sz w:val="24"/>
          <w:szCs w:val="24"/>
        </w:rPr>
        <w:t>Notes: Weighted percentage for category variables and mean ± standard error for continuous variables.</w:t>
      </w:r>
    </w:p>
    <w:p w14:paraId="3164395D" w14:textId="262DF03D" w:rsidR="009A5273" w:rsidRDefault="009A5273" w:rsidP="009A5273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  <w:bookmarkStart w:id="3" w:name="OLE_LINK5"/>
      <w:r w:rsidRPr="00AE0BFE">
        <w:rPr>
          <w:rFonts w:ascii="Times New Roman" w:hAnsi="Times New Roman" w:cs="Times New Roman"/>
          <w:b/>
          <w:sz w:val="24"/>
          <w:szCs w:val="24"/>
          <w14:ligatures w14:val="none"/>
        </w:rPr>
        <w:lastRenderedPageBreak/>
        <w:t>Fig</w:t>
      </w:r>
      <w:r>
        <w:rPr>
          <w:rFonts w:ascii="Times New Roman" w:hAnsi="Times New Roman" w:cs="Times New Roman" w:hint="eastAsia"/>
          <w:b/>
          <w:sz w:val="24"/>
          <w:szCs w:val="24"/>
          <w14:ligatures w14:val="none"/>
        </w:rPr>
        <w:t xml:space="preserve"> S1 </w:t>
      </w:r>
      <w:r w:rsidRPr="00AE0BFE">
        <w:rPr>
          <w:rFonts w:ascii="Times New Roman" w:hAnsi="Times New Roman" w:cs="Times New Roman" w:hint="eastAsia"/>
          <w:bCs/>
          <w:sz w:val="24"/>
          <w:szCs w:val="24"/>
          <w14:ligatures w14:val="none"/>
        </w:rPr>
        <w:t>ROC curves for NAFLD (A) and liver fibrosis (B)</w:t>
      </w:r>
      <w:r>
        <w:rPr>
          <w:rFonts w:ascii="Times New Roman" w:hAnsi="Times New Roman" w:cs="Times New Roman" w:hint="eastAsia"/>
          <w:bCs/>
          <w:sz w:val="24"/>
          <w:szCs w:val="24"/>
          <w14:ligatures w14:val="none"/>
        </w:rPr>
        <w:t xml:space="preserve"> in </w:t>
      </w:r>
      <w:r w:rsidR="003F7E15" w:rsidRPr="003F7E15">
        <w:rPr>
          <w:rFonts w:ascii="Times New Roman" w:hAnsi="Times New Roman" w:cs="Times New Roman" w:hint="eastAsia"/>
          <w:bCs/>
          <w:sz w:val="24"/>
          <w:szCs w:val="24"/>
          <w14:ligatures w14:val="none"/>
        </w:rPr>
        <w:t>training cohort</w:t>
      </w:r>
    </w:p>
    <w:p w14:paraId="6CF975A1" w14:textId="306D7C39" w:rsidR="009A5273" w:rsidRDefault="007818B5" w:rsidP="009A5273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1529104D" wp14:editId="5056FF57">
            <wp:extent cx="5274310" cy="6976110"/>
            <wp:effectExtent l="0" t="0" r="2540" b="0"/>
            <wp:docPr id="21396745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7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2A151" w14:textId="77777777" w:rsidR="009A5273" w:rsidRPr="00AE0BFE" w:rsidRDefault="009A5273" w:rsidP="009A5273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009375C6" w14:textId="6C1FD4E5" w:rsidR="009A5273" w:rsidRPr="00017187" w:rsidRDefault="00753DCA" w:rsidP="009A527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AE0BFE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ROC receiver operating characteristic curve; </w:t>
      </w:r>
      <w:r w:rsidRPr="00AE0BFE">
        <w:rPr>
          <w:rFonts w:ascii="Times New Roman" w:hAnsi="Times New Roman" w:hint="eastAsia"/>
          <w:sz w:val="24"/>
          <w:szCs w:val="24"/>
        </w:rPr>
        <w:t xml:space="preserve">NAFLD </w:t>
      </w:r>
      <w:r w:rsidRPr="00AE0BFE">
        <w:rPr>
          <w:rFonts w:ascii="Times New Roman" w:hAnsi="Times New Roman"/>
          <w:sz w:val="24"/>
          <w:szCs w:val="24"/>
        </w:rPr>
        <w:t>non-alcoholic fatty liver disease</w:t>
      </w:r>
      <w:r w:rsidRPr="00AE0BFE">
        <w:rPr>
          <w:rFonts w:ascii="Times New Roman" w:hAnsi="Times New Roman" w:hint="eastAsia"/>
          <w:sz w:val="24"/>
          <w:szCs w:val="24"/>
        </w:rPr>
        <w:t>;</w:t>
      </w:r>
      <w:r w:rsidRPr="00AE0BFE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AUC area under the curve; MCMI modified cardiometabolic index; CMI cardiometabolic index; USFLI fatty liver index for the U.S. population; </w:t>
      </w:r>
      <w:proofErr w:type="spellStart"/>
      <w:r w:rsidRPr="00AE0BFE">
        <w:rPr>
          <w:rFonts w:ascii="Times New Roman" w:hAnsi="Times New Roman" w:cs="Times New Roman" w:hint="eastAsia"/>
          <w:sz w:val="24"/>
          <w:szCs w:val="24"/>
          <w14:ligatures w14:val="none"/>
        </w:rPr>
        <w:t>TyG</w:t>
      </w:r>
      <w:proofErr w:type="spellEnd"/>
      <w:r w:rsidRPr="00AE0BFE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Triglyceride glucose index; </w:t>
      </w:r>
      <w:r w:rsidRPr="00344BB6">
        <w:rPr>
          <w:rFonts w:ascii="Times New Roman" w:hAnsi="Times New Roman" w:cs="Times New Roman" w:hint="eastAsia"/>
          <w:sz w:val="24"/>
          <w:szCs w:val="24"/>
          <w14:ligatures w14:val="none"/>
        </w:rPr>
        <w:t>NLFS NAFLD liver fat score</w:t>
      </w:r>
      <w:r w:rsidRPr="00AE0BFE">
        <w:rPr>
          <w:rFonts w:ascii="Times New Roman" w:hAnsi="Times New Roman" w:cs="Times New Roman" w:hint="eastAsia"/>
          <w:sz w:val="24"/>
          <w:szCs w:val="24"/>
          <w14:ligatures w14:val="none"/>
        </w:rPr>
        <w:t>;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14:ligatures w14:val="none"/>
        </w:rPr>
        <w:t>H</w:t>
      </w:r>
      <w:r w:rsidR="008E096C">
        <w:rPr>
          <w:rFonts w:ascii="Times New Roman" w:hAnsi="Times New Roman" w:cs="Times New Roman" w:hint="eastAsia"/>
          <w:sz w:val="24"/>
          <w:szCs w:val="24"/>
          <w14:ligatures w14:val="none"/>
        </w:rPr>
        <w:t>SI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Pr="00344BB6">
        <w:rPr>
          <w:rFonts w:ascii="Times New Roman" w:hAnsi="Times New Roman" w:cs="Times New Roman" w:hint="eastAsia"/>
          <w:sz w:val="24"/>
          <w:szCs w:val="24"/>
          <w14:ligatures w14:val="none"/>
        </w:rPr>
        <w:t>Hepatic steatosis index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; </w:t>
      </w:r>
      <w:r w:rsidRPr="00AE0BFE">
        <w:rPr>
          <w:rFonts w:ascii="Times New Roman" w:hAnsi="Times New Roman" w:cs="Times New Roman" w:hint="eastAsia"/>
          <w:sz w:val="24"/>
          <w:szCs w:val="24"/>
          <w14:ligatures w14:val="none"/>
        </w:rPr>
        <w:t>FNI Fibrotic nonalcoholic steatohepatitis index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;</w:t>
      </w:r>
      <w:r w:rsidRPr="00344BB6">
        <w:rPr>
          <w:rFonts w:hint="eastAsia"/>
        </w:rPr>
        <w:t xml:space="preserve"> </w:t>
      </w:r>
      <w:r w:rsidRPr="00344BB6">
        <w:rPr>
          <w:rFonts w:ascii="Times New Roman" w:hAnsi="Times New Roman" w:cs="Times New Roman" w:hint="eastAsia"/>
          <w:sz w:val="24"/>
          <w:szCs w:val="24"/>
          <w14:ligatures w14:val="none"/>
        </w:rPr>
        <w:t>FIB-4 Fibrosis-4 Index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; </w:t>
      </w:r>
      <w:r w:rsidRPr="00344BB6">
        <w:rPr>
          <w:rFonts w:ascii="Times New Roman" w:hAnsi="Times New Roman" w:cs="Times New Roman" w:hint="eastAsia"/>
          <w:sz w:val="24"/>
          <w:szCs w:val="24"/>
          <w14:ligatures w14:val="none"/>
        </w:rPr>
        <w:t>NFS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Pr="00344BB6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NAFLD </w:t>
      </w:r>
      <w:r w:rsidRPr="00344BB6">
        <w:rPr>
          <w:rFonts w:ascii="Times New Roman" w:hAnsi="Times New Roman" w:cs="Times New Roman" w:hint="eastAsia"/>
          <w:sz w:val="24"/>
          <w:szCs w:val="24"/>
          <w14:ligatures w14:val="none"/>
        </w:rPr>
        <w:lastRenderedPageBreak/>
        <w:t>Fibrosis Score</w:t>
      </w:r>
      <w:r w:rsidR="009A5273" w:rsidRPr="00AE0BFE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bookmarkEnd w:id="3"/>
    <w:p w14:paraId="28248DE1" w14:textId="77777777" w:rsidR="009A5273" w:rsidRPr="009A5273" w:rsidRDefault="009A5273">
      <w:pPr>
        <w:rPr>
          <w:rFonts w:hint="eastAsia"/>
        </w:rPr>
      </w:pPr>
    </w:p>
    <w:p w14:paraId="17682C90" w14:textId="77777777" w:rsidR="009A5273" w:rsidRDefault="009A5273">
      <w:pPr>
        <w:rPr>
          <w:rFonts w:hint="eastAsia"/>
        </w:rPr>
      </w:pPr>
    </w:p>
    <w:p w14:paraId="2BBCDF0E" w14:textId="77777777" w:rsidR="009A5273" w:rsidRDefault="009A5273">
      <w:pPr>
        <w:rPr>
          <w:rFonts w:hint="eastAsia"/>
        </w:rPr>
      </w:pPr>
    </w:p>
    <w:p w14:paraId="6047A893" w14:textId="77777777" w:rsidR="009A5273" w:rsidRDefault="009A5273" w:rsidP="009A5273">
      <w:pPr>
        <w:rPr>
          <w:rFonts w:hint="eastAsia"/>
        </w:rPr>
      </w:pPr>
    </w:p>
    <w:p w14:paraId="381B0A36" w14:textId="54868344" w:rsidR="009A5273" w:rsidRDefault="009A5273" w:rsidP="009A5273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AE0BFE">
        <w:rPr>
          <w:rFonts w:ascii="Times New Roman" w:hAnsi="Times New Roman" w:cs="Times New Roman"/>
          <w:b/>
          <w:sz w:val="24"/>
          <w:szCs w:val="24"/>
          <w14:ligatures w14:val="none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  <w14:ligatures w14:val="none"/>
        </w:rPr>
        <w:t xml:space="preserve"> S2 </w:t>
      </w:r>
      <w:r w:rsidRPr="00AE0BFE">
        <w:rPr>
          <w:rFonts w:ascii="Times New Roman" w:hAnsi="Times New Roman" w:cs="Times New Roman" w:hint="eastAsia"/>
          <w:bCs/>
          <w:sz w:val="24"/>
          <w:szCs w:val="24"/>
          <w14:ligatures w14:val="none"/>
        </w:rPr>
        <w:t>ROC curves for NAFLD (A) and liver fibrosis (B)</w:t>
      </w:r>
      <w:r>
        <w:rPr>
          <w:rFonts w:ascii="Times New Roman" w:hAnsi="Times New Roman" w:cs="Times New Roman" w:hint="eastAsia"/>
          <w:bCs/>
          <w:sz w:val="24"/>
          <w:szCs w:val="24"/>
          <w14:ligatures w14:val="none"/>
        </w:rPr>
        <w:t xml:space="preserve"> in </w:t>
      </w:r>
      <w:r w:rsidR="003F7E15" w:rsidRPr="003F7E15">
        <w:rPr>
          <w:rFonts w:ascii="Times New Roman" w:hAnsi="Times New Roman" w:cs="Times New Roman" w:hint="eastAsia"/>
          <w:bCs/>
          <w:sz w:val="24"/>
          <w:szCs w:val="24"/>
          <w14:ligatures w14:val="none"/>
        </w:rPr>
        <w:t>validation cohort</w:t>
      </w:r>
    </w:p>
    <w:p w14:paraId="0063884C" w14:textId="79947D9C" w:rsidR="009A5273" w:rsidRDefault="007818B5" w:rsidP="009A5273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48FD47FD" wp14:editId="0CCDDAFE">
            <wp:extent cx="5274310" cy="6976110"/>
            <wp:effectExtent l="0" t="0" r="2540" b="0"/>
            <wp:docPr id="17990836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7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07473" w14:textId="77777777" w:rsidR="009A5273" w:rsidRPr="00AE0BFE" w:rsidRDefault="009A5273" w:rsidP="009A5273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2A6F20C0" w14:textId="733CC04E" w:rsidR="009A5273" w:rsidRPr="00753DCA" w:rsidRDefault="00753DCA" w:rsidP="00753DC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753DCA">
        <w:rPr>
          <w:rFonts w:ascii="Times New Roman" w:hAnsi="Times New Roman" w:cs="Times New Roman"/>
          <w:sz w:val="24"/>
          <w:szCs w:val="24"/>
          <w14:ligatures w14:val="none"/>
        </w:rPr>
        <w:t xml:space="preserve">ROC receiver operating characteristic curve; NAFLD non-alcoholic fatty liver disease; </w:t>
      </w:r>
      <w:r w:rsidRPr="00753DCA">
        <w:rPr>
          <w:rFonts w:ascii="Times New Roman" w:hAnsi="Times New Roman" w:cs="Times New Roman"/>
          <w:sz w:val="24"/>
          <w:szCs w:val="24"/>
          <w14:ligatures w14:val="none"/>
        </w:rPr>
        <w:lastRenderedPageBreak/>
        <w:t xml:space="preserve">AUC area under the curve; MCMI modified cardiometabolic index; CMI cardiometabolic index; USFLI fatty liver index for the U.S. population; </w:t>
      </w:r>
      <w:proofErr w:type="spellStart"/>
      <w:r w:rsidRPr="00753DCA">
        <w:rPr>
          <w:rFonts w:ascii="Times New Roman" w:hAnsi="Times New Roman" w:cs="Times New Roman"/>
          <w:sz w:val="24"/>
          <w:szCs w:val="24"/>
          <w14:ligatures w14:val="none"/>
        </w:rPr>
        <w:t>TyG</w:t>
      </w:r>
      <w:proofErr w:type="spellEnd"/>
      <w:r w:rsidRPr="00753DCA">
        <w:rPr>
          <w:rFonts w:ascii="Times New Roman" w:hAnsi="Times New Roman" w:cs="Times New Roman"/>
          <w:sz w:val="24"/>
          <w:szCs w:val="24"/>
          <w14:ligatures w14:val="none"/>
        </w:rPr>
        <w:t xml:space="preserve"> Triglyceride glucose index; NLFS NAFLD liver fat score; H</w:t>
      </w:r>
      <w:r w:rsidR="008E096C">
        <w:rPr>
          <w:rFonts w:ascii="Times New Roman" w:hAnsi="Times New Roman" w:cs="Times New Roman" w:hint="eastAsia"/>
          <w:sz w:val="24"/>
          <w:szCs w:val="24"/>
          <w14:ligatures w14:val="none"/>
        </w:rPr>
        <w:t>SI</w:t>
      </w:r>
      <w:r w:rsidRPr="00753DCA">
        <w:rPr>
          <w:rFonts w:ascii="Times New Roman" w:hAnsi="Times New Roman" w:cs="Times New Roman"/>
          <w:sz w:val="24"/>
          <w:szCs w:val="24"/>
          <w14:ligatures w14:val="none"/>
        </w:rPr>
        <w:t xml:space="preserve"> Hepatic steatosis index; FNI Fibrotic nonalcoholic steatohepatitis index;</w:t>
      </w:r>
      <w:r w:rsidRPr="00753DCA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Pr="00753DCA">
        <w:rPr>
          <w:rFonts w:ascii="Times New Roman" w:hAnsi="Times New Roman" w:cs="Times New Roman"/>
          <w:sz w:val="24"/>
          <w:szCs w:val="24"/>
          <w14:ligatures w14:val="none"/>
        </w:rPr>
        <w:t>FIB-4 Fibrosis-4 Index; NFS NAFLD Fibrosis Score</w:t>
      </w:r>
      <w:r w:rsidR="009A5273" w:rsidRPr="00AE0BFE">
        <w:rPr>
          <w:rFonts w:ascii="Times New Roman" w:hAnsi="Times New Roman" w:cs="Times New Roman"/>
          <w:sz w:val="24"/>
          <w:szCs w:val="24"/>
          <w14:ligatures w14:val="none"/>
        </w:rPr>
        <w:t>.</w:t>
      </w:r>
    </w:p>
    <w:sectPr w:rsidR="009A5273" w:rsidRPr="00753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3B45" w14:textId="77777777" w:rsidR="00CD7030" w:rsidRDefault="00CD7030" w:rsidP="004C6DA0">
      <w:pPr>
        <w:rPr>
          <w:rFonts w:hint="eastAsia"/>
        </w:rPr>
      </w:pPr>
      <w:r>
        <w:separator/>
      </w:r>
    </w:p>
  </w:endnote>
  <w:endnote w:type="continuationSeparator" w:id="0">
    <w:p w14:paraId="06C70F71" w14:textId="77777777" w:rsidR="00CD7030" w:rsidRDefault="00CD7030" w:rsidP="004C6D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A04D" w14:textId="77777777" w:rsidR="00CD7030" w:rsidRDefault="00CD7030" w:rsidP="004C6DA0">
      <w:pPr>
        <w:rPr>
          <w:rFonts w:hint="eastAsia"/>
        </w:rPr>
      </w:pPr>
      <w:r>
        <w:separator/>
      </w:r>
    </w:p>
  </w:footnote>
  <w:footnote w:type="continuationSeparator" w:id="0">
    <w:p w14:paraId="75E0A0A6" w14:textId="77777777" w:rsidR="00CD7030" w:rsidRDefault="00CD7030" w:rsidP="004C6D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2D"/>
    <w:rsid w:val="00007A0F"/>
    <w:rsid w:val="00032350"/>
    <w:rsid w:val="000665FD"/>
    <w:rsid w:val="000A62AD"/>
    <w:rsid w:val="000D25A8"/>
    <w:rsid w:val="001A4089"/>
    <w:rsid w:val="001E5699"/>
    <w:rsid w:val="003158A7"/>
    <w:rsid w:val="00345886"/>
    <w:rsid w:val="003C2FF3"/>
    <w:rsid w:val="003F7E15"/>
    <w:rsid w:val="004B6F41"/>
    <w:rsid w:val="004C6DA0"/>
    <w:rsid w:val="004F4C4C"/>
    <w:rsid w:val="00504636"/>
    <w:rsid w:val="00580BCE"/>
    <w:rsid w:val="00582E82"/>
    <w:rsid w:val="00707B3F"/>
    <w:rsid w:val="00753DCA"/>
    <w:rsid w:val="00767954"/>
    <w:rsid w:val="007818B5"/>
    <w:rsid w:val="00807B50"/>
    <w:rsid w:val="008E096C"/>
    <w:rsid w:val="0096213A"/>
    <w:rsid w:val="009A5273"/>
    <w:rsid w:val="009A55A5"/>
    <w:rsid w:val="00AA5867"/>
    <w:rsid w:val="00AF4CF7"/>
    <w:rsid w:val="00B94D27"/>
    <w:rsid w:val="00BB4C66"/>
    <w:rsid w:val="00C55C76"/>
    <w:rsid w:val="00C704DF"/>
    <w:rsid w:val="00C71B98"/>
    <w:rsid w:val="00C95C2D"/>
    <w:rsid w:val="00CA7B25"/>
    <w:rsid w:val="00CD7030"/>
    <w:rsid w:val="00D92FE4"/>
    <w:rsid w:val="00DD302A"/>
    <w:rsid w:val="00DE1E86"/>
    <w:rsid w:val="00E43F45"/>
    <w:rsid w:val="00E45089"/>
    <w:rsid w:val="00EA4D6E"/>
    <w:rsid w:val="00ED0630"/>
    <w:rsid w:val="00F06B0D"/>
    <w:rsid w:val="00F1101E"/>
    <w:rsid w:val="00F7631C"/>
    <w:rsid w:val="00F9156C"/>
    <w:rsid w:val="00FB7F5C"/>
    <w:rsid w:val="00FF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28F90"/>
  <w15:chartTrackingRefBased/>
  <w15:docId w15:val="{1B4DEE0C-B073-4332-AF05-AD8B62C8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DA0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95C2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C2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C2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5C2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C2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5C2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5C2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5C2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C2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C2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5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5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5C2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5C2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95C2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5C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5C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5C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5C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5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5C2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5C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5C2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C95C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5C2D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C95C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5C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C95C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5C2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6DA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6D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6DA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6DA0"/>
    <w:rPr>
      <w:sz w:val="18"/>
      <w:szCs w:val="18"/>
    </w:rPr>
  </w:style>
  <w:style w:type="table" w:styleId="af2">
    <w:name w:val="Table Grid"/>
    <w:basedOn w:val="a1"/>
    <w:uiPriority w:val="39"/>
    <w:rsid w:val="004C6DA0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4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Kun</dc:creator>
  <cp:keywords/>
  <dc:description/>
  <cp:lastModifiedBy>Wang, Kun</cp:lastModifiedBy>
  <cp:revision>12</cp:revision>
  <dcterms:created xsi:type="dcterms:W3CDTF">2025-03-18T23:35:00Z</dcterms:created>
  <dcterms:modified xsi:type="dcterms:W3CDTF">2025-03-22T19:10:00Z</dcterms:modified>
</cp:coreProperties>
</file>