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BCA99">
      <w:pPr>
        <w:pStyle w:val="2"/>
        <w:bidi w:val="0"/>
        <w:jc w:val="left"/>
        <w:rPr>
          <w:rFonts w:hint="default"/>
        </w:rPr>
      </w:pPr>
      <w:r>
        <w:rPr>
          <w:rFonts w:hint="eastAsia"/>
          <w:lang w:val="en-US" w:eastAsia="zh-CN"/>
        </w:rPr>
        <w:t xml:space="preserve">Supplement Table </w:t>
      </w:r>
      <w:r>
        <w:rPr>
          <w:rFonts w:hint="default"/>
          <w:lang w:val="en-US" w:eastAsia="zh-CN"/>
        </w:rPr>
        <w:t>1.</w:t>
      </w:r>
      <w:r>
        <w:rPr>
          <w:rFonts w:hint="default"/>
        </w:rPr>
        <w:t>Metabolite library of gastric tissue in positive ion mode</w:t>
      </w:r>
    </w:p>
    <w:tbl>
      <w:tblPr>
        <w:tblStyle w:val="3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5"/>
        <w:gridCol w:w="1420"/>
        <w:gridCol w:w="1420"/>
        <w:gridCol w:w="1420"/>
      </w:tblGrid>
      <w:tr w14:paraId="677055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35C2F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Name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70C47B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RT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2FD8BD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Q1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DB577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Q3</w:t>
            </w:r>
          </w:p>
        </w:tc>
      </w:tr>
      <w:tr w14:paraId="2709DD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B81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Pyrrolidine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55D8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0CFC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72.0814</w:t>
            </w:r>
          </w:p>
        </w:tc>
        <w:tc>
          <w:tcPr>
            <w:tcW w:w="1173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1CC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55.0552</w:t>
            </w:r>
          </w:p>
        </w:tc>
      </w:tr>
      <w:tr w14:paraId="137A3B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FB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Cyclohexane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35FA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3925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84.0811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95DE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56.0503</w:t>
            </w:r>
          </w:p>
        </w:tc>
      </w:tr>
      <w:tr w14:paraId="2CA5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FB9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Aniline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D6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E988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94.0453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6D6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71.0298</w:t>
            </w:r>
          </w:p>
        </w:tc>
      </w:tr>
      <w:tr w14:paraId="0D0CF8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05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CHOLINE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00C0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E7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104.1072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093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60.0817</w:t>
            </w:r>
          </w:p>
        </w:tc>
      </w:tr>
      <w:tr w14:paraId="440DFE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88C1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Benzaldehyde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3D7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FB66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107.0493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FCCE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79.0549</w:t>
            </w:r>
          </w:p>
        </w:tc>
      </w:tr>
      <w:tr w14:paraId="2306E9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C1DC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Citraconic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05A4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60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113.0347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005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70.0294</w:t>
            </w:r>
          </w:p>
        </w:tc>
      </w:tr>
      <w:tr w14:paraId="611910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D971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3,4-Dimethylthiophene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1C58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83D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113.0346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D0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70.0293</w:t>
            </w:r>
          </w:p>
        </w:tc>
      </w:tr>
      <w:tr w14:paraId="1C9DCD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3E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Acetamidopropanal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784A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EB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116.0707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F904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70.0659</w:t>
            </w:r>
          </w:p>
        </w:tc>
      </w:tr>
      <w:tr w14:paraId="273CF32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1F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2-Methyl-3-hydroxybutyric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D439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C8C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119.0687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597E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103.0546</w:t>
            </w:r>
          </w:p>
        </w:tc>
      </w:tr>
      <w:tr w14:paraId="321FE4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DC16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THREONINE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EF36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E5C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120.0655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861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72.0814</w:t>
            </w:r>
          </w:p>
        </w:tc>
      </w:tr>
      <w:tr w14:paraId="0888046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1AC1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Dl-Threonine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5FA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D2C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EC7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103.0546</w:t>
            </w:r>
          </w:p>
        </w:tc>
      </w:tr>
      <w:tr w14:paraId="5C101C0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F568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Nicotinic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73EC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8C7E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123.0553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899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80.0501</w:t>
            </w:r>
          </w:p>
        </w:tc>
      </w:tr>
      <w:tr w14:paraId="38CB5BA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DF0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trans-4-Hydroxy-L-proline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285E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868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132.1018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4BDC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86.0972</w:t>
            </w:r>
          </w:p>
        </w:tc>
      </w:tr>
      <w:tr w14:paraId="4BF888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282C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NORLEUCINE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13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6499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132.1017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D64B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86.0972</w:t>
            </w:r>
          </w:p>
        </w:tc>
      </w:tr>
      <w:tr w14:paraId="72FC0C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83EA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L-Isoleucine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5ED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4FD3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132.1018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398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86.0973</w:t>
            </w:r>
          </w:p>
        </w:tc>
      </w:tr>
      <w:tr w14:paraId="348237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AD5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L-Aspartic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CF3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5A4D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133.0315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BC7F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86.0973</w:t>
            </w:r>
          </w:p>
        </w:tc>
      </w:tr>
      <w:tr w14:paraId="0DDDF7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50FB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Indoxyl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7972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85F0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134.0268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B5D9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88.0224</w:t>
            </w:r>
          </w:p>
        </w:tc>
      </w:tr>
      <w:tr w14:paraId="655EF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6BF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p-Mentha-1,3,8-triene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198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473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135.1167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1790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59.05</w:t>
            </w:r>
          </w:p>
        </w:tc>
      </w:tr>
      <w:tr w14:paraId="7FDF01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CEA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2-Aminoacetophenone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C91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7E9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136.0755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6E60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91.0545</w:t>
            </w:r>
          </w:p>
        </w:tc>
      </w:tr>
      <w:tr w14:paraId="4C695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478B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L-Glutamine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D51F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416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146.1648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2C35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72.0814</w:t>
            </w:r>
          </w:p>
        </w:tc>
      </w:tr>
      <w:tr w14:paraId="725C50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89FC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GLUTAMATE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2DE0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7E0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148.0599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B6B1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84.0451</w:t>
            </w:r>
          </w:p>
        </w:tc>
      </w:tr>
      <w:tr w14:paraId="672360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0920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trans-Cinnamic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6DB2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8B9F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149.0595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5459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103.0544</w:t>
            </w:r>
          </w:p>
        </w:tc>
      </w:tr>
      <w:tr w14:paraId="028F2AB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7428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Racemethionine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8BAC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5B03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150.058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F12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56.0501</w:t>
            </w:r>
          </w:p>
        </w:tc>
      </w:tr>
      <w:tr w14:paraId="615711B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BAB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2,3-Dihydro-5-methyl-1H-pyrrolizine-7-carboxaldehyde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55D2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65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150.0849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155E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122.0901</w:t>
            </w:r>
          </w:p>
        </w:tc>
      </w:tr>
      <w:tr w14:paraId="14FBF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81E6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D9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0776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162.112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A528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103.0395</w:t>
            </w:r>
          </w:p>
        </w:tc>
      </w:tr>
      <w:tr w14:paraId="129B69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95D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Hydroxyphenyllactic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FFF08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C201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165.0544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996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123.0436</w:t>
            </w:r>
          </w:p>
        </w:tc>
      </w:tr>
      <w:tr w14:paraId="4EA679D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5684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3-(2,4-Dihydroxyphenyl)propanoic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F6B9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9D27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165.0543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811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123.0436</w:t>
            </w:r>
          </w:p>
        </w:tc>
      </w:tr>
      <w:tr w14:paraId="146C830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2770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Methionine sulfoxide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D3D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6D83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165.9826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B24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59.05</w:t>
            </w:r>
          </w:p>
        </w:tc>
      </w:tr>
      <w:tr w14:paraId="4DEF77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2AE5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L-Phenylalanine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177B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5932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171.1173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F57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125.1119</w:t>
            </w:r>
          </w:p>
        </w:tc>
      </w:tr>
      <w:tr w14:paraId="1E3708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6D7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Glycyl-L-proline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F3D3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463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173.0782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2B56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86.0971</w:t>
            </w:r>
          </w:p>
        </w:tc>
      </w:tr>
      <w:tr w14:paraId="0A7BB8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ED47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Xylitol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B9C9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7E7A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175.1185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335C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70.0659</w:t>
            </w:r>
          </w:p>
        </w:tc>
      </w:tr>
      <w:tr w14:paraId="3DE505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B91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Tyrosine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EFB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22B0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182.0808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A775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136.0763</w:t>
            </w:r>
          </w:p>
        </w:tc>
      </w:tr>
      <w:tr w14:paraId="7D31B22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AAA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L-Tyrosine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C09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A1A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182.0809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DF9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136.0763</w:t>
            </w:r>
          </w:p>
        </w:tc>
      </w:tr>
      <w:tr w14:paraId="54C7AA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47E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6-Chloro-N-(1-methylethyl)-1,3,5-triazine-2,4-diamine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D167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E950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188.0703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CDE2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146.0605</w:t>
            </w:r>
          </w:p>
        </w:tc>
      </w:tr>
      <w:tr w14:paraId="108A205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7F46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N1-Acetylspermidine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5133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CCD2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188.1753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7AB6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72.0813</w:t>
            </w:r>
          </w:p>
        </w:tc>
      </w:tr>
      <w:tr w14:paraId="7A0B06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06F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N-Glycyl-L-leucine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F7BFA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A902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189.1231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0E4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86.0973</w:t>
            </w:r>
          </w:p>
        </w:tc>
      </w:tr>
      <w:tr w14:paraId="39350B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EAA7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N,N-Diethylbenzeneacetamide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7AAC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56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192.0954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C0E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150.0844</w:t>
            </w:r>
          </w:p>
        </w:tc>
      </w:tr>
      <w:tr w14:paraId="5ADC43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063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Spermine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B2B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F0C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203.2225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0D9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112.112</w:t>
            </w:r>
          </w:p>
        </w:tc>
      </w:tr>
      <w:tr w14:paraId="73BC318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DE5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L-Acetylcarnitine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480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7FE7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204.1227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A8AA6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30304C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CBAF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1-Isothiocyanato-6-(methylsulfinyl)hexane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2A19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FE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206.0548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11C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17FFAA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E4E2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5-Methoxyindole-3-acetic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4824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3A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206.0948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A38E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146.0605</w:t>
            </w:r>
          </w:p>
        </w:tc>
      </w:tr>
      <w:tr w14:paraId="335FB4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8CB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Arenaine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2D72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3E6D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208.1329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49C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120.0809</w:t>
            </w:r>
          </w:p>
        </w:tc>
      </w:tr>
      <w:tr w14:paraId="461FA6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069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Neryl propionate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170C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B05A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211.126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50B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150.0847</w:t>
            </w:r>
          </w:p>
        </w:tc>
      </w:tr>
      <w:tr w14:paraId="3E46B0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F380A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Prolylproline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4720D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4F64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213.1228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8F8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70.0658</w:t>
            </w:r>
          </w:p>
        </w:tc>
      </w:tr>
      <w:tr w14:paraId="1B889C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0B52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Valylvaline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F528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A2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217.1043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08A1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60.0453</w:t>
            </w:r>
          </w:p>
        </w:tc>
      </w:tr>
      <w:tr w14:paraId="05558B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0FD13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beta-Santalal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71954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102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219.1335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7115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74.0605</w:t>
            </w:r>
          </w:p>
        </w:tc>
      </w:tr>
      <w:tr w14:paraId="745C775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3828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D-PANTOTHENIC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18362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71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220.1175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1D5B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90.0557</w:t>
            </w:r>
          </w:p>
        </w:tc>
      </w:tr>
      <w:tr w14:paraId="4B2BAA1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604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Melatonin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ACB2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E4E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232.1539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045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753B39A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C259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Alanylphenylalanine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C692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209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237.1228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E3D2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120.081</w:t>
            </w:r>
          </w:p>
        </w:tc>
      </w:tr>
      <w:tr w14:paraId="2BF07B2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EC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Salsoline-1-carboxylate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5B2E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4.28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F6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238.1065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5D9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192.1021</w:t>
            </w:r>
          </w:p>
        </w:tc>
      </w:tr>
      <w:tr w14:paraId="2254B4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F204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Aspartyl-Leucine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82E8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314B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247.1284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DD3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86.0973</w:t>
            </w:r>
          </w:p>
        </w:tc>
      </w:tr>
      <w:tr w14:paraId="5E09834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0FF9A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Serylphenylalanine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A3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E48A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253.1182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04EA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120.0808</w:t>
            </w:r>
          </w:p>
        </w:tc>
      </w:tr>
      <w:tr w14:paraId="3FE2E3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D74E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800D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082E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258.1094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4A8C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104.1073</w:t>
            </w:r>
          </w:p>
        </w:tc>
      </w:tr>
      <w:tr w14:paraId="3F13B2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412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Glutaminylleucine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0251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21D8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260.1599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A97A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86.0973</w:t>
            </w:r>
          </w:p>
        </w:tc>
      </w:tr>
      <w:tr w14:paraId="623C1B4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2A62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Leucyl-Lysine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2FAC2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114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260.1961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71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86.0967</w:t>
            </w:r>
          </w:p>
        </w:tc>
      </w:tr>
      <w:tr w14:paraId="76023F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78F2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Threonylphenylalanine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5406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722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267.1331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6900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120.0809</w:t>
            </w:r>
          </w:p>
        </w:tc>
      </w:tr>
      <w:tr w14:paraId="2D3CAC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5398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Phenylalanylthreonine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8FFB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595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267.1676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799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173.1274</w:t>
            </w:r>
          </w:p>
        </w:tc>
      </w:tr>
      <w:tr w14:paraId="7820D0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C236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L-Agaritine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67EF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73C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268.1395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3C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137.045</w:t>
            </w:r>
          </w:p>
        </w:tc>
      </w:tr>
      <w:tr w14:paraId="5CE807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8578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INOSINE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E43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A9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269.0873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B466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137.0463</w:t>
            </w:r>
          </w:p>
        </w:tc>
      </w:tr>
      <w:tr w14:paraId="1593DC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1D3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Glutathione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0BD9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88A7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308.0901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9CA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76.0224</w:t>
            </w:r>
          </w:p>
        </w:tc>
      </w:tr>
      <w:tr w14:paraId="0DACD6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341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5-Aminoimidazole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97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47B0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84.0449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6DC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56.0503</w:t>
            </w:r>
          </w:p>
        </w:tc>
      </w:tr>
      <w:tr w14:paraId="27077BF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DB6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L-VALINE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1375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2B8E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118.0863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2E62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72.0815</w:t>
            </w:r>
          </w:p>
        </w:tc>
      </w:tr>
      <w:tr w14:paraId="175B14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FCAC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Glycine-Betaine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27A8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B37C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118.0863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F9E4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72.0814</w:t>
            </w:r>
          </w:p>
        </w:tc>
      </w:tr>
      <w:tr w14:paraId="05F723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42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Gyromitrin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E9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E05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118.0863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23C4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70.0659</w:t>
            </w:r>
          </w:p>
        </w:tc>
      </w:tr>
      <w:tr w14:paraId="2B0A816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40C5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2-Pinen-10-ol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5BEC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6D9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135.1166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CB6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88.0224</w:t>
            </w:r>
          </w:p>
        </w:tc>
      </w:tr>
      <w:tr w14:paraId="157202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BB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Alpha-Pinene-oxide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AFB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0.59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AD94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135.1167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DB7B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99.0066</w:t>
            </w:r>
          </w:p>
        </w:tc>
      </w:tr>
      <w:tr w14:paraId="6538B2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5BC2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Urocanic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8BBD8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D64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137.9873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457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55.9353</w:t>
            </w:r>
          </w:p>
        </w:tc>
      </w:tr>
      <w:tr w14:paraId="290D76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060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Indole-3-carboxaldehyde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564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3BB8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146.0599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82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118.065</w:t>
            </w:r>
          </w:p>
        </w:tc>
      </w:tr>
      <w:tr w14:paraId="753697F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84F8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2-Hydroxyglutarate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2F7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2AD7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149.0595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4A24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87.0045</w:t>
            </w:r>
          </w:p>
        </w:tc>
      </w:tr>
      <w:tr w14:paraId="67E0A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F4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hyocholic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1F0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8BA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158.1173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1B3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70.066</w:t>
            </w:r>
          </w:p>
        </w:tc>
      </w:tr>
      <w:tr w14:paraId="6E57DDD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1DE5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2-Methoxynaphthalene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DC0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FE7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159.0914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CFE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132.0808</w:t>
            </w:r>
          </w:p>
        </w:tc>
      </w:tr>
      <w:tr w14:paraId="0B217A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C88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3-Pyridinebutanoic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33EB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2A81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166.086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27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120.0809</w:t>
            </w:r>
          </w:p>
        </w:tc>
      </w:tr>
      <w:tr w14:paraId="5928581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AFA6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Ethyl 2-aminobenzoate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5994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38E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166.0861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0EB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59.05</w:t>
            </w:r>
          </w:p>
        </w:tc>
      </w:tr>
      <w:tr w14:paraId="48F3F7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FF3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L-(-)-Phenylalanine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BF34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0EB3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166.0861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359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120.0809</w:t>
            </w:r>
          </w:p>
        </w:tc>
      </w:tr>
      <w:tr w14:paraId="646796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1DD9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gamma-Carboxyglutamic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432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BE05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192.1379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6DA5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119.0493</w:t>
            </w:r>
          </w:p>
        </w:tc>
      </w:tr>
      <w:tr w14:paraId="113314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337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Tryptophan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653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D35B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205.0969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D942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146.0605</w:t>
            </w:r>
          </w:p>
        </w:tc>
      </w:tr>
      <w:tr w14:paraId="75B7C68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E91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1-[4-hydroxy-3-(3-methylbut-2-enyl)phenyl]ethanone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1C8F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DF33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205.122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15D9E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149.0592</w:t>
            </w:r>
          </w:p>
        </w:tc>
      </w:tr>
      <w:tr w14:paraId="7E1BFC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B38C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p-Hydroxyl-ethotoin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7AC1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DD38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221.1068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100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135.1165</w:t>
            </w:r>
          </w:p>
        </w:tc>
      </w:tr>
      <w:tr w14:paraId="6711E4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6EE9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5-Hydroxy-L-tryptophan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37C6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ED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221.1068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E13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135.1165</w:t>
            </w:r>
          </w:p>
        </w:tc>
      </w:tr>
      <w:tr w14:paraId="600FD0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82A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Leucylproline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D7E1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3133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229.1542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13D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70.0659</w:t>
            </w:r>
          </w:p>
        </w:tc>
      </w:tr>
      <w:tr w14:paraId="5363DE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82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Isoleucylproline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B6D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CC3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229.1543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04E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116.0709</w:t>
            </w:r>
          </w:p>
        </w:tc>
      </w:tr>
      <w:tr w14:paraId="12BEA5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9532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xi-2-Hydroxy-1,3,5-bisabolatrien-9-one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66A4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8.57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ACC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235.1324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809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57.0708</w:t>
            </w:r>
          </w:p>
        </w:tc>
      </w:tr>
      <w:tr w14:paraId="5D80A0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BA0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Phenylalanylalanine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203B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420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237.1228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8C0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120.081</w:t>
            </w:r>
          </w:p>
        </w:tc>
      </w:tr>
      <w:tr w14:paraId="485EE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F35E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Tiglylcarnitine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65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03C8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244.1539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A355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0AE05A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E852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Pyridoxal Phosphate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B603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0B9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246.1695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5FB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85.0291</w:t>
            </w:r>
          </w:p>
        </w:tc>
      </w:tr>
      <w:tr w14:paraId="3BE5921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1365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2-Methylbutyroylcarnitine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710A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06C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246.1847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7A8E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147.0804</w:t>
            </w:r>
          </w:p>
        </w:tc>
      </w:tr>
      <w:tr w14:paraId="5EE551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6893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[2-(Dimethoxymethyl)-1-heptenyl]benzene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02F5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E185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249.1841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887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193.1214</w:t>
            </w:r>
          </w:p>
        </w:tc>
      </w:tr>
      <w:tr w14:paraId="4A6030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5860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n-Butyl acetate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4BE6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0D0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255.1584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6DFB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195.1375</w:t>
            </w:r>
          </w:p>
        </w:tc>
      </w:tr>
      <w:tr w14:paraId="71E28E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9EF6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Lysylhydroxyproline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8F68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406A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260.1672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1C0B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156.1739</w:t>
            </w:r>
          </w:p>
        </w:tc>
      </w:tr>
      <w:tr w14:paraId="0239466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2B4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Santalyl acetate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358B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7.91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55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263.2001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57E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93.0701</w:t>
            </w:r>
          </w:p>
        </w:tc>
      </w:tr>
      <w:tr w14:paraId="37036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0541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1-(4-Hydroxy-3-methoxyphenyl)-3-decanone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17FB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8057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279.1946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C38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219.0564</w:t>
            </w:r>
          </w:p>
        </w:tc>
      </w:tr>
      <w:tr w14:paraId="46B5777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7266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13(S)-HODE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D05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B7C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279.2309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34DF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219.0565</w:t>
            </w:r>
          </w:p>
        </w:tc>
      </w:tr>
      <w:tr w14:paraId="092FD5C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C25E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Melanostatin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2529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11.05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B72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285.2029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A43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89.0601</w:t>
            </w:r>
          </w:p>
        </w:tc>
      </w:tr>
      <w:tr w14:paraId="01869E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391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N-[2-(4-Prenyloxyphenyl)ethyl]tiglamide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6BB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BC0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288.1985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0F73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184.2052</w:t>
            </w:r>
          </w:p>
        </w:tc>
      </w:tr>
      <w:tr w14:paraId="792788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D594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Octanoylcarnitine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91EE57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FC39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288.2164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BD03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22F7A55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1A79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9-OxoODE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A75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CEA4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295.226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B02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217.0229</w:t>
            </w:r>
          </w:p>
        </w:tc>
      </w:tr>
      <w:tr w14:paraId="71D413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48D00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Sphingosine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4439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F781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300.289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6959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282.279</w:t>
            </w:r>
          </w:p>
        </w:tc>
      </w:tr>
      <w:tr w14:paraId="740AF3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1978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3-hydroxyoctanoyl 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5C3F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50B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304.2111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8760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85.0291</w:t>
            </w:r>
          </w:p>
        </w:tc>
      </w:tr>
      <w:tr w14:paraId="274DB3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2A7C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MG(0:0/16:0/0:0)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E9F4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AF5C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313.2727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5BC7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57.0708</w:t>
            </w:r>
          </w:p>
        </w:tc>
      </w:tr>
      <w:tr w14:paraId="61A765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A8EC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Eicosanoids_PGJ2_C20H30O4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2903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4D6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317.2108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A4AA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226.8927</w:t>
            </w:r>
          </w:p>
        </w:tc>
      </w:tr>
      <w:tr w14:paraId="5B643D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7A46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Yucalexin B9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41409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F2D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317.2104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E1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299.2007</w:t>
            </w:r>
          </w:p>
        </w:tc>
      </w:tr>
      <w:tr w14:paraId="18FE84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22D9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15-deoxy-δ-12,14-PGJ2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BC37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CF2D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317.2103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3DBC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185.0954</w:t>
            </w:r>
          </w:p>
        </w:tc>
      </w:tr>
      <w:tr w14:paraId="2D1844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97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Phytosphingosine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4B184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4B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318.2994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D4E1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60.0453</w:t>
            </w:r>
          </w:p>
        </w:tc>
      </w:tr>
      <w:tr w14:paraId="272EC9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B0CA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Linoleoyl Ethanolamide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B67B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D8A6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324.2885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015D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62.061</w:t>
            </w:r>
          </w:p>
        </w:tc>
      </w:tr>
      <w:tr w14:paraId="786E9E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C2F8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Norelgestromin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DE26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CCF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328.2263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CD05B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310.216</w:t>
            </w:r>
          </w:p>
        </w:tc>
      </w:tr>
      <w:tr w14:paraId="452E45B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E5B5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N,N-Dimethylsphingosine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2BE0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F649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328.3201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806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310.3094</w:t>
            </w:r>
          </w:p>
        </w:tc>
      </w:tr>
      <w:tr w14:paraId="2B57D9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64E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PGF3α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D0EC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09BC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335.2209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94E6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81.0706</w:t>
            </w:r>
          </w:p>
        </w:tc>
      </w:tr>
      <w:tr w14:paraId="7436A6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7C3A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13,14-Dihydro-15-Ketoprosta-Glandin A2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F76E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6E04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335.2209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6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71.0862</w:t>
            </w:r>
          </w:p>
        </w:tc>
      </w:tr>
      <w:tr w14:paraId="5B7FCC8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118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Prostaglandin B2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065E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1691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335.2208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925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71.0865</w:t>
            </w:r>
          </w:p>
        </w:tc>
      </w:tr>
      <w:tr w14:paraId="344F80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5E87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Ampicillin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4966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4.02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D323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350.1252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6574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110.0962</w:t>
            </w:r>
          </w:p>
        </w:tc>
      </w:tr>
      <w:tr w14:paraId="6B11D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8297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2-Hydroxylauroylcarnitine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DBA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52C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360.2735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3B3D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3CDA41D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B59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MG(i-17:0/0:0/0:0)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41922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1FDB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362.3254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3D6D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300.2888</w:t>
            </w:r>
          </w:p>
        </w:tc>
      </w:tr>
      <w:tr w14:paraId="26C45B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2BAB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3, 5-Tetradecadiencarnitine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A7F8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8369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368.2785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D6A4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250A95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95B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Anandamide (22:6, n-3)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52D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57B1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372.2734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4B96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205.1222</w:t>
            </w:r>
          </w:p>
        </w:tc>
      </w:tr>
      <w:tr w14:paraId="49B70A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9F98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Allolithocholic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162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9E967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377.2979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773C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359.2843</w:t>
            </w:r>
          </w:p>
        </w:tc>
      </w:tr>
      <w:tr w14:paraId="47724D6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3CB5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Persicachrome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958B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1157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385.2726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792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67.055</w:t>
            </w:r>
          </w:p>
        </w:tc>
      </w:tr>
      <w:tr w14:paraId="072AAB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01B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2-Hydroxymyristoylcarnitine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2EB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3.76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409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388.2527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76F8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89.0606</w:t>
            </w:r>
          </w:p>
        </w:tc>
      </w:tr>
      <w:tr w14:paraId="1A160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9817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Glycocholic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11B0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55292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412.2834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BDD9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76.04</w:t>
            </w:r>
          </w:p>
        </w:tc>
      </w:tr>
      <w:tr w14:paraId="6907519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9FFE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3-Hydroxy-9-hexadecenoylcarnitine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4C96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B44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414.3204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EACD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119.0862</w:t>
            </w:r>
          </w:p>
        </w:tc>
      </w:tr>
      <w:tr w14:paraId="467D50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4859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Heptadecanoyl 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01F6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9836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414.3569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D1475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4D3D87C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2F2C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Gamma-linolenyl 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6F8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A1AF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422.3252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A9D0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1176E37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55B4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O-stearoylcarnitine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6422C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6983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428.3723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89A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85.0289</w:t>
            </w:r>
          </w:p>
        </w:tc>
      </w:tr>
      <w:tr w14:paraId="548A63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7E5C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2'-O-Methylcajanone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2677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8B13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437.1931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B3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210.1848</w:t>
            </w:r>
          </w:p>
        </w:tc>
      </w:tr>
      <w:tr w14:paraId="29DAB5F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7232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12-Hydroxy-12-octadecanoylcarnitine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C284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ED94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444.3673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9B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85.0291</w:t>
            </w:r>
          </w:p>
        </w:tc>
      </w:tr>
      <w:tr w14:paraId="1FC098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909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LysoPE(0:0/16:0)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24BC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5D7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454.2915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F338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313.2747</w:t>
            </w:r>
          </w:p>
        </w:tc>
      </w:tr>
      <w:tr w14:paraId="4B6216D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1262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2-((4R)-4-((3R,5S,7R,9S,10S,13R,14S,17R)-3,7-dihydroxy-10,13-dimethylhexadecahydro-1H-cyclopenta[a]phenanthren-17-yl)pentanamido)ethane-1-sulfonic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F1AE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849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464.2817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204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126.022</w:t>
            </w:r>
          </w:p>
        </w:tc>
      </w:tr>
      <w:tr w14:paraId="6579DC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1D93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LysoPC(14:0/0:0)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43F0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03D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468.3073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28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184.0724</w:t>
            </w:r>
          </w:p>
        </w:tc>
      </w:tr>
      <w:tr w14:paraId="0FF253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AE5F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LysoPE(18:0/0:0)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0CE3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05B7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482.3228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CEC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341.304</w:t>
            </w:r>
          </w:p>
        </w:tc>
      </w:tr>
      <w:tr w14:paraId="5814725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9117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LysoPC(16:1(9Z)/0:0)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1D5B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B79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494.323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A20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184.0723</w:t>
            </w:r>
          </w:p>
        </w:tc>
      </w:tr>
      <w:tr w14:paraId="23ED196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9F6B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LysoPC(0:0/16:0)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A467F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9165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496.3383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74E7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184.0721</w:t>
            </w:r>
          </w:p>
        </w:tc>
      </w:tr>
      <w:tr w14:paraId="06E618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D500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LysoPE(0:0/20:1(11Z))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A4B4D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6516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508.3748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53AC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104.1071</w:t>
            </w:r>
          </w:p>
        </w:tc>
      </w:tr>
      <w:tr w14:paraId="43A605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41EB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LysoPC(0:0/18:1(9Z))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F8D243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641E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522.3539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61D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184.0721</w:t>
            </w:r>
          </w:p>
        </w:tc>
      </w:tr>
      <w:tr w14:paraId="26DDA3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42DF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PAF C-16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9015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9.64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7DDD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524.3695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4E2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</w:t>
            </w:r>
          </w:p>
        </w:tc>
      </w:tr>
      <w:tr w14:paraId="03E93B7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A5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LysoPC(0:0/20:4(5Z,8Z,11Z,14Z))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4D75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E453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544.3358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E0B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104.1073</w:t>
            </w:r>
          </w:p>
        </w:tc>
      </w:tr>
      <w:tr w14:paraId="13A4C51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765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5-AMINOPENTANOATE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9F81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4EB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118.0863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96AD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59.0738</w:t>
            </w:r>
          </w:p>
        </w:tc>
      </w:tr>
      <w:tr w14:paraId="4C58BD7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219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Stearamide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EBC7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3.24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8E09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284.2941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B4E0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89.0606</w:t>
            </w:r>
          </w:p>
        </w:tc>
      </w:tr>
      <w:tr w14:paraId="19E1B9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096C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N-Oleoylethanolamine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78E63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C10D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326.3042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15E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62.061</w:t>
            </w:r>
          </w:p>
        </w:tc>
      </w:tr>
      <w:tr w14:paraId="0AA2FAE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359A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MG(16:0/0:0/0:0)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3ABC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702A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331.2835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335F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57.0708</w:t>
            </w:r>
          </w:p>
        </w:tc>
      </w:tr>
      <w:tr w14:paraId="56DE26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36DB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3-Methyl-5-propyl-2-furantridecanoic acid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312CD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5F7D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337.2726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15AF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81.0707</w:t>
            </w:r>
          </w:p>
        </w:tc>
      </w:tr>
      <w:tr w14:paraId="66651E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A3FBF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Dodecanoylcarnitine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4D68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6.96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DDEA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344.2608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B94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240.2695</w:t>
            </w:r>
          </w:p>
        </w:tc>
      </w:tr>
      <w:tr w14:paraId="4C7F069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90D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CPA(18:1(11Z)/0:0)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8DDC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240F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419.2542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98E8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155.0104</w:t>
            </w:r>
          </w:p>
        </w:tc>
      </w:tr>
      <w:tr w14:paraId="6E8C7B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5AC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Arachidyl carnitine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9665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73AA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456.4038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8604A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04B930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9A8A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LysoPC(15:0/0:0)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E89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9.84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5ED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482.4039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A3AE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85.0292</w:t>
            </w:r>
          </w:p>
        </w:tc>
      </w:tr>
      <w:tr w14:paraId="1CCFC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658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LysoPC(P-18:0/0:0)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E236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D19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508.3379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F44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104.1071</w:t>
            </w:r>
          </w:p>
        </w:tc>
      </w:tr>
      <w:tr w14:paraId="1CCF3C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6387B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22D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10.63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FBBE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510.3545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D359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369.3342</w:t>
            </w:r>
          </w:p>
        </w:tc>
      </w:tr>
      <w:tr w14:paraId="5DC2B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2534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Lyso-PAF C-18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3088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9.42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F302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510.3915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7C99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104.1071</w:t>
            </w:r>
          </w:p>
        </w:tc>
      </w:tr>
      <w:tr w14:paraId="5C4DCFA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AB7B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Cer(d18:1/16:0)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C4EA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11.38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44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538.5172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F8B90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264.2669</w:t>
            </w:r>
          </w:p>
        </w:tc>
      </w:tr>
      <w:tr w14:paraId="10D8CD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2FA2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LysoPC(20:1(11Z)/0:0)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B703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9.97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A76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550.385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4570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104.107</w:t>
            </w:r>
          </w:p>
        </w:tc>
      </w:tr>
      <w:tr w14:paraId="2EBDBFB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C1DA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PC(18:3(9Z,12Z,15Z)/16:0)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6792C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F8C4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756.5512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21A7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184.0718</w:t>
            </w:r>
          </w:p>
        </w:tc>
      </w:tr>
      <w:tr w14:paraId="4C0E25F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0245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PC(18:2(9Z,12Z)/P-18:0)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64198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AA61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770.5673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2227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184.0726</w:t>
            </w:r>
          </w:p>
        </w:tc>
      </w:tr>
      <w:tr w14:paraId="14E1D9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CCE33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PC(18:3(6Z,9Z,12Z)/20:5(5Z,8Z,11Z,14Z,17Z))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757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81B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802.5323</w:t>
            </w:r>
          </w:p>
        </w:tc>
        <w:tc>
          <w:tcPr>
            <w:tcW w:w="117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3559F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184.0726</w:t>
            </w:r>
          </w:p>
        </w:tc>
      </w:tr>
      <w:tr w14:paraId="10C57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491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66B0E3A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PC(20:4(8Z,11Z,14Z,17Z)/22:5(4Z,7Z,10Z,13Z,16Z))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6F0E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14DD4D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856.5802</w:t>
            </w:r>
          </w:p>
        </w:tc>
        <w:tc>
          <w:tcPr>
            <w:tcW w:w="117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07D0FF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184.0727</w:t>
            </w:r>
          </w:p>
        </w:tc>
      </w:tr>
    </w:tbl>
    <w:p w14:paraId="7E3B6136">
      <w:pPr>
        <w:jc w:val="left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</w:p>
    <w:p w14:paraId="46D34498">
      <w:pPr>
        <w:pStyle w:val="2"/>
        <w:bidi w:val="0"/>
        <w:rPr>
          <w:rFonts w:hint="default"/>
        </w:rPr>
      </w:pPr>
      <w:r>
        <w:rPr>
          <w:rFonts w:hint="eastAsia"/>
          <w:lang w:val="en-US" w:eastAsia="zh-CN"/>
        </w:rPr>
        <w:t>Supplement Table 2</w:t>
      </w:r>
      <w:r>
        <w:rPr>
          <w:rFonts w:hint="default"/>
          <w:lang w:val="en-US" w:eastAsia="zh-CN"/>
        </w:rPr>
        <w:t>.</w:t>
      </w:r>
      <w:r>
        <w:rPr>
          <w:rFonts w:hint="default"/>
        </w:rPr>
        <w:t xml:space="preserve">Metabolite library of gastric tissue in </w:t>
      </w:r>
      <w:r>
        <w:rPr>
          <w:rFonts w:hint="eastAsia"/>
          <w:lang w:val="en-US" w:eastAsia="zh-CN"/>
        </w:rPr>
        <w:t>negative</w:t>
      </w:r>
      <w:r>
        <w:rPr>
          <w:rFonts w:hint="default"/>
        </w:rPr>
        <w:t xml:space="preserve"> ion mode</w:t>
      </w:r>
    </w:p>
    <w:tbl>
      <w:tblPr>
        <w:tblStyle w:val="3"/>
        <w:tblW w:w="1020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945"/>
        <w:gridCol w:w="1420"/>
        <w:gridCol w:w="1420"/>
        <w:gridCol w:w="1420"/>
      </w:tblGrid>
      <w:tr w14:paraId="18787D9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BCB7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Name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center"/>
          </w:tcPr>
          <w:p w14:paraId="598300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RT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55CF86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Q1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</w:tcPr>
          <w:p w14:paraId="6266A9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b/>
                <w:bCs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Q3</w:t>
            </w:r>
          </w:p>
        </w:tc>
      </w:tr>
      <w:tr w14:paraId="2BA1AB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02F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Glyceraldehyde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5F93F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08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89.023</w:t>
            </w:r>
          </w:p>
        </w:tc>
        <w:tc>
          <w:tcPr>
            <w:tcW w:w="1420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DD063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71.0124</w:t>
            </w:r>
          </w:p>
        </w:tc>
      </w:tr>
      <w:tr w14:paraId="3C2F641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A94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Phosphoric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27CE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CCD6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96.9588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7A09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78.958</w:t>
            </w:r>
          </w:p>
        </w:tc>
      </w:tr>
      <w:tr w14:paraId="2CDAECF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883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Sulfate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9ACA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78AF1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96.9588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21B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350993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E75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Tiglic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8346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2022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98.9736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F63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82.9528</w:t>
            </w:r>
          </w:p>
        </w:tc>
      </w:tr>
      <w:tr w14:paraId="26B0A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7871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(R)-3-Hydroxybutyric acid CollisionEnergy:102040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4D9B8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9A9F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103.0387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2082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59.0125</w:t>
            </w:r>
          </w:p>
        </w:tc>
      </w:tr>
      <w:tr w14:paraId="0ED1A8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6018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(S)-2-hydroxybutanoic acid CollisionEnergy:102040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5177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3767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103.0388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4813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57.0332</w:t>
            </w:r>
          </w:p>
        </w:tc>
      </w:tr>
      <w:tr w14:paraId="786C2B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F135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L-Allothreonine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F133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DB3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118.0497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16A0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74.0232</w:t>
            </w:r>
          </w:p>
        </w:tc>
      </w:tr>
      <w:tr w14:paraId="00896FE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E65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Malate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8F1D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346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133.0131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0330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115.0029</w:t>
            </w:r>
          </w:p>
        </w:tc>
      </w:tr>
      <w:tr w14:paraId="483DEC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9669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HYPOXANTHINE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A887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19E7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136.0334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F9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92.0241</w:t>
            </w:r>
          </w:p>
        </w:tc>
      </w:tr>
      <w:tr w14:paraId="76496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F46D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4-Hydroxybenzoic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823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5E2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138.0184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652D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92.9188</w:t>
            </w:r>
          </w:p>
        </w:tc>
      </w:tr>
      <w:tr w14:paraId="7396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FF96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L-4-Hydroxyglutamate semialdehyde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F1B5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A8B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146.0448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EED3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102.0551</w:t>
            </w:r>
          </w:p>
        </w:tc>
      </w:tr>
      <w:tr w14:paraId="389BBD3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C672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GLUTAMIC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AFE32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9C7C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146.0448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907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102.055</w:t>
            </w:r>
          </w:p>
        </w:tc>
      </w:tr>
      <w:tr w14:paraId="665E25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7EC7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3',4'-Dihydroxyacetophenone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89D5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8A3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151.0251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6AA8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108.0195</w:t>
            </w:r>
          </w:p>
        </w:tc>
      </w:tr>
      <w:tr w14:paraId="56A3115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AB3B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Phenylalanine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6ED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2F28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164.0708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84B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147.0448</w:t>
            </w:r>
          </w:p>
        </w:tc>
      </w:tr>
      <w:tr w14:paraId="7DAB0DB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59BC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Dehydroascorbic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40DF7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1AF2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173.0082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BAFD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71.0124</w:t>
            </w:r>
          </w:p>
        </w:tc>
      </w:tr>
      <w:tr w14:paraId="3564B0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B55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L-Arginine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8EA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C638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173.1036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D166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131.0817</w:t>
            </w:r>
          </w:p>
        </w:tc>
      </w:tr>
      <w:tr w14:paraId="621724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B22B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N-Acetylaspartic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ABE1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BCCD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174.0221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859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115.0028</w:t>
            </w:r>
          </w:p>
        </w:tc>
      </w:tr>
      <w:tr w14:paraId="0CEF8C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EFC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Guanidinosuccinic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6FE9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869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174.0399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A01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115.0029</w:t>
            </w:r>
          </w:p>
        </w:tc>
      </w:tr>
      <w:tr w14:paraId="740793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9811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N-Acetylaspartate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57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129B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174.0399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B67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115.0029</w:t>
            </w:r>
          </w:p>
        </w:tc>
      </w:tr>
      <w:tr w14:paraId="29C9B1F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4432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1,2,3-Propanetricarboxylic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723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D66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175.0239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E716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115.0027</w:t>
            </w:r>
          </w:p>
        </w:tc>
      </w:tr>
      <w:tr w14:paraId="214499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FA59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MANNITOL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2B0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3A7E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181.0709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A58E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124.006</w:t>
            </w:r>
          </w:p>
        </w:tc>
      </w:tr>
      <w:tr w14:paraId="2805470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1162B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Saccharin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64F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30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181.9652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E587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124.0061</w:t>
            </w:r>
          </w:p>
        </w:tc>
      </w:tr>
      <w:tr w14:paraId="668925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C843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Isocitrate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9BE68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45F3F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191.019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D8CA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111.007</w:t>
            </w:r>
          </w:p>
        </w:tc>
      </w:tr>
      <w:tr w14:paraId="56B1F1A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8094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ISOCITRIC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1CE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5BE83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191.0189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97F4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87.0072</w:t>
            </w:r>
          </w:p>
        </w:tc>
      </w:tr>
      <w:tr w14:paraId="06507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93FA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2,3-Dioxogulonic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5D7A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2C22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191.019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33A91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111.007</w:t>
            </w:r>
          </w:p>
        </w:tc>
      </w:tr>
      <w:tr w14:paraId="2B63128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3786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(1R,2R)-Isocitric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A0E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48FE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191.019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C2A7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111.007</w:t>
            </w:r>
          </w:p>
        </w:tc>
      </w:tr>
      <w:tr w14:paraId="2EA611F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BCD7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Glycerylphosphorylethanolamine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419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B223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214.0482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BEC3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140.0108</w:t>
            </w:r>
          </w:p>
        </w:tc>
      </w:tr>
      <w:tr w14:paraId="0E7B30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58B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sn-glycero-3-Phosphoethanolamine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09CB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A36A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214.0482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99D6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140.0108</w:t>
            </w:r>
          </w:p>
        </w:tc>
      </w:tr>
      <w:tr w14:paraId="0369C92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A39F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D-Ribose 5-phosphate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1B2B3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A92B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228.993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C385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112.9866</w:t>
            </w:r>
          </w:p>
        </w:tc>
      </w:tr>
      <w:tr w14:paraId="5CE364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F8BE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Aspartyl-Valine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F58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19B1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231.0985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DD95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116.0702</w:t>
            </w:r>
          </w:p>
        </w:tc>
      </w:tr>
      <w:tr w14:paraId="732062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9B825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L-beta-aspartyl-L-leucine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F8E60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A04E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245.114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C5C16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128.0345</w:t>
            </w:r>
          </w:p>
        </w:tc>
      </w:tr>
      <w:tr w14:paraId="0BDB13A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F783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Sophorotriose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47B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3868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251.0771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4FC78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89.0227</w:t>
            </w:r>
          </w:p>
        </w:tc>
      </w:tr>
      <w:tr w14:paraId="782D9DC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419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2'-Deoxyinosine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83CC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B1076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251.0771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E83F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89.0227</w:t>
            </w:r>
          </w:p>
        </w:tc>
      </w:tr>
      <w:tr w14:paraId="52EB006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8DC6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D-Glucose 6-phosphate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0452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EB5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259.0224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76FD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96.9685</w:t>
            </w:r>
          </w:p>
        </w:tc>
      </w:tr>
      <w:tr w14:paraId="1A7879E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801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Kamahine C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A7D3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E60D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267.0735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1C8B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135.0302</w:t>
            </w:r>
          </w:p>
        </w:tc>
      </w:tr>
      <w:tr w14:paraId="5F2359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2B0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gamma-Glutamylglutamine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47B3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D6D6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274.1042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05C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124.0062</w:t>
            </w:r>
          </w:p>
        </w:tc>
      </w:tr>
      <w:tr w14:paraId="7C923AD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690E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γ-Glutamylglutamic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269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4C2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275.0887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7B649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128.0345</w:t>
            </w:r>
          </w:p>
        </w:tc>
      </w:tr>
      <w:tr w14:paraId="6DA0D5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7FB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gamma-Glutamylmethionine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95C4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8071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277.0862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54D8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128.0345</w:t>
            </w:r>
          </w:p>
        </w:tc>
      </w:tr>
      <w:tr w14:paraId="6C3509B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C9E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uridine CollisionEnergy:102040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4B38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E318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279.0389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A308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243.0606</w:t>
            </w:r>
          </w:p>
        </w:tc>
      </w:tr>
      <w:tr w14:paraId="0F243A1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800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Isoleucyl-Arginine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7123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3A2E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286.1769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279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88.0393</w:t>
            </w:r>
          </w:p>
        </w:tc>
      </w:tr>
      <w:tr w14:paraId="7000972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C9A2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6-Hydroxy-alpha-pyrufuran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58F5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5597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289.0677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66B3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243.0606</w:t>
            </w:r>
          </w:p>
        </w:tc>
      </w:tr>
      <w:tr w14:paraId="681808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E01F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Phenylalanylglutamic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CC2A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2765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293.0425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3C2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146.0455</w:t>
            </w:r>
          </w:p>
        </w:tc>
      </w:tr>
      <w:tr w14:paraId="6E859F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CA96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D-4'-Phosphopantothenate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A128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C142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298.0697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77C7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789F6A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6AEB6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inosine CollisionEnergy:102040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D731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EB4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303.0501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B24D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267.0732</w:t>
            </w:r>
          </w:p>
        </w:tc>
      </w:tr>
      <w:tr w14:paraId="3E47FD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02A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GLUTATHIONE REDUCED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980786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8BA7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306.0762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5BF8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61.9872</w:t>
            </w:r>
          </w:p>
        </w:tc>
      </w:tr>
      <w:tr w14:paraId="11959F3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8069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N-ACETYLNEURAMINATE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D85E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A5AE8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308.0987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747B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87.0071</w:t>
            </w:r>
          </w:p>
        </w:tc>
      </w:tr>
      <w:tr w14:paraId="11462E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EE78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Cytidine-5-Monophosphate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6AA6E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7A8A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322.0445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0727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211.0008</w:t>
            </w:r>
          </w:p>
        </w:tc>
      </w:tr>
      <w:tr w14:paraId="3BFA6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A3195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3'-CMP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ED6C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0E5C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322.0446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971E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211.0004</w:t>
            </w:r>
          </w:p>
        </w:tc>
      </w:tr>
      <w:tr w14:paraId="3F3676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F20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URIDINE-5-MONOPHOSPHATE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2D26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14B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323.0286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0DDF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4893A1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A9B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ADENOSINE 5'-MONOPHOSPHATE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F249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65BC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346.0555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7F2F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6F3E16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7766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3'-Aenylic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BE79A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950C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346.0558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0DF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55DD8DA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3340D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17beta-Estradiol 3-sulfate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E351D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9F6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351.0345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F8B3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267.0732</w:t>
            </w:r>
          </w:p>
        </w:tc>
      </w:tr>
      <w:tr w14:paraId="261E19F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DE0E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Guanosine monophosphate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0374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4D1A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362.0508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E5630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4FDA91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6CC4A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3-O-fucopyranosyl-2-acetamido-2-deoxyglucopyranose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AFF5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690C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366.13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38AC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348.121</w:t>
            </w:r>
          </w:p>
        </w:tc>
      </w:tr>
      <w:tr w14:paraId="05A0CE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2367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Trehalose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3102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6BFAA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377.0856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EC42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161.0452</w:t>
            </w:r>
          </w:p>
        </w:tc>
      </w:tr>
      <w:tr w14:paraId="149FE3F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F5069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S-Lactoyglutathione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B477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4B81D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378.0977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8BE4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128.0345</w:t>
            </w:r>
          </w:p>
        </w:tc>
      </w:tr>
      <w:tr w14:paraId="383E7A9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06D99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1,2-Dichloroethane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13FC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C096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96.9588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50622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516ABE6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2092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Salicylic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AC1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29977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137.0233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6DBE0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93.0336</w:t>
            </w:r>
          </w:p>
        </w:tc>
      </w:tr>
      <w:tr w14:paraId="2E2F5DD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5800F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6-Hydroxynicotinic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0D13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880D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138.0185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E316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108.0205</w:t>
            </w:r>
          </w:p>
        </w:tc>
      </w:tr>
      <w:tr w14:paraId="3D98A51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0E8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3-oxo-5S-amino-hexanoic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B4E9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8F66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144.0656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97C3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115.9195</w:t>
            </w:r>
          </w:p>
        </w:tc>
      </w:tr>
      <w:tr w14:paraId="162E3E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E825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Mesalamine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C985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31C49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152.0343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0BE1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122.0365</w:t>
            </w:r>
          </w:p>
        </w:tc>
      </w:tr>
      <w:tr w14:paraId="5CF4F86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AC5A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3alpha,4,5,7alpha-Tetrahydro-5-hydroxy-1H-isoindole-1,3(2H)-dione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CB56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6064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166.05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5D9BF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151.027</w:t>
            </w:r>
          </w:p>
        </w:tc>
      </w:tr>
      <w:tr w14:paraId="58D58D1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434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SUBERATE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8E78A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279D1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173.0811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B00CD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111.0803</w:t>
            </w:r>
          </w:p>
        </w:tc>
      </w:tr>
      <w:tr w14:paraId="20FED1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3B8C4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AZELATE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5FCB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4.37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7503C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187.0228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ADF9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79.9561</w:t>
            </w:r>
          </w:p>
        </w:tc>
      </w:tr>
      <w:tr w14:paraId="27C0C43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109F0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GLUCONIC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71EFD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6195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195.1384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E46DF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160.8417</w:t>
            </w:r>
          </w:p>
        </w:tc>
      </w:tr>
      <w:tr w14:paraId="680DF9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32BC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OR-1855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F46A61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4.68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91B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202.1079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3E436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158.1182</w:t>
            </w:r>
          </w:p>
        </w:tc>
      </w:tr>
      <w:tr w14:paraId="0F7C46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B679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4-(Methylnitrosamino)-1-(3-pyridyl)-1-butanol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EA66E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E7E9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208.1134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78EE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120.0749</w:t>
            </w:r>
          </w:p>
        </w:tc>
      </w:tr>
      <w:tr w14:paraId="3D4DEC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409BF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2-(4-Methyl-5-thiazolyl)ethyl butanoate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D67C3D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B471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212.0724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9363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118.9229</w:t>
            </w:r>
          </w:p>
        </w:tc>
      </w:tr>
      <w:tr w14:paraId="65F28FD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8DD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Serylleucine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85DC28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2.85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8204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217.1189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FD1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187.1072</w:t>
            </w:r>
          </w:p>
        </w:tc>
      </w:tr>
      <w:tr w14:paraId="7822E6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E3C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Monoisobutyl phthalic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ECAAB2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93C9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221.0815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281D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134.0358</w:t>
            </w:r>
          </w:p>
        </w:tc>
      </w:tr>
      <w:tr w14:paraId="3898D1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418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Phenylalanylglycine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47CA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F6D08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221.0927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9EC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85.0392</w:t>
            </w:r>
          </w:p>
        </w:tc>
      </w:tr>
      <w:tr w14:paraId="26CBCB5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0D1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gamma-Glutamylvaline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4AD9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3000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245.114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B0339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130.0868</w:t>
            </w:r>
          </w:p>
        </w:tc>
      </w:tr>
      <w:tr w14:paraId="27285C8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2309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Tyrosyl-Alanine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7180F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67D7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251.0923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F62F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207.1019</w:t>
            </w:r>
          </w:p>
        </w:tc>
      </w:tr>
      <w:tr w14:paraId="0B22AF8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B0D6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Methyl 3-methylbutanoate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224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9F07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253.1445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5FF7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209.1551</w:t>
            </w:r>
          </w:p>
        </w:tc>
      </w:tr>
      <w:tr w14:paraId="07FD5E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BE7F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Deoxyguanosine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3FE6A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D731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266.1034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9F0F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204.1021</w:t>
            </w:r>
          </w:p>
        </w:tc>
      </w:tr>
      <w:tr w14:paraId="1A99A0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0597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N-Methylaspidospermatidine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27F7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EE68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279.1602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30A4D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233.1532</w:t>
            </w:r>
          </w:p>
        </w:tc>
      </w:tr>
      <w:tr w14:paraId="7DDA70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7F1A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(-)-Quebrachamine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2FC4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52B64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281.2122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23357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181.1234</w:t>
            </w:r>
          </w:p>
        </w:tc>
      </w:tr>
      <w:tr w14:paraId="1634BF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3309F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Gingerol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9E6C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B97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293.1761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768D9F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221.1545</w:t>
            </w:r>
          </w:p>
        </w:tc>
      </w:tr>
      <w:tr w14:paraId="7D84424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7AC0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(R)-Rhazinilam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6396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5EAE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293.176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9E89B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193.1582</w:t>
            </w:r>
          </w:p>
        </w:tc>
      </w:tr>
      <w:tr w14:paraId="4F0E92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F17F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Masoprocol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A98A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6F9B4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301.1517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EE62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73.039</w:t>
            </w:r>
          </w:p>
        </w:tc>
      </w:tr>
      <w:tr w14:paraId="68745F4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74B8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Menaquinol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FAF0D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8AEC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309.1095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2261F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128.0345</w:t>
            </w:r>
          </w:p>
        </w:tc>
      </w:tr>
      <w:tr w14:paraId="040D364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08D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Mestranol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9A68C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DC739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309.1709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7C79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209.1551</w:t>
            </w:r>
          </w:p>
        </w:tc>
      </w:tr>
      <w:tr w14:paraId="7224064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9DE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N2,N2-Dimethylguanosine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AFF5F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FD93DF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310.1161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FD48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178.0717</w:t>
            </w:r>
          </w:p>
        </w:tc>
      </w:tr>
      <w:tr w14:paraId="1AB52CD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48AC65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(E)-Piperolein 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4CC9C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4.47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398106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314.1723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BC805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130.0857</w:t>
            </w:r>
          </w:p>
        </w:tc>
      </w:tr>
      <w:tr w14:paraId="5655483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1D0FD0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7Z, 10Z, 13Z, 16Z, 19Z-docosapentaenoic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1114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DF3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329.2335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97C0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211.1341</w:t>
            </w:r>
          </w:p>
        </w:tc>
      </w:tr>
      <w:tr w14:paraId="7A7B68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8D33E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Docosapentaenoic acid (22n-6)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E4624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7.26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7ED36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329.2333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2B11B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112.9842</w:t>
            </w:r>
          </w:p>
        </w:tc>
      </w:tr>
      <w:tr w14:paraId="2F9E144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DDEEF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5-hydroxy saxagliptin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C6C7E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E5B8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330.1669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E3512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130.0858</w:t>
            </w:r>
          </w:p>
        </w:tc>
      </w:tr>
      <w:tr w14:paraId="5F1C38A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38DC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bicyclo-PGE2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8271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2A50F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333.2073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6FFD7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113.0958</w:t>
            </w:r>
          </w:p>
        </w:tc>
      </w:tr>
      <w:tr w14:paraId="6958F02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517DD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12-oxo-LTB4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A3C0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76445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333.2074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62C030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113.096</w:t>
            </w:r>
          </w:p>
        </w:tc>
      </w:tr>
      <w:tr w14:paraId="353982E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C012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11-HDoHE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C2F71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5.12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FCC9A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343.1396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6645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297.1361</w:t>
            </w:r>
          </w:p>
        </w:tc>
      </w:tr>
      <w:tr w14:paraId="7045BA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C8CCD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3-Epinobilin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C70C5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BE12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345.178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BB97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301.1501</w:t>
            </w:r>
          </w:p>
        </w:tc>
      </w:tr>
      <w:tr w14:paraId="293FCD5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1945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15-keto-Prostaglandin E2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0FD8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0.65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9DC35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349.2022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EF27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113.0958</w:t>
            </w:r>
          </w:p>
        </w:tc>
      </w:tr>
      <w:tr w14:paraId="589B4D1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3A15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Prostaglandin I2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89892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A0C4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351.2177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896F4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271.2061</w:t>
            </w:r>
          </w:p>
        </w:tc>
      </w:tr>
      <w:tr w14:paraId="2310D4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F123E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Curcumin II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22626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6.64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2E01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365.2097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77702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329.2316</w:t>
            </w:r>
          </w:p>
        </w:tc>
      </w:tr>
      <w:tr w14:paraId="2EE8805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B01F7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TXB3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F17BE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17493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367.2125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A7B2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145.0496</w:t>
            </w:r>
          </w:p>
        </w:tc>
      </w:tr>
      <w:tr w14:paraId="0841DC4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6375A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20-Hydroxy-PGF2a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5BEA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FBA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369.2284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CF1C1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145.0499</w:t>
            </w:r>
          </w:p>
        </w:tc>
      </w:tr>
      <w:tr w14:paraId="6113A5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EB2D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19-hydroxyprostaglandin H1(1-)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5DF20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1BE6A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369.2283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590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145.0497</w:t>
            </w:r>
          </w:p>
        </w:tc>
      </w:tr>
      <w:tr w14:paraId="569C4B3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DF1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TXB2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AA3DA1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A975E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369.2281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545F3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169.0853</w:t>
            </w:r>
          </w:p>
        </w:tc>
      </w:tr>
      <w:tr w14:paraId="0B692A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765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10,11-dihydro-20-trihydroxy-leukotriene B4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3419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577F4B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385.2002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AC70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78.9574</w:t>
            </w:r>
          </w:p>
        </w:tc>
      </w:tr>
      <w:tr w14:paraId="407DFAB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E17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9'-Carboxy-alpha-tocotrienol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18E7D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17C7AC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385.1998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40028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3B415D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E0607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Euglobal Ia1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BDB6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6.14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5B0E2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385.2232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5E456B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195.1026</w:t>
            </w:r>
          </w:p>
        </w:tc>
      </w:tr>
      <w:tr w14:paraId="1BBF11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4161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Corchoionol C 9-glucoside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4B93D8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A5A6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385.2232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E4D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195.1026</w:t>
            </w:r>
          </w:p>
        </w:tc>
      </w:tr>
      <w:tr w14:paraId="640963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8C2F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ST 24:1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07DF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95BE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448.3071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FAB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74.0232</w:t>
            </w:r>
          </w:p>
        </w:tc>
      </w:tr>
      <w:tr w14:paraId="5784F60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064E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GLYCOCHENODEOXYCHOLATE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F8C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7.63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671B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448.307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8AB63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74.0231</w:t>
            </w:r>
          </w:p>
        </w:tc>
      </w:tr>
      <w:tr w14:paraId="20C5164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2336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LysoPE(0:0/16:1(9Z))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02D5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D0A17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450.2628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4E6CB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253.2153</w:t>
            </w:r>
          </w:p>
        </w:tc>
      </w:tr>
      <w:tr w14:paraId="39E6BB2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493C0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LysoPE(16:0/0:0)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107C19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E235B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452.2784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FD6069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255.2334</w:t>
            </w:r>
          </w:p>
        </w:tc>
      </w:tr>
      <w:tr w14:paraId="006B1A6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49151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Erythroskyrin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CF86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0A90E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454.2306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C1B83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238.1548</w:t>
            </w:r>
          </w:p>
        </w:tc>
      </w:tr>
      <w:tr w14:paraId="25DC5B2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AD610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CL(8:0/8:0/8:0/11:0)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9AD6D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E4521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472.2413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95E84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442.2305</w:t>
            </w:r>
          </w:p>
        </w:tc>
      </w:tr>
      <w:tr w14:paraId="634096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F326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LysoPE(18:2(9Z,12Z)/0:0)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5990D2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0A44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476.2782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84824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279.233</w:t>
            </w:r>
          </w:p>
        </w:tc>
      </w:tr>
      <w:tr w14:paraId="6BAD1A7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C4C01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LysoPE(0:0/20:5(5Z,8Z,11Z,14Z,17Z))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229EB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DB5710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498.2625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FF5D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301.2193</w:t>
            </w:r>
          </w:p>
        </w:tc>
      </w:tr>
      <w:tr w14:paraId="3AEC8DE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42046A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LysoPE(20:5(5Z,8Z,11Z,14Z,17Z)/0:0)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C07F7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60B3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498.2632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B00AD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301.2193</w:t>
            </w:r>
          </w:p>
        </w:tc>
      </w:tr>
      <w:tr w14:paraId="020379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B32A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LysoPE(0:0/20:4(8Z,11Z,14Z,17Z))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2E882E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718467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500.2783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0D4D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303.2325</w:t>
            </w:r>
          </w:p>
        </w:tc>
      </w:tr>
      <w:tr w14:paraId="00B1FA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78F7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LysoPE(0:0/20:4(5Z,8Z,11Z,14Z))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C02B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3BA814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500.2784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C7A0F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303.2323</w:t>
            </w:r>
          </w:p>
        </w:tc>
      </w:tr>
      <w:tr w14:paraId="5EE8977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878DD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CL(8:0/8:0/8:0/17:0)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BC2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C3B9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514.2844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6F8C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124.0065</w:t>
            </w:r>
          </w:p>
        </w:tc>
      </w:tr>
      <w:tr w14:paraId="0A66D3B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0FC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LysoPE(0:0/22:6(4Z,7Z,10Z,13Z,16Z,19Z))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0BA784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D30E8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524.2782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51658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327.2348</w:t>
            </w:r>
          </w:p>
        </w:tc>
      </w:tr>
      <w:tr w14:paraId="64E5A4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B5EE9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LysoPE(0:0/22:5(4Z,7Z,10Z,13Z,16Z))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49A91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6A3943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526.294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408E1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329.2484</w:t>
            </w:r>
          </w:p>
        </w:tc>
      </w:tr>
      <w:tr w14:paraId="4409095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894D7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Isorhamnetin 3-(6''-malonylglucoside)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5C055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2.95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36E290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563.1025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1E888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111.0183</w:t>
            </w:r>
          </w:p>
        </w:tc>
      </w:tr>
      <w:tr w14:paraId="2D70115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4BD8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Flavin adenine dinucleotide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B7E806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639808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784.1486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1412A1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96.9685</w:t>
            </w:r>
          </w:p>
        </w:tc>
      </w:tr>
      <w:tr w14:paraId="0B69A5A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CF93B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3-Methoxybenzaldehyde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619202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11.89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A8C9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134.8935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BDF0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99.9243</w:t>
            </w:r>
          </w:p>
        </w:tc>
      </w:tr>
      <w:tr w14:paraId="4C8FF7B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9F930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Cadabicilone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67875F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3B7C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249.1494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D0E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205.1598</w:t>
            </w:r>
          </w:p>
        </w:tc>
      </w:tr>
      <w:tr w14:paraId="705389C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F165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N-desmethylmirtazapine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6B6ABE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7438CD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250.1449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BAC8A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205.1599</w:t>
            </w:r>
          </w:p>
        </w:tc>
      </w:tr>
      <w:tr w14:paraId="1A4AD39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1048E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2-Hydroxycarbamazepine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F93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7.12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BFF4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251.0924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744345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207.1022</w:t>
            </w:r>
          </w:p>
        </w:tc>
      </w:tr>
      <w:tr w14:paraId="16A15CC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BD8F6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2-Hydroxyhexadecanoic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2CBA4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10.79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9C56CC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271.228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D4D41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225.2212</w:t>
            </w:r>
          </w:p>
        </w:tc>
      </w:tr>
      <w:tr w14:paraId="5B5756D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48F1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Noralfentanil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3EAE6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FC3A97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275.1654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58ABC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231.1739</w:t>
            </w:r>
          </w:p>
        </w:tc>
      </w:tr>
      <w:tr w14:paraId="2A25463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0AD1EE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N-Acetylprocainamide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C8A4A9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68D9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276.1604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EC41DC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233.1533</w:t>
            </w:r>
          </w:p>
        </w:tc>
      </w:tr>
      <w:tr w14:paraId="3D287A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A00E4D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Methyl (3b,11x)-3-Hydroxy-8-oxo-6-eremophilen-12-oate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A4EFB7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3.51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CE38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279.1966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3EC8AB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146.9604</w:t>
            </w:r>
          </w:p>
        </w:tc>
      </w:tr>
      <w:tr w14:paraId="56B2D7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568475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[6]-Gingerdione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94DF9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8A0465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291.1604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05475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263.1637</w:t>
            </w:r>
          </w:p>
        </w:tc>
      </w:tr>
      <w:tr w14:paraId="20A8D4C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A4DA19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[6]-Gingerol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0E6B6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8.28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87E1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293.1753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2D3F6B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193.1585</w:t>
            </w:r>
          </w:p>
        </w:tc>
      </w:tr>
      <w:tr w14:paraId="3073EE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E7E2B7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4'-Hydroxy-5,5'-diisopropyl-2,2'-dimethyl-3,4-biphenylquinone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75642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AFFFF5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311.1684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29074F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149.097</w:t>
            </w:r>
          </w:p>
        </w:tc>
      </w:tr>
      <w:tr w14:paraId="19CD93D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D16774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PGF1α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ADAA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11.73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1C41C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355.1581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EAD0B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116.9274</w:t>
            </w:r>
          </w:p>
        </w:tc>
      </w:tr>
      <w:tr w14:paraId="710E665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086CDC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(R)-3,4-Dihydro-2-(4,8,12-trimethyl-3,7,11-tridecatrienyl)-2H-1-benzopyran-6-ol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8C035E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6.84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7A01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367.2643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7F146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205.1597</w:t>
            </w:r>
          </w:p>
        </w:tc>
      </w:tr>
      <w:tr w14:paraId="7B6319B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327F5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Apo-12'-violaxanthal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BCB7A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3BB9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381.2318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EED2FB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96.9586</w:t>
            </w:r>
          </w:p>
        </w:tc>
      </w:tr>
      <w:tr w14:paraId="466ED07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8FAE01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1-Palmitoyl Lysophosphatidic Acid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D287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FBECC3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409.2359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80A8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152.9946</w:t>
            </w:r>
          </w:p>
        </w:tc>
      </w:tr>
      <w:tr w14:paraId="2FF2CF9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20F7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LysoPE(P-16:0/0:0)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51650C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DF274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436.2833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39239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177F3BA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473E58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LysoPE(16:1(9Z)/0:0)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B802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10.04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06A76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450.2991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15B9E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09DF5DA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0B26AD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3a,7b,12a-Trihydroxyoxocholanyl-Glycine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4B9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B08ED8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464.3146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E47304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78.9579</w:t>
            </w:r>
          </w:p>
        </w:tc>
      </w:tr>
      <w:tr w14:paraId="7329BD8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5628B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1-Heptadecanoylglycerophosphoethanolamine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243DF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0.72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03062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466.3078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36402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96.9585</w:t>
            </w:r>
          </w:p>
        </w:tc>
      </w:tr>
      <w:tr w14:paraId="7AA6CE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2F3C6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LysoPE(0:0/18:1(9Z))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6413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9.56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A70CF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478.2939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63F012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281.2487</w:t>
            </w:r>
          </w:p>
        </w:tc>
      </w:tr>
      <w:tr w14:paraId="7BC019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78DD4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PE(18:1(9Z)/0:0)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1D2969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D1693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478.2939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FE13A4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281.2487</w:t>
            </w:r>
          </w:p>
        </w:tc>
      </w:tr>
      <w:tr w14:paraId="2DC52A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9D74ED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LysoPE(20:3(5Z,8Z,11Z)/0:0)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0D10D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9.16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B41C32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502.2942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1C43B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305.2506</w:t>
            </w:r>
          </w:p>
        </w:tc>
      </w:tr>
      <w:tr w14:paraId="49E69D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7B5836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LysoPE(20:1(11Z)/0:0)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D7715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48D8D9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506.325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D62B0B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309.2808</w:t>
            </w:r>
          </w:p>
        </w:tc>
      </w:tr>
      <w:tr w14:paraId="1C3ABE3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1EB4EE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LysoPE(20:0/0:0)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58D43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10.41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70B0F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508.3411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FE26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311.2971</w:t>
            </w:r>
          </w:p>
        </w:tc>
      </w:tr>
      <w:tr w14:paraId="21F58EA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C175CF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1-Oleoylglycerophosphoserine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684D1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10.51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E69615C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522.2733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BB0982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464.3155</w:t>
            </w:r>
          </w:p>
        </w:tc>
      </w:tr>
      <w:tr w14:paraId="0651C5E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2569AFA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LysoPE(0:0/22:5(7Z,10Z,13Z,16Z,19Z))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9485E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9.06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85A718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526.2938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6B362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329.2485</w:t>
            </w:r>
          </w:p>
        </w:tc>
      </w:tr>
      <w:tr w14:paraId="6194A05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FE2A36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LysoPE(0:0/22:4(7Z,10Z,13Z,16Z))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E32C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9.22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1D253E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528.272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475CCC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303.2325</w:t>
            </w:r>
          </w:p>
        </w:tc>
      </w:tr>
      <w:tr w14:paraId="2D407B4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" w:hRule="atLeast"/>
          <w:jc w:val="center"/>
        </w:trPr>
        <w:tc>
          <w:tcPr>
            <w:tcW w:w="5945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03B4440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both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LysoPI(16:0/0:0)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24AACC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center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9.35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0CB2061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571.2889</w:t>
            </w:r>
          </w:p>
        </w:tc>
        <w:tc>
          <w:tcPr>
            <w:tcW w:w="1420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bottom"/>
          </w:tcPr>
          <w:p w14:paraId="30AF4FA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textAlignment w:val="bottom"/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Times New Roman" w:hAnsi="Times New Roman" w:eastAsia="等线" w:cs="Times New Roman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255.2333</w:t>
            </w:r>
          </w:p>
        </w:tc>
      </w:tr>
    </w:tbl>
    <w:p w14:paraId="6E4D1E92"/>
    <w:p w14:paraId="6E0A603E">
      <w:pPr>
        <w:pStyle w:val="2"/>
        <w:bidi w:val="0"/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</w:pP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Supplement </w:t>
      </w:r>
      <w:r>
        <w:rPr>
          <w:rFonts w:hint="eastAsia"/>
          <w:lang w:val="en-US" w:eastAsia="zh-CN"/>
        </w:rPr>
        <w:t>Table</w:t>
      </w:r>
      <w:r>
        <w:rPr>
          <w:rFonts w:hint="eastAsia" w:cs="Times New Roman"/>
          <w:b/>
          <w:bCs/>
          <w:sz w:val="24"/>
          <w:szCs w:val="24"/>
          <w:lang w:val="en-US" w:eastAsia="zh-CN"/>
        </w:rPr>
        <w:t xml:space="preserve"> 3</w:t>
      </w:r>
      <w:r>
        <w:rPr>
          <w:rFonts w:hint="default" w:ascii="Times New Roman" w:hAnsi="Times New Roman" w:cs="Times New Roman" w:eastAsiaTheme="minorEastAsia"/>
          <w:b/>
          <w:bCs/>
          <w:sz w:val="24"/>
          <w:szCs w:val="24"/>
          <w:lang w:val="en-US" w:eastAsia="zh-CN"/>
        </w:rPr>
        <w:t xml:space="preserve">. </w:t>
      </w:r>
      <w:r>
        <w:rPr>
          <w:rFonts w:hint="default" w:ascii="Times New Roman" w:hAnsi="Times New Roman" w:cs="Times New Roman" w:eastAsiaTheme="minorEastAsia"/>
          <w:b w:val="0"/>
          <w:bCs w:val="0"/>
          <w:sz w:val="24"/>
          <w:szCs w:val="24"/>
          <w:lang w:val="en-US" w:eastAsia="zh-CN"/>
        </w:rPr>
        <w:t>Primers sequences of real-time PCR analyses for mRNA expression.</w:t>
      </w:r>
    </w:p>
    <w:tbl>
      <w:tblPr>
        <w:tblStyle w:val="4"/>
        <w:tblW w:w="8558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898"/>
        <w:gridCol w:w="6660"/>
      </w:tblGrid>
      <w:tr w14:paraId="1A77B9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558" w:type="dxa"/>
            <w:gridSpan w:val="2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vAlign w:val="top"/>
          </w:tcPr>
          <w:p w14:paraId="5E98797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>PCR pri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  <w:lang w:val="en-US" w:eastAsia="zh-CN"/>
              </w:rPr>
              <w:t>m</w:t>
            </w:r>
            <w:r>
              <w:rPr>
                <w:rFonts w:hint="default" w:ascii="Times New Roman" w:hAnsi="Times New Roman" w:cs="Times New Roman"/>
                <w:b/>
                <w:bCs/>
                <w:kern w:val="0"/>
                <w:sz w:val="24"/>
                <w:szCs w:val="24"/>
              </w:rPr>
              <w:t xml:space="preserve">ers </w:t>
            </w:r>
          </w:p>
        </w:tc>
      </w:tr>
      <w:tr w14:paraId="1F54328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" w:hRule="atLeast"/>
          <w:jc w:val="center"/>
        </w:trPr>
        <w:tc>
          <w:tcPr>
            <w:tcW w:w="1898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center"/>
          </w:tcPr>
          <w:p w14:paraId="7E272C39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</w:rPr>
              <w:t>CDX2</w:t>
            </w:r>
          </w:p>
        </w:tc>
        <w:tc>
          <w:tcPr>
            <w:tcW w:w="6660" w:type="dxa"/>
            <w:tcBorders>
              <w:top w:val="single" w:color="auto" w:sz="12" w:space="0"/>
              <w:left w:val="nil"/>
              <w:bottom w:val="nil"/>
              <w:right w:val="nil"/>
            </w:tcBorders>
            <w:vAlign w:val="top"/>
          </w:tcPr>
          <w:p w14:paraId="3FD87693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Forward: 5’- TTCACTACAGTCGCTACATCACCA -3’</w:t>
            </w:r>
          </w:p>
          <w:p w14:paraId="6E49C69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Reverse: 5’- CTGCGGTTCTGAAACCAGATT -3’</w:t>
            </w:r>
          </w:p>
        </w:tc>
      </w:tr>
      <w:tr w14:paraId="1162E5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C2303D6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</w:rPr>
              <w:t>KLF4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66571BA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Forward: 5’- GTGCCCCGAATAACAGCTCA -3’</w:t>
            </w:r>
          </w:p>
          <w:p w14:paraId="36CDD4A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Reverse: 5’- TTCTCACCTGTGTGGGTTCG -3’</w:t>
            </w:r>
          </w:p>
        </w:tc>
      </w:tr>
      <w:tr w14:paraId="13CB92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8" w:hRule="atLeast"/>
          <w:jc w:val="center"/>
        </w:trPr>
        <w:tc>
          <w:tcPr>
            <w:tcW w:w="1898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700F080C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 w:eastAsiaTheme="minorEastAsia"/>
                <w:i/>
                <w:iCs/>
                <w:kern w:val="0"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  <w:lang w:val="en-US" w:eastAsia="zh-CN"/>
              </w:rPr>
              <w:t>MUC2</w:t>
            </w:r>
          </w:p>
        </w:tc>
        <w:tc>
          <w:tcPr>
            <w:tcW w:w="6660" w:type="dxa"/>
            <w:tcBorders>
              <w:top w:val="nil"/>
              <w:left w:val="nil"/>
              <w:bottom w:val="nil"/>
              <w:right w:val="nil"/>
            </w:tcBorders>
            <w:vAlign w:val="top"/>
          </w:tcPr>
          <w:p w14:paraId="0BB4962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Forward: 5’- GAGGGCAGAACCCGAAACC -3’</w:t>
            </w:r>
          </w:p>
          <w:p w14:paraId="29F0BE91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Reverse: 5’- GGCGAAGTTGTAGTCGCAGAG -3’</w:t>
            </w:r>
          </w:p>
        </w:tc>
      </w:tr>
      <w:tr w14:paraId="4F12ADE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898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 w14:paraId="5BB3EE97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jc w:val="center"/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i/>
                <w:iCs/>
                <w:kern w:val="0"/>
                <w:sz w:val="21"/>
                <w:szCs w:val="21"/>
              </w:rPr>
              <w:t>GAPDH</w:t>
            </w:r>
          </w:p>
        </w:tc>
        <w:tc>
          <w:tcPr>
            <w:tcW w:w="6660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top"/>
          </w:tcPr>
          <w:p w14:paraId="20D50DFE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Forward: 5’-ATGTCGTGGAGTCTACTGGC-3’</w:t>
            </w:r>
          </w:p>
          <w:p w14:paraId="28869BC5">
            <w:pPr>
              <w:keepNext w:val="0"/>
              <w:keepLines w:val="0"/>
              <w:suppressLineNumbers w:val="0"/>
              <w:spacing w:before="0" w:beforeAutospacing="0" w:after="0" w:afterAutospacing="0" w:line="360" w:lineRule="auto"/>
              <w:ind w:left="0" w:right="0"/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</w:pPr>
            <w:r>
              <w:rPr>
                <w:rFonts w:hint="default" w:ascii="Times New Roman" w:hAnsi="Times New Roman" w:cs="Times New Roman"/>
                <w:kern w:val="0"/>
                <w:sz w:val="21"/>
                <w:szCs w:val="21"/>
              </w:rPr>
              <w:t>Reverse: 5’-TGACCTTGCCCACAGCCTTG-3’</w:t>
            </w:r>
          </w:p>
        </w:tc>
      </w:tr>
    </w:tbl>
    <w:p w14:paraId="0FC1AC33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5519FAA7">
      <w:pP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Supplement Table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4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. </w:t>
      </w:r>
      <w:r>
        <w:rPr>
          <w:rFonts w:hint="eastAsia" w:ascii="Times New Roman" w:hAnsi="Times New Roman" w:cs="Times New Roman"/>
          <w:b w:val="0"/>
          <w:bCs w:val="0"/>
          <w:i/>
          <w:iCs/>
          <w:sz w:val="24"/>
          <w:szCs w:val="24"/>
          <w:highlight w:val="yellow"/>
          <w:lang w:val="en-US" w:eastAsia="zh-CN"/>
        </w:rPr>
        <w:t>Helicobacter pylori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 DOB value grading t</w:t>
      </w:r>
      <w:bookmarkStart w:id="0" w:name="_GoBack"/>
      <w:bookmarkEnd w:id="0"/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able</w:t>
      </w:r>
    </w:p>
    <w:p w14:paraId="5D3D1888">
      <w:pP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none"/>
          <w:lang w:val="en-US" w:eastAsia="zh-CN"/>
        </w:rPr>
      </w:pPr>
    </w:p>
    <w:tbl>
      <w:tblPr>
        <w:tblStyle w:val="4"/>
        <w:tblW w:w="0" w:type="auto"/>
        <w:tblInd w:w="12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1970"/>
        <w:gridCol w:w="4072"/>
      </w:tblGrid>
      <w:tr w14:paraId="516EF24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71787EB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482" w:firstLineChars="0"/>
              <w:jc w:val="center"/>
              <w:rPr>
                <w:rFonts w:hint="default" w:eastAsia="Times New Roman" w:cs="Times New Roman"/>
                <w:b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DOB value range</w:t>
            </w:r>
          </w:p>
        </w:tc>
        <w:tc>
          <w:tcPr>
            <w:tcW w:w="1970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03EE1FDE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b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Grade</w:t>
            </w:r>
          </w:p>
        </w:tc>
        <w:tc>
          <w:tcPr>
            <w:tcW w:w="4072" w:type="dxa"/>
            <w:tcBorders>
              <w:top w:val="single" w:color="auto" w:sz="8" w:space="0"/>
              <w:left w:val="nil"/>
              <w:bottom w:val="single" w:color="000000" w:sz="8" w:space="0"/>
              <w:right w:val="nil"/>
            </w:tcBorders>
            <w:shd w:val="clear" w:color="auto" w:fill="auto"/>
            <w:vAlign w:val="top"/>
          </w:tcPr>
          <w:p w14:paraId="735E219D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b/>
                <w:bCs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b/>
                <w:b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Infection severity</w:t>
            </w:r>
          </w:p>
        </w:tc>
      </w:tr>
      <w:tr w14:paraId="216427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3FFA49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210" w:firstLineChars="10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&lt; 4</w:t>
            </w:r>
          </w:p>
        </w:tc>
        <w:tc>
          <w:tcPr>
            <w:tcW w:w="1970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C7C14F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0, (-)</w:t>
            </w:r>
          </w:p>
        </w:tc>
        <w:tc>
          <w:tcPr>
            <w:tcW w:w="407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E3ED8D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Negative, no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H. pylori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infection</w:t>
            </w:r>
          </w:p>
        </w:tc>
      </w:tr>
      <w:tr w14:paraId="48316EA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DD258E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4–20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82FC09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Ⅰ, (+)</w:t>
            </w: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146B241B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Positive, indicating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H. pylori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infection.</w:t>
            </w:r>
          </w:p>
        </w:tc>
      </w:tr>
      <w:tr w14:paraId="2CB79C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63B25F36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20–40</w:t>
            </w:r>
          </w:p>
        </w:tc>
        <w:tc>
          <w:tcPr>
            <w:tcW w:w="19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2B5EEF7C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Ⅱ,</w:t>
            </w:r>
            <w:r>
              <w:rPr>
                <w:rFonts w:hint="eastAsia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(++)</w:t>
            </w:r>
          </w:p>
        </w:tc>
        <w:tc>
          <w:tcPr>
            <w:tcW w:w="40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top"/>
          </w:tcPr>
          <w:p w14:paraId="454CAC30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Moderately positive for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H. pylori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 infection.</w:t>
            </w:r>
          </w:p>
        </w:tc>
      </w:tr>
      <w:tr w14:paraId="4264574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57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 w14:paraId="770D4831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&gt; 40</w:t>
            </w:r>
          </w:p>
        </w:tc>
        <w:tc>
          <w:tcPr>
            <w:tcW w:w="1970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 w14:paraId="3C506D4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III, (+++)</w:t>
            </w:r>
          </w:p>
        </w:tc>
        <w:tc>
          <w:tcPr>
            <w:tcW w:w="4072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top"/>
          </w:tcPr>
          <w:p w14:paraId="09A92163">
            <w:pPr>
              <w:keepNext w:val="0"/>
              <w:keepLines w:val="0"/>
              <w:widowControl w:val="0"/>
              <w:suppressLineNumbers w:val="0"/>
              <w:spacing w:before="0" w:beforeAutospacing="0" w:after="0" w:afterAutospacing="0" w:line="240" w:lineRule="auto"/>
              <w:ind w:left="0" w:right="0" w:firstLine="0" w:firstLineChars="0"/>
              <w:jc w:val="center"/>
              <w:rPr>
                <w:rFonts w:hint="default" w:eastAsia="Times New Roman" w:cs="Times New Roman"/>
                <w:color w:val="000000"/>
                <w:sz w:val="21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Strongly positive for </w:t>
            </w:r>
            <w:r>
              <w:rPr>
                <w:rFonts w:hint="default" w:ascii="Times New Roman" w:hAnsi="Times New Roman" w:eastAsia="Times New Roman" w:cs="Times New Roman"/>
                <w:i/>
                <w:iCs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 xml:space="preserve">H. pylori </w:t>
            </w:r>
            <w:r>
              <w:rPr>
                <w:rFonts w:hint="default" w:ascii="Times New Roman" w:hAnsi="Times New Roman" w:eastAsia="Times New Roman" w:cs="Times New Roman"/>
                <w:color w:val="000000"/>
                <w:kern w:val="2"/>
                <w:sz w:val="21"/>
                <w:szCs w:val="21"/>
                <w:highlight w:val="none"/>
                <w:lang w:val="en-US" w:eastAsia="zh-CN" w:bidi="ar"/>
              </w:rPr>
              <w:t>infection.</w:t>
            </w:r>
          </w:p>
        </w:tc>
      </w:tr>
    </w:tbl>
    <w:p w14:paraId="44D10E45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0FE15919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Supplement Table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 5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Proposed targeted metabolomics ROC parameter table for normal group and precancerous lesion group</w:t>
      </w:r>
    </w:p>
    <w:tbl>
      <w:tblPr>
        <w:tblStyle w:val="3"/>
        <w:tblW w:w="9565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1"/>
        <w:gridCol w:w="1204"/>
        <w:gridCol w:w="1204"/>
        <w:gridCol w:w="1204"/>
        <w:gridCol w:w="1204"/>
        <w:gridCol w:w="1204"/>
        <w:gridCol w:w="1204"/>
      </w:tblGrid>
      <w:tr w14:paraId="5F047C0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8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310E9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sz w:val="21"/>
                <w:szCs w:val="24"/>
                <w:u w:val="none"/>
                <w:lang w:val="en-US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Name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96B9A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AUC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170217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/>
                <w:iCs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p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2383FB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95% CI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74CDE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5073B"/>
                <w:spacing w:val="0"/>
                <w:sz w:val="21"/>
                <w:szCs w:val="24"/>
                <w:shd w:val="clear" w:fill="FDFDFE"/>
              </w:rPr>
              <w:t>Sensitivity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49160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Style w:val="6"/>
                <w:rFonts w:hint="default" w:ascii="Times New Roman" w:hAnsi="Times New Roman" w:eastAsia="Segoe UI" w:cs="Times New Roman"/>
                <w:b/>
                <w:bCs/>
                <w:i w:val="0"/>
                <w:iCs w:val="0"/>
                <w:caps w:val="0"/>
                <w:color w:val="05073B"/>
                <w:spacing w:val="0"/>
                <w:sz w:val="21"/>
                <w:szCs w:val="24"/>
                <w:shd w:val="clear" w:fill="FDFDFE"/>
              </w:rPr>
              <w:t>Specificity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FFFFFF"/>
            <w:vAlign w:val="center"/>
          </w:tcPr>
          <w:p w14:paraId="0FC0B3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sz w:val="21"/>
                <w:szCs w:val="24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4"/>
                <w:u w:val="none"/>
                <w:lang w:val="en-US" w:eastAsia="zh-CN" w:bidi="ar"/>
              </w:rPr>
              <w:t>Cut-off</w:t>
            </w:r>
          </w:p>
        </w:tc>
      </w:tr>
      <w:tr w14:paraId="50E42C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341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7D20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F03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0.801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26AE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7209C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0.682 ~ 0.920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5C5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7C5A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0.775</w:t>
            </w:r>
          </w:p>
        </w:tc>
        <w:tc>
          <w:tcPr>
            <w:tcW w:w="1204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17BBF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2177195.6</w:t>
            </w:r>
          </w:p>
        </w:tc>
      </w:tr>
      <w:tr w14:paraId="2B22EA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E0611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Sphingosine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06FE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F855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48C4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0.669 ~ 0.911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91FE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71B0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B76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14045.906</w:t>
            </w:r>
          </w:p>
        </w:tc>
      </w:tr>
      <w:tr w14:paraId="4090B7D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9C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3， 5-Tetradecadiencarnitine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B42E3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0.788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6BADD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691C7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0.665 ~ 0.910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1E3A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2E21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AE2B6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18752.746</w:t>
            </w:r>
          </w:p>
        </w:tc>
      </w:tr>
      <w:tr w14:paraId="5802F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422D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γ-linolenyl carnitine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475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7E34A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D1525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0.652 ~ 0.895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08B64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475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4F9E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3343.962</w:t>
            </w:r>
          </w:p>
        </w:tc>
      </w:tr>
      <w:tr w14:paraId="53735B4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2966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N-acetylneuraminate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21D2E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8C47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0.001**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3AE7C0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0.629 ~ 0.878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85F0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062B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7071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26178.712</w:t>
            </w:r>
          </w:p>
        </w:tc>
      </w:tr>
      <w:tr w14:paraId="2548AA0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0C69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γ-Glutamylglutamic acid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CA0E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0.733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FB15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0.004**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380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0.592 ~ 0.873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E173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7F57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933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5142.307</w:t>
            </w:r>
          </w:p>
        </w:tc>
      </w:tr>
      <w:tr w14:paraId="72D7533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33A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Tiglylcarnitine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7E519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925365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0.006**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C0A4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0.589 ~ 0.849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592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CC9A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8963D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4480.614</w:t>
            </w:r>
          </w:p>
        </w:tc>
      </w:tr>
      <w:tr w14:paraId="7388693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48C53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Phenylalanylglutamic acid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9943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A99D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0.019*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2928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0.547 ~ 0.828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C9A3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529F5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0B3F5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31053.202</w:t>
            </w:r>
          </w:p>
        </w:tc>
      </w:tr>
      <w:tr w14:paraId="7EA47A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2D274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Glutathione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6A45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B507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067BF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0.536 ~ 0.832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EB0C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F22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B898B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30111.657</w:t>
            </w:r>
          </w:p>
        </w:tc>
      </w:tr>
      <w:tr w14:paraId="254C50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C688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Glycyl-L-proline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3DE0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39EBF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0.021*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711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0.544 ~ 0.824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93FB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4D8EA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36B2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6502.624</w:t>
            </w:r>
          </w:p>
        </w:tc>
      </w:tr>
      <w:tr w14:paraId="42AE8C0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B236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L-4-Hydroxyglutamate semialdehyde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A0E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9C01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0.033*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69B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0.524 ~ 0.816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F5E13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DDF6B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042B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729126.27</w:t>
            </w:r>
          </w:p>
        </w:tc>
      </w:tr>
      <w:tr w14:paraId="7C71E7A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BA1F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E93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0.665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1E1F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0.038*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D0FD1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0.513 ~ 0.817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5314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54AC9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52DD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178662.047</w:t>
            </w:r>
          </w:p>
        </w:tc>
      </w:tr>
      <w:tr w14:paraId="3A072CF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A9B5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3’，4’-Dihydroxyacetophenone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5095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388E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0.062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908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0.504 ~ 0.794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FB2E2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0.275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AB610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4591C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156917.317</w:t>
            </w:r>
          </w:p>
        </w:tc>
      </w:tr>
      <w:tr w14:paraId="0DF4DFB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6B56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Isocitric acid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311D4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F07E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0.082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260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0.490 ~ 0.787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E04D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1112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90767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4730.911</w:t>
            </w:r>
          </w:p>
        </w:tc>
      </w:tr>
      <w:tr w14:paraId="5B81E97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A94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2，3-Dioxogulonic acid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8BC21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61122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0.096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2EE5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0.484 ~ 0.781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250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873B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758EF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19918.156</w:t>
            </w:r>
          </w:p>
        </w:tc>
      </w:tr>
      <w:tr w14:paraId="2A4FA3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59679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Isocitrate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A81A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E90C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0.103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95D8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0.482 ~ 0.778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5D5B6B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C096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5ABF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26817.853</w:t>
            </w:r>
          </w:p>
        </w:tc>
      </w:tr>
      <w:tr w14:paraId="7128D6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6BCD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(1R，2R)-Isocitric acid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24EF3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0.626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9DF03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0.113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BF53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0.477 ~ 0.775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C3FC9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82390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A57B1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21889.373</w:t>
            </w:r>
          </w:p>
        </w:tc>
      </w:tr>
      <w:tr w14:paraId="49C1CDD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3751A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Ampicillin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F81FD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0.611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E6F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0.163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BF348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0.443 ~ 0.779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1BD86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8A93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0.625</w:t>
            </w:r>
          </w:p>
        </w:tc>
        <w:tc>
          <w:tcPr>
            <w:tcW w:w="120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355681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5365.004</w:t>
            </w:r>
          </w:p>
        </w:tc>
      </w:tr>
      <w:tr w14:paraId="3B233E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0" w:hRule="atLeast"/>
          <w:jc w:val="center"/>
        </w:trPr>
        <w:tc>
          <w:tcPr>
            <w:tcW w:w="234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287C7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Combinaton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F4610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0.836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3A24A3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24A9C8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0.714 ~ 0.959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76172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66F6F2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</w:t>
            </w:r>
          </w:p>
        </w:tc>
        <w:tc>
          <w:tcPr>
            <w:tcW w:w="120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4BFC6C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0.606</w:t>
            </w:r>
          </w:p>
        </w:tc>
      </w:tr>
    </w:tbl>
    <w:p w14:paraId="6B8157B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0.05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**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0.01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46ED749A">
      <w:pPr>
        <w:rPr>
          <w:rFonts w:hint="default"/>
          <w:lang w:val="en-US" w:eastAsia="zh-CN"/>
        </w:rPr>
      </w:pPr>
    </w:p>
    <w:p w14:paraId="3C241227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Supplement Table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 6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ROC parameter table for targeted metabolomics in the normal group and precancerous lesion group.</w:t>
      </w:r>
    </w:p>
    <w:tbl>
      <w:tblPr>
        <w:tblStyle w:val="3"/>
        <w:tblW w:w="9808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39"/>
        <w:gridCol w:w="1261"/>
        <w:gridCol w:w="1261"/>
        <w:gridCol w:w="1261"/>
        <w:gridCol w:w="1261"/>
        <w:gridCol w:w="1261"/>
        <w:gridCol w:w="1264"/>
      </w:tblGrid>
      <w:tr w14:paraId="0E77B3E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39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66D75C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E99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AUC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FF33B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D3B57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 CI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C9088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kern w:val="0"/>
                <w:sz w:val="21"/>
                <w:szCs w:val="21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55E1C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kern w:val="0"/>
                <w:sz w:val="21"/>
                <w:szCs w:val="21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26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EAC45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Cut-off</w:t>
            </w:r>
          </w:p>
        </w:tc>
      </w:tr>
      <w:tr w14:paraId="14411CE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239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EA3EC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3DCD4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0.903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CBE44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6C0D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0.834 ~ 0.972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1E524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0.838</w:t>
            </w:r>
          </w:p>
        </w:tc>
        <w:tc>
          <w:tcPr>
            <w:tcW w:w="1261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77B68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0.929</w:t>
            </w:r>
          </w:p>
        </w:tc>
        <w:tc>
          <w:tcPr>
            <w:tcW w:w="1264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AF6F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99218.589</w:t>
            </w:r>
          </w:p>
        </w:tc>
      </w:tr>
      <w:tr w14:paraId="4C9844C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292CF5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Tiglylcarnitine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DB3BC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0.779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814EC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D4D35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0.688 ~ 0.870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7479E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A8688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0.847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3686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30.816</w:t>
            </w:r>
          </w:p>
        </w:tc>
      </w:tr>
      <w:tr w14:paraId="4248428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F83B3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B06B8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0.619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38E7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0.036*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E2E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0.512 ~ 0.727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074F1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0.624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C7816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0.595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A0CB6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31658.285</w:t>
            </w:r>
          </w:p>
        </w:tc>
      </w:tr>
      <w:tr w14:paraId="614BA80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72D18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Sphingosine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20982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0.602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9184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0.073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9A58B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0.486 ~ 0.718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5FF9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0.676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69F0B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0.565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E1B3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337.088</w:t>
            </w:r>
          </w:p>
        </w:tc>
      </w:tr>
      <w:tr w14:paraId="7F6497B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223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3D61A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γ-Glutamylglutamic acid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46FB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0.643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5CB96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0.012*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E4E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0.539 ~ 0.746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44A6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0.459</w:t>
            </w:r>
          </w:p>
        </w:tc>
        <w:tc>
          <w:tcPr>
            <w:tcW w:w="12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DF99F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0.811</w:t>
            </w:r>
          </w:p>
        </w:tc>
        <w:tc>
          <w:tcPr>
            <w:tcW w:w="12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50C2DF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400.096</w:t>
            </w:r>
          </w:p>
        </w:tc>
      </w:tr>
      <w:tr w14:paraId="12818E5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239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30A159C7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Combinaton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F16BD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0.916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55112C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noWrap/>
            <w:vAlign w:val="center"/>
          </w:tcPr>
          <w:p w14:paraId="6FA65F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0.851 ~ 0.981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1D0E10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0.918</w:t>
            </w:r>
          </w:p>
        </w:tc>
        <w:tc>
          <w:tcPr>
            <w:tcW w:w="1261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5DED5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0.838</w:t>
            </w:r>
          </w:p>
        </w:tc>
        <w:tc>
          <w:tcPr>
            <w:tcW w:w="1264" w:type="dxa"/>
            <w:tcBorders>
              <w:top w:val="nil"/>
              <w:left w:val="nil"/>
              <w:bottom w:val="single" w:color="auto" w:sz="8" w:space="0"/>
              <w:right w:val="nil"/>
            </w:tcBorders>
            <w:shd w:val="clear" w:color="auto" w:fill="auto"/>
            <w:vAlign w:val="center"/>
          </w:tcPr>
          <w:p w14:paraId="0642D2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0.638</w:t>
            </w:r>
          </w:p>
        </w:tc>
      </w:tr>
    </w:tbl>
    <w:p w14:paraId="3876F997">
      <w:pPr>
        <w:rPr>
          <w:rFonts w:hint="default"/>
          <w:lang w:val="en-US" w:eastAsia="zh-CN"/>
        </w:rPr>
      </w:pPr>
    </w:p>
    <w:p w14:paraId="72934357">
      <w:pPr>
        <w:jc w:val="left"/>
        <w:rPr>
          <w:rFonts w:hint="eastAsia" w:ascii="Times New Roman" w:hAnsi="Times New Roman" w:cs="Times New Roman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0.05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**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0.01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763A0CD5">
      <w:pPr>
        <w:jc w:val="left"/>
        <w:rPr>
          <w:rFonts w:hint="default" w:ascii="Times New Roman" w:hAnsi="Times New Roman" w:cs="Times New Roman"/>
          <w:sz w:val="24"/>
          <w:szCs w:val="24"/>
          <w:lang w:val="en-US" w:eastAsia="zh-CN"/>
        </w:rPr>
      </w:pPr>
    </w:p>
    <w:p w14:paraId="40A60D71">
      <w:pP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</w:pP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>Supplement Table</w:t>
      </w:r>
      <w:r>
        <w:rPr>
          <w:rFonts w:hint="eastAsia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 7</w:t>
      </w:r>
      <w: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  <w:t xml:space="preserve">. 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ROC parameter table for targeted metabolomics in the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AG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 group and </w:t>
      </w:r>
      <w:r>
        <w:rPr>
          <w:rFonts w:hint="eastAsia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>IM</w:t>
      </w:r>
      <w:r>
        <w:rPr>
          <w:rFonts w:hint="default" w:ascii="Times New Roman" w:hAnsi="Times New Roman" w:cs="Times New Roman"/>
          <w:b w:val="0"/>
          <w:bCs w:val="0"/>
          <w:sz w:val="24"/>
          <w:szCs w:val="24"/>
          <w:highlight w:val="yellow"/>
          <w:lang w:val="en-US" w:eastAsia="zh-CN"/>
        </w:rPr>
        <w:t xml:space="preserve"> group.</w:t>
      </w:r>
    </w:p>
    <w:tbl>
      <w:tblPr>
        <w:tblStyle w:val="3"/>
        <w:tblW w:w="9770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57"/>
        <w:gridCol w:w="1252"/>
        <w:gridCol w:w="1252"/>
        <w:gridCol w:w="1252"/>
        <w:gridCol w:w="1252"/>
        <w:gridCol w:w="1252"/>
        <w:gridCol w:w="1253"/>
      </w:tblGrid>
      <w:tr w14:paraId="6EE0CBF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5" w:hRule="atLeast"/>
          <w:jc w:val="center"/>
        </w:trPr>
        <w:tc>
          <w:tcPr>
            <w:tcW w:w="2257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130323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Name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CD7E8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AUC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4212D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/>
                <w:iCs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p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2559D2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95% CI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4E3309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kern w:val="0"/>
                <w:sz w:val="21"/>
                <w:szCs w:val="21"/>
                <w:u w:val="none"/>
                <w:lang w:val="en-US" w:eastAsia="zh-CN" w:bidi="ar"/>
              </w:rPr>
              <w:t>Sensitivity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5D350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5073B"/>
                <w:kern w:val="0"/>
                <w:sz w:val="21"/>
                <w:szCs w:val="21"/>
                <w:u w:val="none"/>
                <w:lang w:val="en-US" w:eastAsia="zh-CN" w:bidi="ar"/>
              </w:rPr>
              <w:t>Specificity</w:t>
            </w:r>
          </w:p>
        </w:tc>
        <w:tc>
          <w:tcPr>
            <w:tcW w:w="1253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 w14:paraId="04196F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Cut-off</w:t>
            </w:r>
          </w:p>
        </w:tc>
      </w:tr>
      <w:tr w14:paraId="7455299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257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A80870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Glycerophosphocholine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9A33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0.690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E7D7B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0.003**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73A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0.577 ~ 0.803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E34BAC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0.395</w:t>
            </w:r>
          </w:p>
        </w:tc>
        <w:tc>
          <w:tcPr>
            <w:tcW w:w="1252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08FFEBC9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0.976</w:t>
            </w:r>
          </w:p>
        </w:tc>
        <w:tc>
          <w:tcPr>
            <w:tcW w:w="1253" w:type="dxa"/>
            <w:tcBorders>
              <w:top w:val="single" w:color="000000" w:sz="8" w:space="0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34A688B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82445.383</w:t>
            </w:r>
          </w:p>
        </w:tc>
      </w:tr>
      <w:tr w14:paraId="5BE8CC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5" w:hRule="atLeast"/>
          <w:jc w:val="center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E89242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Tiglylcarnitine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329B3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0.697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2EE33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0.002**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DDFAE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0.586 ~ 0.809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41AEF8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0.721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78DF59D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0.643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6441B7A8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17.133</w:t>
            </w:r>
          </w:p>
        </w:tc>
      </w:tr>
      <w:tr w14:paraId="35F07F1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82E891B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Malate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F08ED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0.772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720B5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0.000**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056B7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0.671 ~ 0.874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00C510D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0.738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4A2C1D7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0.767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 w14:paraId="22F5BED7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36320.737</w:t>
            </w:r>
          </w:p>
        </w:tc>
      </w:tr>
      <w:tr w14:paraId="09FB436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8" w:hRule="atLeast"/>
          <w:jc w:val="center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57BC809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Sphingosine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0E9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0.451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67221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0.434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58DBD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0.328 ~ 0.574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CBD894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0.119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96BA73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0.907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80ADB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1585.787</w:t>
            </w:r>
          </w:p>
        </w:tc>
      </w:tr>
      <w:tr w14:paraId="551B80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5" w:hRule="atLeast"/>
          <w:jc w:val="center"/>
        </w:trPr>
        <w:tc>
          <w:tcPr>
            <w:tcW w:w="22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C34B4B6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γ-Glutamylglutamic acid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B5B69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0.540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D7FE9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0.527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9BE1C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0.416 ~ 0.664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79E0630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0.238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83655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0.907</w:t>
            </w:r>
          </w:p>
        </w:tc>
        <w:tc>
          <w:tcPr>
            <w:tcW w:w="125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0B744A4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983.340</w:t>
            </w:r>
          </w:p>
        </w:tc>
      </w:tr>
      <w:tr w14:paraId="4E55B38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0" w:hRule="atLeast"/>
          <w:jc w:val="center"/>
        </w:trPr>
        <w:tc>
          <w:tcPr>
            <w:tcW w:w="2257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FA6C39C">
            <w:pPr>
              <w:keepNext w:val="0"/>
              <w:keepLines w:val="0"/>
              <w:widowControl/>
              <w:suppressLineNumbers w:val="0"/>
              <w:jc w:val="both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Combinaton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491C6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0.849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4397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kern w:val="0"/>
                <w:sz w:val="21"/>
                <w:szCs w:val="21"/>
                <w:u w:val="none"/>
                <w:lang w:val="en-US" w:eastAsia="zh-CN" w:bidi="ar"/>
              </w:rPr>
              <w:t>0.000**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noWrap/>
            <w:vAlign w:val="center"/>
          </w:tcPr>
          <w:p w14:paraId="087BF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  <w:t>0.765 ~ 0.932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22BFE15F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0.857</w:t>
            </w:r>
          </w:p>
        </w:tc>
        <w:tc>
          <w:tcPr>
            <w:tcW w:w="1252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721EC45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0.767</w:t>
            </w:r>
          </w:p>
        </w:tc>
        <w:tc>
          <w:tcPr>
            <w:tcW w:w="1253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auto"/>
            <w:vAlign w:val="center"/>
          </w:tcPr>
          <w:p w14:paraId="0D40AE51"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leftChars="0" w:right="0" w:rightChars="0"/>
              <w:jc w:val="center"/>
              <w:rPr>
                <w:rFonts w:hint="default" w:ascii="Times New Roman" w:hAnsi="Times New Roman" w:eastAsia="Helvetica" w:cs="Times New Roman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default" w:ascii="Times New Roman" w:hAnsi="Times New Roman" w:eastAsia="Helvetica" w:cs="Times New Roman"/>
                <w:i w:val="0"/>
                <w:iCs w:val="0"/>
                <w:caps w:val="0"/>
                <w:color w:val="000000"/>
                <w:spacing w:val="0"/>
                <w:kern w:val="0"/>
                <w:sz w:val="21"/>
                <w:szCs w:val="21"/>
                <w:lang w:val="en-US" w:eastAsia="zh-CN" w:bidi="ar"/>
              </w:rPr>
              <w:t>0.396</w:t>
            </w:r>
          </w:p>
        </w:tc>
      </w:tr>
    </w:tbl>
    <w:p w14:paraId="1F812E6C">
      <w:pPr>
        <w:jc w:val="left"/>
        <w:rPr>
          <w:rFonts w:hint="default"/>
          <w:lang w:val="en-US" w:eastAsia="zh-CN"/>
        </w:rPr>
      </w:pP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*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0.05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,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 xml:space="preserve"> **</w:t>
      </w:r>
      <w:r>
        <w:rPr>
          <w:rFonts w:hint="default" w:ascii="Times New Roman" w:hAnsi="Times New Roman" w:cs="Times New Roman"/>
          <w:i/>
          <w:iCs/>
          <w:sz w:val="24"/>
          <w:szCs w:val="24"/>
          <w:lang w:val="en-US" w:eastAsia="zh-CN"/>
        </w:rPr>
        <w:t>p</w:t>
      </w:r>
      <w:r>
        <w:rPr>
          <w:rFonts w:hint="eastAsia" w:ascii="Times New Roman" w:hAnsi="Times New Roman" w:cs="Times New Roman"/>
          <w:i/>
          <w:iCs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&lt;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sz w:val="24"/>
          <w:szCs w:val="24"/>
          <w:lang w:val="en-US" w:eastAsia="zh-CN"/>
        </w:rPr>
        <w:t>0.01</w:t>
      </w:r>
      <w:r>
        <w:rPr>
          <w:rFonts w:hint="eastAsia" w:ascii="Times New Roman" w:hAnsi="Times New Roman" w:cs="Times New Roman"/>
          <w:sz w:val="24"/>
          <w:szCs w:val="24"/>
          <w:lang w:val="en-US" w:eastAsia="zh-CN"/>
        </w:rPr>
        <w:t>.</w:t>
      </w:r>
    </w:p>
    <w:p w14:paraId="1FC89F0F">
      <w:pPr>
        <w:rPr>
          <w:rFonts w:hint="default"/>
          <w:lang w:val="en-US" w:eastAsia="zh-CN"/>
        </w:rPr>
      </w:pPr>
    </w:p>
    <w:p w14:paraId="3896A6AA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1462E33E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1A1C1D34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2587AB5B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09A5D227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40045325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5546B1A0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1FA15E09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592A450B">
      <w:pPr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p w14:paraId="30DE99A1">
      <w:pPr>
        <w:keepNext w:val="0"/>
        <w:keepLines w:val="0"/>
        <w:widowControl w:val="0"/>
        <w:suppressLineNumbers w:val="0"/>
        <w:snapToGrid w:val="0"/>
        <w:spacing w:before="0" w:beforeAutospacing="0" w:after="0" w:afterAutospacing="0" w:line="360" w:lineRule="auto"/>
        <w:ind w:left="0" w:right="0" w:firstLine="0" w:firstLineChars="0"/>
        <w:jc w:val="center"/>
        <w:rPr>
          <w:rFonts w:cs="Arial"/>
          <w:color w:val="3A00FF"/>
          <w:sz w:val="27"/>
          <w:szCs w:val="27"/>
          <w:lang w:val="en-US"/>
        </w:rPr>
      </w:pPr>
    </w:p>
    <w:p w14:paraId="17AB596E">
      <w:pPr>
        <w:jc w:val="center"/>
        <w:rPr>
          <w:rFonts w:hint="default" w:ascii="Times New Roman" w:hAnsi="Times New Roman" w:cs="Times New Roman"/>
          <w:b/>
          <w:bCs/>
          <w:sz w:val="24"/>
          <w:szCs w:val="24"/>
          <w:highlight w:val="yellow"/>
          <w:lang w:val="en-US" w:eastAsia="zh-CN"/>
        </w:rPr>
      </w:pPr>
    </w:p>
    <w:sectPr>
      <w:pgSz w:w="11906" w:h="16838"/>
      <w:pgMar w:top="1440" w:right="1080" w:bottom="1440" w:left="108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  <w:font w:name="@宋体">
    <w:panose1 w:val="02010600030101010101"/>
    <w:charset w:val="86"/>
    <w:family w:val="auto"/>
    <w:pitch w:val="variable"/>
    <w:sig w:usb0="00000203" w:usb1="288F0000" w:usb2="00000006" w:usb3="00000000" w:csb0="00040001" w:csb1="00000000"/>
  </w:font>
  <w:font w:name="Cambria Math">
    <w:panose1 w:val="02040503050406030204"/>
    <w:charset w:val="00"/>
    <w:family w:val="auto"/>
    <w:pitch w:val="variable"/>
    <w:sig w:usb0="E00006FF" w:usb1="420024FF" w:usb2="02000000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D743D4"/>
    <w:rsid w:val="03B135A0"/>
    <w:rsid w:val="03B15391"/>
    <w:rsid w:val="14F84610"/>
    <w:rsid w:val="19FB0CBC"/>
    <w:rsid w:val="1B5169BD"/>
    <w:rsid w:val="1C024584"/>
    <w:rsid w:val="1EFD1033"/>
    <w:rsid w:val="205639A3"/>
    <w:rsid w:val="24A92CFC"/>
    <w:rsid w:val="2B944ACD"/>
    <w:rsid w:val="3CDC4526"/>
    <w:rsid w:val="3DD777DE"/>
    <w:rsid w:val="42160A3E"/>
    <w:rsid w:val="47745A86"/>
    <w:rsid w:val="47F6293F"/>
    <w:rsid w:val="60442DBD"/>
    <w:rsid w:val="625D0089"/>
    <w:rsid w:val="733F2B3D"/>
    <w:rsid w:val="760616F0"/>
    <w:rsid w:val="77D743D4"/>
    <w:rsid w:val="7F2F6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3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rFonts w:ascii="Times New Roman" w:hAnsi="Times New Roman"/>
      <w:b/>
      <w:kern w:val="44"/>
      <w:sz w:val="24"/>
    </w:rPr>
  </w:style>
  <w:style w:type="character" w:default="1" w:styleId="5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39"/>
    <w:rPr>
      <w:kern w:val="0"/>
      <w:sz w:val="22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6">
    <w:name w:val="Strong"/>
    <w:basedOn w:val="5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11</Pages>
  <Words>1416</Words>
  <Characters>12708</Characters>
  <Lines>0</Lines>
  <Paragraphs>0</Paragraphs>
  <TotalTime>13</TotalTime>
  <ScaleCrop>false</ScaleCrop>
  <LinksUpToDate>false</LinksUpToDate>
  <CharactersWithSpaces>12894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2024-12-16T16:11:00Z</dcterms:created>
  <dc:creator>毅毛不拔</dc:creator>
  <cp:lastModifiedBy>毅毛不拔</cp:lastModifiedBy>
  <dcterms:modified xsi:type="dcterms:W3CDTF">2025-03-19T09:22:10Z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1FED3CC6658A4F79BC4664F1E1641D52_11</vt:lpwstr>
  </property>
  <property fmtid="{D5CDD505-2E9C-101B-9397-08002B2CF9AE}" pid="4" name="KSOTemplateDocerSaveRecord">
    <vt:lpwstr>eyJoZGlkIjoiZThmNjAzMWJlZjFkMmQwODUwMTJkYzE2ODFiYmFmYTciLCJ1c2VySWQiOiIxNTAwNDMxNjI4In0=</vt:lpwstr>
  </property>
</Properties>
</file>