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A0545" w14:textId="11BFE44C" w:rsidR="00F45C2F" w:rsidRPr="004C2D15" w:rsidRDefault="00852445">
      <w:pPr>
        <w:rPr>
          <w:rFonts w:ascii="Times New Roman" w:hAnsi="Times New Roman" w:cs="Times New Roman"/>
          <w:sz w:val="20"/>
          <w:szCs w:val="20"/>
        </w:rPr>
      </w:pPr>
      <w:r>
        <w:rPr>
          <w:rFonts w:ascii="Times New Roman" w:hAnsi="Times New Roman" w:cs="Times New Roman" w:hint="eastAsia"/>
          <w:b/>
          <w:bCs/>
          <w:sz w:val="20"/>
          <w:szCs w:val="20"/>
        </w:rPr>
        <w:t>T</w:t>
      </w:r>
      <w:r w:rsidR="0063629C" w:rsidRPr="007B6B12">
        <w:rPr>
          <w:rFonts w:ascii="Times New Roman" w:hAnsi="Times New Roman" w:cs="Times New Roman"/>
          <w:b/>
          <w:bCs/>
          <w:sz w:val="20"/>
          <w:szCs w:val="20"/>
        </w:rPr>
        <w:t xml:space="preserve">able </w:t>
      </w:r>
      <w:r>
        <w:rPr>
          <w:rFonts w:ascii="Times New Roman" w:hAnsi="Times New Roman" w:cs="Times New Roman" w:hint="eastAsia"/>
          <w:b/>
          <w:bCs/>
          <w:sz w:val="20"/>
          <w:szCs w:val="20"/>
        </w:rPr>
        <w:t>S</w:t>
      </w:r>
      <w:r w:rsidR="0063629C" w:rsidRPr="007B6B12">
        <w:rPr>
          <w:rFonts w:ascii="Times New Roman" w:hAnsi="Times New Roman" w:cs="Times New Roman"/>
          <w:b/>
          <w:bCs/>
          <w:sz w:val="20"/>
          <w:szCs w:val="20"/>
        </w:rPr>
        <w:t>1.</w:t>
      </w:r>
      <w:r w:rsidR="0063629C">
        <w:rPr>
          <w:rFonts w:ascii="Times New Roman" w:hAnsi="Times New Roman" w:cs="Times New Roman" w:hint="eastAsia"/>
          <w:sz w:val="20"/>
          <w:szCs w:val="20"/>
        </w:rPr>
        <w:t xml:space="preserve"> </w:t>
      </w:r>
      <w:r w:rsidR="0063629C" w:rsidRPr="007B6B12">
        <w:rPr>
          <w:rFonts w:ascii="Times New Roman" w:eastAsia="Calibri" w:hAnsi="Times New Roman" w:cs="Times New Roman"/>
          <w:sz w:val="20"/>
          <w:szCs w:val="20"/>
        </w:rPr>
        <w:t xml:space="preserve">Search strategy for </w:t>
      </w:r>
      <w:r w:rsidR="0063629C" w:rsidRPr="007B6B12">
        <w:rPr>
          <w:rFonts w:ascii="Times New Roman" w:hAnsi="Times New Roman" w:cs="Times New Roman"/>
          <w:sz w:val="20"/>
          <w:szCs w:val="20"/>
        </w:rPr>
        <w:t>P</w:t>
      </w:r>
      <w:r w:rsidR="0063629C" w:rsidRPr="007B6B12">
        <w:rPr>
          <w:rFonts w:ascii="Times New Roman" w:eastAsia="Calibri" w:hAnsi="Times New Roman" w:cs="Times New Roman"/>
          <w:sz w:val="20"/>
          <w:szCs w:val="20"/>
          <w:lang w:eastAsia="en-US"/>
        </w:rPr>
        <w:t>ubmed</w:t>
      </w:r>
      <w:r w:rsidR="0063629C">
        <w:rPr>
          <w:rFonts w:ascii="Times New Roman" w:hAnsi="Times New Roman" w:cs="Times New Roman" w:hint="eastAsia"/>
          <w:sz w:val="20"/>
          <w:szCs w:val="20"/>
        </w:rPr>
        <w:t xml:space="preserve">, </w:t>
      </w:r>
      <w:r w:rsidR="0063629C" w:rsidRPr="007B6B12">
        <w:rPr>
          <w:rFonts w:ascii="Times New Roman" w:eastAsia="Calibri" w:hAnsi="Times New Roman" w:cs="Times New Roman"/>
          <w:sz w:val="20"/>
          <w:szCs w:val="20"/>
        </w:rPr>
        <w:t xml:space="preserve">Embase </w:t>
      </w:r>
      <w:r w:rsidR="0063629C" w:rsidRPr="007B6B12">
        <w:rPr>
          <w:rFonts w:ascii="Times New Roman" w:eastAsia="Calibri" w:hAnsi="Times New Roman" w:cs="Times New Roman"/>
          <w:sz w:val="20"/>
          <w:szCs w:val="20"/>
          <w:lang w:eastAsia="en-US"/>
        </w:rPr>
        <w:t xml:space="preserve">and </w:t>
      </w:r>
      <w:r w:rsidR="0063629C" w:rsidRPr="007B6B12">
        <w:rPr>
          <w:rFonts w:ascii="Times New Roman" w:eastAsia="Calibri" w:hAnsi="Times New Roman" w:cs="Times New Roman"/>
          <w:sz w:val="20"/>
          <w:szCs w:val="20"/>
        </w:rPr>
        <w:t>Cochrane Library</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4253"/>
        <w:gridCol w:w="4819"/>
        <w:gridCol w:w="4314"/>
      </w:tblGrid>
      <w:tr w:rsidR="00F45C2F" w14:paraId="660966C5" w14:textId="77777777" w:rsidTr="001036FA">
        <w:tc>
          <w:tcPr>
            <w:tcW w:w="562" w:type="dxa"/>
            <w:shd w:val="clear" w:color="auto" w:fill="BFBFBF" w:themeFill="background1" w:themeFillShade="BF"/>
          </w:tcPr>
          <w:p w14:paraId="3F734FE5" w14:textId="77777777" w:rsidR="00F45C2F" w:rsidRDefault="00F45C2F" w:rsidP="0063629C">
            <w:pPr>
              <w:rPr>
                <w:rFonts w:ascii="Times New Roman" w:hAnsi="Times New Roman" w:cs="Times New Roman"/>
                <w:sz w:val="20"/>
                <w:szCs w:val="20"/>
              </w:rPr>
            </w:pPr>
          </w:p>
        </w:tc>
        <w:tc>
          <w:tcPr>
            <w:tcW w:w="4253" w:type="dxa"/>
            <w:tcBorders>
              <w:bottom w:val="single" w:sz="4" w:space="0" w:color="auto"/>
            </w:tcBorders>
            <w:shd w:val="clear" w:color="auto" w:fill="BFBFBF" w:themeFill="background1" w:themeFillShade="BF"/>
          </w:tcPr>
          <w:p w14:paraId="45CCCE25" w14:textId="1D9FC61C"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hint="eastAsia"/>
                <w:sz w:val="20"/>
                <w:szCs w:val="20"/>
              </w:rPr>
              <w:t>Pubmed</w:t>
            </w:r>
          </w:p>
        </w:tc>
        <w:tc>
          <w:tcPr>
            <w:tcW w:w="4819" w:type="dxa"/>
            <w:tcBorders>
              <w:bottom w:val="single" w:sz="4" w:space="0" w:color="auto"/>
            </w:tcBorders>
            <w:shd w:val="clear" w:color="auto" w:fill="BFBFBF" w:themeFill="background1" w:themeFillShade="BF"/>
          </w:tcPr>
          <w:p w14:paraId="5D0D45FE" w14:textId="430E5E02" w:rsidR="00F45C2F" w:rsidRPr="00F45C2F" w:rsidRDefault="00F45C2F" w:rsidP="0063629C">
            <w:pPr>
              <w:rPr>
                <w:rFonts w:ascii="Times New Roman" w:hAnsi="Times New Roman" w:cs="Times New Roman"/>
                <w:sz w:val="20"/>
                <w:szCs w:val="20"/>
              </w:rPr>
            </w:pPr>
            <w:r w:rsidRPr="00281A56">
              <w:rPr>
                <w:rFonts w:ascii="Times New Roman" w:eastAsia="Calibri" w:hAnsi="Times New Roman" w:cs="Times New Roman" w:hint="eastAsia"/>
                <w:sz w:val="20"/>
                <w:szCs w:val="20"/>
              </w:rPr>
              <w:t>Embase</w:t>
            </w:r>
          </w:p>
        </w:tc>
        <w:tc>
          <w:tcPr>
            <w:tcW w:w="4314" w:type="dxa"/>
            <w:tcBorders>
              <w:bottom w:val="single" w:sz="4" w:space="0" w:color="auto"/>
            </w:tcBorders>
            <w:shd w:val="clear" w:color="auto" w:fill="BFBFBF" w:themeFill="background1" w:themeFillShade="BF"/>
          </w:tcPr>
          <w:p w14:paraId="61431855" w14:textId="561895A5" w:rsidR="00F45C2F" w:rsidRDefault="00F45C2F" w:rsidP="0063629C">
            <w:pPr>
              <w:ind w:firstLineChars="200" w:firstLine="400"/>
              <w:rPr>
                <w:rFonts w:ascii="Times New Roman" w:hAnsi="Times New Roman" w:cs="Times New Roman"/>
                <w:sz w:val="20"/>
                <w:szCs w:val="20"/>
              </w:rPr>
            </w:pPr>
            <w:r w:rsidRPr="00324BDF">
              <w:rPr>
                <w:rFonts w:ascii="Times New Roman" w:eastAsia="Calibri" w:hAnsi="Times New Roman" w:cs="Times New Roman" w:hint="eastAsia"/>
                <w:sz w:val="20"/>
                <w:szCs w:val="20"/>
              </w:rPr>
              <w:t>Cochrane library</w:t>
            </w:r>
          </w:p>
        </w:tc>
      </w:tr>
      <w:tr w:rsidR="00F45C2F" w14:paraId="2B15BA30" w14:textId="77777777" w:rsidTr="00420EB9">
        <w:tc>
          <w:tcPr>
            <w:tcW w:w="562" w:type="dxa"/>
            <w:tcBorders>
              <w:bottom w:val="nil"/>
            </w:tcBorders>
            <w:shd w:val="clear" w:color="auto" w:fill="BFBFBF" w:themeFill="background1" w:themeFillShade="BF"/>
          </w:tcPr>
          <w:p w14:paraId="11B87101" w14:textId="77777777" w:rsidR="00F45C2F" w:rsidRDefault="00F45C2F" w:rsidP="0063629C">
            <w:pPr>
              <w:rPr>
                <w:rFonts w:ascii="Times New Roman" w:hAnsi="Times New Roman" w:cs="Times New Roman"/>
                <w:sz w:val="20"/>
                <w:szCs w:val="20"/>
              </w:rPr>
            </w:pPr>
          </w:p>
        </w:tc>
        <w:tc>
          <w:tcPr>
            <w:tcW w:w="13386" w:type="dxa"/>
            <w:gridSpan w:val="3"/>
            <w:tcBorders>
              <w:top w:val="single" w:sz="4" w:space="0" w:color="auto"/>
              <w:bottom w:val="nil"/>
            </w:tcBorders>
            <w:shd w:val="clear" w:color="auto" w:fill="BFBFBF" w:themeFill="background1" w:themeFillShade="BF"/>
          </w:tcPr>
          <w:p w14:paraId="6F47A870" w14:textId="5CF908F8"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Disease terms</w:t>
            </w:r>
          </w:p>
        </w:tc>
      </w:tr>
      <w:tr w:rsidR="00F45C2F" w14:paraId="50716B36" w14:textId="77777777" w:rsidTr="00420EB9">
        <w:tc>
          <w:tcPr>
            <w:tcW w:w="562" w:type="dxa"/>
            <w:tcBorders>
              <w:top w:val="nil"/>
            </w:tcBorders>
          </w:tcPr>
          <w:p w14:paraId="7B9493AF" w14:textId="58D9F333"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1</w:t>
            </w:r>
          </w:p>
        </w:tc>
        <w:tc>
          <w:tcPr>
            <w:tcW w:w="4253" w:type="dxa"/>
            <w:tcBorders>
              <w:top w:val="nil"/>
            </w:tcBorders>
          </w:tcPr>
          <w:p w14:paraId="0DF28F06" w14:textId="7690B1A3" w:rsidR="00F45C2F" w:rsidRDefault="009640C9" w:rsidP="0063629C">
            <w:pPr>
              <w:tabs>
                <w:tab w:val="left" w:pos="840"/>
              </w:tabs>
              <w:rPr>
                <w:rFonts w:ascii="Times New Roman" w:hAnsi="Times New Roman" w:cs="Times New Roman"/>
                <w:sz w:val="20"/>
                <w:szCs w:val="20"/>
              </w:rPr>
            </w:pPr>
            <w:r w:rsidRPr="00281A56">
              <w:rPr>
                <w:rFonts w:ascii="Times New Roman" w:eastAsia="Calibri" w:hAnsi="Times New Roman" w:cs="Times New Roman"/>
                <w:sz w:val="20"/>
                <w:szCs w:val="20"/>
              </w:rPr>
              <w:t>Varices</w:t>
            </w:r>
          </w:p>
        </w:tc>
        <w:tc>
          <w:tcPr>
            <w:tcW w:w="4819" w:type="dxa"/>
            <w:tcBorders>
              <w:top w:val="nil"/>
            </w:tcBorders>
          </w:tcPr>
          <w:p w14:paraId="2D6582C4" w14:textId="21C89FD3" w:rsidR="00F45C2F" w:rsidRDefault="009640C9" w:rsidP="0063629C">
            <w:pPr>
              <w:rPr>
                <w:rFonts w:ascii="Times New Roman" w:hAnsi="Times New Roman" w:cs="Times New Roman"/>
                <w:sz w:val="20"/>
                <w:szCs w:val="20"/>
              </w:rPr>
            </w:pPr>
            <w:r w:rsidRPr="00281A56">
              <w:rPr>
                <w:rFonts w:ascii="Times New Roman" w:eastAsia="Calibri" w:hAnsi="Times New Roman" w:cs="Times New Roman"/>
                <w:sz w:val="20"/>
                <w:szCs w:val="20"/>
              </w:rPr>
              <w:t>Varices</w:t>
            </w:r>
          </w:p>
        </w:tc>
        <w:tc>
          <w:tcPr>
            <w:tcW w:w="4314" w:type="dxa"/>
            <w:tcBorders>
              <w:top w:val="nil"/>
            </w:tcBorders>
          </w:tcPr>
          <w:p w14:paraId="2A566BC7" w14:textId="0C64F7D5" w:rsidR="00F45C2F" w:rsidRDefault="009640C9" w:rsidP="0063629C">
            <w:pPr>
              <w:rPr>
                <w:rFonts w:ascii="Times New Roman" w:hAnsi="Times New Roman" w:cs="Times New Roman"/>
                <w:sz w:val="20"/>
                <w:szCs w:val="20"/>
              </w:rPr>
            </w:pPr>
            <w:r w:rsidRPr="00281A56">
              <w:rPr>
                <w:rFonts w:ascii="Times New Roman" w:eastAsia="Calibri" w:hAnsi="Times New Roman" w:cs="Times New Roman"/>
                <w:sz w:val="20"/>
                <w:szCs w:val="20"/>
              </w:rPr>
              <w:t>Varices</w:t>
            </w:r>
          </w:p>
        </w:tc>
      </w:tr>
      <w:tr w:rsidR="00420EB9" w14:paraId="59F0690E" w14:textId="77777777" w:rsidTr="00420EB9">
        <w:tc>
          <w:tcPr>
            <w:tcW w:w="562" w:type="dxa"/>
            <w:tcBorders>
              <w:top w:val="nil"/>
            </w:tcBorders>
          </w:tcPr>
          <w:p w14:paraId="1AD7AA23" w14:textId="4B84D18B" w:rsidR="00420EB9" w:rsidRDefault="00420EB9" w:rsidP="0063629C">
            <w:pPr>
              <w:rPr>
                <w:rFonts w:ascii="Times New Roman" w:hAnsi="Times New Roman" w:cs="Times New Roman"/>
                <w:sz w:val="20"/>
                <w:szCs w:val="20"/>
              </w:rPr>
            </w:pPr>
            <w:r>
              <w:rPr>
                <w:rFonts w:ascii="Times New Roman" w:hAnsi="Times New Roman" w:cs="Times New Roman" w:hint="eastAsia"/>
                <w:sz w:val="20"/>
                <w:szCs w:val="20"/>
              </w:rPr>
              <w:t>2</w:t>
            </w:r>
          </w:p>
        </w:tc>
        <w:tc>
          <w:tcPr>
            <w:tcW w:w="4253" w:type="dxa"/>
            <w:tcBorders>
              <w:top w:val="nil"/>
            </w:tcBorders>
          </w:tcPr>
          <w:p w14:paraId="5EA6D1F0" w14:textId="6E13542A" w:rsidR="00420EB9" w:rsidRPr="00281A56" w:rsidRDefault="009640C9" w:rsidP="0063629C">
            <w:pPr>
              <w:tabs>
                <w:tab w:val="left" w:pos="840"/>
              </w:tabs>
              <w:rPr>
                <w:rFonts w:ascii="Times New Roman" w:eastAsia="Calibri" w:hAnsi="Times New Roman" w:cs="Times New Roman"/>
                <w:sz w:val="20"/>
                <w:szCs w:val="20"/>
              </w:rPr>
            </w:pPr>
            <w:r w:rsidRPr="00281A56">
              <w:rPr>
                <w:rFonts w:ascii="Times New Roman" w:eastAsia="Calibri" w:hAnsi="Times New Roman" w:cs="Times New Roman"/>
                <w:sz w:val="20"/>
                <w:szCs w:val="20"/>
              </w:rPr>
              <w:t>E</w:t>
            </w:r>
            <w:r w:rsidRPr="007B6B12">
              <w:rPr>
                <w:rFonts w:ascii="Times New Roman" w:eastAsia="Calibri" w:hAnsi="Times New Roman" w:cs="Times New Roman"/>
                <w:sz w:val="20"/>
                <w:szCs w:val="20"/>
              </w:rPr>
              <w:t>sophageal and gastric varices</w:t>
            </w:r>
            <w:r w:rsidRPr="00281A56">
              <w:rPr>
                <w:rFonts w:ascii="Times New Roman" w:eastAsia="Calibri" w:hAnsi="Times New Roman" w:cs="Times New Roman" w:hint="eastAsia"/>
                <w:sz w:val="20"/>
                <w:szCs w:val="20"/>
              </w:rPr>
              <w:t xml:space="preserve"> </w:t>
            </w:r>
            <w:r w:rsidRPr="007B6B12">
              <w:rPr>
                <w:rFonts w:ascii="Times New Roman" w:eastAsia="Calibri" w:hAnsi="Times New Roman" w:cs="Times New Roman"/>
                <w:sz w:val="20"/>
                <w:szCs w:val="20"/>
              </w:rPr>
              <w:t>[Mesh]</w:t>
            </w:r>
          </w:p>
        </w:tc>
        <w:tc>
          <w:tcPr>
            <w:tcW w:w="4819" w:type="dxa"/>
            <w:tcBorders>
              <w:top w:val="nil"/>
            </w:tcBorders>
          </w:tcPr>
          <w:p w14:paraId="40D0BA21" w14:textId="57CB9048" w:rsidR="00420EB9" w:rsidRPr="00281A56" w:rsidRDefault="009640C9" w:rsidP="0063629C">
            <w:pPr>
              <w:rPr>
                <w:rFonts w:ascii="Times New Roman" w:eastAsia="Calibri" w:hAnsi="Times New Roman" w:cs="Times New Roman"/>
                <w:sz w:val="20"/>
                <w:szCs w:val="20"/>
              </w:rPr>
            </w:pPr>
            <w:r>
              <w:rPr>
                <w:rFonts w:ascii="Times New Roman" w:hAnsi="Times New Roman" w:cs="Times New Roman" w:hint="eastAsia"/>
                <w:sz w:val="20"/>
                <w:szCs w:val="20"/>
              </w:rPr>
              <w:t>E</w:t>
            </w:r>
            <w:r w:rsidRPr="00281A56">
              <w:rPr>
                <w:rFonts w:ascii="Times New Roman" w:eastAsia="Calibri" w:hAnsi="Times New Roman" w:cs="Times New Roman"/>
                <w:sz w:val="20"/>
                <w:szCs w:val="20"/>
              </w:rPr>
              <w:t>sophagus varices</w:t>
            </w:r>
            <w:r w:rsidRPr="00281A56">
              <w:rPr>
                <w:rFonts w:ascii="Times New Roman" w:eastAsia="Calibri" w:hAnsi="Times New Roman" w:cs="Times New Roman" w:hint="eastAsia"/>
                <w:sz w:val="20"/>
                <w:szCs w:val="20"/>
              </w:rPr>
              <w:t xml:space="preserve"> [</w:t>
            </w:r>
            <w:r w:rsidRPr="00281A56">
              <w:rPr>
                <w:rFonts w:ascii="Times New Roman" w:eastAsia="Calibri" w:hAnsi="Times New Roman" w:cs="Times New Roman"/>
                <w:sz w:val="20"/>
                <w:szCs w:val="20"/>
              </w:rPr>
              <w:t>Emtree</w:t>
            </w:r>
            <w:r w:rsidRPr="00281A56">
              <w:rPr>
                <w:rFonts w:ascii="Times New Roman" w:eastAsia="Calibri" w:hAnsi="Times New Roman" w:cs="Times New Roman" w:hint="eastAsia"/>
                <w:sz w:val="20"/>
                <w:szCs w:val="20"/>
              </w:rPr>
              <w:t>]</w:t>
            </w:r>
          </w:p>
        </w:tc>
        <w:tc>
          <w:tcPr>
            <w:tcW w:w="4314" w:type="dxa"/>
            <w:tcBorders>
              <w:top w:val="nil"/>
            </w:tcBorders>
          </w:tcPr>
          <w:p w14:paraId="22816AF1" w14:textId="2DF0DD42" w:rsidR="00420EB9" w:rsidRPr="00281A56" w:rsidRDefault="009640C9" w:rsidP="0063629C">
            <w:pPr>
              <w:rPr>
                <w:rFonts w:ascii="Times New Roman" w:eastAsia="Calibri" w:hAnsi="Times New Roman" w:cs="Times New Roman"/>
                <w:sz w:val="20"/>
                <w:szCs w:val="20"/>
              </w:rPr>
            </w:pPr>
            <w:r w:rsidRPr="00281A56">
              <w:rPr>
                <w:rFonts w:ascii="Times New Roman" w:eastAsia="Calibri" w:hAnsi="Times New Roman" w:cs="Times New Roman"/>
                <w:sz w:val="20"/>
                <w:szCs w:val="20"/>
              </w:rPr>
              <w:t>E</w:t>
            </w:r>
            <w:r w:rsidRPr="007B6B12">
              <w:rPr>
                <w:rFonts w:ascii="Times New Roman" w:eastAsia="Calibri" w:hAnsi="Times New Roman" w:cs="Times New Roman"/>
                <w:sz w:val="20"/>
                <w:szCs w:val="20"/>
              </w:rPr>
              <w:t>sophageal and gastric varices</w:t>
            </w:r>
            <w:r w:rsidRPr="00281A56">
              <w:rPr>
                <w:rFonts w:ascii="Times New Roman" w:eastAsia="Calibri" w:hAnsi="Times New Roman" w:cs="Times New Roman" w:hint="eastAsia"/>
                <w:sz w:val="20"/>
                <w:szCs w:val="20"/>
              </w:rPr>
              <w:t xml:space="preserve"> </w:t>
            </w:r>
            <w:r w:rsidRPr="007B6B12">
              <w:rPr>
                <w:rFonts w:ascii="Times New Roman" w:eastAsia="Calibri" w:hAnsi="Times New Roman" w:cs="Times New Roman"/>
                <w:sz w:val="20"/>
                <w:szCs w:val="20"/>
              </w:rPr>
              <w:t>[Mesh]</w:t>
            </w:r>
          </w:p>
        </w:tc>
      </w:tr>
      <w:tr w:rsidR="00F45C2F" w14:paraId="71976556" w14:textId="77777777" w:rsidTr="0063629C">
        <w:tc>
          <w:tcPr>
            <w:tcW w:w="562" w:type="dxa"/>
          </w:tcPr>
          <w:p w14:paraId="2A2AE01E" w14:textId="0CCFE7DB" w:rsidR="00F45C2F" w:rsidRDefault="00F45C2F" w:rsidP="0063629C">
            <w:pPr>
              <w:rPr>
                <w:rFonts w:ascii="Times New Roman" w:hAnsi="Times New Roman" w:cs="Times New Roman"/>
                <w:sz w:val="20"/>
                <w:szCs w:val="20"/>
              </w:rPr>
            </w:pPr>
          </w:p>
        </w:tc>
        <w:tc>
          <w:tcPr>
            <w:tcW w:w="4253" w:type="dxa"/>
          </w:tcPr>
          <w:p w14:paraId="49E4AF25" w14:textId="6C526D91" w:rsidR="00F45C2F" w:rsidRDefault="00F45C2F" w:rsidP="0063629C">
            <w:pPr>
              <w:rPr>
                <w:rFonts w:ascii="Times New Roman" w:hAnsi="Times New Roman" w:cs="Times New Roman"/>
                <w:sz w:val="20"/>
                <w:szCs w:val="20"/>
              </w:rPr>
            </w:pPr>
            <w:r w:rsidRPr="007B6B12">
              <w:rPr>
                <w:rFonts w:ascii="Times New Roman" w:eastAsia="Calibri" w:hAnsi="Times New Roman" w:cs="Times New Roman"/>
                <w:sz w:val="20"/>
                <w:szCs w:val="20"/>
              </w:rPr>
              <w:t>Entry Terms:</w:t>
            </w:r>
          </w:p>
        </w:tc>
        <w:tc>
          <w:tcPr>
            <w:tcW w:w="4819" w:type="dxa"/>
          </w:tcPr>
          <w:p w14:paraId="65200CE2" w14:textId="4BECE21F"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hint="eastAsia"/>
                <w:sz w:val="20"/>
                <w:szCs w:val="20"/>
              </w:rPr>
              <w:t>Synonyms</w:t>
            </w:r>
            <w:r w:rsidRPr="007B6B12">
              <w:rPr>
                <w:rFonts w:ascii="Times New Roman" w:eastAsia="Calibri" w:hAnsi="Times New Roman" w:cs="Times New Roman"/>
                <w:sz w:val="20"/>
                <w:szCs w:val="20"/>
              </w:rPr>
              <w:t>:</w:t>
            </w:r>
          </w:p>
        </w:tc>
        <w:tc>
          <w:tcPr>
            <w:tcW w:w="4314" w:type="dxa"/>
          </w:tcPr>
          <w:p w14:paraId="199B3044" w14:textId="7CA4E900"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hint="eastAsia"/>
                <w:sz w:val="20"/>
                <w:szCs w:val="20"/>
              </w:rPr>
              <w:t>Synonyms</w:t>
            </w:r>
            <w:r w:rsidRPr="007B6B12">
              <w:rPr>
                <w:rFonts w:ascii="Times New Roman" w:eastAsia="Calibri" w:hAnsi="Times New Roman" w:cs="Times New Roman"/>
                <w:sz w:val="20"/>
                <w:szCs w:val="20"/>
              </w:rPr>
              <w:t>:</w:t>
            </w:r>
          </w:p>
        </w:tc>
      </w:tr>
      <w:tr w:rsidR="00F45C2F" w14:paraId="67B6A98B" w14:textId="77777777" w:rsidTr="0063629C">
        <w:tc>
          <w:tcPr>
            <w:tcW w:w="562" w:type="dxa"/>
          </w:tcPr>
          <w:p w14:paraId="78BACAC4" w14:textId="01F821AC"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3</w:t>
            </w:r>
          </w:p>
        </w:tc>
        <w:tc>
          <w:tcPr>
            <w:tcW w:w="4253" w:type="dxa"/>
          </w:tcPr>
          <w:p w14:paraId="3101C9E0" w14:textId="28A59F9F"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Esophageal Varices</w:t>
            </w:r>
          </w:p>
        </w:tc>
        <w:tc>
          <w:tcPr>
            <w:tcW w:w="4819" w:type="dxa"/>
          </w:tcPr>
          <w:p w14:paraId="2CAA55D7" w14:textId="209BECF3"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E</w:t>
            </w:r>
            <w:r w:rsidR="00F45C2F" w:rsidRPr="00281A56">
              <w:rPr>
                <w:rFonts w:ascii="Times New Roman" w:eastAsia="Calibri" w:hAnsi="Times New Roman" w:cs="Times New Roman"/>
                <w:sz w:val="20"/>
                <w:szCs w:val="20"/>
              </w:rPr>
              <w:t>sophageal and gastric varices</w:t>
            </w:r>
          </w:p>
        </w:tc>
        <w:tc>
          <w:tcPr>
            <w:tcW w:w="4314" w:type="dxa"/>
          </w:tcPr>
          <w:p w14:paraId="1DABED2D" w14:textId="04C0D6D1"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Varix, Gastric</w:t>
            </w:r>
          </w:p>
        </w:tc>
      </w:tr>
      <w:tr w:rsidR="00F45C2F" w14:paraId="75D0270C" w14:textId="77777777" w:rsidTr="0063629C">
        <w:tc>
          <w:tcPr>
            <w:tcW w:w="562" w:type="dxa"/>
          </w:tcPr>
          <w:p w14:paraId="22D6CBB8" w14:textId="08259A7F"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4</w:t>
            </w:r>
          </w:p>
        </w:tc>
        <w:tc>
          <w:tcPr>
            <w:tcW w:w="4253" w:type="dxa"/>
          </w:tcPr>
          <w:p w14:paraId="25521176" w14:textId="0D6A60EF"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Esophageal Varix</w:t>
            </w:r>
          </w:p>
        </w:tc>
        <w:tc>
          <w:tcPr>
            <w:tcW w:w="4819" w:type="dxa"/>
          </w:tcPr>
          <w:p w14:paraId="58749782" w14:textId="11D51457"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E</w:t>
            </w:r>
            <w:r w:rsidR="00F45C2F" w:rsidRPr="00281A56">
              <w:rPr>
                <w:rFonts w:ascii="Times New Roman" w:eastAsia="Calibri" w:hAnsi="Times New Roman" w:cs="Times New Roman"/>
                <w:sz w:val="20"/>
                <w:szCs w:val="20"/>
              </w:rPr>
              <w:t>sophageal varices</w:t>
            </w:r>
          </w:p>
        </w:tc>
        <w:tc>
          <w:tcPr>
            <w:tcW w:w="4314" w:type="dxa"/>
          </w:tcPr>
          <w:p w14:paraId="0BE5468C" w14:textId="383905BD"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Varices, Gastric</w:t>
            </w:r>
          </w:p>
        </w:tc>
      </w:tr>
      <w:tr w:rsidR="00F45C2F" w14:paraId="02F85344" w14:textId="77777777" w:rsidTr="0063629C">
        <w:tc>
          <w:tcPr>
            <w:tcW w:w="562" w:type="dxa"/>
          </w:tcPr>
          <w:p w14:paraId="1ED16509" w14:textId="3843A19D"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5</w:t>
            </w:r>
          </w:p>
        </w:tc>
        <w:tc>
          <w:tcPr>
            <w:tcW w:w="4253" w:type="dxa"/>
          </w:tcPr>
          <w:p w14:paraId="621DBBDF" w14:textId="7A3B7238"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Varices, Esophageal</w:t>
            </w:r>
          </w:p>
        </w:tc>
        <w:tc>
          <w:tcPr>
            <w:tcW w:w="4819" w:type="dxa"/>
          </w:tcPr>
          <w:p w14:paraId="29BD3D4B" w14:textId="032081F1"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E</w:t>
            </w:r>
            <w:r w:rsidR="00F45C2F" w:rsidRPr="00281A56">
              <w:rPr>
                <w:rFonts w:ascii="Times New Roman" w:eastAsia="Calibri" w:hAnsi="Times New Roman" w:cs="Times New Roman"/>
                <w:sz w:val="20"/>
                <w:szCs w:val="20"/>
              </w:rPr>
              <w:t>sophageal varicosis</w:t>
            </w:r>
          </w:p>
        </w:tc>
        <w:tc>
          <w:tcPr>
            <w:tcW w:w="4314" w:type="dxa"/>
          </w:tcPr>
          <w:p w14:paraId="5BE53392" w14:textId="63DB3674"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Gastric Varix</w:t>
            </w:r>
          </w:p>
        </w:tc>
      </w:tr>
      <w:tr w:rsidR="00F45C2F" w14:paraId="601575B9" w14:textId="77777777" w:rsidTr="0063629C">
        <w:tc>
          <w:tcPr>
            <w:tcW w:w="562" w:type="dxa"/>
          </w:tcPr>
          <w:p w14:paraId="70737187" w14:textId="18C3BEBB"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6</w:t>
            </w:r>
          </w:p>
        </w:tc>
        <w:tc>
          <w:tcPr>
            <w:tcW w:w="4253" w:type="dxa"/>
          </w:tcPr>
          <w:p w14:paraId="17D74DCB" w14:textId="792AD457" w:rsidR="00F45C2F" w:rsidRDefault="00F45C2F" w:rsidP="0063629C">
            <w:pPr>
              <w:tabs>
                <w:tab w:val="left" w:pos="840"/>
              </w:tabs>
              <w:rPr>
                <w:rFonts w:ascii="Times New Roman" w:hAnsi="Times New Roman" w:cs="Times New Roman"/>
                <w:sz w:val="20"/>
                <w:szCs w:val="20"/>
              </w:rPr>
            </w:pPr>
            <w:r w:rsidRPr="00281A56">
              <w:rPr>
                <w:rFonts w:ascii="Times New Roman" w:eastAsia="Calibri" w:hAnsi="Times New Roman" w:cs="Times New Roman"/>
                <w:sz w:val="20"/>
                <w:szCs w:val="20"/>
              </w:rPr>
              <w:t>Varix, Esophageal</w:t>
            </w:r>
          </w:p>
        </w:tc>
        <w:tc>
          <w:tcPr>
            <w:tcW w:w="4819" w:type="dxa"/>
          </w:tcPr>
          <w:p w14:paraId="39D02110" w14:textId="6C0B25CE"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E</w:t>
            </w:r>
            <w:r w:rsidR="00F45C2F" w:rsidRPr="00281A56">
              <w:rPr>
                <w:rFonts w:ascii="Times New Roman" w:eastAsia="Calibri" w:hAnsi="Times New Roman" w:cs="Times New Roman"/>
                <w:sz w:val="20"/>
                <w:szCs w:val="20"/>
              </w:rPr>
              <w:t>sophageal varix</w:t>
            </w:r>
          </w:p>
        </w:tc>
        <w:tc>
          <w:tcPr>
            <w:tcW w:w="4314" w:type="dxa"/>
          </w:tcPr>
          <w:p w14:paraId="0091451F" w14:textId="3D7EE2F3"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Gastric Varices</w:t>
            </w:r>
          </w:p>
        </w:tc>
      </w:tr>
      <w:tr w:rsidR="00F45C2F" w14:paraId="0E0A12BB" w14:textId="77777777" w:rsidTr="0063629C">
        <w:tc>
          <w:tcPr>
            <w:tcW w:w="562" w:type="dxa"/>
          </w:tcPr>
          <w:p w14:paraId="6A1A68D4" w14:textId="3AE3D5DC"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7</w:t>
            </w:r>
          </w:p>
        </w:tc>
        <w:tc>
          <w:tcPr>
            <w:tcW w:w="4253" w:type="dxa"/>
          </w:tcPr>
          <w:p w14:paraId="12348341" w14:textId="2EC44236"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Gastric Varix</w:t>
            </w:r>
          </w:p>
        </w:tc>
        <w:tc>
          <w:tcPr>
            <w:tcW w:w="4819" w:type="dxa"/>
          </w:tcPr>
          <w:p w14:paraId="039C2038" w14:textId="228BF676"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E</w:t>
            </w:r>
            <w:r w:rsidR="00F45C2F" w:rsidRPr="00281A56">
              <w:rPr>
                <w:rFonts w:ascii="Times New Roman" w:eastAsia="Calibri" w:hAnsi="Times New Roman" w:cs="Times New Roman"/>
                <w:sz w:val="20"/>
                <w:szCs w:val="20"/>
              </w:rPr>
              <w:t>sophagogastric varix</w:t>
            </w:r>
          </w:p>
        </w:tc>
        <w:tc>
          <w:tcPr>
            <w:tcW w:w="4314" w:type="dxa"/>
          </w:tcPr>
          <w:p w14:paraId="178CC263" w14:textId="0DC815ED"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Esophageal Varices</w:t>
            </w:r>
          </w:p>
        </w:tc>
      </w:tr>
      <w:tr w:rsidR="00F45C2F" w14:paraId="293DECBF" w14:textId="77777777" w:rsidTr="0063629C">
        <w:tc>
          <w:tcPr>
            <w:tcW w:w="562" w:type="dxa"/>
          </w:tcPr>
          <w:p w14:paraId="5FFA48DF" w14:textId="7C45CDFB" w:rsidR="00F45C2F" w:rsidRDefault="009640C9" w:rsidP="0063629C">
            <w:pPr>
              <w:rPr>
                <w:rFonts w:ascii="Times New Roman" w:hAnsi="Times New Roman" w:cs="Times New Roman"/>
                <w:sz w:val="20"/>
                <w:szCs w:val="20"/>
              </w:rPr>
            </w:pPr>
            <w:r>
              <w:rPr>
                <w:rFonts w:ascii="Times New Roman" w:hAnsi="Times New Roman" w:cs="Times New Roman" w:hint="eastAsia"/>
                <w:sz w:val="20"/>
                <w:szCs w:val="20"/>
              </w:rPr>
              <w:t>8</w:t>
            </w:r>
          </w:p>
        </w:tc>
        <w:tc>
          <w:tcPr>
            <w:tcW w:w="4253" w:type="dxa"/>
          </w:tcPr>
          <w:p w14:paraId="1FCA84D5" w14:textId="0DCFCE95"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Varices, Gastric</w:t>
            </w:r>
          </w:p>
        </w:tc>
        <w:tc>
          <w:tcPr>
            <w:tcW w:w="4819" w:type="dxa"/>
          </w:tcPr>
          <w:p w14:paraId="37568F7C" w14:textId="76FDEF75" w:rsidR="00F45C2F" w:rsidRDefault="00420EB9" w:rsidP="0063629C">
            <w:pPr>
              <w:tabs>
                <w:tab w:val="left" w:pos="630"/>
              </w:tabs>
              <w:rPr>
                <w:rFonts w:ascii="Times New Roman" w:hAnsi="Times New Roman" w:cs="Times New Roman"/>
                <w:sz w:val="20"/>
                <w:szCs w:val="20"/>
              </w:rPr>
            </w:pPr>
            <w:r>
              <w:rPr>
                <w:rFonts w:ascii="Times New Roman" w:hAnsi="Times New Roman" w:cs="Times New Roman" w:hint="eastAsia"/>
                <w:sz w:val="20"/>
                <w:szCs w:val="20"/>
              </w:rPr>
              <w:t>E</w:t>
            </w:r>
            <w:r w:rsidR="00F45C2F" w:rsidRPr="00281A56">
              <w:rPr>
                <w:rFonts w:ascii="Times New Roman" w:eastAsia="Calibri" w:hAnsi="Times New Roman" w:cs="Times New Roman"/>
                <w:sz w:val="20"/>
                <w:szCs w:val="20"/>
              </w:rPr>
              <w:t>sophagus varicosis</w:t>
            </w:r>
          </w:p>
        </w:tc>
        <w:tc>
          <w:tcPr>
            <w:tcW w:w="4314" w:type="dxa"/>
          </w:tcPr>
          <w:p w14:paraId="0ECB530E" w14:textId="6D9CA294"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Varix, Esophageal</w:t>
            </w:r>
          </w:p>
        </w:tc>
      </w:tr>
      <w:tr w:rsidR="00F45C2F" w14:paraId="6BFCA91C" w14:textId="77777777" w:rsidTr="0063629C">
        <w:tc>
          <w:tcPr>
            <w:tcW w:w="562" w:type="dxa"/>
          </w:tcPr>
          <w:p w14:paraId="137D7EB9" w14:textId="0D4A0D45" w:rsidR="00F45C2F" w:rsidRDefault="009640C9" w:rsidP="0063629C">
            <w:pPr>
              <w:rPr>
                <w:rFonts w:ascii="Times New Roman" w:hAnsi="Times New Roman" w:cs="Times New Roman"/>
                <w:sz w:val="20"/>
                <w:szCs w:val="20"/>
              </w:rPr>
            </w:pPr>
            <w:r>
              <w:rPr>
                <w:rFonts w:ascii="Times New Roman" w:hAnsi="Times New Roman" w:cs="Times New Roman" w:hint="eastAsia"/>
                <w:sz w:val="20"/>
                <w:szCs w:val="20"/>
              </w:rPr>
              <w:t>9</w:t>
            </w:r>
          </w:p>
        </w:tc>
        <w:tc>
          <w:tcPr>
            <w:tcW w:w="4253" w:type="dxa"/>
          </w:tcPr>
          <w:p w14:paraId="50734171" w14:textId="400B374F"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Varix, Gastric</w:t>
            </w:r>
          </w:p>
        </w:tc>
        <w:tc>
          <w:tcPr>
            <w:tcW w:w="4819" w:type="dxa"/>
          </w:tcPr>
          <w:p w14:paraId="70A27BC4" w14:textId="35FAF83A"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E</w:t>
            </w:r>
            <w:r w:rsidR="00F45C2F" w:rsidRPr="00281A56">
              <w:rPr>
                <w:rFonts w:ascii="Times New Roman" w:eastAsia="Calibri" w:hAnsi="Times New Roman" w:cs="Times New Roman"/>
                <w:sz w:val="20"/>
                <w:szCs w:val="20"/>
              </w:rPr>
              <w:t>sophagus varix</w:t>
            </w:r>
          </w:p>
        </w:tc>
        <w:tc>
          <w:tcPr>
            <w:tcW w:w="4314" w:type="dxa"/>
          </w:tcPr>
          <w:p w14:paraId="247307BD" w14:textId="7E3E3EB5"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Esophageal Varix</w:t>
            </w:r>
          </w:p>
        </w:tc>
      </w:tr>
      <w:tr w:rsidR="00F45C2F" w14:paraId="333ECD32" w14:textId="77777777" w:rsidTr="0063629C">
        <w:tc>
          <w:tcPr>
            <w:tcW w:w="562" w:type="dxa"/>
          </w:tcPr>
          <w:p w14:paraId="31BC8296" w14:textId="75F2C7D3" w:rsidR="00F45C2F" w:rsidRDefault="009640C9" w:rsidP="0063629C">
            <w:pPr>
              <w:rPr>
                <w:rFonts w:ascii="Times New Roman" w:hAnsi="Times New Roman" w:cs="Times New Roman"/>
                <w:sz w:val="20"/>
                <w:szCs w:val="20"/>
              </w:rPr>
            </w:pPr>
            <w:r>
              <w:rPr>
                <w:rFonts w:ascii="Times New Roman" w:hAnsi="Times New Roman" w:cs="Times New Roman" w:hint="eastAsia"/>
                <w:sz w:val="20"/>
                <w:szCs w:val="20"/>
              </w:rPr>
              <w:t>10</w:t>
            </w:r>
          </w:p>
        </w:tc>
        <w:tc>
          <w:tcPr>
            <w:tcW w:w="4253" w:type="dxa"/>
          </w:tcPr>
          <w:p w14:paraId="27EA717C" w14:textId="1B69F7A0"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Gastric Varices</w:t>
            </w:r>
          </w:p>
        </w:tc>
        <w:tc>
          <w:tcPr>
            <w:tcW w:w="4819" w:type="dxa"/>
          </w:tcPr>
          <w:p w14:paraId="68107657" w14:textId="5395E501"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O</w:t>
            </w:r>
            <w:r w:rsidR="00F45C2F" w:rsidRPr="00281A56">
              <w:rPr>
                <w:rFonts w:ascii="Times New Roman" w:eastAsia="Calibri" w:hAnsi="Times New Roman" w:cs="Times New Roman"/>
                <w:sz w:val="20"/>
                <w:szCs w:val="20"/>
              </w:rPr>
              <w:t>esophageal and gastric varices</w:t>
            </w:r>
          </w:p>
        </w:tc>
        <w:tc>
          <w:tcPr>
            <w:tcW w:w="4314" w:type="dxa"/>
          </w:tcPr>
          <w:p w14:paraId="5A98CEB5" w14:textId="6C0F6DBA"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Varices, Esophageal</w:t>
            </w:r>
          </w:p>
        </w:tc>
      </w:tr>
      <w:tr w:rsidR="00F45C2F" w14:paraId="36521FF3" w14:textId="77777777" w:rsidTr="0063629C">
        <w:tc>
          <w:tcPr>
            <w:tcW w:w="562" w:type="dxa"/>
          </w:tcPr>
          <w:p w14:paraId="5B8DEE84" w14:textId="688EC8B0"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1</w:t>
            </w:r>
            <w:r w:rsidR="009640C9">
              <w:rPr>
                <w:rFonts w:ascii="Times New Roman" w:hAnsi="Times New Roman" w:cs="Times New Roman" w:hint="eastAsia"/>
                <w:sz w:val="20"/>
                <w:szCs w:val="20"/>
              </w:rPr>
              <w:t>1</w:t>
            </w:r>
          </w:p>
        </w:tc>
        <w:tc>
          <w:tcPr>
            <w:tcW w:w="4253" w:type="dxa"/>
          </w:tcPr>
          <w:p w14:paraId="6F0425A7" w14:textId="61751702" w:rsidR="00F45C2F" w:rsidRDefault="00F45C2F" w:rsidP="0063629C">
            <w:pPr>
              <w:rPr>
                <w:rFonts w:ascii="Times New Roman" w:hAnsi="Times New Roman" w:cs="Times New Roman"/>
                <w:sz w:val="20"/>
                <w:szCs w:val="20"/>
              </w:rPr>
            </w:pPr>
          </w:p>
        </w:tc>
        <w:tc>
          <w:tcPr>
            <w:tcW w:w="4819" w:type="dxa"/>
          </w:tcPr>
          <w:p w14:paraId="0D25607F" w14:textId="013C38D4"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O</w:t>
            </w:r>
            <w:r w:rsidR="00F45C2F" w:rsidRPr="00281A56">
              <w:rPr>
                <w:rFonts w:ascii="Times New Roman" w:eastAsia="Calibri" w:hAnsi="Times New Roman" w:cs="Times New Roman"/>
                <w:sz w:val="20"/>
                <w:szCs w:val="20"/>
              </w:rPr>
              <w:t>esophageal varices</w:t>
            </w:r>
          </w:p>
        </w:tc>
        <w:tc>
          <w:tcPr>
            <w:tcW w:w="4314" w:type="dxa"/>
          </w:tcPr>
          <w:p w14:paraId="6DF3A01B" w14:textId="507133F3" w:rsidR="00F45C2F" w:rsidRDefault="00F45C2F" w:rsidP="0063629C">
            <w:pPr>
              <w:rPr>
                <w:rFonts w:ascii="Times New Roman" w:hAnsi="Times New Roman" w:cs="Times New Roman"/>
                <w:sz w:val="20"/>
                <w:szCs w:val="20"/>
              </w:rPr>
            </w:pPr>
          </w:p>
        </w:tc>
      </w:tr>
      <w:tr w:rsidR="00F45C2F" w14:paraId="74C2CF72" w14:textId="77777777" w:rsidTr="0063629C">
        <w:tc>
          <w:tcPr>
            <w:tcW w:w="562" w:type="dxa"/>
          </w:tcPr>
          <w:p w14:paraId="2044AE99" w14:textId="0A1E21DB"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1</w:t>
            </w:r>
            <w:r w:rsidR="009640C9">
              <w:rPr>
                <w:rFonts w:ascii="Times New Roman" w:hAnsi="Times New Roman" w:cs="Times New Roman" w:hint="eastAsia"/>
                <w:sz w:val="20"/>
                <w:szCs w:val="20"/>
              </w:rPr>
              <w:t>2</w:t>
            </w:r>
          </w:p>
        </w:tc>
        <w:tc>
          <w:tcPr>
            <w:tcW w:w="4253" w:type="dxa"/>
          </w:tcPr>
          <w:p w14:paraId="05EAE60C" w14:textId="77777777" w:rsidR="00F45C2F" w:rsidRDefault="00F45C2F" w:rsidP="0063629C">
            <w:pPr>
              <w:rPr>
                <w:rFonts w:ascii="Times New Roman" w:hAnsi="Times New Roman" w:cs="Times New Roman"/>
                <w:sz w:val="20"/>
                <w:szCs w:val="20"/>
              </w:rPr>
            </w:pPr>
          </w:p>
        </w:tc>
        <w:tc>
          <w:tcPr>
            <w:tcW w:w="4819" w:type="dxa"/>
          </w:tcPr>
          <w:p w14:paraId="1F881242" w14:textId="47C8D9B1"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O</w:t>
            </w:r>
            <w:r w:rsidR="00F45C2F" w:rsidRPr="00281A56">
              <w:rPr>
                <w:rFonts w:ascii="Times New Roman" w:eastAsia="Calibri" w:hAnsi="Times New Roman" w:cs="Times New Roman"/>
                <w:sz w:val="20"/>
                <w:szCs w:val="20"/>
              </w:rPr>
              <w:t>esophageal varicosis</w:t>
            </w:r>
          </w:p>
        </w:tc>
        <w:tc>
          <w:tcPr>
            <w:tcW w:w="4314" w:type="dxa"/>
          </w:tcPr>
          <w:p w14:paraId="423134C9" w14:textId="77777777" w:rsidR="00F45C2F" w:rsidRDefault="00F45C2F" w:rsidP="0063629C">
            <w:pPr>
              <w:rPr>
                <w:rFonts w:ascii="Times New Roman" w:hAnsi="Times New Roman" w:cs="Times New Roman"/>
                <w:sz w:val="20"/>
                <w:szCs w:val="20"/>
              </w:rPr>
            </w:pPr>
          </w:p>
        </w:tc>
      </w:tr>
      <w:tr w:rsidR="00F45C2F" w14:paraId="6E869D42" w14:textId="77777777" w:rsidTr="0063629C">
        <w:tc>
          <w:tcPr>
            <w:tcW w:w="562" w:type="dxa"/>
          </w:tcPr>
          <w:p w14:paraId="719031C9" w14:textId="0E9BFF71"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1</w:t>
            </w:r>
            <w:r w:rsidR="009640C9">
              <w:rPr>
                <w:rFonts w:ascii="Times New Roman" w:hAnsi="Times New Roman" w:cs="Times New Roman" w:hint="eastAsia"/>
                <w:sz w:val="20"/>
                <w:szCs w:val="20"/>
              </w:rPr>
              <w:t>3</w:t>
            </w:r>
          </w:p>
        </w:tc>
        <w:tc>
          <w:tcPr>
            <w:tcW w:w="4253" w:type="dxa"/>
          </w:tcPr>
          <w:p w14:paraId="43D2F31E" w14:textId="77777777" w:rsidR="00F45C2F" w:rsidRDefault="00F45C2F" w:rsidP="0063629C">
            <w:pPr>
              <w:rPr>
                <w:rFonts w:ascii="Times New Roman" w:hAnsi="Times New Roman" w:cs="Times New Roman"/>
                <w:sz w:val="20"/>
                <w:szCs w:val="20"/>
              </w:rPr>
            </w:pPr>
          </w:p>
        </w:tc>
        <w:tc>
          <w:tcPr>
            <w:tcW w:w="4819" w:type="dxa"/>
          </w:tcPr>
          <w:p w14:paraId="0EC58C8F" w14:textId="5B2E8745"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O</w:t>
            </w:r>
            <w:r w:rsidR="00F45C2F" w:rsidRPr="00281A56">
              <w:rPr>
                <w:rFonts w:ascii="Times New Roman" w:eastAsia="Calibri" w:hAnsi="Times New Roman" w:cs="Times New Roman"/>
                <w:sz w:val="20"/>
                <w:szCs w:val="20"/>
              </w:rPr>
              <w:t>esophageal varix</w:t>
            </w:r>
          </w:p>
        </w:tc>
        <w:tc>
          <w:tcPr>
            <w:tcW w:w="4314" w:type="dxa"/>
          </w:tcPr>
          <w:p w14:paraId="4BAE0870" w14:textId="77777777" w:rsidR="00F45C2F" w:rsidRDefault="00F45C2F" w:rsidP="0063629C">
            <w:pPr>
              <w:rPr>
                <w:rFonts w:ascii="Times New Roman" w:hAnsi="Times New Roman" w:cs="Times New Roman"/>
                <w:sz w:val="20"/>
                <w:szCs w:val="20"/>
              </w:rPr>
            </w:pPr>
          </w:p>
        </w:tc>
      </w:tr>
      <w:tr w:rsidR="00F45C2F" w14:paraId="7E0F28ED" w14:textId="77777777" w:rsidTr="0063629C">
        <w:tc>
          <w:tcPr>
            <w:tcW w:w="562" w:type="dxa"/>
          </w:tcPr>
          <w:p w14:paraId="45CE6C65" w14:textId="3EBDA894"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1</w:t>
            </w:r>
            <w:r w:rsidR="009640C9">
              <w:rPr>
                <w:rFonts w:ascii="Times New Roman" w:hAnsi="Times New Roman" w:cs="Times New Roman" w:hint="eastAsia"/>
                <w:sz w:val="20"/>
                <w:szCs w:val="20"/>
              </w:rPr>
              <w:t>4</w:t>
            </w:r>
          </w:p>
        </w:tc>
        <w:tc>
          <w:tcPr>
            <w:tcW w:w="4253" w:type="dxa"/>
          </w:tcPr>
          <w:p w14:paraId="1B214559" w14:textId="77777777" w:rsidR="00F45C2F" w:rsidRDefault="00F45C2F" w:rsidP="0063629C">
            <w:pPr>
              <w:rPr>
                <w:rFonts w:ascii="Times New Roman" w:hAnsi="Times New Roman" w:cs="Times New Roman"/>
                <w:sz w:val="20"/>
                <w:szCs w:val="20"/>
              </w:rPr>
            </w:pPr>
          </w:p>
        </w:tc>
        <w:tc>
          <w:tcPr>
            <w:tcW w:w="4819" w:type="dxa"/>
          </w:tcPr>
          <w:p w14:paraId="666E14F6" w14:textId="6E78DAF7"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O</w:t>
            </w:r>
            <w:r w:rsidR="00F45C2F" w:rsidRPr="00281A56">
              <w:rPr>
                <w:rFonts w:ascii="Times New Roman" w:eastAsia="Calibri" w:hAnsi="Times New Roman" w:cs="Times New Roman"/>
                <w:sz w:val="20"/>
                <w:szCs w:val="20"/>
              </w:rPr>
              <w:t>esophagogastric varix</w:t>
            </w:r>
          </w:p>
        </w:tc>
        <w:tc>
          <w:tcPr>
            <w:tcW w:w="4314" w:type="dxa"/>
          </w:tcPr>
          <w:p w14:paraId="282712F6" w14:textId="77777777" w:rsidR="00F45C2F" w:rsidRDefault="00F45C2F" w:rsidP="0063629C">
            <w:pPr>
              <w:rPr>
                <w:rFonts w:ascii="Times New Roman" w:hAnsi="Times New Roman" w:cs="Times New Roman"/>
                <w:sz w:val="20"/>
                <w:szCs w:val="20"/>
              </w:rPr>
            </w:pPr>
          </w:p>
        </w:tc>
      </w:tr>
      <w:tr w:rsidR="00F45C2F" w14:paraId="2BA9DE34" w14:textId="77777777" w:rsidTr="0063629C">
        <w:tc>
          <w:tcPr>
            <w:tcW w:w="562" w:type="dxa"/>
          </w:tcPr>
          <w:p w14:paraId="725873D0" w14:textId="49E9BE34"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1</w:t>
            </w:r>
            <w:r w:rsidR="009640C9">
              <w:rPr>
                <w:rFonts w:ascii="Times New Roman" w:hAnsi="Times New Roman" w:cs="Times New Roman" w:hint="eastAsia"/>
                <w:sz w:val="20"/>
                <w:szCs w:val="20"/>
              </w:rPr>
              <w:t>5</w:t>
            </w:r>
          </w:p>
        </w:tc>
        <w:tc>
          <w:tcPr>
            <w:tcW w:w="4253" w:type="dxa"/>
          </w:tcPr>
          <w:p w14:paraId="465FD6F7" w14:textId="77777777" w:rsidR="00F45C2F" w:rsidRDefault="00F45C2F" w:rsidP="0063629C">
            <w:pPr>
              <w:rPr>
                <w:rFonts w:ascii="Times New Roman" w:hAnsi="Times New Roman" w:cs="Times New Roman"/>
                <w:sz w:val="20"/>
                <w:szCs w:val="20"/>
              </w:rPr>
            </w:pPr>
          </w:p>
        </w:tc>
        <w:tc>
          <w:tcPr>
            <w:tcW w:w="4819" w:type="dxa"/>
          </w:tcPr>
          <w:p w14:paraId="65C6AADA" w14:textId="7FB21C79"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O</w:t>
            </w:r>
            <w:r w:rsidR="00F45C2F" w:rsidRPr="00281A56">
              <w:rPr>
                <w:rFonts w:ascii="Times New Roman" w:eastAsia="Calibri" w:hAnsi="Times New Roman" w:cs="Times New Roman"/>
                <w:sz w:val="20"/>
                <w:szCs w:val="20"/>
              </w:rPr>
              <w:t>esophagus varicosis</w:t>
            </w:r>
          </w:p>
        </w:tc>
        <w:tc>
          <w:tcPr>
            <w:tcW w:w="4314" w:type="dxa"/>
          </w:tcPr>
          <w:p w14:paraId="11956755" w14:textId="77777777" w:rsidR="00F45C2F" w:rsidRDefault="00F45C2F" w:rsidP="0063629C">
            <w:pPr>
              <w:rPr>
                <w:rFonts w:ascii="Times New Roman" w:hAnsi="Times New Roman" w:cs="Times New Roman"/>
                <w:sz w:val="20"/>
                <w:szCs w:val="20"/>
              </w:rPr>
            </w:pPr>
          </w:p>
        </w:tc>
      </w:tr>
      <w:tr w:rsidR="00F45C2F" w14:paraId="5D2F21D3" w14:textId="77777777" w:rsidTr="0063629C">
        <w:tc>
          <w:tcPr>
            <w:tcW w:w="562" w:type="dxa"/>
          </w:tcPr>
          <w:p w14:paraId="4B44593C" w14:textId="5FC682D8"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1</w:t>
            </w:r>
            <w:r w:rsidR="009640C9">
              <w:rPr>
                <w:rFonts w:ascii="Times New Roman" w:hAnsi="Times New Roman" w:cs="Times New Roman" w:hint="eastAsia"/>
                <w:sz w:val="20"/>
                <w:szCs w:val="20"/>
              </w:rPr>
              <w:t>6</w:t>
            </w:r>
          </w:p>
        </w:tc>
        <w:tc>
          <w:tcPr>
            <w:tcW w:w="4253" w:type="dxa"/>
          </w:tcPr>
          <w:p w14:paraId="18203E06" w14:textId="77777777" w:rsidR="00F45C2F" w:rsidRDefault="00F45C2F" w:rsidP="0063629C">
            <w:pPr>
              <w:rPr>
                <w:rFonts w:ascii="Times New Roman" w:hAnsi="Times New Roman" w:cs="Times New Roman"/>
                <w:sz w:val="20"/>
                <w:szCs w:val="20"/>
              </w:rPr>
            </w:pPr>
          </w:p>
        </w:tc>
        <w:tc>
          <w:tcPr>
            <w:tcW w:w="4819" w:type="dxa"/>
          </w:tcPr>
          <w:p w14:paraId="27F81CE3" w14:textId="36B39218"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V</w:t>
            </w:r>
            <w:r w:rsidR="00F45C2F" w:rsidRPr="00281A56">
              <w:rPr>
                <w:rFonts w:ascii="Times New Roman" w:eastAsia="Calibri" w:hAnsi="Times New Roman" w:cs="Times New Roman"/>
                <w:sz w:val="20"/>
                <w:szCs w:val="20"/>
              </w:rPr>
              <w:t>aricosis, esophagus</w:t>
            </w:r>
          </w:p>
        </w:tc>
        <w:tc>
          <w:tcPr>
            <w:tcW w:w="4314" w:type="dxa"/>
          </w:tcPr>
          <w:p w14:paraId="7478E67C" w14:textId="77777777" w:rsidR="00F45C2F" w:rsidRDefault="00F45C2F" w:rsidP="0063629C">
            <w:pPr>
              <w:rPr>
                <w:rFonts w:ascii="Times New Roman" w:hAnsi="Times New Roman" w:cs="Times New Roman"/>
                <w:sz w:val="20"/>
                <w:szCs w:val="20"/>
              </w:rPr>
            </w:pPr>
          </w:p>
        </w:tc>
      </w:tr>
      <w:tr w:rsidR="00F45C2F" w14:paraId="43A7A36E" w14:textId="77777777" w:rsidTr="0063629C">
        <w:tc>
          <w:tcPr>
            <w:tcW w:w="562" w:type="dxa"/>
          </w:tcPr>
          <w:p w14:paraId="25EC6F32" w14:textId="7024CCF0"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1</w:t>
            </w:r>
            <w:r w:rsidR="009640C9">
              <w:rPr>
                <w:rFonts w:ascii="Times New Roman" w:hAnsi="Times New Roman" w:cs="Times New Roman" w:hint="eastAsia"/>
                <w:sz w:val="20"/>
                <w:szCs w:val="20"/>
              </w:rPr>
              <w:t>7</w:t>
            </w:r>
          </w:p>
        </w:tc>
        <w:tc>
          <w:tcPr>
            <w:tcW w:w="4253" w:type="dxa"/>
          </w:tcPr>
          <w:p w14:paraId="7A728AC8" w14:textId="77777777" w:rsidR="00F45C2F" w:rsidRDefault="00F45C2F" w:rsidP="0063629C">
            <w:pPr>
              <w:rPr>
                <w:rFonts w:ascii="Times New Roman" w:hAnsi="Times New Roman" w:cs="Times New Roman"/>
                <w:sz w:val="20"/>
                <w:szCs w:val="20"/>
              </w:rPr>
            </w:pPr>
          </w:p>
        </w:tc>
        <w:tc>
          <w:tcPr>
            <w:tcW w:w="4819" w:type="dxa"/>
          </w:tcPr>
          <w:p w14:paraId="17430EA6" w14:textId="5159F374"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E</w:t>
            </w:r>
            <w:r w:rsidR="00F45C2F" w:rsidRPr="00281A56">
              <w:rPr>
                <w:rFonts w:ascii="Times New Roman" w:eastAsia="Calibri" w:hAnsi="Times New Roman" w:cs="Times New Roman"/>
                <w:sz w:val="20"/>
                <w:szCs w:val="20"/>
              </w:rPr>
              <w:t>sophagus varices</w:t>
            </w:r>
          </w:p>
        </w:tc>
        <w:tc>
          <w:tcPr>
            <w:tcW w:w="4314" w:type="dxa"/>
          </w:tcPr>
          <w:p w14:paraId="0295B0AE" w14:textId="77777777" w:rsidR="00F45C2F" w:rsidRDefault="00F45C2F" w:rsidP="0063629C">
            <w:pPr>
              <w:rPr>
                <w:rFonts w:ascii="Times New Roman" w:hAnsi="Times New Roman" w:cs="Times New Roman"/>
                <w:sz w:val="20"/>
                <w:szCs w:val="20"/>
              </w:rPr>
            </w:pPr>
          </w:p>
        </w:tc>
      </w:tr>
      <w:tr w:rsidR="00F45C2F" w14:paraId="71895DFB" w14:textId="77777777" w:rsidTr="0063629C">
        <w:tc>
          <w:tcPr>
            <w:tcW w:w="562" w:type="dxa"/>
          </w:tcPr>
          <w:p w14:paraId="6D7B6BDC" w14:textId="290D57BC"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1</w:t>
            </w:r>
            <w:r w:rsidR="009640C9">
              <w:rPr>
                <w:rFonts w:ascii="Times New Roman" w:hAnsi="Times New Roman" w:cs="Times New Roman" w:hint="eastAsia"/>
                <w:sz w:val="20"/>
                <w:szCs w:val="20"/>
              </w:rPr>
              <w:t>8</w:t>
            </w:r>
          </w:p>
        </w:tc>
        <w:tc>
          <w:tcPr>
            <w:tcW w:w="4253" w:type="dxa"/>
          </w:tcPr>
          <w:p w14:paraId="32E5D8EC" w14:textId="5088A993"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 xml:space="preserve">1 or </w:t>
            </w:r>
            <w:r w:rsidRPr="007B6B12">
              <w:rPr>
                <w:rFonts w:ascii="Times New Roman" w:hAnsi="Times New Roman" w:cs="Times New Roman"/>
                <w:sz w:val="20"/>
                <w:szCs w:val="20"/>
              </w:rPr>
              <w:t xml:space="preserve">2 </w:t>
            </w:r>
            <w:r w:rsidRPr="007B6B12">
              <w:rPr>
                <w:rFonts w:ascii="Times New Roman" w:eastAsia="Calibri" w:hAnsi="Times New Roman" w:cs="Times New Roman"/>
                <w:sz w:val="20"/>
                <w:szCs w:val="20"/>
              </w:rPr>
              <w:t xml:space="preserve">or </w:t>
            </w:r>
            <w:r w:rsidRPr="007B6B12">
              <w:rPr>
                <w:rFonts w:ascii="Times New Roman" w:hAnsi="Times New Roman" w:cs="Times New Roman"/>
                <w:sz w:val="20"/>
                <w:szCs w:val="20"/>
              </w:rPr>
              <w:t>3</w:t>
            </w:r>
            <w:r w:rsidRPr="007B6B12">
              <w:rPr>
                <w:rFonts w:ascii="Times New Roman" w:eastAsia="Calibri" w:hAnsi="Times New Roman" w:cs="Times New Roman"/>
                <w:sz w:val="20"/>
                <w:szCs w:val="20"/>
              </w:rPr>
              <w:t xml:space="preserve"> or</w:t>
            </w:r>
            <w:r w:rsidRPr="007B6B12">
              <w:rPr>
                <w:rFonts w:ascii="Times New Roman" w:hAnsi="Times New Roman" w:cs="Times New Roman"/>
                <w:sz w:val="20"/>
                <w:szCs w:val="20"/>
              </w:rPr>
              <w:t xml:space="preserve"> 4</w:t>
            </w:r>
            <w:r w:rsidRPr="007B6B12">
              <w:rPr>
                <w:rFonts w:ascii="Times New Roman" w:eastAsia="Calibri" w:hAnsi="Times New Roman" w:cs="Times New Roman"/>
                <w:sz w:val="20"/>
                <w:szCs w:val="20"/>
              </w:rPr>
              <w:t xml:space="preserve"> or </w:t>
            </w:r>
            <w:r w:rsidRPr="007B6B12">
              <w:rPr>
                <w:rFonts w:ascii="Times New Roman" w:hAnsi="Times New Roman" w:cs="Times New Roman"/>
                <w:sz w:val="20"/>
                <w:szCs w:val="20"/>
              </w:rPr>
              <w:t>5</w:t>
            </w:r>
            <w:r w:rsidRPr="007B6B12">
              <w:rPr>
                <w:rFonts w:ascii="Times New Roman" w:eastAsia="Calibri" w:hAnsi="Times New Roman" w:cs="Times New Roman"/>
                <w:sz w:val="20"/>
                <w:szCs w:val="20"/>
              </w:rPr>
              <w:t xml:space="preserve"> or </w:t>
            </w:r>
            <w:r w:rsidRPr="007B6B12">
              <w:rPr>
                <w:rFonts w:ascii="Times New Roman" w:hAnsi="Times New Roman" w:cs="Times New Roman"/>
                <w:sz w:val="20"/>
                <w:szCs w:val="20"/>
              </w:rPr>
              <w:t>6 or 7 or 8 or 9</w:t>
            </w:r>
            <w:r w:rsidR="009640C9">
              <w:rPr>
                <w:rFonts w:ascii="Times New Roman" w:hAnsi="Times New Roman" w:cs="Times New Roman" w:hint="eastAsia"/>
                <w:sz w:val="20"/>
                <w:szCs w:val="20"/>
              </w:rPr>
              <w:t xml:space="preserve"> or 10</w:t>
            </w:r>
          </w:p>
        </w:tc>
        <w:tc>
          <w:tcPr>
            <w:tcW w:w="4819" w:type="dxa"/>
          </w:tcPr>
          <w:p w14:paraId="36BFB545" w14:textId="5A9B9C06"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 xml:space="preserve">1 or </w:t>
            </w:r>
            <w:r w:rsidRPr="007B6B12">
              <w:rPr>
                <w:rFonts w:ascii="Times New Roman" w:hAnsi="Times New Roman" w:cs="Times New Roman"/>
                <w:sz w:val="20"/>
                <w:szCs w:val="20"/>
              </w:rPr>
              <w:t xml:space="preserve">2 </w:t>
            </w:r>
            <w:r w:rsidRPr="007B6B12">
              <w:rPr>
                <w:rFonts w:ascii="Times New Roman" w:eastAsia="Calibri" w:hAnsi="Times New Roman" w:cs="Times New Roman"/>
                <w:sz w:val="20"/>
                <w:szCs w:val="20"/>
              </w:rPr>
              <w:t xml:space="preserve">or </w:t>
            </w:r>
            <w:r w:rsidRPr="007B6B12">
              <w:rPr>
                <w:rFonts w:ascii="Times New Roman" w:hAnsi="Times New Roman" w:cs="Times New Roman"/>
                <w:sz w:val="20"/>
                <w:szCs w:val="20"/>
              </w:rPr>
              <w:t>3</w:t>
            </w:r>
            <w:r w:rsidRPr="007B6B12">
              <w:rPr>
                <w:rFonts w:ascii="Times New Roman" w:eastAsia="Calibri" w:hAnsi="Times New Roman" w:cs="Times New Roman"/>
                <w:sz w:val="20"/>
                <w:szCs w:val="20"/>
              </w:rPr>
              <w:t xml:space="preserve"> or</w:t>
            </w:r>
            <w:r w:rsidRPr="007B6B12">
              <w:rPr>
                <w:rFonts w:ascii="Times New Roman" w:hAnsi="Times New Roman" w:cs="Times New Roman"/>
                <w:sz w:val="20"/>
                <w:szCs w:val="20"/>
              </w:rPr>
              <w:t xml:space="preserve"> 4</w:t>
            </w:r>
            <w:r w:rsidRPr="007B6B12">
              <w:rPr>
                <w:rFonts w:ascii="Times New Roman" w:eastAsia="Calibri" w:hAnsi="Times New Roman" w:cs="Times New Roman"/>
                <w:sz w:val="20"/>
                <w:szCs w:val="20"/>
              </w:rPr>
              <w:t xml:space="preserve"> or </w:t>
            </w:r>
            <w:r w:rsidRPr="007B6B12">
              <w:rPr>
                <w:rFonts w:ascii="Times New Roman" w:hAnsi="Times New Roman" w:cs="Times New Roman"/>
                <w:sz w:val="20"/>
                <w:szCs w:val="20"/>
              </w:rPr>
              <w:t>5</w:t>
            </w:r>
            <w:r w:rsidRPr="007B6B12">
              <w:rPr>
                <w:rFonts w:ascii="Times New Roman" w:eastAsia="Calibri" w:hAnsi="Times New Roman" w:cs="Times New Roman"/>
                <w:sz w:val="20"/>
                <w:szCs w:val="20"/>
              </w:rPr>
              <w:t xml:space="preserve"> or </w:t>
            </w:r>
            <w:r w:rsidRPr="007B6B12">
              <w:rPr>
                <w:rFonts w:ascii="Times New Roman" w:hAnsi="Times New Roman" w:cs="Times New Roman"/>
                <w:sz w:val="20"/>
                <w:szCs w:val="20"/>
              </w:rPr>
              <w:t>6 or 7 or 8 or 9</w:t>
            </w:r>
            <w:r>
              <w:rPr>
                <w:rFonts w:ascii="Times New Roman" w:hAnsi="Times New Roman" w:cs="Times New Roman" w:hint="eastAsia"/>
                <w:sz w:val="20"/>
                <w:szCs w:val="20"/>
              </w:rPr>
              <w:t xml:space="preserve"> or 10 or 11 or 12 or 13 or 14 or 15 or 16</w:t>
            </w:r>
            <w:r w:rsidR="009640C9">
              <w:rPr>
                <w:rFonts w:ascii="Times New Roman" w:hAnsi="Times New Roman" w:cs="Times New Roman" w:hint="eastAsia"/>
                <w:sz w:val="20"/>
                <w:szCs w:val="20"/>
              </w:rPr>
              <w:t xml:space="preserve"> or 17</w:t>
            </w:r>
          </w:p>
        </w:tc>
        <w:tc>
          <w:tcPr>
            <w:tcW w:w="4314" w:type="dxa"/>
          </w:tcPr>
          <w:p w14:paraId="7399E23E" w14:textId="0D9A1624"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1</w:t>
            </w:r>
            <w:r w:rsidR="00FE0BDE">
              <w:rPr>
                <w:rFonts w:ascii="Times New Roman" w:hAnsi="Times New Roman" w:cs="Times New Roman" w:hint="eastAsia"/>
                <w:sz w:val="20"/>
                <w:szCs w:val="20"/>
              </w:rPr>
              <w:t>:</w:t>
            </w:r>
            <w:r w:rsidR="00FE0BDE" w:rsidRPr="00FE0BDE">
              <w:rPr>
                <w:rFonts w:ascii="Times New Roman" w:hAnsi="Times New Roman" w:cs="Times New Roman"/>
                <w:sz w:val="20"/>
                <w:szCs w:val="20"/>
              </w:rPr>
              <w:t>ti,ab,kw</w:t>
            </w:r>
            <w:r w:rsidR="00FE0BDE">
              <w:rPr>
                <w:rFonts w:ascii="Times New Roman" w:hAnsi="Times New Roman" w:cs="Times New Roman" w:hint="eastAsia"/>
                <w:sz w:val="20"/>
                <w:szCs w:val="20"/>
              </w:rPr>
              <w:t xml:space="preserve"> </w:t>
            </w:r>
            <w:r>
              <w:rPr>
                <w:rFonts w:ascii="Times New Roman" w:hAnsi="Times New Roman" w:cs="Times New Roman" w:hint="eastAsia"/>
                <w:sz w:val="20"/>
                <w:szCs w:val="20"/>
              </w:rPr>
              <w:t xml:space="preserve">or </w:t>
            </w:r>
            <w:r w:rsidRPr="007B6B12">
              <w:rPr>
                <w:rFonts w:ascii="Times New Roman" w:hAnsi="Times New Roman" w:cs="Times New Roman"/>
                <w:sz w:val="20"/>
                <w:szCs w:val="20"/>
              </w:rPr>
              <w:t>2</w:t>
            </w:r>
            <w:r w:rsidR="00FE0BDE">
              <w:rPr>
                <w:rFonts w:ascii="Times New Roman" w:hAnsi="Times New Roman" w:cs="Times New Roman" w:hint="eastAsia"/>
                <w:sz w:val="20"/>
                <w:szCs w:val="20"/>
              </w:rPr>
              <w:t>:</w:t>
            </w:r>
            <w:r w:rsidR="00FE0BDE" w:rsidRPr="00FE0BDE">
              <w:rPr>
                <w:rFonts w:ascii="Times New Roman" w:hAnsi="Times New Roman" w:cs="Times New Roman"/>
                <w:sz w:val="20"/>
                <w:szCs w:val="20"/>
              </w:rPr>
              <w:t>ti,ab,kw</w:t>
            </w:r>
            <w:r w:rsidR="00FE0BDE">
              <w:rPr>
                <w:rFonts w:ascii="Times New Roman" w:hAnsi="Times New Roman" w:cs="Times New Roman" w:hint="eastAsia"/>
                <w:sz w:val="20"/>
                <w:szCs w:val="20"/>
              </w:rPr>
              <w:t xml:space="preserve"> </w:t>
            </w:r>
            <w:r w:rsidRPr="007B6B12">
              <w:rPr>
                <w:rFonts w:ascii="Times New Roman" w:eastAsia="Calibri" w:hAnsi="Times New Roman" w:cs="Times New Roman"/>
                <w:sz w:val="20"/>
                <w:szCs w:val="20"/>
              </w:rPr>
              <w:t xml:space="preserve">or </w:t>
            </w:r>
            <w:r w:rsidRPr="007B6B12">
              <w:rPr>
                <w:rFonts w:ascii="Times New Roman" w:hAnsi="Times New Roman" w:cs="Times New Roman"/>
                <w:sz w:val="20"/>
                <w:szCs w:val="20"/>
              </w:rPr>
              <w:t>3</w:t>
            </w:r>
            <w:r w:rsidR="00FE0BDE">
              <w:rPr>
                <w:rFonts w:ascii="Times New Roman" w:hAnsi="Times New Roman" w:cs="Times New Roman" w:hint="eastAsia"/>
                <w:sz w:val="20"/>
                <w:szCs w:val="20"/>
              </w:rPr>
              <w:t>:</w:t>
            </w:r>
            <w:r w:rsidR="00FE0BDE" w:rsidRPr="00FE0BDE">
              <w:rPr>
                <w:rFonts w:ascii="Times New Roman" w:hAnsi="Times New Roman" w:cs="Times New Roman"/>
                <w:sz w:val="20"/>
                <w:szCs w:val="20"/>
              </w:rPr>
              <w:t>ti,ab,kw</w:t>
            </w:r>
            <w:r w:rsidR="00FE0BDE">
              <w:rPr>
                <w:rFonts w:ascii="Times New Roman" w:hAnsi="Times New Roman" w:cs="Times New Roman" w:hint="eastAsia"/>
                <w:sz w:val="20"/>
                <w:szCs w:val="20"/>
              </w:rPr>
              <w:t xml:space="preserve"> </w:t>
            </w:r>
            <w:r w:rsidRPr="007B6B12">
              <w:rPr>
                <w:rFonts w:ascii="Times New Roman" w:eastAsia="Calibri" w:hAnsi="Times New Roman" w:cs="Times New Roman"/>
                <w:sz w:val="20"/>
                <w:szCs w:val="20"/>
              </w:rPr>
              <w:t>or</w:t>
            </w:r>
            <w:r w:rsidRPr="007B6B12">
              <w:rPr>
                <w:rFonts w:ascii="Times New Roman" w:hAnsi="Times New Roman" w:cs="Times New Roman"/>
                <w:sz w:val="20"/>
                <w:szCs w:val="20"/>
              </w:rPr>
              <w:t xml:space="preserve"> 4</w:t>
            </w:r>
            <w:r w:rsidR="00FE0BDE">
              <w:rPr>
                <w:rFonts w:ascii="Times New Roman" w:hAnsi="Times New Roman" w:cs="Times New Roman" w:hint="eastAsia"/>
                <w:sz w:val="20"/>
                <w:szCs w:val="20"/>
              </w:rPr>
              <w:t>:</w:t>
            </w:r>
            <w:r w:rsidR="00FE0BDE" w:rsidRPr="00FE0BDE">
              <w:rPr>
                <w:rFonts w:ascii="Times New Roman" w:hAnsi="Times New Roman" w:cs="Times New Roman"/>
                <w:sz w:val="20"/>
                <w:szCs w:val="20"/>
              </w:rPr>
              <w:t>ti,ab,kw</w:t>
            </w:r>
            <w:r w:rsidR="00FE0BDE">
              <w:rPr>
                <w:rFonts w:ascii="Times New Roman" w:hAnsi="Times New Roman" w:cs="Times New Roman" w:hint="eastAsia"/>
                <w:sz w:val="20"/>
                <w:szCs w:val="20"/>
              </w:rPr>
              <w:t xml:space="preserve"> </w:t>
            </w:r>
            <w:r w:rsidRPr="007B6B12">
              <w:rPr>
                <w:rFonts w:ascii="Times New Roman" w:eastAsia="Calibri" w:hAnsi="Times New Roman" w:cs="Times New Roman"/>
                <w:sz w:val="20"/>
                <w:szCs w:val="20"/>
              </w:rPr>
              <w:t xml:space="preserve">or </w:t>
            </w:r>
            <w:r w:rsidRPr="007B6B12">
              <w:rPr>
                <w:rFonts w:ascii="Times New Roman" w:hAnsi="Times New Roman" w:cs="Times New Roman"/>
                <w:sz w:val="20"/>
                <w:szCs w:val="20"/>
              </w:rPr>
              <w:t>5</w:t>
            </w:r>
            <w:r w:rsidR="00FE0BDE">
              <w:rPr>
                <w:rFonts w:ascii="Times New Roman" w:hAnsi="Times New Roman" w:cs="Times New Roman" w:hint="eastAsia"/>
                <w:sz w:val="20"/>
                <w:szCs w:val="20"/>
              </w:rPr>
              <w:t>:</w:t>
            </w:r>
            <w:r w:rsidR="00FE0BDE" w:rsidRPr="00FE0BDE">
              <w:rPr>
                <w:rFonts w:ascii="Times New Roman" w:hAnsi="Times New Roman" w:cs="Times New Roman"/>
                <w:sz w:val="20"/>
                <w:szCs w:val="20"/>
              </w:rPr>
              <w:t>ti,ab,kw</w:t>
            </w:r>
            <w:r w:rsidR="00FE0BDE">
              <w:rPr>
                <w:rFonts w:ascii="Times New Roman" w:hAnsi="Times New Roman" w:cs="Times New Roman" w:hint="eastAsia"/>
                <w:sz w:val="20"/>
                <w:szCs w:val="20"/>
              </w:rPr>
              <w:t xml:space="preserve"> </w:t>
            </w:r>
            <w:r w:rsidRPr="007B6B12">
              <w:rPr>
                <w:rFonts w:ascii="Times New Roman" w:eastAsia="Calibri" w:hAnsi="Times New Roman" w:cs="Times New Roman"/>
                <w:sz w:val="20"/>
                <w:szCs w:val="20"/>
              </w:rPr>
              <w:t xml:space="preserve">or </w:t>
            </w:r>
            <w:r w:rsidRPr="007B6B12">
              <w:rPr>
                <w:rFonts w:ascii="Times New Roman" w:hAnsi="Times New Roman" w:cs="Times New Roman"/>
                <w:sz w:val="20"/>
                <w:szCs w:val="20"/>
              </w:rPr>
              <w:t>6</w:t>
            </w:r>
            <w:r w:rsidR="00FE0BDE">
              <w:rPr>
                <w:rFonts w:ascii="Times New Roman" w:hAnsi="Times New Roman" w:cs="Times New Roman" w:hint="eastAsia"/>
                <w:sz w:val="20"/>
                <w:szCs w:val="20"/>
              </w:rPr>
              <w:t>:</w:t>
            </w:r>
            <w:r w:rsidR="00FE0BDE" w:rsidRPr="00FE0BDE">
              <w:rPr>
                <w:rFonts w:ascii="Times New Roman" w:hAnsi="Times New Roman" w:cs="Times New Roman"/>
                <w:sz w:val="20"/>
                <w:szCs w:val="20"/>
              </w:rPr>
              <w:t>ti,ab,kw</w:t>
            </w:r>
            <w:r w:rsidR="00F83B49">
              <w:rPr>
                <w:rFonts w:ascii="Times New Roman" w:hAnsi="Times New Roman" w:cs="Times New Roman" w:hint="eastAsia"/>
                <w:sz w:val="20"/>
                <w:szCs w:val="20"/>
              </w:rPr>
              <w:t xml:space="preserve"> </w:t>
            </w:r>
            <w:r w:rsidRPr="007B6B12">
              <w:rPr>
                <w:rFonts w:ascii="Times New Roman" w:hAnsi="Times New Roman" w:cs="Times New Roman"/>
                <w:sz w:val="20"/>
                <w:szCs w:val="20"/>
              </w:rPr>
              <w:t>or</w:t>
            </w:r>
            <w:r w:rsidR="00F83B49">
              <w:rPr>
                <w:rFonts w:ascii="Times New Roman" w:hAnsi="Times New Roman" w:cs="Times New Roman" w:hint="eastAsia"/>
                <w:sz w:val="20"/>
                <w:szCs w:val="20"/>
              </w:rPr>
              <w:t xml:space="preserve"> </w:t>
            </w:r>
            <w:r w:rsidRPr="007B6B12">
              <w:rPr>
                <w:rFonts w:ascii="Times New Roman" w:hAnsi="Times New Roman" w:cs="Times New Roman"/>
                <w:sz w:val="20"/>
                <w:szCs w:val="20"/>
              </w:rPr>
              <w:t>7</w:t>
            </w:r>
            <w:r w:rsidR="00FE0BDE">
              <w:rPr>
                <w:rFonts w:ascii="Times New Roman" w:hAnsi="Times New Roman" w:cs="Times New Roman" w:hint="eastAsia"/>
                <w:sz w:val="20"/>
                <w:szCs w:val="20"/>
              </w:rPr>
              <w:t>:</w:t>
            </w:r>
            <w:r w:rsidR="00FE0BDE" w:rsidRPr="00FE0BDE">
              <w:rPr>
                <w:rFonts w:ascii="Times New Roman" w:hAnsi="Times New Roman" w:cs="Times New Roman"/>
                <w:sz w:val="20"/>
                <w:szCs w:val="20"/>
              </w:rPr>
              <w:t>ti,ab,kw</w:t>
            </w:r>
            <w:r w:rsidR="00F83B49">
              <w:rPr>
                <w:rFonts w:ascii="Times New Roman" w:hAnsi="Times New Roman" w:cs="Times New Roman" w:hint="eastAsia"/>
                <w:sz w:val="20"/>
                <w:szCs w:val="20"/>
              </w:rPr>
              <w:t xml:space="preserve"> </w:t>
            </w:r>
            <w:r w:rsidRPr="007B6B12">
              <w:rPr>
                <w:rFonts w:ascii="Times New Roman" w:hAnsi="Times New Roman" w:cs="Times New Roman"/>
                <w:sz w:val="20"/>
                <w:szCs w:val="20"/>
              </w:rPr>
              <w:t>or 8</w:t>
            </w:r>
            <w:r w:rsidR="00FE0BDE">
              <w:rPr>
                <w:rFonts w:ascii="Times New Roman" w:hAnsi="Times New Roman" w:cs="Times New Roman" w:hint="eastAsia"/>
                <w:sz w:val="20"/>
                <w:szCs w:val="20"/>
              </w:rPr>
              <w:t>:</w:t>
            </w:r>
            <w:r w:rsidR="00FE0BDE" w:rsidRPr="00FE0BDE">
              <w:rPr>
                <w:rFonts w:ascii="Times New Roman" w:hAnsi="Times New Roman" w:cs="Times New Roman"/>
                <w:sz w:val="20"/>
                <w:szCs w:val="20"/>
              </w:rPr>
              <w:t>ti,ab,kw</w:t>
            </w:r>
            <w:r w:rsidR="00FE0BDE">
              <w:rPr>
                <w:rFonts w:ascii="Times New Roman" w:hAnsi="Times New Roman" w:cs="Times New Roman" w:hint="eastAsia"/>
                <w:sz w:val="20"/>
                <w:szCs w:val="20"/>
              </w:rPr>
              <w:t xml:space="preserve"> </w:t>
            </w:r>
            <w:r w:rsidRPr="007B6B12">
              <w:rPr>
                <w:rFonts w:ascii="Times New Roman" w:hAnsi="Times New Roman" w:cs="Times New Roman"/>
                <w:sz w:val="20"/>
                <w:szCs w:val="20"/>
              </w:rPr>
              <w:t>or 9</w:t>
            </w:r>
            <w:r w:rsidR="00FE0BDE">
              <w:rPr>
                <w:rFonts w:ascii="Times New Roman" w:hAnsi="Times New Roman" w:cs="Times New Roman" w:hint="eastAsia"/>
                <w:sz w:val="20"/>
                <w:szCs w:val="20"/>
              </w:rPr>
              <w:t>:</w:t>
            </w:r>
            <w:r w:rsidR="00FE0BDE" w:rsidRPr="00FE0BDE">
              <w:rPr>
                <w:rFonts w:ascii="Times New Roman" w:hAnsi="Times New Roman" w:cs="Times New Roman"/>
                <w:sz w:val="20"/>
                <w:szCs w:val="20"/>
              </w:rPr>
              <w:t>ti,ab,kw</w:t>
            </w:r>
            <w:r w:rsidR="00F83B49">
              <w:rPr>
                <w:rFonts w:ascii="Times New Roman" w:hAnsi="Times New Roman" w:cs="Times New Roman" w:hint="eastAsia"/>
                <w:sz w:val="20"/>
                <w:szCs w:val="20"/>
              </w:rPr>
              <w:t xml:space="preserve"> </w:t>
            </w:r>
            <w:r w:rsidR="00F83B49" w:rsidRPr="007B6B12">
              <w:rPr>
                <w:rFonts w:ascii="Times New Roman" w:hAnsi="Times New Roman" w:cs="Times New Roman"/>
                <w:sz w:val="20"/>
                <w:szCs w:val="20"/>
              </w:rPr>
              <w:t xml:space="preserve">or </w:t>
            </w:r>
            <w:r w:rsidR="00F83B49">
              <w:rPr>
                <w:rFonts w:ascii="Times New Roman" w:hAnsi="Times New Roman" w:cs="Times New Roman" w:hint="eastAsia"/>
                <w:sz w:val="20"/>
                <w:szCs w:val="20"/>
              </w:rPr>
              <w:t>10:</w:t>
            </w:r>
            <w:r w:rsidR="00F83B49" w:rsidRPr="00FE0BDE">
              <w:rPr>
                <w:rFonts w:ascii="Times New Roman" w:hAnsi="Times New Roman" w:cs="Times New Roman"/>
                <w:sz w:val="20"/>
                <w:szCs w:val="20"/>
              </w:rPr>
              <w:t>ti,ab,kw</w:t>
            </w:r>
          </w:p>
        </w:tc>
      </w:tr>
      <w:tr w:rsidR="00F45C2F" w14:paraId="5D69B3AC" w14:textId="77777777" w:rsidTr="0063629C">
        <w:tc>
          <w:tcPr>
            <w:tcW w:w="562" w:type="dxa"/>
          </w:tcPr>
          <w:p w14:paraId="5DCFE5D9" w14:textId="5669DC2D" w:rsidR="00F45C2F" w:rsidRDefault="00F45C2F" w:rsidP="0063629C">
            <w:pPr>
              <w:rPr>
                <w:rFonts w:ascii="Times New Roman" w:hAnsi="Times New Roman" w:cs="Times New Roman"/>
                <w:sz w:val="20"/>
                <w:szCs w:val="20"/>
              </w:rPr>
            </w:pPr>
          </w:p>
        </w:tc>
        <w:tc>
          <w:tcPr>
            <w:tcW w:w="13386" w:type="dxa"/>
            <w:gridSpan w:val="3"/>
            <w:shd w:val="clear" w:color="auto" w:fill="BFBFBF" w:themeFill="background1" w:themeFillShade="BF"/>
          </w:tcPr>
          <w:p w14:paraId="4E1D844F" w14:textId="3D855E64" w:rsidR="00F45C2F" w:rsidRDefault="00F45C2F" w:rsidP="0063629C">
            <w:pPr>
              <w:rPr>
                <w:rFonts w:ascii="Times New Roman" w:hAnsi="Times New Roman" w:cs="Times New Roman"/>
                <w:sz w:val="20"/>
                <w:szCs w:val="20"/>
              </w:rPr>
            </w:pPr>
            <w:r w:rsidRPr="007B6B12">
              <w:rPr>
                <w:rFonts w:ascii="Times New Roman" w:hAnsi="Times New Roman" w:cs="Times New Roman"/>
                <w:b/>
                <w:sz w:val="20"/>
                <w:szCs w:val="20"/>
              </w:rPr>
              <w:t>Bleeding</w:t>
            </w:r>
            <w:r w:rsidRPr="007B6B12">
              <w:rPr>
                <w:rFonts w:ascii="Times New Roman" w:eastAsia="Calibri" w:hAnsi="Times New Roman" w:cs="Times New Roman"/>
                <w:b/>
                <w:sz w:val="20"/>
                <w:szCs w:val="20"/>
              </w:rPr>
              <w:t xml:space="preserve"> terms</w:t>
            </w:r>
          </w:p>
        </w:tc>
      </w:tr>
      <w:tr w:rsidR="00F45C2F" w14:paraId="2B94230A" w14:textId="77777777" w:rsidTr="0063629C">
        <w:tc>
          <w:tcPr>
            <w:tcW w:w="562" w:type="dxa"/>
          </w:tcPr>
          <w:p w14:paraId="066D2EF9" w14:textId="5B9B45CC"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1</w:t>
            </w:r>
            <w:r w:rsidR="009640C9">
              <w:rPr>
                <w:rFonts w:ascii="Times New Roman" w:hAnsi="Times New Roman" w:cs="Times New Roman" w:hint="eastAsia"/>
                <w:sz w:val="20"/>
                <w:szCs w:val="20"/>
              </w:rPr>
              <w:t>9</w:t>
            </w:r>
          </w:p>
        </w:tc>
        <w:tc>
          <w:tcPr>
            <w:tcW w:w="4253" w:type="dxa"/>
          </w:tcPr>
          <w:p w14:paraId="25AFB91C" w14:textId="2470D67D" w:rsidR="00F45C2F" w:rsidRDefault="00F45C2F" w:rsidP="0063629C">
            <w:pPr>
              <w:rPr>
                <w:rFonts w:ascii="Times New Roman" w:hAnsi="Times New Roman" w:cs="Times New Roman"/>
                <w:sz w:val="20"/>
                <w:szCs w:val="20"/>
              </w:rPr>
            </w:pPr>
            <w:r w:rsidRPr="007B6B12">
              <w:rPr>
                <w:rFonts w:ascii="Times New Roman" w:eastAsia="Calibri" w:hAnsi="Times New Roman" w:cs="Times New Roman"/>
                <w:sz w:val="20"/>
                <w:szCs w:val="20"/>
              </w:rPr>
              <w:t>Bleeding</w:t>
            </w:r>
          </w:p>
        </w:tc>
        <w:tc>
          <w:tcPr>
            <w:tcW w:w="4819" w:type="dxa"/>
          </w:tcPr>
          <w:p w14:paraId="615D38EB" w14:textId="21437D96" w:rsidR="00F45C2F" w:rsidRDefault="00F45C2F" w:rsidP="0063629C">
            <w:pPr>
              <w:rPr>
                <w:rFonts w:ascii="Times New Roman" w:hAnsi="Times New Roman" w:cs="Times New Roman"/>
                <w:sz w:val="20"/>
                <w:szCs w:val="20"/>
              </w:rPr>
            </w:pPr>
            <w:r w:rsidRPr="007B6B12">
              <w:rPr>
                <w:rFonts w:ascii="Times New Roman" w:eastAsia="Calibri" w:hAnsi="Times New Roman" w:cs="Times New Roman"/>
                <w:sz w:val="20"/>
                <w:szCs w:val="20"/>
              </w:rPr>
              <w:t>Bleeding</w:t>
            </w:r>
          </w:p>
        </w:tc>
        <w:tc>
          <w:tcPr>
            <w:tcW w:w="4314" w:type="dxa"/>
          </w:tcPr>
          <w:p w14:paraId="505D6FBA" w14:textId="3FA1BC91" w:rsidR="00F45C2F" w:rsidRDefault="00F45C2F" w:rsidP="0063629C">
            <w:pPr>
              <w:rPr>
                <w:rFonts w:ascii="Times New Roman" w:hAnsi="Times New Roman" w:cs="Times New Roman"/>
                <w:sz w:val="20"/>
                <w:szCs w:val="20"/>
              </w:rPr>
            </w:pPr>
            <w:r w:rsidRPr="007B6B12">
              <w:rPr>
                <w:rFonts w:ascii="Times New Roman" w:eastAsia="Calibri" w:hAnsi="Times New Roman" w:cs="Times New Roman"/>
                <w:sz w:val="20"/>
                <w:szCs w:val="20"/>
              </w:rPr>
              <w:t>Bleeding</w:t>
            </w:r>
          </w:p>
        </w:tc>
      </w:tr>
      <w:tr w:rsidR="00F45C2F" w14:paraId="1E5CDDCE" w14:textId="77777777" w:rsidTr="0063629C">
        <w:tc>
          <w:tcPr>
            <w:tcW w:w="562" w:type="dxa"/>
          </w:tcPr>
          <w:p w14:paraId="182EC40C" w14:textId="533812FA" w:rsidR="00F45C2F" w:rsidRDefault="009640C9" w:rsidP="0063629C">
            <w:pPr>
              <w:rPr>
                <w:rFonts w:ascii="Times New Roman" w:hAnsi="Times New Roman" w:cs="Times New Roman"/>
                <w:sz w:val="20"/>
                <w:szCs w:val="20"/>
              </w:rPr>
            </w:pPr>
            <w:r>
              <w:rPr>
                <w:rFonts w:ascii="Times New Roman" w:hAnsi="Times New Roman" w:cs="Times New Roman" w:hint="eastAsia"/>
                <w:sz w:val="20"/>
                <w:szCs w:val="20"/>
              </w:rPr>
              <w:t>20</w:t>
            </w:r>
          </w:p>
        </w:tc>
        <w:tc>
          <w:tcPr>
            <w:tcW w:w="4253" w:type="dxa"/>
          </w:tcPr>
          <w:p w14:paraId="5523BF4C" w14:textId="4CB58D20"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Haematemesis</w:t>
            </w:r>
          </w:p>
        </w:tc>
        <w:tc>
          <w:tcPr>
            <w:tcW w:w="4819" w:type="dxa"/>
          </w:tcPr>
          <w:p w14:paraId="576EB6A0" w14:textId="7BD7D672" w:rsidR="00F45C2F" w:rsidRDefault="00F45C2F" w:rsidP="0063629C">
            <w:pPr>
              <w:rPr>
                <w:rFonts w:ascii="Times New Roman" w:hAnsi="Times New Roman" w:cs="Times New Roman"/>
                <w:sz w:val="20"/>
                <w:szCs w:val="20"/>
              </w:rPr>
            </w:pPr>
            <w:r w:rsidRPr="007B6B12">
              <w:rPr>
                <w:rFonts w:ascii="Times New Roman" w:hAnsi="Times New Roman" w:cs="Times New Roman"/>
                <w:sz w:val="20"/>
                <w:szCs w:val="20"/>
              </w:rPr>
              <w:t>Haematemesis</w:t>
            </w:r>
          </w:p>
        </w:tc>
        <w:tc>
          <w:tcPr>
            <w:tcW w:w="4314" w:type="dxa"/>
          </w:tcPr>
          <w:p w14:paraId="4D61072B" w14:textId="5510B39B" w:rsidR="00F45C2F" w:rsidRDefault="00F45C2F" w:rsidP="0063629C">
            <w:pPr>
              <w:rPr>
                <w:rFonts w:ascii="Times New Roman" w:hAnsi="Times New Roman" w:cs="Times New Roman"/>
                <w:sz w:val="20"/>
                <w:szCs w:val="20"/>
              </w:rPr>
            </w:pPr>
            <w:r w:rsidRPr="007B6B12">
              <w:rPr>
                <w:rFonts w:ascii="Times New Roman" w:hAnsi="Times New Roman" w:cs="Times New Roman"/>
                <w:sz w:val="20"/>
                <w:szCs w:val="20"/>
              </w:rPr>
              <w:t>Haematemesis</w:t>
            </w:r>
          </w:p>
        </w:tc>
      </w:tr>
      <w:tr w:rsidR="00F45C2F" w14:paraId="4CBCFF8C" w14:textId="77777777" w:rsidTr="0063629C">
        <w:tc>
          <w:tcPr>
            <w:tcW w:w="562" w:type="dxa"/>
          </w:tcPr>
          <w:p w14:paraId="1994CAA5" w14:textId="1DF69E92"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2</w:t>
            </w:r>
            <w:r w:rsidR="009640C9">
              <w:rPr>
                <w:rFonts w:ascii="Times New Roman" w:hAnsi="Times New Roman" w:cs="Times New Roman" w:hint="eastAsia"/>
                <w:sz w:val="20"/>
                <w:szCs w:val="20"/>
              </w:rPr>
              <w:t>1</w:t>
            </w:r>
          </w:p>
        </w:tc>
        <w:tc>
          <w:tcPr>
            <w:tcW w:w="4253" w:type="dxa"/>
          </w:tcPr>
          <w:p w14:paraId="7C2EE6A4" w14:textId="6211EBD6" w:rsidR="00F45C2F" w:rsidRDefault="00F45C2F" w:rsidP="0063629C">
            <w:pPr>
              <w:rPr>
                <w:rFonts w:ascii="Times New Roman" w:hAnsi="Times New Roman" w:cs="Times New Roman"/>
                <w:sz w:val="20"/>
                <w:szCs w:val="20"/>
              </w:rPr>
            </w:pPr>
            <w:r w:rsidRPr="00387AEF">
              <w:rPr>
                <w:rFonts w:ascii="Times New Roman" w:eastAsia="Calibri" w:hAnsi="Times New Roman" w:cs="Times New Roman"/>
                <w:sz w:val="20"/>
                <w:szCs w:val="20"/>
              </w:rPr>
              <w:t>Gastrointestinal Hemorrhage</w:t>
            </w:r>
            <w:r w:rsidRPr="00281A56">
              <w:rPr>
                <w:rFonts w:ascii="Times New Roman" w:eastAsia="Calibri" w:hAnsi="Times New Roman" w:cs="Times New Roman" w:hint="eastAsia"/>
                <w:sz w:val="20"/>
                <w:szCs w:val="20"/>
              </w:rPr>
              <w:t xml:space="preserve"> </w:t>
            </w:r>
            <w:r w:rsidRPr="00281A56">
              <w:rPr>
                <w:rFonts w:ascii="Times New Roman" w:eastAsia="Calibri" w:hAnsi="Times New Roman" w:cs="Times New Roman"/>
                <w:sz w:val="20"/>
                <w:szCs w:val="20"/>
              </w:rPr>
              <w:t>[Mesh]</w:t>
            </w:r>
          </w:p>
        </w:tc>
        <w:tc>
          <w:tcPr>
            <w:tcW w:w="4819" w:type="dxa"/>
          </w:tcPr>
          <w:p w14:paraId="2E532574" w14:textId="0763E3F2"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gastrointestinal bleeding</w:t>
            </w:r>
            <w:r w:rsidR="00F45C2F" w:rsidRPr="00281A56">
              <w:rPr>
                <w:rFonts w:ascii="Times New Roman" w:eastAsia="Calibri" w:hAnsi="Times New Roman" w:cs="Times New Roman" w:hint="eastAsia"/>
                <w:sz w:val="20"/>
                <w:szCs w:val="20"/>
              </w:rPr>
              <w:t xml:space="preserve"> [</w:t>
            </w:r>
            <w:r w:rsidR="00F45C2F" w:rsidRPr="00281A56">
              <w:rPr>
                <w:rFonts w:ascii="Times New Roman" w:eastAsia="Calibri" w:hAnsi="Times New Roman" w:cs="Times New Roman"/>
                <w:sz w:val="20"/>
                <w:szCs w:val="20"/>
              </w:rPr>
              <w:t>Emtree</w:t>
            </w:r>
            <w:r w:rsidR="00F45C2F" w:rsidRPr="00281A56">
              <w:rPr>
                <w:rFonts w:ascii="Times New Roman" w:eastAsia="Calibri" w:hAnsi="Times New Roman" w:cs="Times New Roman" w:hint="eastAsia"/>
                <w:sz w:val="20"/>
                <w:szCs w:val="20"/>
              </w:rPr>
              <w:t>]</w:t>
            </w:r>
          </w:p>
        </w:tc>
        <w:tc>
          <w:tcPr>
            <w:tcW w:w="4314" w:type="dxa"/>
          </w:tcPr>
          <w:p w14:paraId="46D0A0FE" w14:textId="63B42916" w:rsidR="00F45C2F" w:rsidRDefault="00F45C2F" w:rsidP="0063629C">
            <w:pPr>
              <w:rPr>
                <w:rFonts w:ascii="Times New Roman" w:hAnsi="Times New Roman" w:cs="Times New Roman"/>
                <w:sz w:val="20"/>
                <w:szCs w:val="20"/>
              </w:rPr>
            </w:pPr>
            <w:r w:rsidRPr="00BA453E">
              <w:rPr>
                <w:rFonts w:ascii="Times New Roman" w:eastAsia="Calibri" w:hAnsi="Times New Roman" w:cs="Times New Roman"/>
                <w:sz w:val="20"/>
                <w:szCs w:val="20"/>
              </w:rPr>
              <w:t>Gastrointestinal Hemorrhage</w:t>
            </w:r>
            <w:r>
              <w:rPr>
                <w:rFonts w:ascii="Times New Roman" w:hAnsi="Times New Roman" w:cs="Times New Roman" w:hint="eastAsia"/>
                <w:sz w:val="20"/>
                <w:szCs w:val="20"/>
              </w:rPr>
              <w:t xml:space="preserve"> </w:t>
            </w:r>
            <w:r w:rsidRPr="00281A56">
              <w:rPr>
                <w:rFonts w:ascii="Times New Roman" w:eastAsia="Calibri" w:hAnsi="Times New Roman" w:cs="Times New Roman"/>
                <w:sz w:val="20"/>
                <w:szCs w:val="20"/>
              </w:rPr>
              <w:t>[Mesh]</w:t>
            </w:r>
          </w:p>
        </w:tc>
      </w:tr>
      <w:tr w:rsidR="00F45C2F" w14:paraId="7B6C65EA" w14:textId="77777777" w:rsidTr="0063629C">
        <w:tc>
          <w:tcPr>
            <w:tcW w:w="562" w:type="dxa"/>
          </w:tcPr>
          <w:p w14:paraId="7F29E104" w14:textId="77777777" w:rsidR="00F45C2F" w:rsidRDefault="00F45C2F" w:rsidP="0063629C">
            <w:pPr>
              <w:rPr>
                <w:rFonts w:ascii="Times New Roman" w:hAnsi="Times New Roman" w:cs="Times New Roman"/>
                <w:sz w:val="20"/>
                <w:szCs w:val="20"/>
              </w:rPr>
            </w:pPr>
          </w:p>
        </w:tc>
        <w:tc>
          <w:tcPr>
            <w:tcW w:w="4253" w:type="dxa"/>
          </w:tcPr>
          <w:p w14:paraId="04AA52B0" w14:textId="241671BC"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Entry Terms:</w:t>
            </w:r>
          </w:p>
        </w:tc>
        <w:tc>
          <w:tcPr>
            <w:tcW w:w="4819" w:type="dxa"/>
          </w:tcPr>
          <w:p w14:paraId="1532E3B6" w14:textId="0CB43A5D"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hint="eastAsia"/>
                <w:sz w:val="20"/>
                <w:szCs w:val="20"/>
              </w:rPr>
              <w:t>Synonyms</w:t>
            </w:r>
            <w:r w:rsidRPr="007B6B12">
              <w:rPr>
                <w:rFonts w:ascii="Times New Roman" w:eastAsia="Calibri" w:hAnsi="Times New Roman" w:cs="Times New Roman"/>
                <w:sz w:val="20"/>
                <w:szCs w:val="20"/>
              </w:rPr>
              <w:t>:</w:t>
            </w:r>
          </w:p>
        </w:tc>
        <w:tc>
          <w:tcPr>
            <w:tcW w:w="4314" w:type="dxa"/>
          </w:tcPr>
          <w:p w14:paraId="5C567251" w14:textId="24601BCE"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hint="eastAsia"/>
                <w:sz w:val="20"/>
                <w:szCs w:val="20"/>
              </w:rPr>
              <w:t>Synonyms</w:t>
            </w:r>
            <w:r w:rsidRPr="007B6B12">
              <w:rPr>
                <w:rFonts w:ascii="Times New Roman" w:eastAsia="Calibri" w:hAnsi="Times New Roman" w:cs="Times New Roman"/>
                <w:sz w:val="20"/>
                <w:szCs w:val="20"/>
              </w:rPr>
              <w:t>:</w:t>
            </w:r>
          </w:p>
        </w:tc>
      </w:tr>
      <w:tr w:rsidR="00F45C2F" w14:paraId="27E5C93C" w14:textId="77777777" w:rsidTr="0063629C">
        <w:tc>
          <w:tcPr>
            <w:tcW w:w="562" w:type="dxa"/>
          </w:tcPr>
          <w:p w14:paraId="1A37C9E8" w14:textId="15325D25"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2</w:t>
            </w:r>
            <w:r w:rsidR="009640C9">
              <w:rPr>
                <w:rFonts w:ascii="Times New Roman" w:hAnsi="Times New Roman" w:cs="Times New Roman" w:hint="eastAsia"/>
                <w:sz w:val="20"/>
                <w:szCs w:val="20"/>
              </w:rPr>
              <w:t>2</w:t>
            </w:r>
          </w:p>
        </w:tc>
        <w:tc>
          <w:tcPr>
            <w:tcW w:w="4253" w:type="dxa"/>
          </w:tcPr>
          <w:p w14:paraId="6949939C" w14:textId="43522E94" w:rsidR="00F45C2F" w:rsidRDefault="00F45C2F" w:rsidP="0063629C">
            <w:pPr>
              <w:rPr>
                <w:rFonts w:ascii="Times New Roman" w:hAnsi="Times New Roman" w:cs="Times New Roman"/>
                <w:sz w:val="20"/>
                <w:szCs w:val="20"/>
              </w:rPr>
            </w:pPr>
            <w:bookmarkStart w:id="0" w:name="OLE_LINK13"/>
            <w:r w:rsidRPr="00281A56">
              <w:rPr>
                <w:rFonts w:ascii="Times New Roman" w:eastAsia="Calibri" w:hAnsi="Times New Roman" w:cs="Times New Roman"/>
                <w:sz w:val="20"/>
                <w:szCs w:val="20"/>
              </w:rPr>
              <w:t>Hemorrhage, Gastrointestinal</w:t>
            </w:r>
            <w:bookmarkEnd w:id="0"/>
          </w:p>
        </w:tc>
        <w:tc>
          <w:tcPr>
            <w:tcW w:w="4819" w:type="dxa"/>
          </w:tcPr>
          <w:p w14:paraId="46B0A8B4" w14:textId="2909E134"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B</w:t>
            </w:r>
            <w:r w:rsidR="00F45C2F" w:rsidRPr="00281A56">
              <w:rPr>
                <w:rFonts w:ascii="Times New Roman" w:eastAsia="Calibri" w:hAnsi="Times New Roman" w:cs="Times New Roman"/>
                <w:sz w:val="20"/>
                <w:szCs w:val="20"/>
              </w:rPr>
              <w:t>leeding, upper gastrointestinal</w:t>
            </w:r>
          </w:p>
        </w:tc>
        <w:tc>
          <w:tcPr>
            <w:tcW w:w="4314" w:type="dxa"/>
          </w:tcPr>
          <w:p w14:paraId="0244E3DA" w14:textId="3B27E7BD" w:rsidR="00F45C2F" w:rsidRDefault="00F45C2F" w:rsidP="0063629C">
            <w:pPr>
              <w:rPr>
                <w:rFonts w:ascii="Times New Roman" w:hAnsi="Times New Roman" w:cs="Times New Roman"/>
                <w:sz w:val="20"/>
                <w:szCs w:val="20"/>
              </w:rPr>
            </w:pPr>
            <w:r w:rsidRPr="00BA453E">
              <w:rPr>
                <w:rFonts w:ascii="Times New Roman" w:eastAsia="Calibri" w:hAnsi="Times New Roman" w:cs="Times New Roman"/>
                <w:sz w:val="20"/>
                <w:szCs w:val="20"/>
              </w:rPr>
              <w:t>Hematochezias</w:t>
            </w:r>
          </w:p>
        </w:tc>
      </w:tr>
      <w:tr w:rsidR="00F45C2F" w14:paraId="3A80EC26" w14:textId="77777777" w:rsidTr="0063629C">
        <w:tc>
          <w:tcPr>
            <w:tcW w:w="562" w:type="dxa"/>
          </w:tcPr>
          <w:p w14:paraId="4F105747" w14:textId="5BF956E3"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2</w:t>
            </w:r>
            <w:r w:rsidR="009640C9">
              <w:rPr>
                <w:rFonts w:ascii="Times New Roman" w:hAnsi="Times New Roman" w:cs="Times New Roman" w:hint="eastAsia"/>
                <w:sz w:val="20"/>
                <w:szCs w:val="20"/>
              </w:rPr>
              <w:t>3</w:t>
            </w:r>
          </w:p>
        </w:tc>
        <w:tc>
          <w:tcPr>
            <w:tcW w:w="4253" w:type="dxa"/>
          </w:tcPr>
          <w:p w14:paraId="40F1266B" w14:textId="17A12026" w:rsidR="00F45C2F" w:rsidRDefault="00F45C2F" w:rsidP="0063629C">
            <w:pPr>
              <w:rPr>
                <w:rFonts w:ascii="Times New Roman" w:hAnsi="Times New Roman" w:cs="Times New Roman"/>
                <w:sz w:val="20"/>
                <w:szCs w:val="20"/>
              </w:rPr>
            </w:pPr>
            <w:r w:rsidRPr="00387AEF">
              <w:rPr>
                <w:rFonts w:ascii="Times New Roman" w:eastAsia="Calibri" w:hAnsi="Times New Roman" w:cs="Times New Roman"/>
                <w:sz w:val="20"/>
                <w:szCs w:val="20"/>
              </w:rPr>
              <w:t>Gastrointestinal</w:t>
            </w:r>
            <w:r w:rsidRPr="00281A56">
              <w:rPr>
                <w:rFonts w:ascii="Times New Roman" w:eastAsia="Calibri" w:hAnsi="Times New Roman" w:cs="Times New Roman" w:hint="eastAsia"/>
                <w:sz w:val="20"/>
                <w:szCs w:val="20"/>
              </w:rPr>
              <w:t xml:space="preserve"> </w:t>
            </w:r>
            <w:r w:rsidRPr="00387AEF">
              <w:rPr>
                <w:rFonts w:ascii="Times New Roman" w:eastAsia="Calibri" w:hAnsi="Times New Roman" w:cs="Times New Roman"/>
                <w:sz w:val="20"/>
                <w:szCs w:val="20"/>
              </w:rPr>
              <w:t>Hemorrhages</w:t>
            </w:r>
          </w:p>
        </w:tc>
        <w:tc>
          <w:tcPr>
            <w:tcW w:w="4819" w:type="dxa"/>
          </w:tcPr>
          <w:p w14:paraId="7E5BB8B9" w14:textId="4EAEBAF6" w:rsidR="00F45C2F" w:rsidRDefault="00F45C2F" w:rsidP="0063629C">
            <w:pPr>
              <w:rPr>
                <w:rFonts w:ascii="Times New Roman" w:hAnsi="Times New Roman" w:cs="Times New Roman"/>
                <w:sz w:val="20"/>
                <w:szCs w:val="20"/>
              </w:rPr>
            </w:pPr>
            <w:r w:rsidRPr="00281A56">
              <w:rPr>
                <w:rFonts w:ascii="Times New Roman" w:eastAsia="Calibri" w:hAnsi="Times New Roman" w:cs="Times New Roman"/>
                <w:sz w:val="20"/>
                <w:szCs w:val="20"/>
              </w:rPr>
              <w:t>UGIB (upper gastrointestinal bleeding)</w:t>
            </w:r>
          </w:p>
        </w:tc>
        <w:tc>
          <w:tcPr>
            <w:tcW w:w="4314" w:type="dxa"/>
          </w:tcPr>
          <w:p w14:paraId="1FCA99F4" w14:textId="010F3760" w:rsidR="00F45C2F" w:rsidRDefault="00F45C2F" w:rsidP="0063629C">
            <w:pPr>
              <w:rPr>
                <w:rFonts w:ascii="Times New Roman" w:hAnsi="Times New Roman" w:cs="Times New Roman"/>
                <w:sz w:val="20"/>
                <w:szCs w:val="20"/>
              </w:rPr>
            </w:pPr>
            <w:r w:rsidRPr="00BA453E">
              <w:rPr>
                <w:rFonts w:ascii="Times New Roman" w:eastAsia="Calibri" w:hAnsi="Times New Roman" w:cs="Times New Roman"/>
                <w:sz w:val="20"/>
                <w:szCs w:val="20"/>
              </w:rPr>
              <w:t>Hematochezia</w:t>
            </w:r>
          </w:p>
        </w:tc>
      </w:tr>
      <w:tr w:rsidR="00F45C2F" w14:paraId="3F3F21CF" w14:textId="77777777" w:rsidTr="0063629C">
        <w:tc>
          <w:tcPr>
            <w:tcW w:w="562" w:type="dxa"/>
          </w:tcPr>
          <w:p w14:paraId="49F064F2" w14:textId="675B16BA"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2</w:t>
            </w:r>
            <w:r w:rsidR="009640C9">
              <w:rPr>
                <w:rFonts w:ascii="Times New Roman" w:hAnsi="Times New Roman" w:cs="Times New Roman" w:hint="eastAsia"/>
                <w:sz w:val="20"/>
                <w:szCs w:val="20"/>
              </w:rPr>
              <w:t>4</w:t>
            </w:r>
          </w:p>
        </w:tc>
        <w:tc>
          <w:tcPr>
            <w:tcW w:w="4253" w:type="dxa"/>
          </w:tcPr>
          <w:p w14:paraId="265D799F" w14:textId="3F4611BD" w:rsidR="00F45C2F" w:rsidRDefault="00F45C2F" w:rsidP="0063629C">
            <w:pPr>
              <w:rPr>
                <w:rFonts w:ascii="Times New Roman" w:hAnsi="Times New Roman" w:cs="Times New Roman"/>
                <w:sz w:val="20"/>
                <w:szCs w:val="20"/>
              </w:rPr>
            </w:pPr>
            <w:r w:rsidRPr="00387AEF">
              <w:rPr>
                <w:rFonts w:ascii="Times New Roman" w:eastAsia="Calibri" w:hAnsi="Times New Roman" w:cs="Times New Roman"/>
                <w:sz w:val="20"/>
                <w:szCs w:val="20"/>
              </w:rPr>
              <w:t>Hematochezia</w:t>
            </w:r>
          </w:p>
        </w:tc>
        <w:tc>
          <w:tcPr>
            <w:tcW w:w="4819" w:type="dxa"/>
          </w:tcPr>
          <w:p w14:paraId="6B0F9D34" w14:textId="620F0500"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digestive bleeding</w:t>
            </w:r>
          </w:p>
        </w:tc>
        <w:tc>
          <w:tcPr>
            <w:tcW w:w="4314" w:type="dxa"/>
          </w:tcPr>
          <w:p w14:paraId="510EC8EE" w14:textId="653001FD" w:rsidR="00F45C2F" w:rsidRDefault="00F45C2F" w:rsidP="0063629C">
            <w:pPr>
              <w:rPr>
                <w:rFonts w:ascii="Times New Roman" w:hAnsi="Times New Roman" w:cs="Times New Roman"/>
                <w:sz w:val="20"/>
                <w:szCs w:val="20"/>
              </w:rPr>
            </w:pPr>
            <w:r w:rsidRPr="00BA453E">
              <w:rPr>
                <w:rFonts w:ascii="Times New Roman" w:eastAsia="Calibri" w:hAnsi="Times New Roman" w:cs="Times New Roman"/>
                <w:sz w:val="20"/>
                <w:szCs w:val="20"/>
              </w:rPr>
              <w:t>Hemorrhage, Gastrointestinal</w:t>
            </w:r>
          </w:p>
        </w:tc>
      </w:tr>
      <w:tr w:rsidR="00F45C2F" w14:paraId="2DBCF61A" w14:textId="77777777" w:rsidTr="0063629C">
        <w:tc>
          <w:tcPr>
            <w:tcW w:w="562" w:type="dxa"/>
          </w:tcPr>
          <w:p w14:paraId="2FFF40D8" w14:textId="57E01D9F"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2</w:t>
            </w:r>
            <w:r w:rsidR="009640C9">
              <w:rPr>
                <w:rFonts w:ascii="Times New Roman" w:hAnsi="Times New Roman" w:cs="Times New Roman" w:hint="eastAsia"/>
                <w:sz w:val="20"/>
                <w:szCs w:val="20"/>
              </w:rPr>
              <w:t>5</w:t>
            </w:r>
          </w:p>
        </w:tc>
        <w:tc>
          <w:tcPr>
            <w:tcW w:w="4253" w:type="dxa"/>
          </w:tcPr>
          <w:p w14:paraId="6E67583C" w14:textId="36C52A25" w:rsidR="00F45C2F" w:rsidRDefault="00F45C2F" w:rsidP="0063629C">
            <w:pPr>
              <w:rPr>
                <w:rFonts w:ascii="Times New Roman" w:hAnsi="Times New Roman" w:cs="Times New Roman"/>
                <w:sz w:val="20"/>
                <w:szCs w:val="20"/>
              </w:rPr>
            </w:pPr>
            <w:r w:rsidRPr="00387AEF">
              <w:rPr>
                <w:rFonts w:ascii="Times New Roman" w:eastAsia="Calibri" w:hAnsi="Times New Roman" w:cs="Times New Roman"/>
                <w:sz w:val="20"/>
                <w:szCs w:val="20"/>
              </w:rPr>
              <w:t>Hematochezias</w:t>
            </w:r>
          </w:p>
        </w:tc>
        <w:tc>
          <w:tcPr>
            <w:tcW w:w="4819" w:type="dxa"/>
          </w:tcPr>
          <w:p w14:paraId="0DB0F7BA" w14:textId="28D43166"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digestive haemorrhage</w:t>
            </w:r>
          </w:p>
        </w:tc>
        <w:tc>
          <w:tcPr>
            <w:tcW w:w="4314" w:type="dxa"/>
          </w:tcPr>
          <w:p w14:paraId="591C4CD9" w14:textId="25682794" w:rsidR="00F45C2F" w:rsidRDefault="00F45C2F" w:rsidP="0063629C">
            <w:pPr>
              <w:rPr>
                <w:rFonts w:ascii="Times New Roman" w:hAnsi="Times New Roman" w:cs="Times New Roman"/>
                <w:sz w:val="20"/>
                <w:szCs w:val="20"/>
              </w:rPr>
            </w:pPr>
            <w:r w:rsidRPr="00BA453E">
              <w:rPr>
                <w:rFonts w:ascii="Times New Roman" w:eastAsia="Calibri" w:hAnsi="Times New Roman" w:cs="Times New Roman"/>
                <w:sz w:val="20"/>
                <w:szCs w:val="20"/>
              </w:rPr>
              <w:t>Gastrointestinal Hemorrhages</w:t>
            </w:r>
          </w:p>
        </w:tc>
      </w:tr>
      <w:tr w:rsidR="00F45C2F" w14:paraId="5CBB2D69" w14:textId="77777777" w:rsidTr="0063629C">
        <w:tc>
          <w:tcPr>
            <w:tcW w:w="562" w:type="dxa"/>
            <w:tcBorders>
              <w:bottom w:val="nil"/>
            </w:tcBorders>
          </w:tcPr>
          <w:p w14:paraId="70CF83C4" w14:textId="01257C61"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2</w:t>
            </w:r>
            <w:r w:rsidR="009640C9">
              <w:rPr>
                <w:rFonts w:ascii="Times New Roman" w:hAnsi="Times New Roman" w:cs="Times New Roman" w:hint="eastAsia"/>
                <w:sz w:val="20"/>
                <w:szCs w:val="20"/>
              </w:rPr>
              <w:t>6</w:t>
            </w:r>
          </w:p>
        </w:tc>
        <w:tc>
          <w:tcPr>
            <w:tcW w:w="4253" w:type="dxa"/>
            <w:tcBorders>
              <w:bottom w:val="nil"/>
            </w:tcBorders>
          </w:tcPr>
          <w:p w14:paraId="63FEF368" w14:textId="77777777" w:rsidR="00F45C2F" w:rsidRDefault="00F45C2F" w:rsidP="0063629C">
            <w:pPr>
              <w:rPr>
                <w:rFonts w:ascii="Times New Roman" w:hAnsi="Times New Roman" w:cs="Times New Roman"/>
                <w:sz w:val="20"/>
                <w:szCs w:val="20"/>
              </w:rPr>
            </w:pPr>
          </w:p>
        </w:tc>
        <w:tc>
          <w:tcPr>
            <w:tcW w:w="4819" w:type="dxa"/>
            <w:tcBorders>
              <w:bottom w:val="nil"/>
            </w:tcBorders>
          </w:tcPr>
          <w:p w14:paraId="46CCCAB3" w14:textId="61EE32E7"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digestive hemorrhage</w:t>
            </w:r>
          </w:p>
        </w:tc>
        <w:tc>
          <w:tcPr>
            <w:tcW w:w="4314" w:type="dxa"/>
            <w:tcBorders>
              <w:bottom w:val="nil"/>
            </w:tcBorders>
          </w:tcPr>
          <w:p w14:paraId="398920C6" w14:textId="77777777" w:rsidR="00F45C2F" w:rsidRDefault="00F45C2F" w:rsidP="0063629C">
            <w:pPr>
              <w:rPr>
                <w:rFonts w:ascii="Times New Roman" w:hAnsi="Times New Roman" w:cs="Times New Roman"/>
                <w:sz w:val="20"/>
                <w:szCs w:val="20"/>
              </w:rPr>
            </w:pPr>
          </w:p>
        </w:tc>
      </w:tr>
      <w:tr w:rsidR="00F45C2F" w14:paraId="2C964B98" w14:textId="77777777" w:rsidTr="0063629C">
        <w:tc>
          <w:tcPr>
            <w:tcW w:w="562" w:type="dxa"/>
            <w:tcBorders>
              <w:top w:val="nil"/>
              <w:bottom w:val="nil"/>
            </w:tcBorders>
          </w:tcPr>
          <w:p w14:paraId="25989776" w14:textId="739F18DB"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2</w:t>
            </w:r>
            <w:r w:rsidR="009640C9">
              <w:rPr>
                <w:rFonts w:ascii="Times New Roman" w:hAnsi="Times New Roman" w:cs="Times New Roman" w:hint="eastAsia"/>
                <w:sz w:val="20"/>
                <w:szCs w:val="20"/>
              </w:rPr>
              <w:t>7</w:t>
            </w:r>
          </w:p>
        </w:tc>
        <w:tc>
          <w:tcPr>
            <w:tcW w:w="4253" w:type="dxa"/>
            <w:tcBorders>
              <w:top w:val="nil"/>
              <w:bottom w:val="nil"/>
            </w:tcBorders>
          </w:tcPr>
          <w:p w14:paraId="69F75FCF" w14:textId="77777777" w:rsidR="00F45C2F" w:rsidRDefault="00F45C2F" w:rsidP="0063629C">
            <w:pPr>
              <w:rPr>
                <w:rFonts w:ascii="Times New Roman" w:hAnsi="Times New Roman" w:cs="Times New Roman"/>
                <w:sz w:val="20"/>
                <w:szCs w:val="20"/>
              </w:rPr>
            </w:pPr>
          </w:p>
        </w:tc>
        <w:tc>
          <w:tcPr>
            <w:tcW w:w="4819" w:type="dxa"/>
            <w:tcBorders>
              <w:top w:val="nil"/>
              <w:bottom w:val="nil"/>
            </w:tcBorders>
          </w:tcPr>
          <w:p w14:paraId="52236F26" w14:textId="1800B31C"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digestive tract bleeding</w:t>
            </w:r>
          </w:p>
        </w:tc>
        <w:tc>
          <w:tcPr>
            <w:tcW w:w="4314" w:type="dxa"/>
            <w:tcBorders>
              <w:top w:val="nil"/>
              <w:bottom w:val="nil"/>
            </w:tcBorders>
          </w:tcPr>
          <w:p w14:paraId="346BF4AC" w14:textId="77777777" w:rsidR="00F45C2F" w:rsidRDefault="00F45C2F" w:rsidP="0063629C">
            <w:pPr>
              <w:rPr>
                <w:rFonts w:ascii="Times New Roman" w:hAnsi="Times New Roman" w:cs="Times New Roman"/>
                <w:sz w:val="20"/>
                <w:szCs w:val="20"/>
              </w:rPr>
            </w:pPr>
          </w:p>
        </w:tc>
      </w:tr>
      <w:tr w:rsidR="00F45C2F" w14:paraId="6DF63389" w14:textId="77777777" w:rsidTr="0063629C">
        <w:tc>
          <w:tcPr>
            <w:tcW w:w="562" w:type="dxa"/>
            <w:tcBorders>
              <w:top w:val="nil"/>
            </w:tcBorders>
          </w:tcPr>
          <w:p w14:paraId="5ECD7745" w14:textId="23761111"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lastRenderedPageBreak/>
              <w:t>2</w:t>
            </w:r>
            <w:r w:rsidR="009640C9">
              <w:rPr>
                <w:rFonts w:ascii="Times New Roman" w:hAnsi="Times New Roman" w:cs="Times New Roman" w:hint="eastAsia"/>
                <w:sz w:val="20"/>
                <w:szCs w:val="20"/>
              </w:rPr>
              <w:t>8</w:t>
            </w:r>
          </w:p>
        </w:tc>
        <w:tc>
          <w:tcPr>
            <w:tcW w:w="4253" w:type="dxa"/>
            <w:tcBorders>
              <w:top w:val="nil"/>
              <w:bottom w:val="nil"/>
            </w:tcBorders>
          </w:tcPr>
          <w:p w14:paraId="0B657C51" w14:textId="77777777" w:rsidR="00F45C2F" w:rsidRDefault="00F45C2F" w:rsidP="0063629C">
            <w:pPr>
              <w:rPr>
                <w:rFonts w:ascii="Times New Roman" w:hAnsi="Times New Roman" w:cs="Times New Roman"/>
                <w:sz w:val="20"/>
                <w:szCs w:val="20"/>
              </w:rPr>
            </w:pPr>
          </w:p>
        </w:tc>
        <w:tc>
          <w:tcPr>
            <w:tcW w:w="4819" w:type="dxa"/>
            <w:tcBorders>
              <w:top w:val="nil"/>
              <w:bottom w:val="nil"/>
            </w:tcBorders>
          </w:tcPr>
          <w:p w14:paraId="4F5EF8A1" w14:textId="4D34384C"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digestive tract haemorrhage</w:t>
            </w:r>
          </w:p>
        </w:tc>
        <w:tc>
          <w:tcPr>
            <w:tcW w:w="4314" w:type="dxa"/>
            <w:tcBorders>
              <w:top w:val="nil"/>
              <w:bottom w:val="nil"/>
            </w:tcBorders>
          </w:tcPr>
          <w:p w14:paraId="09752417" w14:textId="77777777" w:rsidR="00F45C2F" w:rsidRDefault="00F45C2F" w:rsidP="0063629C">
            <w:pPr>
              <w:rPr>
                <w:rFonts w:ascii="Times New Roman" w:hAnsi="Times New Roman" w:cs="Times New Roman"/>
                <w:sz w:val="20"/>
                <w:szCs w:val="20"/>
              </w:rPr>
            </w:pPr>
          </w:p>
        </w:tc>
      </w:tr>
      <w:tr w:rsidR="00F45C2F" w14:paraId="3E30BA16" w14:textId="77777777" w:rsidTr="0063629C">
        <w:tc>
          <w:tcPr>
            <w:tcW w:w="562" w:type="dxa"/>
          </w:tcPr>
          <w:p w14:paraId="7D1F15A7" w14:textId="66639C27"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2</w:t>
            </w:r>
            <w:r w:rsidR="009640C9">
              <w:rPr>
                <w:rFonts w:ascii="Times New Roman" w:hAnsi="Times New Roman" w:cs="Times New Roman" w:hint="eastAsia"/>
                <w:sz w:val="20"/>
                <w:szCs w:val="20"/>
              </w:rPr>
              <w:t>9</w:t>
            </w:r>
          </w:p>
        </w:tc>
        <w:tc>
          <w:tcPr>
            <w:tcW w:w="4253" w:type="dxa"/>
            <w:tcBorders>
              <w:top w:val="nil"/>
            </w:tcBorders>
          </w:tcPr>
          <w:p w14:paraId="2C8EAFAA" w14:textId="77777777" w:rsidR="00F45C2F" w:rsidRDefault="00F45C2F" w:rsidP="0063629C">
            <w:pPr>
              <w:rPr>
                <w:rFonts w:ascii="Times New Roman" w:hAnsi="Times New Roman" w:cs="Times New Roman"/>
                <w:sz w:val="20"/>
                <w:szCs w:val="20"/>
              </w:rPr>
            </w:pPr>
          </w:p>
        </w:tc>
        <w:tc>
          <w:tcPr>
            <w:tcW w:w="4819" w:type="dxa"/>
            <w:tcBorders>
              <w:top w:val="nil"/>
            </w:tcBorders>
          </w:tcPr>
          <w:p w14:paraId="78F5DA4E" w14:textId="0293C8F3"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digestive tract hemorrhage</w:t>
            </w:r>
          </w:p>
        </w:tc>
        <w:tc>
          <w:tcPr>
            <w:tcW w:w="4314" w:type="dxa"/>
            <w:tcBorders>
              <w:top w:val="nil"/>
            </w:tcBorders>
          </w:tcPr>
          <w:p w14:paraId="0AC4E278" w14:textId="77777777" w:rsidR="00F45C2F" w:rsidRDefault="00F45C2F" w:rsidP="0063629C">
            <w:pPr>
              <w:rPr>
                <w:rFonts w:ascii="Times New Roman" w:hAnsi="Times New Roman" w:cs="Times New Roman"/>
                <w:sz w:val="20"/>
                <w:szCs w:val="20"/>
              </w:rPr>
            </w:pPr>
          </w:p>
        </w:tc>
      </w:tr>
      <w:tr w:rsidR="00F45C2F" w14:paraId="4264DE67" w14:textId="77777777" w:rsidTr="0063629C">
        <w:tc>
          <w:tcPr>
            <w:tcW w:w="562" w:type="dxa"/>
          </w:tcPr>
          <w:p w14:paraId="694F860D" w14:textId="63C50F1D" w:rsidR="00F45C2F" w:rsidRDefault="009640C9" w:rsidP="0063629C">
            <w:pPr>
              <w:rPr>
                <w:rFonts w:ascii="Times New Roman" w:hAnsi="Times New Roman" w:cs="Times New Roman"/>
                <w:sz w:val="20"/>
                <w:szCs w:val="20"/>
              </w:rPr>
            </w:pPr>
            <w:r>
              <w:rPr>
                <w:rFonts w:ascii="Times New Roman" w:hAnsi="Times New Roman" w:cs="Times New Roman" w:hint="eastAsia"/>
                <w:sz w:val="20"/>
                <w:szCs w:val="20"/>
              </w:rPr>
              <w:t>30</w:t>
            </w:r>
          </w:p>
        </w:tc>
        <w:tc>
          <w:tcPr>
            <w:tcW w:w="4253" w:type="dxa"/>
          </w:tcPr>
          <w:p w14:paraId="2AD68E0C" w14:textId="77777777" w:rsidR="00F45C2F" w:rsidRDefault="00F45C2F" w:rsidP="0063629C">
            <w:pPr>
              <w:rPr>
                <w:rFonts w:ascii="Times New Roman" w:hAnsi="Times New Roman" w:cs="Times New Roman"/>
                <w:sz w:val="20"/>
                <w:szCs w:val="20"/>
              </w:rPr>
            </w:pPr>
          </w:p>
        </w:tc>
        <w:tc>
          <w:tcPr>
            <w:tcW w:w="4819" w:type="dxa"/>
          </w:tcPr>
          <w:p w14:paraId="041421D4" w14:textId="1E0DD9A7"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gastrointestinal haemorrhage</w:t>
            </w:r>
          </w:p>
        </w:tc>
        <w:tc>
          <w:tcPr>
            <w:tcW w:w="4314" w:type="dxa"/>
          </w:tcPr>
          <w:p w14:paraId="13626FBA" w14:textId="77777777" w:rsidR="00F45C2F" w:rsidRDefault="00F45C2F" w:rsidP="0063629C">
            <w:pPr>
              <w:rPr>
                <w:rFonts w:ascii="Times New Roman" w:hAnsi="Times New Roman" w:cs="Times New Roman"/>
                <w:sz w:val="20"/>
                <w:szCs w:val="20"/>
              </w:rPr>
            </w:pPr>
          </w:p>
        </w:tc>
      </w:tr>
      <w:tr w:rsidR="00F45C2F" w14:paraId="33744F06" w14:textId="77777777" w:rsidTr="0063629C">
        <w:tc>
          <w:tcPr>
            <w:tcW w:w="562" w:type="dxa"/>
          </w:tcPr>
          <w:p w14:paraId="3A99A1EB" w14:textId="0260F0BB"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3</w:t>
            </w:r>
            <w:r w:rsidR="009640C9">
              <w:rPr>
                <w:rFonts w:ascii="Times New Roman" w:hAnsi="Times New Roman" w:cs="Times New Roman" w:hint="eastAsia"/>
                <w:sz w:val="20"/>
                <w:szCs w:val="20"/>
              </w:rPr>
              <w:t>1</w:t>
            </w:r>
          </w:p>
        </w:tc>
        <w:tc>
          <w:tcPr>
            <w:tcW w:w="4253" w:type="dxa"/>
          </w:tcPr>
          <w:p w14:paraId="32E592C8" w14:textId="77777777" w:rsidR="00F45C2F" w:rsidRDefault="00F45C2F" w:rsidP="0063629C">
            <w:pPr>
              <w:rPr>
                <w:rFonts w:ascii="Times New Roman" w:hAnsi="Times New Roman" w:cs="Times New Roman"/>
                <w:sz w:val="20"/>
                <w:szCs w:val="20"/>
              </w:rPr>
            </w:pPr>
          </w:p>
        </w:tc>
        <w:tc>
          <w:tcPr>
            <w:tcW w:w="4819" w:type="dxa"/>
          </w:tcPr>
          <w:p w14:paraId="2C3CD767" w14:textId="470D4EFE"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gastrointestinal hemorrhage</w:t>
            </w:r>
          </w:p>
        </w:tc>
        <w:tc>
          <w:tcPr>
            <w:tcW w:w="4314" w:type="dxa"/>
          </w:tcPr>
          <w:p w14:paraId="35204E9B" w14:textId="77777777" w:rsidR="00F45C2F" w:rsidRDefault="00F45C2F" w:rsidP="0063629C">
            <w:pPr>
              <w:rPr>
                <w:rFonts w:ascii="Times New Roman" w:hAnsi="Times New Roman" w:cs="Times New Roman"/>
                <w:sz w:val="20"/>
                <w:szCs w:val="20"/>
              </w:rPr>
            </w:pPr>
          </w:p>
        </w:tc>
      </w:tr>
      <w:tr w:rsidR="00F45C2F" w14:paraId="457ACBFF" w14:textId="77777777" w:rsidTr="0063629C">
        <w:tc>
          <w:tcPr>
            <w:tcW w:w="562" w:type="dxa"/>
          </w:tcPr>
          <w:p w14:paraId="74880130" w14:textId="01E6E721"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3</w:t>
            </w:r>
            <w:r w:rsidR="009640C9">
              <w:rPr>
                <w:rFonts w:ascii="Times New Roman" w:hAnsi="Times New Roman" w:cs="Times New Roman" w:hint="eastAsia"/>
                <w:sz w:val="20"/>
                <w:szCs w:val="20"/>
              </w:rPr>
              <w:t>2</w:t>
            </w:r>
          </w:p>
        </w:tc>
        <w:tc>
          <w:tcPr>
            <w:tcW w:w="4253" w:type="dxa"/>
          </w:tcPr>
          <w:p w14:paraId="20A28414" w14:textId="77777777" w:rsidR="00F45C2F" w:rsidRDefault="00F45C2F" w:rsidP="0063629C">
            <w:pPr>
              <w:rPr>
                <w:rFonts w:ascii="Times New Roman" w:hAnsi="Times New Roman" w:cs="Times New Roman"/>
                <w:sz w:val="20"/>
                <w:szCs w:val="20"/>
              </w:rPr>
            </w:pPr>
          </w:p>
        </w:tc>
        <w:tc>
          <w:tcPr>
            <w:tcW w:w="4819" w:type="dxa"/>
          </w:tcPr>
          <w:p w14:paraId="15B1ADA3" w14:textId="583AB6E1"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gastrointestinal tract bleeding</w:t>
            </w:r>
          </w:p>
        </w:tc>
        <w:tc>
          <w:tcPr>
            <w:tcW w:w="4314" w:type="dxa"/>
          </w:tcPr>
          <w:p w14:paraId="5C5F0CCC" w14:textId="77777777" w:rsidR="00F45C2F" w:rsidRDefault="00F45C2F" w:rsidP="0063629C">
            <w:pPr>
              <w:rPr>
                <w:rFonts w:ascii="Times New Roman" w:hAnsi="Times New Roman" w:cs="Times New Roman"/>
                <w:sz w:val="20"/>
                <w:szCs w:val="20"/>
              </w:rPr>
            </w:pPr>
          </w:p>
        </w:tc>
      </w:tr>
      <w:tr w:rsidR="00F45C2F" w14:paraId="73FB2EAA" w14:textId="77777777" w:rsidTr="0063629C">
        <w:tc>
          <w:tcPr>
            <w:tcW w:w="562" w:type="dxa"/>
          </w:tcPr>
          <w:p w14:paraId="015F2BE0" w14:textId="5BB71B1D"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3</w:t>
            </w:r>
            <w:r w:rsidR="009640C9">
              <w:rPr>
                <w:rFonts w:ascii="Times New Roman" w:hAnsi="Times New Roman" w:cs="Times New Roman" w:hint="eastAsia"/>
                <w:sz w:val="20"/>
                <w:szCs w:val="20"/>
              </w:rPr>
              <w:t>3</w:t>
            </w:r>
          </w:p>
        </w:tc>
        <w:tc>
          <w:tcPr>
            <w:tcW w:w="4253" w:type="dxa"/>
          </w:tcPr>
          <w:p w14:paraId="3B22D371" w14:textId="77777777" w:rsidR="00F45C2F" w:rsidRDefault="00F45C2F" w:rsidP="0063629C">
            <w:pPr>
              <w:rPr>
                <w:rFonts w:ascii="Times New Roman" w:hAnsi="Times New Roman" w:cs="Times New Roman"/>
                <w:sz w:val="20"/>
                <w:szCs w:val="20"/>
              </w:rPr>
            </w:pPr>
          </w:p>
        </w:tc>
        <w:tc>
          <w:tcPr>
            <w:tcW w:w="4819" w:type="dxa"/>
          </w:tcPr>
          <w:p w14:paraId="42167031" w14:textId="7AA8FF05"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gastrointestinal tract haemorrhage</w:t>
            </w:r>
          </w:p>
        </w:tc>
        <w:tc>
          <w:tcPr>
            <w:tcW w:w="4314" w:type="dxa"/>
          </w:tcPr>
          <w:p w14:paraId="71DADA72" w14:textId="77777777" w:rsidR="00F45C2F" w:rsidRDefault="00F45C2F" w:rsidP="0063629C">
            <w:pPr>
              <w:rPr>
                <w:rFonts w:ascii="Times New Roman" w:hAnsi="Times New Roman" w:cs="Times New Roman"/>
                <w:sz w:val="20"/>
                <w:szCs w:val="20"/>
              </w:rPr>
            </w:pPr>
          </w:p>
        </w:tc>
      </w:tr>
      <w:tr w:rsidR="00F45C2F" w14:paraId="45A81D8A" w14:textId="77777777" w:rsidTr="0063629C">
        <w:tc>
          <w:tcPr>
            <w:tcW w:w="562" w:type="dxa"/>
          </w:tcPr>
          <w:p w14:paraId="68A9A12D" w14:textId="584DC572"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3</w:t>
            </w:r>
            <w:r w:rsidR="009640C9">
              <w:rPr>
                <w:rFonts w:ascii="Times New Roman" w:hAnsi="Times New Roman" w:cs="Times New Roman" w:hint="eastAsia"/>
                <w:sz w:val="20"/>
                <w:szCs w:val="20"/>
              </w:rPr>
              <w:t>4</w:t>
            </w:r>
          </w:p>
        </w:tc>
        <w:tc>
          <w:tcPr>
            <w:tcW w:w="4253" w:type="dxa"/>
          </w:tcPr>
          <w:p w14:paraId="4E9935B4" w14:textId="77777777" w:rsidR="00F45C2F" w:rsidRDefault="00F45C2F" w:rsidP="0063629C">
            <w:pPr>
              <w:rPr>
                <w:rFonts w:ascii="Times New Roman" w:hAnsi="Times New Roman" w:cs="Times New Roman"/>
                <w:sz w:val="20"/>
                <w:szCs w:val="20"/>
              </w:rPr>
            </w:pPr>
          </w:p>
        </w:tc>
        <w:tc>
          <w:tcPr>
            <w:tcW w:w="4819" w:type="dxa"/>
          </w:tcPr>
          <w:p w14:paraId="66AE2BFB" w14:textId="4A0A3065"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gastrointestinal tract hemorrhage</w:t>
            </w:r>
          </w:p>
        </w:tc>
        <w:tc>
          <w:tcPr>
            <w:tcW w:w="4314" w:type="dxa"/>
          </w:tcPr>
          <w:p w14:paraId="42DA241C" w14:textId="77777777" w:rsidR="00F45C2F" w:rsidRDefault="00F45C2F" w:rsidP="0063629C">
            <w:pPr>
              <w:rPr>
                <w:rFonts w:ascii="Times New Roman" w:hAnsi="Times New Roman" w:cs="Times New Roman"/>
                <w:sz w:val="20"/>
                <w:szCs w:val="20"/>
              </w:rPr>
            </w:pPr>
          </w:p>
        </w:tc>
      </w:tr>
      <w:tr w:rsidR="00F45C2F" w14:paraId="50A95511" w14:textId="77777777" w:rsidTr="0063629C">
        <w:tc>
          <w:tcPr>
            <w:tcW w:w="562" w:type="dxa"/>
          </w:tcPr>
          <w:p w14:paraId="02D5067D" w14:textId="22FF179F"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3</w:t>
            </w:r>
            <w:r w:rsidR="009640C9">
              <w:rPr>
                <w:rFonts w:ascii="Times New Roman" w:hAnsi="Times New Roman" w:cs="Times New Roman" w:hint="eastAsia"/>
                <w:sz w:val="20"/>
                <w:szCs w:val="20"/>
              </w:rPr>
              <w:t>5</w:t>
            </w:r>
          </w:p>
        </w:tc>
        <w:tc>
          <w:tcPr>
            <w:tcW w:w="4253" w:type="dxa"/>
          </w:tcPr>
          <w:p w14:paraId="4166A607" w14:textId="77777777" w:rsidR="00F45C2F" w:rsidRDefault="00F45C2F" w:rsidP="0063629C">
            <w:pPr>
              <w:rPr>
                <w:rFonts w:ascii="Times New Roman" w:hAnsi="Times New Roman" w:cs="Times New Roman"/>
                <w:sz w:val="20"/>
                <w:szCs w:val="20"/>
              </w:rPr>
            </w:pPr>
          </w:p>
        </w:tc>
        <w:tc>
          <w:tcPr>
            <w:tcW w:w="4819" w:type="dxa"/>
          </w:tcPr>
          <w:p w14:paraId="19FC325D" w14:textId="149BFE24"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GI bleeding</w:t>
            </w:r>
          </w:p>
        </w:tc>
        <w:tc>
          <w:tcPr>
            <w:tcW w:w="4314" w:type="dxa"/>
          </w:tcPr>
          <w:p w14:paraId="7B24DFC4" w14:textId="77777777" w:rsidR="00F45C2F" w:rsidRDefault="00F45C2F" w:rsidP="0063629C">
            <w:pPr>
              <w:rPr>
                <w:rFonts w:ascii="Times New Roman" w:hAnsi="Times New Roman" w:cs="Times New Roman"/>
                <w:sz w:val="20"/>
                <w:szCs w:val="20"/>
              </w:rPr>
            </w:pPr>
          </w:p>
        </w:tc>
      </w:tr>
      <w:tr w:rsidR="00F45C2F" w14:paraId="7B165823" w14:textId="77777777" w:rsidTr="0063629C">
        <w:tc>
          <w:tcPr>
            <w:tcW w:w="562" w:type="dxa"/>
          </w:tcPr>
          <w:p w14:paraId="47A75C6C" w14:textId="5C8ED9F9"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3</w:t>
            </w:r>
            <w:r w:rsidR="009640C9">
              <w:rPr>
                <w:rFonts w:ascii="Times New Roman" w:hAnsi="Times New Roman" w:cs="Times New Roman" w:hint="eastAsia"/>
                <w:sz w:val="20"/>
                <w:szCs w:val="20"/>
              </w:rPr>
              <w:t>6</w:t>
            </w:r>
          </w:p>
        </w:tc>
        <w:tc>
          <w:tcPr>
            <w:tcW w:w="4253" w:type="dxa"/>
          </w:tcPr>
          <w:p w14:paraId="7A917F1C" w14:textId="77777777" w:rsidR="00F45C2F" w:rsidRDefault="00F45C2F" w:rsidP="0063629C">
            <w:pPr>
              <w:rPr>
                <w:rFonts w:ascii="Times New Roman" w:hAnsi="Times New Roman" w:cs="Times New Roman"/>
                <w:sz w:val="20"/>
                <w:szCs w:val="20"/>
              </w:rPr>
            </w:pPr>
          </w:p>
        </w:tc>
        <w:tc>
          <w:tcPr>
            <w:tcW w:w="4819" w:type="dxa"/>
          </w:tcPr>
          <w:p w14:paraId="3AC65A3F" w14:textId="7AC9A4D1"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GI haemorrhage</w:t>
            </w:r>
          </w:p>
        </w:tc>
        <w:tc>
          <w:tcPr>
            <w:tcW w:w="4314" w:type="dxa"/>
          </w:tcPr>
          <w:p w14:paraId="6680ED23" w14:textId="77777777" w:rsidR="00F45C2F" w:rsidRDefault="00F45C2F" w:rsidP="0063629C">
            <w:pPr>
              <w:rPr>
                <w:rFonts w:ascii="Times New Roman" w:hAnsi="Times New Roman" w:cs="Times New Roman"/>
                <w:sz w:val="20"/>
                <w:szCs w:val="20"/>
              </w:rPr>
            </w:pPr>
          </w:p>
        </w:tc>
      </w:tr>
      <w:tr w:rsidR="00F45C2F" w14:paraId="1D9126C9" w14:textId="77777777" w:rsidTr="0063629C">
        <w:tc>
          <w:tcPr>
            <w:tcW w:w="562" w:type="dxa"/>
          </w:tcPr>
          <w:p w14:paraId="5362527F" w14:textId="7CB6410E"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3</w:t>
            </w:r>
            <w:r w:rsidR="009640C9">
              <w:rPr>
                <w:rFonts w:ascii="Times New Roman" w:hAnsi="Times New Roman" w:cs="Times New Roman" w:hint="eastAsia"/>
                <w:sz w:val="20"/>
                <w:szCs w:val="20"/>
              </w:rPr>
              <w:t>7</w:t>
            </w:r>
          </w:p>
        </w:tc>
        <w:tc>
          <w:tcPr>
            <w:tcW w:w="4253" w:type="dxa"/>
          </w:tcPr>
          <w:p w14:paraId="7E03B783" w14:textId="77777777" w:rsidR="00F45C2F" w:rsidRDefault="00F45C2F" w:rsidP="0063629C">
            <w:pPr>
              <w:rPr>
                <w:rFonts w:ascii="Times New Roman" w:hAnsi="Times New Roman" w:cs="Times New Roman"/>
                <w:sz w:val="20"/>
                <w:szCs w:val="20"/>
              </w:rPr>
            </w:pPr>
          </w:p>
        </w:tc>
        <w:tc>
          <w:tcPr>
            <w:tcW w:w="4819" w:type="dxa"/>
          </w:tcPr>
          <w:p w14:paraId="6FA41393" w14:textId="2E7B8BCE"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GI hemorrhage</w:t>
            </w:r>
          </w:p>
        </w:tc>
        <w:tc>
          <w:tcPr>
            <w:tcW w:w="4314" w:type="dxa"/>
          </w:tcPr>
          <w:p w14:paraId="048FD954" w14:textId="77777777" w:rsidR="00F45C2F" w:rsidRDefault="00F45C2F" w:rsidP="0063629C">
            <w:pPr>
              <w:rPr>
                <w:rFonts w:ascii="Times New Roman" w:hAnsi="Times New Roman" w:cs="Times New Roman"/>
                <w:sz w:val="20"/>
                <w:szCs w:val="20"/>
              </w:rPr>
            </w:pPr>
          </w:p>
        </w:tc>
      </w:tr>
      <w:tr w:rsidR="00F45C2F" w14:paraId="74B9742D" w14:textId="77777777" w:rsidTr="0063629C">
        <w:tc>
          <w:tcPr>
            <w:tcW w:w="562" w:type="dxa"/>
          </w:tcPr>
          <w:p w14:paraId="3DE3D7F0" w14:textId="26123E9D"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3</w:t>
            </w:r>
            <w:r w:rsidR="009640C9">
              <w:rPr>
                <w:rFonts w:ascii="Times New Roman" w:hAnsi="Times New Roman" w:cs="Times New Roman" w:hint="eastAsia"/>
                <w:sz w:val="20"/>
                <w:szCs w:val="20"/>
              </w:rPr>
              <w:t>8</w:t>
            </w:r>
          </w:p>
        </w:tc>
        <w:tc>
          <w:tcPr>
            <w:tcW w:w="4253" w:type="dxa"/>
          </w:tcPr>
          <w:p w14:paraId="68DFE7C1" w14:textId="77777777" w:rsidR="00F45C2F" w:rsidRDefault="00F45C2F" w:rsidP="0063629C">
            <w:pPr>
              <w:rPr>
                <w:rFonts w:ascii="Times New Roman" w:hAnsi="Times New Roman" w:cs="Times New Roman"/>
                <w:sz w:val="20"/>
                <w:szCs w:val="20"/>
              </w:rPr>
            </w:pPr>
          </w:p>
        </w:tc>
        <w:tc>
          <w:tcPr>
            <w:tcW w:w="4819" w:type="dxa"/>
          </w:tcPr>
          <w:p w14:paraId="70CAC195" w14:textId="60A45D45"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GI tract bleeding</w:t>
            </w:r>
          </w:p>
        </w:tc>
        <w:tc>
          <w:tcPr>
            <w:tcW w:w="4314" w:type="dxa"/>
          </w:tcPr>
          <w:p w14:paraId="2D71759B" w14:textId="77777777" w:rsidR="00F45C2F" w:rsidRDefault="00F45C2F" w:rsidP="0063629C">
            <w:pPr>
              <w:rPr>
                <w:rFonts w:ascii="Times New Roman" w:hAnsi="Times New Roman" w:cs="Times New Roman"/>
                <w:sz w:val="20"/>
                <w:szCs w:val="20"/>
              </w:rPr>
            </w:pPr>
          </w:p>
        </w:tc>
      </w:tr>
      <w:tr w:rsidR="00F45C2F" w14:paraId="6569EE07" w14:textId="77777777" w:rsidTr="0063629C">
        <w:tc>
          <w:tcPr>
            <w:tcW w:w="562" w:type="dxa"/>
          </w:tcPr>
          <w:p w14:paraId="53440CC0" w14:textId="78EF5160"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3</w:t>
            </w:r>
            <w:r w:rsidR="009640C9">
              <w:rPr>
                <w:rFonts w:ascii="Times New Roman" w:hAnsi="Times New Roman" w:cs="Times New Roman" w:hint="eastAsia"/>
                <w:sz w:val="20"/>
                <w:szCs w:val="20"/>
              </w:rPr>
              <w:t>9</w:t>
            </w:r>
          </w:p>
        </w:tc>
        <w:tc>
          <w:tcPr>
            <w:tcW w:w="4253" w:type="dxa"/>
          </w:tcPr>
          <w:p w14:paraId="74A9FBD0" w14:textId="77777777" w:rsidR="00F45C2F" w:rsidRDefault="00F45C2F" w:rsidP="0063629C">
            <w:pPr>
              <w:rPr>
                <w:rFonts w:ascii="Times New Roman" w:hAnsi="Times New Roman" w:cs="Times New Roman"/>
                <w:sz w:val="20"/>
                <w:szCs w:val="20"/>
              </w:rPr>
            </w:pPr>
          </w:p>
        </w:tc>
        <w:tc>
          <w:tcPr>
            <w:tcW w:w="4819" w:type="dxa"/>
          </w:tcPr>
          <w:p w14:paraId="382E4124" w14:textId="010A641A"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GI tract haemorrhage</w:t>
            </w:r>
          </w:p>
        </w:tc>
        <w:tc>
          <w:tcPr>
            <w:tcW w:w="4314" w:type="dxa"/>
          </w:tcPr>
          <w:p w14:paraId="6185CF2D" w14:textId="77777777" w:rsidR="00F45C2F" w:rsidRDefault="00F45C2F" w:rsidP="0063629C">
            <w:pPr>
              <w:rPr>
                <w:rFonts w:ascii="Times New Roman" w:hAnsi="Times New Roman" w:cs="Times New Roman"/>
                <w:sz w:val="20"/>
                <w:szCs w:val="20"/>
              </w:rPr>
            </w:pPr>
          </w:p>
        </w:tc>
      </w:tr>
      <w:tr w:rsidR="00F45C2F" w14:paraId="795CA07B" w14:textId="77777777" w:rsidTr="0063629C">
        <w:tc>
          <w:tcPr>
            <w:tcW w:w="562" w:type="dxa"/>
          </w:tcPr>
          <w:p w14:paraId="515DE34D" w14:textId="67FF45A8" w:rsidR="00F45C2F" w:rsidRDefault="009640C9" w:rsidP="0063629C">
            <w:pPr>
              <w:rPr>
                <w:rFonts w:ascii="Times New Roman" w:hAnsi="Times New Roman" w:cs="Times New Roman"/>
                <w:sz w:val="20"/>
                <w:szCs w:val="20"/>
              </w:rPr>
            </w:pPr>
            <w:r>
              <w:rPr>
                <w:rFonts w:ascii="Times New Roman" w:hAnsi="Times New Roman" w:cs="Times New Roman" w:hint="eastAsia"/>
                <w:sz w:val="20"/>
                <w:szCs w:val="20"/>
              </w:rPr>
              <w:t>40</w:t>
            </w:r>
          </w:p>
        </w:tc>
        <w:tc>
          <w:tcPr>
            <w:tcW w:w="4253" w:type="dxa"/>
          </w:tcPr>
          <w:p w14:paraId="19E5E634" w14:textId="77777777" w:rsidR="00F45C2F" w:rsidRDefault="00F45C2F" w:rsidP="0063629C">
            <w:pPr>
              <w:rPr>
                <w:rFonts w:ascii="Times New Roman" w:hAnsi="Times New Roman" w:cs="Times New Roman"/>
                <w:sz w:val="20"/>
                <w:szCs w:val="20"/>
              </w:rPr>
            </w:pPr>
          </w:p>
        </w:tc>
        <w:tc>
          <w:tcPr>
            <w:tcW w:w="4819" w:type="dxa"/>
          </w:tcPr>
          <w:p w14:paraId="23BD1B94" w14:textId="0175F7E2"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GI tract hemorrhage</w:t>
            </w:r>
          </w:p>
        </w:tc>
        <w:tc>
          <w:tcPr>
            <w:tcW w:w="4314" w:type="dxa"/>
          </w:tcPr>
          <w:p w14:paraId="28D7C992" w14:textId="77777777" w:rsidR="00F45C2F" w:rsidRDefault="00F45C2F" w:rsidP="0063629C">
            <w:pPr>
              <w:rPr>
                <w:rFonts w:ascii="Times New Roman" w:hAnsi="Times New Roman" w:cs="Times New Roman"/>
                <w:sz w:val="20"/>
                <w:szCs w:val="20"/>
              </w:rPr>
            </w:pPr>
          </w:p>
        </w:tc>
      </w:tr>
      <w:tr w:rsidR="00F45C2F" w14:paraId="6443CB15" w14:textId="77777777" w:rsidTr="0063629C">
        <w:tc>
          <w:tcPr>
            <w:tcW w:w="562" w:type="dxa"/>
          </w:tcPr>
          <w:p w14:paraId="1E726E3F" w14:textId="3AEC3660" w:rsidR="00F45C2F" w:rsidRDefault="00F45C2F" w:rsidP="0063629C">
            <w:pPr>
              <w:rPr>
                <w:rFonts w:ascii="Times New Roman" w:hAnsi="Times New Roman" w:cs="Times New Roman"/>
                <w:sz w:val="20"/>
                <w:szCs w:val="20"/>
              </w:rPr>
            </w:pPr>
            <w:r>
              <w:rPr>
                <w:rFonts w:ascii="Times New Roman" w:hAnsi="Times New Roman" w:cs="Times New Roman" w:hint="eastAsia"/>
                <w:sz w:val="20"/>
                <w:szCs w:val="20"/>
              </w:rPr>
              <w:t>4</w:t>
            </w:r>
            <w:r w:rsidR="009640C9">
              <w:rPr>
                <w:rFonts w:ascii="Times New Roman" w:hAnsi="Times New Roman" w:cs="Times New Roman" w:hint="eastAsia"/>
                <w:sz w:val="20"/>
                <w:szCs w:val="20"/>
              </w:rPr>
              <w:t>1</w:t>
            </w:r>
          </w:p>
        </w:tc>
        <w:tc>
          <w:tcPr>
            <w:tcW w:w="4253" w:type="dxa"/>
          </w:tcPr>
          <w:p w14:paraId="26FC21A2" w14:textId="77777777" w:rsidR="00F45C2F" w:rsidRDefault="00F45C2F" w:rsidP="0063629C">
            <w:pPr>
              <w:rPr>
                <w:rFonts w:ascii="Times New Roman" w:hAnsi="Times New Roman" w:cs="Times New Roman"/>
                <w:sz w:val="20"/>
                <w:szCs w:val="20"/>
              </w:rPr>
            </w:pPr>
          </w:p>
        </w:tc>
        <w:tc>
          <w:tcPr>
            <w:tcW w:w="4819" w:type="dxa"/>
          </w:tcPr>
          <w:p w14:paraId="31A306EA" w14:textId="6AF0C6F9" w:rsidR="00F45C2F" w:rsidRDefault="00420EB9" w:rsidP="0063629C">
            <w:pPr>
              <w:rPr>
                <w:rFonts w:ascii="Times New Roman" w:hAnsi="Times New Roman" w:cs="Times New Roman"/>
                <w:sz w:val="20"/>
                <w:szCs w:val="20"/>
              </w:rPr>
            </w:pPr>
            <w:r>
              <w:rPr>
                <w:rFonts w:ascii="Times New Roman" w:hAnsi="Times New Roman" w:cs="Times New Roman" w:hint="eastAsia"/>
                <w:sz w:val="20"/>
                <w:szCs w:val="20"/>
              </w:rPr>
              <w:t>U</w:t>
            </w:r>
            <w:r w:rsidR="00F45C2F" w:rsidRPr="00281A56">
              <w:rPr>
                <w:rFonts w:ascii="Times New Roman" w:eastAsia="Calibri" w:hAnsi="Times New Roman" w:cs="Times New Roman"/>
                <w:sz w:val="20"/>
                <w:szCs w:val="20"/>
              </w:rPr>
              <w:t>pper gastrointestinal bleeding</w:t>
            </w:r>
          </w:p>
        </w:tc>
        <w:tc>
          <w:tcPr>
            <w:tcW w:w="4314" w:type="dxa"/>
          </w:tcPr>
          <w:p w14:paraId="564D0849" w14:textId="77777777" w:rsidR="00F45C2F" w:rsidRDefault="00F45C2F" w:rsidP="0063629C">
            <w:pPr>
              <w:rPr>
                <w:rFonts w:ascii="Times New Roman" w:hAnsi="Times New Roman" w:cs="Times New Roman"/>
                <w:sz w:val="20"/>
                <w:szCs w:val="20"/>
              </w:rPr>
            </w:pPr>
          </w:p>
        </w:tc>
      </w:tr>
      <w:tr w:rsidR="00F45C2F" w14:paraId="6F96659B" w14:textId="77777777" w:rsidTr="0063629C">
        <w:tc>
          <w:tcPr>
            <w:tcW w:w="562" w:type="dxa"/>
          </w:tcPr>
          <w:p w14:paraId="5DF4D253" w14:textId="6ECB215A" w:rsidR="00F45C2F" w:rsidRDefault="0063629C" w:rsidP="0063629C">
            <w:pPr>
              <w:rPr>
                <w:rFonts w:ascii="Times New Roman" w:hAnsi="Times New Roman" w:cs="Times New Roman"/>
                <w:sz w:val="20"/>
                <w:szCs w:val="20"/>
              </w:rPr>
            </w:pPr>
            <w:r>
              <w:rPr>
                <w:rFonts w:ascii="Times New Roman" w:hAnsi="Times New Roman" w:cs="Times New Roman" w:hint="eastAsia"/>
                <w:sz w:val="20"/>
                <w:szCs w:val="20"/>
              </w:rPr>
              <w:t>4</w:t>
            </w:r>
            <w:r w:rsidR="009640C9">
              <w:rPr>
                <w:rFonts w:ascii="Times New Roman" w:hAnsi="Times New Roman" w:cs="Times New Roman" w:hint="eastAsia"/>
                <w:sz w:val="20"/>
                <w:szCs w:val="20"/>
              </w:rPr>
              <w:t>2</w:t>
            </w:r>
          </w:p>
        </w:tc>
        <w:tc>
          <w:tcPr>
            <w:tcW w:w="4253" w:type="dxa"/>
          </w:tcPr>
          <w:p w14:paraId="1435B3C4" w14:textId="453FB601" w:rsidR="00F45C2F" w:rsidRDefault="0063629C" w:rsidP="0063629C">
            <w:pPr>
              <w:rPr>
                <w:rFonts w:ascii="Times New Roman" w:hAnsi="Times New Roman" w:cs="Times New Roman"/>
                <w:sz w:val="20"/>
                <w:szCs w:val="20"/>
              </w:rPr>
            </w:pPr>
            <w:r>
              <w:rPr>
                <w:rFonts w:ascii="Times New Roman" w:hAnsi="Times New Roman" w:cs="Times New Roman" w:hint="eastAsia"/>
                <w:sz w:val="20"/>
                <w:szCs w:val="20"/>
              </w:rPr>
              <w:t>19</w:t>
            </w:r>
            <w:r w:rsidRPr="007B6B12">
              <w:rPr>
                <w:rFonts w:ascii="Times New Roman" w:hAnsi="Times New Roman" w:cs="Times New Roman"/>
                <w:sz w:val="20"/>
                <w:szCs w:val="20"/>
              </w:rPr>
              <w:t xml:space="preserve"> </w:t>
            </w:r>
            <w:r w:rsidRPr="007B6B12">
              <w:rPr>
                <w:rFonts w:ascii="Times New Roman" w:eastAsia="Calibri" w:hAnsi="Times New Roman" w:cs="Times New Roman"/>
                <w:sz w:val="20"/>
                <w:szCs w:val="20"/>
              </w:rPr>
              <w:t xml:space="preserve">or </w:t>
            </w:r>
            <w:r>
              <w:rPr>
                <w:rFonts w:ascii="Times New Roman" w:hAnsi="Times New Roman" w:cs="Times New Roman" w:hint="eastAsia"/>
                <w:sz w:val="20"/>
                <w:szCs w:val="20"/>
              </w:rPr>
              <w:t>20</w:t>
            </w:r>
            <w:r w:rsidRPr="007B6B12">
              <w:rPr>
                <w:rFonts w:ascii="Times New Roman" w:eastAsia="Calibri" w:hAnsi="Times New Roman" w:cs="Times New Roman"/>
                <w:sz w:val="20"/>
                <w:szCs w:val="20"/>
              </w:rPr>
              <w:t xml:space="preserve"> or</w:t>
            </w:r>
            <w:r w:rsidRPr="007B6B12">
              <w:rPr>
                <w:rFonts w:ascii="Times New Roman" w:hAnsi="Times New Roman" w:cs="Times New Roman"/>
                <w:sz w:val="20"/>
                <w:szCs w:val="20"/>
              </w:rPr>
              <w:t xml:space="preserve"> </w:t>
            </w:r>
            <w:r>
              <w:rPr>
                <w:rFonts w:ascii="Times New Roman" w:hAnsi="Times New Roman" w:cs="Times New Roman" w:hint="eastAsia"/>
                <w:sz w:val="20"/>
                <w:szCs w:val="20"/>
              </w:rPr>
              <w:t>21</w:t>
            </w:r>
            <w:r w:rsidRPr="007B6B12">
              <w:rPr>
                <w:rFonts w:ascii="Times New Roman" w:eastAsia="Calibri" w:hAnsi="Times New Roman" w:cs="Times New Roman"/>
                <w:sz w:val="20"/>
                <w:szCs w:val="20"/>
              </w:rPr>
              <w:t xml:space="preserve"> or </w:t>
            </w:r>
            <w:r>
              <w:rPr>
                <w:rFonts w:ascii="Times New Roman" w:hAnsi="Times New Roman" w:cs="Times New Roman" w:hint="eastAsia"/>
                <w:sz w:val="20"/>
                <w:szCs w:val="20"/>
              </w:rPr>
              <w:t>22</w:t>
            </w:r>
            <w:r w:rsidRPr="007B6B12">
              <w:rPr>
                <w:rFonts w:ascii="Times New Roman" w:eastAsia="Calibri" w:hAnsi="Times New Roman" w:cs="Times New Roman"/>
                <w:sz w:val="20"/>
                <w:szCs w:val="20"/>
              </w:rPr>
              <w:t xml:space="preserve"> or </w:t>
            </w:r>
            <w:r>
              <w:rPr>
                <w:rFonts w:ascii="Times New Roman" w:hAnsi="Times New Roman" w:cs="Times New Roman" w:hint="eastAsia"/>
                <w:sz w:val="20"/>
                <w:szCs w:val="20"/>
              </w:rPr>
              <w:t>23</w:t>
            </w:r>
            <w:r w:rsidRPr="007B6B12">
              <w:rPr>
                <w:rFonts w:ascii="Times New Roman" w:hAnsi="Times New Roman" w:cs="Times New Roman"/>
                <w:sz w:val="20"/>
                <w:szCs w:val="20"/>
              </w:rPr>
              <w:t xml:space="preserve"> or </w:t>
            </w:r>
            <w:r>
              <w:rPr>
                <w:rFonts w:ascii="Times New Roman" w:hAnsi="Times New Roman" w:cs="Times New Roman" w:hint="eastAsia"/>
                <w:sz w:val="20"/>
                <w:szCs w:val="20"/>
              </w:rPr>
              <w:t>24</w:t>
            </w:r>
            <w:r w:rsidR="009640C9">
              <w:rPr>
                <w:rFonts w:ascii="Times New Roman" w:hAnsi="Times New Roman" w:cs="Times New Roman" w:hint="eastAsia"/>
                <w:sz w:val="20"/>
                <w:szCs w:val="20"/>
              </w:rPr>
              <w:t xml:space="preserve"> or 25</w:t>
            </w:r>
          </w:p>
        </w:tc>
        <w:tc>
          <w:tcPr>
            <w:tcW w:w="4819" w:type="dxa"/>
          </w:tcPr>
          <w:p w14:paraId="6B3E121C" w14:textId="42B88D85" w:rsidR="00F45C2F" w:rsidRDefault="0063629C" w:rsidP="0063629C">
            <w:pPr>
              <w:rPr>
                <w:rFonts w:ascii="Times New Roman" w:hAnsi="Times New Roman" w:cs="Times New Roman"/>
                <w:sz w:val="20"/>
                <w:szCs w:val="20"/>
              </w:rPr>
            </w:pPr>
            <w:r>
              <w:rPr>
                <w:rFonts w:ascii="Times New Roman" w:hAnsi="Times New Roman" w:cs="Times New Roman" w:hint="eastAsia"/>
                <w:sz w:val="20"/>
                <w:szCs w:val="20"/>
              </w:rPr>
              <w:t>19</w:t>
            </w:r>
            <w:r w:rsidRPr="007B6B12">
              <w:rPr>
                <w:rFonts w:ascii="Times New Roman" w:hAnsi="Times New Roman" w:cs="Times New Roman"/>
                <w:sz w:val="20"/>
                <w:szCs w:val="20"/>
              </w:rPr>
              <w:t xml:space="preserve"> </w:t>
            </w:r>
            <w:r w:rsidRPr="007B6B12">
              <w:rPr>
                <w:rFonts w:ascii="Times New Roman" w:eastAsia="Calibri" w:hAnsi="Times New Roman" w:cs="Times New Roman"/>
                <w:sz w:val="20"/>
                <w:szCs w:val="20"/>
              </w:rPr>
              <w:t xml:space="preserve">or </w:t>
            </w:r>
            <w:r>
              <w:rPr>
                <w:rFonts w:ascii="Times New Roman" w:hAnsi="Times New Roman" w:cs="Times New Roman" w:hint="eastAsia"/>
                <w:sz w:val="20"/>
                <w:szCs w:val="20"/>
              </w:rPr>
              <w:t>20</w:t>
            </w:r>
            <w:r w:rsidRPr="007B6B12">
              <w:rPr>
                <w:rFonts w:ascii="Times New Roman" w:eastAsia="Calibri" w:hAnsi="Times New Roman" w:cs="Times New Roman"/>
                <w:sz w:val="20"/>
                <w:szCs w:val="20"/>
              </w:rPr>
              <w:t xml:space="preserve"> or</w:t>
            </w:r>
            <w:r w:rsidRPr="007B6B12">
              <w:rPr>
                <w:rFonts w:ascii="Times New Roman" w:hAnsi="Times New Roman" w:cs="Times New Roman"/>
                <w:sz w:val="20"/>
                <w:szCs w:val="20"/>
              </w:rPr>
              <w:t xml:space="preserve"> </w:t>
            </w:r>
            <w:r>
              <w:rPr>
                <w:rFonts w:ascii="Times New Roman" w:hAnsi="Times New Roman" w:cs="Times New Roman" w:hint="eastAsia"/>
                <w:sz w:val="20"/>
                <w:szCs w:val="20"/>
              </w:rPr>
              <w:t>21</w:t>
            </w:r>
            <w:r w:rsidRPr="007B6B12">
              <w:rPr>
                <w:rFonts w:ascii="Times New Roman" w:eastAsia="Calibri" w:hAnsi="Times New Roman" w:cs="Times New Roman"/>
                <w:sz w:val="20"/>
                <w:szCs w:val="20"/>
              </w:rPr>
              <w:t xml:space="preserve"> or </w:t>
            </w:r>
            <w:r>
              <w:rPr>
                <w:rFonts w:ascii="Times New Roman" w:hAnsi="Times New Roman" w:cs="Times New Roman" w:hint="eastAsia"/>
                <w:sz w:val="20"/>
                <w:szCs w:val="20"/>
              </w:rPr>
              <w:t>22</w:t>
            </w:r>
            <w:r w:rsidRPr="007B6B12">
              <w:rPr>
                <w:rFonts w:ascii="Times New Roman" w:eastAsia="Calibri" w:hAnsi="Times New Roman" w:cs="Times New Roman"/>
                <w:sz w:val="20"/>
                <w:szCs w:val="20"/>
              </w:rPr>
              <w:t xml:space="preserve"> or </w:t>
            </w:r>
            <w:r>
              <w:rPr>
                <w:rFonts w:ascii="Times New Roman" w:hAnsi="Times New Roman" w:cs="Times New Roman" w:hint="eastAsia"/>
                <w:sz w:val="20"/>
                <w:szCs w:val="20"/>
              </w:rPr>
              <w:t>23</w:t>
            </w:r>
            <w:r w:rsidRPr="007B6B12">
              <w:rPr>
                <w:rFonts w:ascii="Times New Roman" w:hAnsi="Times New Roman" w:cs="Times New Roman"/>
                <w:sz w:val="20"/>
                <w:szCs w:val="20"/>
              </w:rPr>
              <w:t xml:space="preserve"> or </w:t>
            </w:r>
            <w:r>
              <w:rPr>
                <w:rFonts w:ascii="Times New Roman" w:hAnsi="Times New Roman" w:cs="Times New Roman" w:hint="eastAsia"/>
                <w:sz w:val="20"/>
                <w:szCs w:val="20"/>
              </w:rPr>
              <w:t>24</w:t>
            </w:r>
            <w:r w:rsidRPr="007B6B12">
              <w:rPr>
                <w:rFonts w:ascii="Times New Roman" w:hAnsi="Times New Roman" w:cs="Times New Roman"/>
                <w:sz w:val="20"/>
                <w:szCs w:val="20"/>
              </w:rPr>
              <w:t xml:space="preserve"> or </w:t>
            </w:r>
            <w:r>
              <w:rPr>
                <w:rFonts w:ascii="Times New Roman" w:hAnsi="Times New Roman" w:cs="Times New Roman" w:hint="eastAsia"/>
                <w:sz w:val="20"/>
                <w:szCs w:val="20"/>
              </w:rPr>
              <w:t>25</w:t>
            </w:r>
            <w:r w:rsidRPr="007B6B12">
              <w:rPr>
                <w:rFonts w:ascii="Times New Roman" w:hAnsi="Times New Roman" w:cs="Times New Roman"/>
                <w:sz w:val="20"/>
                <w:szCs w:val="20"/>
              </w:rPr>
              <w:t xml:space="preserve"> or </w:t>
            </w:r>
            <w:r>
              <w:rPr>
                <w:rFonts w:ascii="Times New Roman" w:hAnsi="Times New Roman" w:cs="Times New Roman" w:hint="eastAsia"/>
                <w:sz w:val="20"/>
                <w:szCs w:val="20"/>
              </w:rPr>
              <w:t>26 or 27 or 28 or 29 or 30 or 31 or 32 or 33 or 34 or 35 or 36 or 37 or 38 or 39 or 40</w:t>
            </w:r>
            <w:r w:rsidR="00F83B49">
              <w:rPr>
                <w:rFonts w:ascii="Times New Roman" w:hAnsi="Times New Roman" w:cs="Times New Roman" w:hint="eastAsia"/>
                <w:sz w:val="20"/>
                <w:szCs w:val="20"/>
              </w:rPr>
              <w:t xml:space="preserve"> or 41</w:t>
            </w:r>
          </w:p>
        </w:tc>
        <w:tc>
          <w:tcPr>
            <w:tcW w:w="4314" w:type="dxa"/>
          </w:tcPr>
          <w:p w14:paraId="4749A6F2" w14:textId="1736EB57" w:rsidR="00F45C2F" w:rsidRDefault="0063629C" w:rsidP="0063629C">
            <w:pPr>
              <w:rPr>
                <w:rFonts w:ascii="Times New Roman" w:hAnsi="Times New Roman" w:cs="Times New Roman"/>
                <w:sz w:val="20"/>
                <w:szCs w:val="20"/>
              </w:rPr>
            </w:pPr>
            <w:r>
              <w:rPr>
                <w:rFonts w:ascii="Times New Roman" w:hAnsi="Times New Roman" w:cs="Times New Roman" w:hint="eastAsia"/>
                <w:sz w:val="20"/>
                <w:szCs w:val="20"/>
              </w:rPr>
              <w:t>19:</w:t>
            </w:r>
            <w:r w:rsidRPr="00FE0BDE">
              <w:rPr>
                <w:rFonts w:ascii="Times New Roman" w:hAnsi="Times New Roman" w:cs="Times New Roman"/>
                <w:sz w:val="20"/>
                <w:szCs w:val="20"/>
              </w:rPr>
              <w:t>ti,ab,kw</w:t>
            </w:r>
            <w:r w:rsidRPr="007B6B12">
              <w:rPr>
                <w:rFonts w:ascii="Times New Roman" w:hAnsi="Times New Roman" w:cs="Times New Roman"/>
                <w:sz w:val="20"/>
                <w:szCs w:val="20"/>
              </w:rPr>
              <w:t xml:space="preserve"> </w:t>
            </w:r>
            <w:r w:rsidRPr="007B6B12">
              <w:rPr>
                <w:rFonts w:ascii="Times New Roman" w:eastAsia="Calibri" w:hAnsi="Times New Roman" w:cs="Times New Roman"/>
                <w:sz w:val="20"/>
                <w:szCs w:val="20"/>
              </w:rPr>
              <w:t xml:space="preserve">or </w:t>
            </w:r>
            <w:r>
              <w:rPr>
                <w:rFonts w:ascii="Times New Roman" w:hAnsi="Times New Roman" w:cs="Times New Roman" w:hint="eastAsia"/>
                <w:sz w:val="20"/>
                <w:szCs w:val="20"/>
              </w:rPr>
              <w:t>20:</w:t>
            </w:r>
            <w:r w:rsidRPr="00FE0BDE">
              <w:rPr>
                <w:rFonts w:ascii="Times New Roman" w:hAnsi="Times New Roman" w:cs="Times New Roman"/>
                <w:sz w:val="20"/>
                <w:szCs w:val="20"/>
              </w:rPr>
              <w:t>ti,ab,kw</w:t>
            </w:r>
            <w:r w:rsidRPr="007B6B12">
              <w:rPr>
                <w:rFonts w:ascii="Times New Roman" w:eastAsia="Calibri" w:hAnsi="Times New Roman" w:cs="Times New Roman"/>
                <w:sz w:val="20"/>
                <w:szCs w:val="20"/>
              </w:rPr>
              <w:t xml:space="preserve"> or</w:t>
            </w:r>
            <w:r w:rsidRPr="007B6B12">
              <w:rPr>
                <w:rFonts w:ascii="Times New Roman" w:hAnsi="Times New Roman" w:cs="Times New Roman"/>
                <w:sz w:val="20"/>
                <w:szCs w:val="20"/>
              </w:rPr>
              <w:t xml:space="preserve"> </w:t>
            </w:r>
            <w:r>
              <w:rPr>
                <w:rFonts w:ascii="Times New Roman" w:hAnsi="Times New Roman" w:cs="Times New Roman" w:hint="eastAsia"/>
                <w:sz w:val="20"/>
                <w:szCs w:val="20"/>
              </w:rPr>
              <w:t>21:</w:t>
            </w:r>
            <w:r w:rsidRPr="00FE0BDE">
              <w:rPr>
                <w:rFonts w:ascii="Times New Roman" w:hAnsi="Times New Roman" w:cs="Times New Roman"/>
                <w:sz w:val="20"/>
                <w:szCs w:val="20"/>
              </w:rPr>
              <w:t>ti,ab,kw</w:t>
            </w:r>
            <w:r w:rsidRPr="007B6B12">
              <w:rPr>
                <w:rFonts w:ascii="Times New Roman" w:eastAsia="Calibri" w:hAnsi="Times New Roman" w:cs="Times New Roman"/>
                <w:sz w:val="20"/>
                <w:szCs w:val="20"/>
              </w:rPr>
              <w:t xml:space="preserve"> or </w:t>
            </w:r>
            <w:r>
              <w:rPr>
                <w:rFonts w:ascii="Times New Roman" w:hAnsi="Times New Roman" w:cs="Times New Roman" w:hint="eastAsia"/>
                <w:sz w:val="20"/>
                <w:szCs w:val="20"/>
              </w:rPr>
              <w:t>22:</w:t>
            </w:r>
            <w:r w:rsidRPr="00FE0BDE">
              <w:rPr>
                <w:rFonts w:ascii="Times New Roman" w:hAnsi="Times New Roman" w:cs="Times New Roman"/>
                <w:sz w:val="20"/>
                <w:szCs w:val="20"/>
              </w:rPr>
              <w:t>ti,ab,kw</w:t>
            </w:r>
            <w:r w:rsidRPr="007B6B12">
              <w:rPr>
                <w:rFonts w:ascii="Times New Roman" w:eastAsia="Calibri" w:hAnsi="Times New Roman" w:cs="Times New Roman"/>
                <w:sz w:val="20"/>
                <w:szCs w:val="20"/>
              </w:rPr>
              <w:t xml:space="preserve"> or </w:t>
            </w:r>
            <w:r>
              <w:rPr>
                <w:rFonts w:ascii="Times New Roman" w:hAnsi="Times New Roman" w:cs="Times New Roman" w:hint="eastAsia"/>
                <w:sz w:val="20"/>
                <w:szCs w:val="20"/>
              </w:rPr>
              <w:t>23:</w:t>
            </w:r>
            <w:r w:rsidRPr="00FE0BDE">
              <w:rPr>
                <w:rFonts w:ascii="Times New Roman" w:hAnsi="Times New Roman" w:cs="Times New Roman"/>
                <w:sz w:val="20"/>
                <w:szCs w:val="20"/>
              </w:rPr>
              <w:t>ti,ab,kw</w:t>
            </w:r>
            <w:r w:rsidRPr="007B6B12">
              <w:rPr>
                <w:rFonts w:ascii="Times New Roman" w:hAnsi="Times New Roman" w:cs="Times New Roman"/>
                <w:sz w:val="20"/>
                <w:szCs w:val="20"/>
              </w:rPr>
              <w:t xml:space="preserve"> or </w:t>
            </w:r>
            <w:r>
              <w:rPr>
                <w:rFonts w:ascii="Times New Roman" w:hAnsi="Times New Roman" w:cs="Times New Roman" w:hint="eastAsia"/>
                <w:sz w:val="20"/>
                <w:szCs w:val="20"/>
              </w:rPr>
              <w:t>24:</w:t>
            </w:r>
            <w:r w:rsidRPr="00FE0BDE">
              <w:rPr>
                <w:rFonts w:ascii="Times New Roman" w:hAnsi="Times New Roman" w:cs="Times New Roman"/>
                <w:sz w:val="20"/>
                <w:szCs w:val="20"/>
              </w:rPr>
              <w:t>ti,ab,kw</w:t>
            </w:r>
            <w:r w:rsidR="00F83B49" w:rsidRPr="007B6B12">
              <w:rPr>
                <w:rFonts w:ascii="Times New Roman" w:hAnsi="Times New Roman" w:cs="Times New Roman"/>
                <w:sz w:val="20"/>
                <w:szCs w:val="20"/>
              </w:rPr>
              <w:t xml:space="preserve"> or </w:t>
            </w:r>
            <w:r w:rsidR="00F83B49">
              <w:rPr>
                <w:rFonts w:ascii="Times New Roman" w:hAnsi="Times New Roman" w:cs="Times New Roman" w:hint="eastAsia"/>
                <w:sz w:val="20"/>
                <w:szCs w:val="20"/>
              </w:rPr>
              <w:t>25:</w:t>
            </w:r>
            <w:r w:rsidR="00F83B49" w:rsidRPr="00FE0BDE">
              <w:rPr>
                <w:rFonts w:ascii="Times New Roman" w:hAnsi="Times New Roman" w:cs="Times New Roman"/>
                <w:sz w:val="20"/>
                <w:szCs w:val="20"/>
              </w:rPr>
              <w:t>ti,ab,kw</w:t>
            </w:r>
            <w:r w:rsidR="00F83B49">
              <w:rPr>
                <w:rFonts w:ascii="Times New Roman" w:hAnsi="Times New Roman" w:cs="Times New Roman" w:hint="eastAsia"/>
                <w:sz w:val="20"/>
                <w:szCs w:val="20"/>
              </w:rPr>
              <w:t xml:space="preserve"> </w:t>
            </w:r>
          </w:p>
        </w:tc>
      </w:tr>
      <w:tr w:rsidR="0063629C" w14:paraId="0E2BD600" w14:textId="77777777" w:rsidTr="0063629C">
        <w:tc>
          <w:tcPr>
            <w:tcW w:w="562" w:type="dxa"/>
          </w:tcPr>
          <w:p w14:paraId="11926D63" w14:textId="77777777" w:rsidR="0063629C" w:rsidRDefault="0063629C" w:rsidP="0063629C">
            <w:pPr>
              <w:rPr>
                <w:rFonts w:ascii="Times New Roman" w:hAnsi="Times New Roman" w:cs="Times New Roman"/>
                <w:sz w:val="20"/>
                <w:szCs w:val="20"/>
              </w:rPr>
            </w:pPr>
          </w:p>
        </w:tc>
        <w:tc>
          <w:tcPr>
            <w:tcW w:w="13386" w:type="dxa"/>
            <w:gridSpan w:val="3"/>
            <w:shd w:val="clear" w:color="auto" w:fill="BFBFBF" w:themeFill="background1" w:themeFillShade="BF"/>
          </w:tcPr>
          <w:p w14:paraId="08BB229F" w14:textId="12A6F60A" w:rsidR="0063629C" w:rsidRDefault="0063629C" w:rsidP="0063629C">
            <w:pPr>
              <w:rPr>
                <w:rFonts w:ascii="Times New Roman" w:hAnsi="Times New Roman" w:cs="Times New Roman"/>
                <w:sz w:val="20"/>
                <w:szCs w:val="20"/>
              </w:rPr>
            </w:pPr>
            <w:r w:rsidRPr="007B6B12">
              <w:rPr>
                <w:rFonts w:ascii="Times New Roman" w:hAnsi="Times New Roman" w:cs="Times New Roman"/>
                <w:b/>
                <w:sz w:val="20"/>
                <w:szCs w:val="20"/>
              </w:rPr>
              <w:t>Time</w:t>
            </w:r>
            <w:r w:rsidRPr="007B6B12">
              <w:rPr>
                <w:rFonts w:ascii="Times New Roman" w:eastAsia="Calibri" w:hAnsi="Times New Roman" w:cs="Times New Roman"/>
                <w:b/>
                <w:sz w:val="20"/>
                <w:szCs w:val="20"/>
              </w:rPr>
              <w:t xml:space="preserve"> terms</w:t>
            </w:r>
          </w:p>
        </w:tc>
      </w:tr>
      <w:tr w:rsidR="0063629C" w14:paraId="6768ACCA" w14:textId="77777777" w:rsidTr="0063629C">
        <w:tc>
          <w:tcPr>
            <w:tcW w:w="562" w:type="dxa"/>
          </w:tcPr>
          <w:p w14:paraId="2275FF45" w14:textId="0E684B9E"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4</w:t>
            </w:r>
            <w:r w:rsidR="009640C9">
              <w:rPr>
                <w:rFonts w:ascii="Times New Roman" w:hAnsi="Times New Roman" w:cs="Times New Roman" w:hint="eastAsia"/>
                <w:sz w:val="20"/>
                <w:szCs w:val="20"/>
              </w:rPr>
              <w:t>3</w:t>
            </w:r>
          </w:p>
        </w:tc>
        <w:tc>
          <w:tcPr>
            <w:tcW w:w="4253" w:type="dxa"/>
          </w:tcPr>
          <w:p w14:paraId="23CEAF91" w14:textId="6E5B35CC" w:rsidR="0063629C" w:rsidRDefault="0063629C" w:rsidP="0063629C">
            <w:pPr>
              <w:rPr>
                <w:rFonts w:ascii="Times New Roman" w:hAnsi="Times New Roman" w:cs="Times New Roman"/>
                <w:sz w:val="20"/>
                <w:szCs w:val="20"/>
              </w:rPr>
            </w:pPr>
            <w:r w:rsidRPr="007B6B12">
              <w:rPr>
                <w:rFonts w:ascii="Times New Roman" w:eastAsia="Calibri" w:hAnsi="Times New Roman" w:cs="Times New Roman"/>
                <w:sz w:val="20"/>
                <w:szCs w:val="20"/>
              </w:rPr>
              <w:t>Curative time</w:t>
            </w:r>
          </w:p>
        </w:tc>
        <w:tc>
          <w:tcPr>
            <w:tcW w:w="4819" w:type="dxa"/>
          </w:tcPr>
          <w:p w14:paraId="4B321BAD" w14:textId="2DC61A2D" w:rsidR="0063629C" w:rsidRDefault="0063629C" w:rsidP="0063629C">
            <w:pPr>
              <w:rPr>
                <w:rFonts w:ascii="Times New Roman" w:hAnsi="Times New Roman" w:cs="Times New Roman"/>
                <w:sz w:val="20"/>
                <w:szCs w:val="20"/>
              </w:rPr>
            </w:pPr>
            <w:r w:rsidRPr="007B6B12">
              <w:rPr>
                <w:rFonts w:ascii="Times New Roman" w:eastAsia="Calibri" w:hAnsi="Times New Roman" w:cs="Times New Roman"/>
                <w:sz w:val="20"/>
                <w:szCs w:val="20"/>
              </w:rPr>
              <w:t>Curative time</w:t>
            </w:r>
          </w:p>
        </w:tc>
        <w:tc>
          <w:tcPr>
            <w:tcW w:w="4314" w:type="dxa"/>
          </w:tcPr>
          <w:p w14:paraId="5C5C990F" w14:textId="449DD69C" w:rsidR="0063629C" w:rsidRDefault="0063629C" w:rsidP="0063629C">
            <w:pPr>
              <w:rPr>
                <w:rFonts w:ascii="Times New Roman" w:hAnsi="Times New Roman" w:cs="Times New Roman"/>
                <w:sz w:val="20"/>
                <w:szCs w:val="20"/>
              </w:rPr>
            </w:pPr>
            <w:r w:rsidRPr="007B6B12">
              <w:rPr>
                <w:rFonts w:ascii="Times New Roman" w:eastAsia="Calibri" w:hAnsi="Times New Roman" w:cs="Times New Roman"/>
                <w:sz w:val="20"/>
                <w:szCs w:val="20"/>
              </w:rPr>
              <w:t>Curative time</w:t>
            </w:r>
          </w:p>
        </w:tc>
      </w:tr>
      <w:tr w:rsidR="0063629C" w14:paraId="08610E52" w14:textId="77777777" w:rsidTr="0063629C">
        <w:tc>
          <w:tcPr>
            <w:tcW w:w="562" w:type="dxa"/>
          </w:tcPr>
          <w:p w14:paraId="3A9AC57D" w14:textId="24D2846D"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4</w:t>
            </w:r>
            <w:r w:rsidR="009640C9">
              <w:rPr>
                <w:rFonts w:ascii="Times New Roman" w:hAnsi="Times New Roman" w:cs="Times New Roman" w:hint="eastAsia"/>
                <w:sz w:val="20"/>
                <w:szCs w:val="20"/>
              </w:rPr>
              <w:t>4</w:t>
            </w:r>
          </w:p>
        </w:tc>
        <w:tc>
          <w:tcPr>
            <w:tcW w:w="4253" w:type="dxa"/>
          </w:tcPr>
          <w:p w14:paraId="5E972D71" w14:textId="3DC51CB3" w:rsidR="0063629C" w:rsidRDefault="0063629C" w:rsidP="0063629C">
            <w:pPr>
              <w:rPr>
                <w:rFonts w:ascii="Times New Roman" w:hAnsi="Times New Roman" w:cs="Times New Roman"/>
                <w:sz w:val="20"/>
                <w:szCs w:val="20"/>
              </w:rPr>
            </w:pPr>
            <w:r w:rsidRPr="007B6B12">
              <w:rPr>
                <w:rFonts w:ascii="Times New Roman" w:eastAsia="Calibri" w:hAnsi="Times New Roman" w:cs="Times New Roman"/>
                <w:sz w:val="20"/>
                <w:szCs w:val="20"/>
              </w:rPr>
              <w:t>Treatment time</w:t>
            </w:r>
          </w:p>
        </w:tc>
        <w:tc>
          <w:tcPr>
            <w:tcW w:w="4819" w:type="dxa"/>
          </w:tcPr>
          <w:p w14:paraId="68B72A81" w14:textId="23E6F9A1" w:rsidR="0063629C" w:rsidRDefault="0063629C" w:rsidP="0063629C">
            <w:pPr>
              <w:rPr>
                <w:rFonts w:ascii="Times New Roman" w:hAnsi="Times New Roman" w:cs="Times New Roman"/>
                <w:sz w:val="20"/>
                <w:szCs w:val="20"/>
              </w:rPr>
            </w:pPr>
            <w:r w:rsidRPr="007B6B12">
              <w:rPr>
                <w:rFonts w:ascii="Times New Roman" w:eastAsia="Calibri" w:hAnsi="Times New Roman" w:cs="Times New Roman"/>
                <w:sz w:val="20"/>
                <w:szCs w:val="20"/>
              </w:rPr>
              <w:t>Treatment time</w:t>
            </w:r>
          </w:p>
        </w:tc>
        <w:tc>
          <w:tcPr>
            <w:tcW w:w="4314" w:type="dxa"/>
          </w:tcPr>
          <w:p w14:paraId="55E68AA0" w14:textId="763EEF4B" w:rsidR="0063629C" w:rsidRDefault="0063629C" w:rsidP="0063629C">
            <w:pPr>
              <w:rPr>
                <w:rFonts w:ascii="Times New Roman" w:hAnsi="Times New Roman" w:cs="Times New Roman"/>
                <w:sz w:val="20"/>
                <w:szCs w:val="20"/>
              </w:rPr>
            </w:pPr>
            <w:r w:rsidRPr="007B6B12">
              <w:rPr>
                <w:rFonts w:ascii="Times New Roman" w:eastAsia="Calibri" w:hAnsi="Times New Roman" w:cs="Times New Roman"/>
                <w:sz w:val="20"/>
                <w:szCs w:val="20"/>
              </w:rPr>
              <w:t>Treatment time</w:t>
            </w:r>
          </w:p>
        </w:tc>
      </w:tr>
      <w:tr w:rsidR="0063629C" w14:paraId="1F37FFE9" w14:textId="77777777" w:rsidTr="0063629C">
        <w:tc>
          <w:tcPr>
            <w:tcW w:w="562" w:type="dxa"/>
          </w:tcPr>
          <w:p w14:paraId="3C165B7A" w14:textId="1505CFB3"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4</w:t>
            </w:r>
            <w:r w:rsidR="009640C9">
              <w:rPr>
                <w:rFonts w:ascii="Times New Roman" w:hAnsi="Times New Roman" w:cs="Times New Roman" w:hint="eastAsia"/>
                <w:sz w:val="20"/>
                <w:szCs w:val="20"/>
              </w:rPr>
              <w:t>5</w:t>
            </w:r>
          </w:p>
        </w:tc>
        <w:tc>
          <w:tcPr>
            <w:tcW w:w="4253" w:type="dxa"/>
          </w:tcPr>
          <w:p w14:paraId="40C0397A" w14:textId="0BE92FA1" w:rsidR="0063629C" w:rsidRDefault="0063629C" w:rsidP="0063629C">
            <w:pPr>
              <w:rPr>
                <w:rFonts w:ascii="Times New Roman" w:hAnsi="Times New Roman" w:cs="Times New Roman"/>
                <w:sz w:val="20"/>
                <w:szCs w:val="20"/>
              </w:rPr>
            </w:pPr>
            <w:r w:rsidRPr="007B6B12">
              <w:rPr>
                <w:rFonts w:ascii="Times New Roman" w:eastAsia="Calibri" w:hAnsi="Times New Roman" w:cs="Times New Roman"/>
                <w:sz w:val="20"/>
                <w:szCs w:val="20"/>
              </w:rPr>
              <w:t>Endoscopy timing</w:t>
            </w:r>
          </w:p>
        </w:tc>
        <w:tc>
          <w:tcPr>
            <w:tcW w:w="4819" w:type="dxa"/>
          </w:tcPr>
          <w:p w14:paraId="2969D537" w14:textId="6FC792B9" w:rsidR="0063629C" w:rsidRDefault="0063629C" w:rsidP="0063629C">
            <w:pPr>
              <w:rPr>
                <w:rFonts w:ascii="Times New Roman" w:hAnsi="Times New Roman" w:cs="Times New Roman"/>
                <w:sz w:val="20"/>
                <w:szCs w:val="20"/>
              </w:rPr>
            </w:pPr>
            <w:r w:rsidRPr="007B6B12">
              <w:rPr>
                <w:rFonts w:ascii="Times New Roman" w:eastAsia="Calibri" w:hAnsi="Times New Roman" w:cs="Times New Roman"/>
                <w:sz w:val="20"/>
                <w:szCs w:val="20"/>
              </w:rPr>
              <w:t>Endoscopy timing</w:t>
            </w:r>
          </w:p>
        </w:tc>
        <w:tc>
          <w:tcPr>
            <w:tcW w:w="4314" w:type="dxa"/>
          </w:tcPr>
          <w:p w14:paraId="5C2554ED" w14:textId="6007E874" w:rsidR="0063629C" w:rsidRDefault="0063629C" w:rsidP="0063629C">
            <w:pPr>
              <w:rPr>
                <w:rFonts w:ascii="Times New Roman" w:hAnsi="Times New Roman" w:cs="Times New Roman"/>
                <w:sz w:val="20"/>
                <w:szCs w:val="20"/>
              </w:rPr>
            </w:pPr>
            <w:r w:rsidRPr="007B6B12">
              <w:rPr>
                <w:rFonts w:ascii="Times New Roman" w:eastAsia="Calibri" w:hAnsi="Times New Roman" w:cs="Times New Roman"/>
                <w:sz w:val="20"/>
                <w:szCs w:val="20"/>
              </w:rPr>
              <w:t>Time to Treatment</w:t>
            </w:r>
          </w:p>
        </w:tc>
      </w:tr>
      <w:tr w:rsidR="0063629C" w14:paraId="68054312" w14:textId="77777777" w:rsidTr="0063629C">
        <w:tc>
          <w:tcPr>
            <w:tcW w:w="562" w:type="dxa"/>
          </w:tcPr>
          <w:p w14:paraId="07042A46" w14:textId="11696B0F"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4</w:t>
            </w:r>
            <w:r w:rsidR="009640C9">
              <w:rPr>
                <w:rFonts w:ascii="Times New Roman" w:hAnsi="Times New Roman" w:cs="Times New Roman" w:hint="eastAsia"/>
                <w:sz w:val="20"/>
                <w:szCs w:val="20"/>
              </w:rPr>
              <w:t>6</w:t>
            </w:r>
          </w:p>
        </w:tc>
        <w:tc>
          <w:tcPr>
            <w:tcW w:w="4253" w:type="dxa"/>
          </w:tcPr>
          <w:p w14:paraId="45D67C1F" w14:textId="1A004A6F" w:rsidR="0063629C" w:rsidRDefault="0063629C" w:rsidP="0063629C">
            <w:pPr>
              <w:rPr>
                <w:rFonts w:ascii="Times New Roman" w:hAnsi="Times New Roman" w:cs="Times New Roman"/>
                <w:sz w:val="20"/>
                <w:szCs w:val="20"/>
              </w:rPr>
            </w:pPr>
            <w:r w:rsidRPr="00281A56">
              <w:rPr>
                <w:rFonts w:ascii="Times New Roman" w:eastAsia="Calibri" w:hAnsi="Times New Roman" w:cs="Times New Roman" w:hint="eastAsia"/>
                <w:sz w:val="20"/>
                <w:szCs w:val="20"/>
              </w:rPr>
              <w:t>Time-to-Treatment</w:t>
            </w:r>
            <w:r w:rsidRPr="00281A56">
              <w:rPr>
                <w:rFonts w:ascii="Times New Roman" w:eastAsia="Calibri" w:hAnsi="Times New Roman" w:cs="Times New Roman"/>
                <w:sz w:val="20"/>
                <w:szCs w:val="20"/>
              </w:rPr>
              <w:t>[Mesh]</w:t>
            </w:r>
          </w:p>
        </w:tc>
        <w:tc>
          <w:tcPr>
            <w:tcW w:w="4819" w:type="dxa"/>
          </w:tcPr>
          <w:p w14:paraId="5064900C" w14:textId="55C0FFE2" w:rsidR="0063629C" w:rsidRDefault="00420EB9" w:rsidP="0063629C">
            <w:pPr>
              <w:rPr>
                <w:rFonts w:ascii="Times New Roman" w:hAnsi="Times New Roman" w:cs="Times New Roman"/>
                <w:sz w:val="20"/>
                <w:szCs w:val="20"/>
              </w:rPr>
            </w:pPr>
            <w:r>
              <w:rPr>
                <w:rFonts w:ascii="Times New Roman" w:hAnsi="Times New Roman" w:cs="Times New Roman" w:hint="eastAsia"/>
                <w:sz w:val="20"/>
                <w:szCs w:val="20"/>
              </w:rPr>
              <w:t>T</w:t>
            </w:r>
            <w:r w:rsidR="0063629C" w:rsidRPr="00281A56">
              <w:rPr>
                <w:rFonts w:ascii="Times New Roman" w:eastAsia="Calibri" w:hAnsi="Times New Roman" w:cs="Times New Roman" w:hint="eastAsia"/>
                <w:sz w:val="20"/>
                <w:szCs w:val="20"/>
              </w:rPr>
              <w:t>ime to treatment [</w:t>
            </w:r>
            <w:r w:rsidR="0063629C" w:rsidRPr="00281A56">
              <w:rPr>
                <w:rFonts w:ascii="Times New Roman" w:eastAsia="Calibri" w:hAnsi="Times New Roman" w:cs="Times New Roman"/>
                <w:sz w:val="20"/>
                <w:szCs w:val="20"/>
              </w:rPr>
              <w:t>Emtree</w:t>
            </w:r>
            <w:r w:rsidR="0063629C" w:rsidRPr="00281A56">
              <w:rPr>
                <w:rFonts w:ascii="Times New Roman" w:eastAsia="Calibri" w:hAnsi="Times New Roman" w:cs="Times New Roman" w:hint="eastAsia"/>
                <w:sz w:val="20"/>
                <w:szCs w:val="20"/>
              </w:rPr>
              <w:t>]</w:t>
            </w:r>
          </w:p>
        </w:tc>
        <w:tc>
          <w:tcPr>
            <w:tcW w:w="4314" w:type="dxa"/>
          </w:tcPr>
          <w:p w14:paraId="3CF6ED95" w14:textId="2C9939AD" w:rsidR="0063629C" w:rsidRDefault="0063629C" w:rsidP="0063629C">
            <w:pPr>
              <w:rPr>
                <w:rFonts w:ascii="Times New Roman" w:hAnsi="Times New Roman" w:cs="Times New Roman"/>
                <w:sz w:val="20"/>
                <w:szCs w:val="20"/>
              </w:rPr>
            </w:pPr>
            <w:r w:rsidRPr="007B6B12">
              <w:rPr>
                <w:rFonts w:ascii="Times New Roman" w:eastAsia="Calibri" w:hAnsi="Times New Roman" w:cs="Times New Roman"/>
                <w:sz w:val="20"/>
                <w:szCs w:val="20"/>
              </w:rPr>
              <w:t>Endoscopy timing</w:t>
            </w:r>
          </w:p>
        </w:tc>
      </w:tr>
      <w:tr w:rsidR="0063629C" w14:paraId="2043D3D6" w14:textId="77777777" w:rsidTr="0063629C">
        <w:tc>
          <w:tcPr>
            <w:tcW w:w="562" w:type="dxa"/>
          </w:tcPr>
          <w:p w14:paraId="2C017731" w14:textId="203E5D05" w:rsidR="0063629C" w:rsidRDefault="0063629C" w:rsidP="0063629C">
            <w:pPr>
              <w:rPr>
                <w:rFonts w:ascii="Times New Roman" w:hAnsi="Times New Roman" w:cs="Times New Roman"/>
                <w:sz w:val="20"/>
                <w:szCs w:val="20"/>
              </w:rPr>
            </w:pPr>
          </w:p>
        </w:tc>
        <w:tc>
          <w:tcPr>
            <w:tcW w:w="4253" w:type="dxa"/>
          </w:tcPr>
          <w:p w14:paraId="4F46526A" w14:textId="6B2219DE" w:rsidR="0063629C" w:rsidRDefault="0063629C" w:rsidP="0063629C">
            <w:pPr>
              <w:rPr>
                <w:rFonts w:ascii="Times New Roman" w:hAnsi="Times New Roman" w:cs="Times New Roman"/>
                <w:sz w:val="20"/>
                <w:szCs w:val="20"/>
              </w:rPr>
            </w:pPr>
            <w:r w:rsidRPr="007B6B12">
              <w:rPr>
                <w:rFonts w:ascii="Times New Roman" w:eastAsia="Calibri" w:hAnsi="Times New Roman" w:cs="Times New Roman"/>
                <w:sz w:val="20"/>
                <w:szCs w:val="20"/>
              </w:rPr>
              <w:t>Entry Terms:</w:t>
            </w:r>
          </w:p>
        </w:tc>
        <w:tc>
          <w:tcPr>
            <w:tcW w:w="4819" w:type="dxa"/>
          </w:tcPr>
          <w:p w14:paraId="57D48E83" w14:textId="7E50F245" w:rsidR="0063629C" w:rsidRDefault="0063629C" w:rsidP="0063629C">
            <w:pPr>
              <w:rPr>
                <w:rFonts w:ascii="Times New Roman" w:hAnsi="Times New Roman" w:cs="Times New Roman"/>
                <w:sz w:val="20"/>
                <w:szCs w:val="20"/>
              </w:rPr>
            </w:pPr>
            <w:r w:rsidRPr="00281A56">
              <w:rPr>
                <w:rFonts w:ascii="Times New Roman" w:eastAsia="Calibri" w:hAnsi="Times New Roman" w:cs="Times New Roman" w:hint="eastAsia"/>
                <w:sz w:val="20"/>
                <w:szCs w:val="20"/>
              </w:rPr>
              <w:t>Synonyms</w:t>
            </w:r>
            <w:r w:rsidRPr="007B6B12">
              <w:rPr>
                <w:rFonts w:ascii="Times New Roman" w:eastAsia="Calibri" w:hAnsi="Times New Roman" w:cs="Times New Roman"/>
                <w:sz w:val="20"/>
                <w:szCs w:val="20"/>
              </w:rPr>
              <w:t>:</w:t>
            </w:r>
          </w:p>
        </w:tc>
        <w:tc>
          <w:tcPr>
            <w:tcW w:w="4314" w:type="dxa"/>
          </w:tcPr>
          <w:p w14:paraId="106C27E9" w14:textId="77777777" w:rsidR="0063629C" w:rsidRDefault="0063629C" w:rsidP="0063629C">
            <w:pPr>
              <w:rPr>
                <w:rFonts w:ascii="Times New Roman" w:hAnsi="Times New Roman" w:cs="Times New Roman"/>
                <w:sz w:val="20"/>
                <w:szCs w:val="20"/>
              </w:rPr>
            </w:pPr>
          </w:p>
        </w:tc>
      </w:tr>
      <w:tr w:rsidR="0063629C" w14:paraId="445BBE29" w14:textId="77777777" w:rsidTr="0063629C">
        <w:tc>
          <w:tcPr>
            <w:tcW w:w="562" w:type="dxa"/>
          </w:tcPr>
          <w:p w14:paraId="717A9852" w14:textId="7B9C0AC9"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4</w:t>
            </w:r>
            <w:r w:rsidR="009640C9">
              <w:rPr>
                <w:rFonts w:ascii="Times New Roman" w:hAnsi="Times New Roman" w:cs="Times New Roman" w:hint="eastAsia"/>
                <w:sz w:val="20"/>
                <w:szCs w:val="20"/>
              </w:rPr>
              <w:t>7</w:t>
            </w:r>
          </w:p>
        </w:tc>
        <w:tc>
          <w:tcPr>
            <w:tcW w:w="4253" w:type="dxa"/>
          </w:tcPr>
          <w:p w14:paraId="073269DE" w14:textId="5D3C373F" w:rsidR="0063629C" w:rsidRDefault="0063629C" w:rsidP="0063629C">
            <w:pPr>
              <w:rPr>
                <w:rFonts w:ascii="Times New Roman" w:hAnsi="Times New Roman" w:cs="Times New Roman"/>
                <w:sz w:val="20"/>
                <w:szCs w:val="20"/>
              </w:rPr>
            </w:pPr>
            <w:r w:rsidRPr="002636D7">
              <w:rPr>
                <w:rFonts w:ascii="Times New Roman" w:eastAsia="Calibri" w:hAnsi="Times New Roman" w:cs="Times New Roman"/>
                <w:sz w:val="20"/>
                <w:szCs w:val="20"/>
              </w:rPr>
              <w:t>Time-to-Treatments</w:t>
            </w:r>
          </w:p>
        </w:tc>
        <w:tc>
          <w:tcPr>
            <w:tcW w:w="4819" w:type="dxa"/>
          </w:tcPr>
          <w:p w14:paraId="341428AA" w14:textId="7E85C58B" w:rsidR="0063629C" w:rsidRDefault="00420EB9" w:rsidP="0063629C">
            <w:pPr>
              <w:rPr>
                <w:rFonts w:ascii="Times New Roman" w:hAnsi="Times New Roman" w:cs="Times New Roman"/>
                <w:sz w:val="20"/>
                <w:szCs w:val="20"/>
              </w:rPr>
            </w:pPr>
            <w:r>
              <w:rPr>
                <w:rFonts w:ascii="Times New Roman" w:hAnsi="Times New Roman" w:cs="Times New Roman" w:hint="eastAsia"/>
                <w:sz w:val="20"/>
                <w:szCs w:val="20"/>
              </w:rPr>
              <w:t>D</w:t>
            </w:r>
            <w:r w:rsidR="0063629C" w:rsidRPr="00281A56">
              <w:rPr>
                <w:rFonts w:ascii="Times New Roman" w:eastAsia="Calibri" w:hAnsi="Times New Roman" w:cs="Times New Roman"/>
                <w:sz w:val="20"/>
                <w:szCs w:val="20"/>
              </w:rPr>
              <w:t>oor to treatment time</w:t>
            </w:r>
          </w:p>
        </w:tc>
        <w:tc>
          <w:tcPr>
            <w:tcW w:w="4314" w:type="dxa"/>
          </w:tcPr>
          <w:p w14:paraId="0468D262" w14:textId="77777777" w:rsidR="0063629C" w:rsidRDefault="0063629C" w:rsidP="0063629C">
            <w:pPr>
              <w:rPr>
                <w:rFonts w:ascii="Times New Roman" w:hAnsi="Times New Roman" w:cs="Times New Roman"/>
                <w:sz w:val="20"/>
                <w:szCs w:val="20"/>
              </w:rPr>
            </w:pPr>
          </w:p>
        </w:tc>
      </w:tr>
      <w:tr w:rsidR="0063629C" w14:paraId="7EECE3FC" w14:textId="77777777" w:rsidTr="0063629C">
        <w:tc>
          <w:tcPr>
            <w:tcW w:w="562" w:type="dxa"/>
          </w:tcPr>
          <w:p w14:paraId="7D7A22DE" w14:textId="153A10BC"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4</w:t>
            </w:r>
            <w:r w:rsidR="009640C9">
              <w:rPr>
                <w:rFonts w:ascii="Times New Roman" w:hAnsi="Times New Roman" w:cs="Times New Roman" w:hint="eastAsia"/>
                <w:sz w:val="20"/>
                <w:szCs w:val="20"/>
              </w:rPr>
              <w:t>8</w:t>
            </w:r>
          </w:p>
        </w:tc>
        <w:tc>
          <w:tcPr>
            <w:tcW w:w="4253" w:type="dxa"/>
          </w:tcPr>
          <w:p w14:paraId="51989A81" w14:textId="0392D659" w:rsidR="0063629C" w:rsidRDefault="0063629C" w:rsidP="0063629C">
            <w:pPr>
              <w:rPr>
                <w:rFonts w:ascii="Times New Roman" w:hAnsi="Times New Roman" w:cs="Times New Roman"/>
                <w:sz w:val="20"/>
                <w:szCs w:val="20"/>
              </w:rPr>
            </w:pPr>
            <w:r w:rsidRPr="002636D7">
              <w:rPr>
                <w:rFonts w:ascii="Times New Roman" w:eastAsia="Calibri" w:hAnsi="Times New Roman" w:cs="Times New Roman"/>
                <w:sz w:val="20"/>
                <w:szCs w:val="20"/>
              </w:rPr>
              <w:t>Time to Treatment</w:t>
            </w:r>
          </w:p>
        </w:tc>
        <w:tc>
          <w:tcPr>
            <w:tcW w:w="4819" w:type="dxa"/>
          </w:tcPr>
          <w:p w14:paraId="666C2A71" w14:textId="106255C7" w:rsidR="0063629C" w:rsidRDefault="00420EB9" w:rsidP="0063629C">
            <w:pPr>
              <w:rPr>
                <w:rFonts w:ascii="Times New Roman" w:hAnsi="Times New Roman" w:cs="Times New Roman"/>
                <w:sz w:val="20"/>
                <w:szCs w:val="20"/>
              </w:rPr>
            </w:pPr>
            <w:r>
              <w:rPr>
                <w:rFonts w:ascii="Times New Roman" w:hAnsi="Times New Roman" w:cs="Times New Roman" w:hint="eastAsia"/>
                <w:sz w:val="20"/>
                <w:szCs w:val="20"/>
              </w:rPr>
              <w:t>O</w:t>
            </w:r>
            <w:r w:rsidR="0063629C" w:rsidRPr="00281A56">
              <w:rPr>
                <w:rFonts w:ascii="Times New Roman" w:eastAsia="Calibri" w:hAnsi="Times New Roman" w:cs="Times New Roman"/>
                <w:sz w:val="20"/>
                <w:szCs w:val="20"/>
              </w:rPr>
              <w:t>nset to treatment time</w:t>
            </w:r>
          </w:p>
        </w:tc>
        <w:tc>
          <w:tcPr>
            <w:tcW w:w="4314" w:type="dxa"/>
          </w:tcPr>
          <w:p w14:paraId="5EA51A40" w14:textId="77777777" w:rsidR="0063629C" w:rsidRDefault="0063629C" w:rsidP="0063629C">
            <w:pPr>
              <w:rPr>
                <w:rFonts w:ascii="Times New Roman" w:hAnsi="Times New Roman" w:cs="Times New Roman"/>
                <w:sz w:val="20"/>
                <w:szCs w:val="20"/>
              </w:rPr>
            </w:pPr>
          </w:p>
        </w:tc>
      </w:tr>
      <w:tr w:rsidR="0063629C" w14:paraId="3BABCB52" w14:textId="77777777" w:rsidTr="0063629C">
        <w:tc>
          <w:tcPr>
            <w:tcW w:w="562" w:type="dxa"/>
          </w:tcPr>
          <w:p w14:paraId="1934B4C2" w14:textId="0C0D5EDC"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4</w:t>
            </w:r>
            <w:r w:rsidR="009640C9">
              <w:rPr>
                <w:rFonts w:ascii="Times New Roman" w:hAnsi="Times New Roman" w:cs="Times New Roman" w:hint="eastAsia"/>
                <w:sz w:val="20"/>
                <w:szCs w:val="20"/>
              </w:rPr>
              <w:t>9</w:t>
            </w:r>
          </w:p>
        </w:tc>
        <w:tc>
          <w:tcPr>
            <w:tcW w:w="4253" w:type="dxa"/>
          </w:tcPr>
          <w:p w14:paraId="16072349" w14:textId="3E6E3A69" w:rsidR="0063629C" w:rsidRDefault="0063629C" w:rsidP="0063629C">
            <w:pPr>
              <w:rPr>
                <w:rFonts w:ascii="Times New Roman" w:hAnsi="Times New Roman" w:cs="Times New Roman"/>
                <w:sz w:val="20"/>
                <w:szCs w:val="20"/>
              </w:rPr>
            </w:pPr>
            <w:r w:rsidRPr="002636D7">
              <w:rPr>
                <w:rFonts w:ascii="Times New Roman" w:eastAsia="Calibri" w:hAnsi="Times New Roman" w:cs="Times New Roman"/>
                <w:sz w:val="20"/>
                <w:szCs w:val="20"/>
              </w:rPr>
              <w:t>Time to Treatments</w:t>
            </w:r>
          </w:p>
        </w:tc>
        <w:tc>
          <w:tcPr>
            <w:tcW w:w="4819" w:type="dxa"/>
          </w:tcPr>
          <w:p w14:paraId="2AE172D3" w14:textId="5A712F3A" w:rsidR="0063629C" w:rsidRDefault="00420EB9" w:rsidP="0063629C">
            <w:pPr>
              <w:rPr>
                <w:rFonts w:ascii="Times New Roman" w:hAnsi="Times New Roman" w:cs="Times New Roman"/>
                <w:sz w:val="20"/>
                <w:szCs w:val="20"/>
              </w:rPr>
            </w:pPr>
            <w:r>
              <w:rPr>
                <w:rFonts w:ascii="Times New Roman" w:hAnsi="Times New Roman" w:cs="Times New Roman" w:hint="eastAsia"/>
                <w:sz w:val="20"/>
                <w:szCs w:val="20"/>
              </w:rPr>
              <w:t>S</w:t>
            </w:r>
            <w:r w:rsidR="0063629C" w:rsidRPr="00281A56">
              <w:rPr>
                <w:rFonts w:ascii="Times New Roman" w:eastAsia="Calibri" w:hAnsi="Times New Roman" w:cs="Times New Roman"/>
                <w:sz w:val="20"/>
                <w:szCs w:val="20"/>
              </w:rPr>
              <w:t>ymptom to treatment time</w:t>
            </w:r>
          </w:p>
        </w:tc>
        <w:tc>
          <w:tcPr>
            <w:tcW w:w="4314" w:type="dxa"/>
          </w:tcPr>
          <w:p w14:paraId="25FED12F" w14:textId="77777777" w:rsidR="0063629C" w:rsidRDefault="0063629C" w:rsidP="0063629C">
            <w:pPr>
              <w:rPr>
                <w:rFonts w:ascii="Times New Roman" w:hAnsi="Times New Roman" w:cs="Times New Roman"/>
                <w:sz w:val="20"/>
                <w:szCs w:val="20"/>
              </w:rPr>
            </w:pPr>
          </w:p>
        </w:tc>
      </w:tr>
      <w:tr w:rsidR="0063629C" w14:paraId="6D51A688" w14:textId="77777777" w:rsidTr="0063629C">
        <w:tc>
          <w:tcPr>
            <w:tcW w:w="562" w:type="dxa"/>
          </w:tcPr>
          <w:p w14:paraId="63FCBFD1" w14:textId="6AA4A861" w:rsidR="0063629C" w:rsidRDefault="009640C9" w:rsidP="0063629C">
            <w:pPr>
              <w:rPr>
                <w:rFonts w:ascii="Times New Roman" w:hAnsi="Times New Roman" w:cs="Times New Roman"/>
                <w:sz w:val="20"/>
                <w:szCs w:val="20"/>
              </w:rPr>
            </w:pPr>
            <w:r>
              <w:rPr>
                <w:rFonts w:ascii="Times New Roman" w:hAnsi="Times New Roman" w:cs="Times New Roman" w:hint="eastAsia"/>
                <w:sz w:val="20"/>
                <w:szCs w:val="20"/>
              </w:rPr>
              <w:t>50</w:t>
            </w:r>
          </w:p>
        </w:tc>
        <w:tc>
          <w:tcPr>
            <w:tcW w:w="4253" w:type="dxa"/>
          </w:tcPr>
          <w:p w14:paraId="72579522" w14:textId="1B7621E5" w:rsidR="0063629C" w:rsidRDefault="0063629C" w:rsidP="0063629C">
            <w:pPr>
              <w:rPr>
                <w:rFonts w:ascii="Times New Roman" w:hAnsi="Times New Roman" w:cs="Times New Roman"/>
                <w:sz w:val="20"/>
                <w:szCs w:val="20"/>
              </w:rPr>
            </w:pPr>
            <w:r w:rsidRPr="00281A56">
              <w:rPr>
                <w:rFonts w:ascii="Times New Roman" w:eastAsia="Calibri" w:hAnsi="Times New Roman" w:cs="Times New Roman"/>
                <w:sz w:val="20"/>
                <w:szCs w:val="20"/>
              </w:rPr>
              <w:t>Door-to-Treatment Time</w:t>
            </w:r>
          </w:p>
        </w:tc>
        <w:tc>
          <w:tcPr>
            <w:tcW w:w="4819" w:type="dxa"/>
          </w:tcPr>
          <w:p w14:paraId="25011BE2" w14:textId="471B704F" w:rsidR="0063629C" w:rsidRDefault="00420EB9" w:rsidP="0063629C">
            <w:pPr>
              <w:rPr>
                <w:rFonts w:ascii="Times New Roman" w:hAnsi="Times New Roman" w:cs="Times New Roman"/>
                <w:sz w:val="20"/>
                <w:szCs w:val="20"/>
              </w:rPr>
            </w:pPr>
            <w:r>
              <w:rPr>
                <w:rFonts w:ascii="Times New Roman" w:hAnsi="Times New Roman" w:cs="Times New Roman" w:hint="eastAsia"/>
                <w:sz w:val="20"/>
                <w:szCs w:val="20"/>
              </w:rPr>
              <w:t>T</w:t>
            </w:r>
            <w:r w:rsidR="0063629C" w:rsidRPr="00281A56">
              <w:rPr>
                <w:rFonts w:ascii="Times New Roman" w:eastAsia="Calibri" w:hAnsi="Times New Roman" w:cs="Times New Roman"/>
                <w:sz w:val="20"/>
                <w:szCs w:val="20"/>
              </w:rPr>
              <w:t>ime to therapy</w:t>
            </w:r>
          </w:p>
        </w:tc>
        <w:tc>
          <w:tcPr>
            <w:tcW w:w="4314" w:type="dxa"/>
          </w:tcPr>
          <w:p w14:paraId="3697818C" w14:textId="77777777" w:rsidR="0063629C" w:rsidRDefault="0063629C" w:rsidP="0063629C">
            <w:pPr>
              <w:rPr>
                <w:rFonts w:ascii="Times New Roman" w:hAnsi="Times New Roman" w:cs="Times New Roman"/>
                <w:sz w:val="20"/>
                <w:szCs w:val="20"/>
              </w:rPr>
            </w:pPr>
          </w:p>
        </w:tc>
      </w:tr>
      <w:tr w:rsidR="0063629C" w14:paraId="0FA66016" w14:textId="77777777" w:rsidTr="0063629C">
        <w:tc>
          <w:tcPr>
            <w:tcW w:w="562" w:type="dxa"/>
          </w:tcPr>
          <w:p w14:paraId="484146C0" w14:textId="28FBE4D1"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5</w:t>
            </w:r>
            <w:r w:rsidR="009640C9">
              <w:rPr>
                <w:rFonts w:ascii="Times New Roman" w:hAnsi="Times New Roman" w:cs="Times New Roman" w:hint="eastAsia"/>
                <w:sz w:val="20"/>
                <w:szCs w:val="20"/>
              </w:rPr>
              <w:t>1</w:t>
            </w:r>
          </w:p>
        </w:tc>
        <w:tc>
          <w:tcPr>
            <w:tcW w:w="4253" w:type="dxa"/>
          </w:tcPr>
          <w:p w14:paraId="0B4416A9" w14:textId="0019C2AF" w:rsidR="0063629C" w:rsidRDefault="0063629C" w:rsidP="0063629C">
            <w:pPr>
              <w:rPr>
                <w:rFonts w:ascii="Times New Roman" w:hAnsi="Times New Roman" w:cs="Times New Roman"/>
                <w:sz w:val="20"/>
                <w:szCs w:val="20"/>
              </w:rPr>
            </w:pPr>
            <w:r w:rsidRPr="00281A56">
              <w:rPr>
                <w:rFonts w:ascii="Times New Roman" w:eastAsia="Calibri" w:hAnsi="Times New Roman" w:cs="Times New Roman"/>
                <w:sz w:val="20"/>
                <w:szCs w:val="20"/>
              </w:rPr>
              <w:t>Door to Treatment Time</w:t>
            </w:r>
          </w:p>
        </w:tc>
        <w:tc>
          <w:tcPr>
            <w:tcW w:w="4819" w:type="dxa"/>
          </w:tcPr>
          <w:p w14:paraId="4E25FBE1" w14:textId="4423B7EA" w:rsidR="0063629C" w:rsidRDefault="00420EB9" w:rsidP="0063629C">
            <w:pPr>
              <w:rPr>
                <w:rFonts w:ascii="Times New Roman" w:hAnsi="Times New Roman" w:cs="Times New Roman"/>
                <w:sz w:val="20"/>
                <w:szCs w:val="20"/>
              </w:rPr>
            </w:pPr>
            <w:r>
              <w:rPr>
                <w:rFonts w:ascii="Times New Roman" w:hAnsi="Times New Roman" w:cs="Times New Roman" w:hint="eastAsia"/>
                <w:sz w:val="20"/>
                <w:szCs w:val="20"/>
              </w:rPr>
              <w:t>T</w:t>
            </w:r>
            <w:r w:rsidR="0063629C" w:rsidRPr="00281A56">
              <w:rPr>
                <w:rFonts w:ascii="Times New Roman" w:eastAsia="Calibri" w:hAnsi="Times New Roman" w:cs="Times New Roman"/>
                <w:sz w:val="20"/>
                <w:szCs w:val="20"/>
              </w:rPr>
              <w:t>ime-to-treatment</w:t>
            </w:r>
          </w:p>
        </w:tc>
        <w:tc>
          <w:tcPr>
            <w:tcW w:w="4314" w:type="dxa"/>
          </w:tcPr>
          <w:p w14:paraId="223CC034" w14:textId="77777777" w:rsidR="0063629C" w:rsidRDefault="0063629C" w:rsidP="0063629C">
            <w:pPr>
              <w:rPr>
                <w:rFonts w:ascii="Times New Roman" w:hAnsi="Times New Roman" w:cs="Times New Roman"/>
                <w:sz w:val="20"/>
                <w:szCs w:val="20"/>
              </w:rPr>
            </w:pPr>
          </w:p>
        </w:tc>
      </w:tr>
      <w:tr w:rsidR="0063629C" w14:paraId="3A747141" w14:textId="77777777" w:rsidTr="0063629C">
        <w:tc>
          <w:tcPr>
            <w:tcW w:w="562" w:type="dxa"/>
          </w:tcPr>
          <w:p w14:paraId="43330556" w14:textId="4841E46E"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5</w:t>
            </w:r>
            <w:r w:rsidR="009640C9">
              <w:rPr>
                <w:rFonts w:ascii="Times New Roman" w:hAnsi="Times New Roman" w:cs="Times New Roman" w:hint="eastAsia"/>
                <w:sz w:val="20"/>
                <w:szCs w:val="20"/>
              </w:rPr>
              <w:t>2</w:t>
            </w:r>
          </w:p>
        </w:tc>
        <w:tc>
          <w:tcPr>
            <w:tcW w:w="4253" w:type="dxa"/>
          </w:tcPr>
          <w:p w14:paraId="17607F06" w14:textId="7EA93B55" w:rsidR="0063629C" w:rsidRPr="00281A56" w:rsidRDefault="0063629C" w:rsidP="0063629C">
            <w:pPr>
              <w:rPr>
                <w:rFonts w:ascii="Times New Roman" w:eastAsia="Calibri" w:hAnsi="Times New Roman" w:cs="Times New Roman"/>
                <w:sz w:val="20"/>
                <w:szCs w:val="20"/>
              </w:rPr>
            </w:pPr>
            <w:r>
              <w:rPr>
                <w:rFonts w:ascii="Times New Roman" w:hAnsi="Times New Roman" w:cs="Times New Roman" w:hint="eastAsia"/>
                <w:sz w:val="20"/>
                <w:szCs w:val="20"/>
              </w:rPr>
              <w:t>43</w:t>
            </w:r>
            <w:r w:rsidRPr="007B6B12">
              <w:rPr>
                <w:rFonts w:ascii="Times New Roman" w:hAnsi="Times New Roman" w:cs="Times New Roman"/>
                <w:sz w:val="20"/>
                <w:szCs w:val="20"/>
              </w:rPr>
              <w:t xml:space="preserve"> </w:t>
            </w:r>
            <w:r w:rsidRPr="007B6B12">
              <w:rPr>
                <w:rFonts w:ascii="Times New Roman" w:eastAsia="Calibri" w:hAnsi="Times New Roman" w:cs="Times New Roman"/>
                <w:sz w:val="20"/>
                <w:szCs w:val="20"/>
              </w:rPr>
              <w:t xml:space="preserve">or </w:t>
            </w:r>
            <w:r>
              <w:rPr>
                <w:rFonts w:ascii="Times New Roman" w:hAnsi="Times New Roman" w:cs="Times New Roman" w:hint="eastAsia"/>
                <w:sz w:val="20"/>
                <w:szCs w:val="20"/>
              </w:rPr>
              <w:t>44</w:t>
            </w:r>
            <w:r w:rsidRPr="007B6B12">
              <w:rPr>
                <w:rFonts w:ascii="Times New Roman" w:eastAsia="Calibri" w:hAnsi="Times New Roman" w:cs="Times New Roman"/>
                <w:sz w:val="20"/>
                <w:szCs w:val="20"/>
              </w:rPr>
              <w:t xml:space="preserve"> or</w:t>
            </w:r>
            <w:r w:rsidRPr="007B6B12">
              <w:rPr>
                <w:rFonts w:ascii="Times New Roman" w:hAnsi="Times New Roman" w:cs="Times New Roman"/>
                <w:sz w:val="20"/>
                <w:szCs w:val="20"/>
              </w:rPr>
              <w:t xml:space="preserve"> </w:t>
            </w:r>
            <w:r>
              <w:rPr>
                <w:rFonts w:ascii="Times New Roman" w:hAnsi="Times New Roman" w:cs="Times New Roman" w:hint="eastAsia"/>
                <w:sz w:val="20"/>
                <w:szCs w:val="20"/>
              </w:rPr>
              <w:t>45</w:t>
            </w:r>
            <w:r w:rsidRPr="007B6B12">
              <w:rPr>
                <w:rFonts w:ascii="Times New Roman" w:eastAsia="Calibri" w:hAnsi="Times New Roman" w:cs="Times New Roman"/>
                <w:sz w:val="20"/>
                <w:szCs w:val="20"/>
              </w:rPr>
              <w:t xml:space="preserve"> or </w:t>
            </w:r>
            <w:r>
              <w:rPr>
                <w:rFonts w:ascii="Times New Roman" w:hAnsi="Times New Roman" w:cs="Times New Roman" w:hint="eastAsia"/>
                <w:sz w:val="20"/>
                <w:szCs w:val="20"/>
              </w:rPr>
              <w:t>46</w:t>
            </w:r>
            <w:r w:rsidRPr="007B6B12">
              <w:rPr>
                <w:rFonts w:ascii="Times New Roman" w:eastAsia="Calibri" w:hAnsi="Times New Roman" w:cs="Times New Roman"/>
                <w:sz w:val="20"/>
                <w:szCs w:val="20"/>
              </w:rPr>
              <w:t xml:space="preserve"> or </w:t>
            </w:r>
            <w:r>
              <w:rPr>
                <w:rFonts w:ascii="Times New Roman" w:hAnsi="Times New Roman" w:cs="Times New Roman" w:hint="eastAsia"/>
                <w:sz w:val="20"/>
                <w:szCs w:val="20"/>
              </w:rPr>
              <w:t>47</w:t>
            </w:r>
            <w:r w:rsidRPr="007B6B12">
              <w:rPr>
                <w:rFonts w:ascii="Times New Roman" w:hAnsi="Times New Roman" w:cs="Times New Roman"/>
                <w:sz w:val="20"/>
                <w:szCs w:val="20"/>
              </w:rPr>
              <w:t xml:space="preserve"> or </w:t>
            </w:r>
            <w:r>
              <w:rPr>
                <w:rFonts w:ascii="Times New Roman" w:hAnsi="Times New Roman" w:cs="Times New Roman" w:hint="eastAsia"/>
                <w:sz w:val="20"/>
                <w:szCs w:val="20"/>
              </w:rPr>
              <w:t>48 or 49 or 50</w:t>
            </w:r>
            <w:r w:rsidR="00F83B49">
              <w:rPr>
                <w:rFonts w:ascii="Times New Roman" w:hAnsi="Times New Roman" w:cs="Times New Roman" w:hint="eastAsia"/>
                <w:sz w:val="20"/>
                <w:szCs w:val="20"/>
              </w:rPr>
              <w:t xml:space="preserve"> or 51</w:t>
            </w:r>
          </w:p>
        </w:tc>
        <w:tc>
          <w:tcPr>
            <w:tcW w:w="4819" w:type="dxa"/>
          </w:tcPr>
          <w:p w14:paraId="6BF5C74B" w14:textId="7073AC5B" w:rsidR="0063629C" w:rsidRPr="00281A56" w:rsidRDefault="00F83B49" w:rsidP="0063629C">
            <w:pPr>
              <w:rPr>
                <w:rFonts w:ascii="Times New Roman" w:eastAsia="Calibri" w:hAnsi="Times New Roman" w:cs="Times New Roman"/>
                <w:sz w:val="20"/>
                <w:szCs w:val="20"/>
              </w:rPr>
            </w:pPr>
            <w:r>
              <w:rPr>
                <w:rFonts w:ascii="Times New Roman" w:hAnsi="Times New Roman" w:cs="Times New Roman" w:hint="eastAsia"/>
                <w:sz w:val="20"/>
                <w:szCs w:val="20"/>
              </w:rPr>
              <w:t>4</w:t>
            </w:r>
            <w:r w:rsidR="0063629C">
              <w:rPr>
                <w:rFonts w:ascii="Times New Roman" w:hAnsi="Times New Roman" w:cs="Times New Roman" w:hint="eastAsia"/>
                <w:sz w:val="20"/>
                <w:szCs w:val="20"/>
              </w:rPr>
              <w:t>3</w:t>
            </w:r>
            <w:r w:rsidR="0063629C" w:rsidRPr="007B6B12">
              <w:rPr>
                <w:rFonts w:ascii="Times New Roman" w:hAnsi="Times New Roman" w:cs="Times New Roman"/>
                <w:sz w:val="20"/>
                <w:szCs w:val="20"/>
              </w:rPr>
              <w:t xml:space="preserve"> </w:t>
            </w:r>
            <w:r w:rsidR="0063629C" w:rsidRPr="007B6B12">
              <w:rPr>
                <w:rFonts w:ascii="Times New Roman" w:eastAsia="Calibri" w:hAnsi="Times New Roman" w:cs="Times New Roman"/>
                <w:sz w:val="20"/>
                <w:szCs w:val="20"/>
              </w:rPr>
              <w:t xml:space="preserve">or </w:t>
            </w:r>
            <w:r w:rsidR="0063629C">
              <w:rPr>
                <w:rFonts w:ascii="Times New Roman" w:hAnsi="Times New Roman" w:cs="Times New Roman" w:hint="eastAsia"/>
                <w:sz w:val="20"/>
                <w:szCs w:val="20"/>
              </w:rPr>
              <w:t>44</w:t>
            </w:r>
            <w:r w:rsidR="0063629C" w:rsidRPr="007B6B12">
              <w:rPr>
                <w:rFonts w:ascii="Times New Roman" w:eastAsia="Calibri" w:hAnsi="Times New Roman" w:cs="Times New Roman"/>
                <w:sz w:val="20"/>
                <w:szCs w:val="20"/>
              </w:rPr>
              <w:t xml:space="preserve"> or</w:t>
            </w:r>
            <w:r w:rsidR="0063629C" w:rsidRPr="007B6B12">
              <w:rPr>
                <w:rFonts w:ascii="Times New Roman" w:hAnsi="Times New Roman" w:cs="Times New Roman"/>
                <w:sz w:val="20"/>
                <w:szCs w:val="20"/>
              </w:rPr>
              <w:t xml:space="preserve"> </w:t>
            </w:r>
            <w:r w:rsidR="0063629C">
              <w:rPr>
                <w:rFonts w:ascii="Times New Roman" w:hAnsi="Times New Roman" w:cs="Times New Roman" w:hint="eastAsia"/>
                <w:sz w:val="20"/>
                <w:szCs w:val="20"/>
              </w:rPr>
              <w:t>45</w:t>
            </w:r>
            <w:r w:rsidR="0063629C" w:rsidRPr="007B6B12">
              <w:rPr>
                <w:rFonts w:ascii="Times New Roman" w:eastAsia="Calibri" w:hAnsi="Times New Roman" w:cs="Times New Roman"/>
                <w:sz w:val="20"/>
                <w:szCs w:val="20"/>
              </w:rPr>
              <w:t xml:space="preserve"> or </w:t>
            </w:r>
            <w:r w:rsidR="0063629C">
              <w:rPr>
                <w:rFonts w:ascii="Times New Roman" w:hAnsi="Times New Roman" w:cs="Times New Roman" w:hint="eastAsia"/>
                <w:sz w:val="20"/>
                <w:szCs w:val="20"/>
              </w:rPr>
              <w:t>46</w:t>
            </w:r>
            <w:r w:rsidR="0063629C" w:rsidRPr="007B6B12">
              <w:rPr>
                <w:rFonts w:ascii="Times New Roman" w:eastAsia="Calibri" w:hAnsi="Times New Roman" w:cs="Times New Roman"/>
                <w:sz w:val="20"/>
                <w:szCs w:val="20"/>
              </w:rPr>
              <w:t xml:space="preserve"> or </w:t>
            </w:r>
            <w:r w:rsidR="0063629C">
              <w:rPr>
                <w:rFonts w:ascii="Times New Roman" w:hAnsi="Times New Roman" w:cs="Times New Roman" w:hint="eastAsia"/>
                <w:sz w:val="20"/>
                <w:szCs w:val="20"/>
              </w:rPr>
              <w:t>47</w:t>
            </w:r>
            <w:r w:rsidR="0063629C" w:rsidRPr="007B6B12">
              <w:rPr>
                <w:rFonts w:ascii="Times New Roman" w:hAnsi="Times New Roman" w:cs="Times New Roman"/>
                <w:sz w:val="20"/>
                <w:szCs w:val="20"/>
              </w:rPr>
              <w:t xml:space="preserve"> or </w:t>
            </w:r>
            <w:r w:rsidR="0063629C">
              <w:rPr>
                <w:rFonts w:ascii="Times New Roman" w:hAnsi="Times New Roman" w:cs="Times New Roman" w:hint="eastAsia"/>
                <w:sz w:val="20"/>
                <w:szCs w:val="20"/>
              </w:rPr>
              <w:t>48 or 49 or 50</w:t>
            </w:r>
            <w:r>
              <w:rPr>
                <w:rFonts w:ascii="Times New Roman" w:hAnsi="Times New Roman" w:cs="Times New Roman" w:hint="eastAsia"/>
                <w:sz w:val="20"/>
                <w:szCs w:val="20"/>
              </w:rPr>
              <w:t xml:space="preserve"> or 51</w:t>
            </w:r>
          </w:p>
        </w:tc>
        <w:tc>
          <w:tcPr>
            <w:tcW w:w="4314" w:type="dxa"/>
          </w:tcPr>
          <w:p w14:paraId="4EEB7857" w14:textId="7F2F9EB6"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43:</w:t>
            </w:r>
            <w:r w:rsidRPr="00FE0BDE">
              <w:rPr>
                <w:rFonts w:ascii="Times New Roman" w:hAnsi="Times New Roman" w:cs="Times New Roman"/>
                <w:sz w:val="20"/>
                <w:szCs w:val="20"/>
              </w:rPr>
              <w:t>ti,ab,kw</w:t>
            </w:r>
            <w:r w:rsidRPr="007B6B12">
              <w:rPr>
                <w:rFonts w:ascii="Times New Roman" w:hAnsi="Times New Roman" w:cs="Times New Roman"/>
                <w:sz w:val="20"/>
                <w:szCs w:val="20"/>
              </w:rPr>
              <w:t xml:space="preserve"> </w:t>
            </w:r>
            <w:r w:rsidRPr="007B6B12">
              <w:rPr>
                <w:rFonts w:ascii="Times New Roman" w:eastAsia="Calibri" w:hAnsi="Times New Roman" w:cs="Times New Roman"/>
                <w:sz w:val="20"/>
                <w:szCs w:val="20"/>
              </w:rPr>
              <w:t xml:space="preserve">or </w:t>
            </w:r>
            <w:r>
              <w:rPr>
                <w:rFonts w:ascii="Times New Roman" w:hAnsi="Times New Roman" w:cs="Times New Roman" w:hint="eastAsia"/>
                <w:sz w:val="20"/>
                <w:szCs w:val="20"/>
              </w:rPr>
              <w:t>44:</w:t>
            </w:r>
            <w:r w:rsidRPr="00FE0BDE">
              <w:rPr>
                <w:rFonts w:ascii="Times New Roman" w:hAnsi="Times New Roman" w:cs="Times New Roman"/>
                <w:sz w:val="20"/>
                <w:szCs w:val="20"/>
              </w:rPr>
              <w:t>ti,ab,kw</w:t>
            </w:r>
            <w:r w:rsidRPr="007B6B12">
              <w:rPr>
                <w:rFonts w:ascii="Times New Roman" w:eastAsia="Calibri" w:hAnsi="Times New Roman" w:cs="Times New Roman"/>
                <w:sz w:val="20"/>
                <w:szCs w:val="20"/>
              </w:rPr>
              <w:t xml:space="preserve"> or</w:t>
            </w:r>
            <w:r w:rsidRPr="007B6B12">
              <w:rPr>
                <w:rFonts w:ascii="Times New Roman" w:hAnsi="Times New Roman" w:cs="Times New Roman"/>
                <w:sz w:val="20"/>
                <w:szCs w:val="20"/>
              </w:rPr>
              <w:t xml:space="preserve"> </w:t>
            </w:r>
            <w:r>
              <w:rPr>
                <w:rFonts w:ascii="Times New Roman" w:hAnsi="Times New Roman" w:cs="Times New Roman" w:hint="eastAsia"/>
                <w:sz w:val="20"/>
                <w:szCs w:val="20"/>
              </w:rPr>
              <w:t>45:</w:t>
            </w:r>
            <w:r w:rsidRPr="00FE0BDE">
              <w:rPr>
                <w:rFonts w:ascii="Times New Roman" w:hAnsi="Times New Roman" w:cs="Times New Roman"/>
                <w:sz w:val="20"/>
                <w:szCs w:val="20"/>
              </w:rPr>
              <w:t>ti,ab,kw</w:t>
            </w:r>
            <w:r w:rsidR="00F83B49">
              <w:rPr>
                <w:rFonts w:ascii="Times New Roman" w:hAnsi="Times New Roman" w:cs="Times New Roman" w:hint="eastAsia"/>
                <w:sz w:val="20"/>
                <w:szCs w:val="20"/>
              </w:rPr>
              <w:t xml:space="preserve"> or 46:</w:t>
            </w:r>
            <w:r w:rsidR="00F83B49" w:rsidRPr="00FE0BDE">
              <w:rPr>
                <w:rFonts w:ascii="Times New Roman" w:hAnsi="Times New Roman" w:cs="Times New Roman"/>
                <w:sz w:val="20"/>
                <w:szCs w:val="20"/>
              </w:rPr>
              <w:t>ti,ab,kw</w:t>
            </w:r>
          </w:p>
        </w:tc>
      </w:tr>
      <w:tr w:rsidR="0063629C" w14:paraId="4BA88C6E" w14:textId="77777777" w:rsidTr="0063629C">
        <w:tc>
          <w:tcPr>
            <w:tcW w:w="562" w:type="dxa"/>
          </w:tcPr>
          <w:p w14:paraId="6369B286" w14:textId="4B004079"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5</w:t>
            </w:r>
            <w:r w:rsidR="009640C9">
              <w:rPr>
                <w:rFonts w:ascii="Times New Roman" w:hAnsi="Times New Roman" w:cs="Times New Roman" w:hint="eastAsia"/>
                <w:sz w:val="20"/>
                <w:szCs w:val="20"/>
              </w:rPr>
              <w:t>3</w:t>
            </w:r>
          </w:p>
        </w:tc>
        <w:tc>
          <w:tcPr>
            <w:tcW w:w="4253" w:type="dxa"/>
          </w:tcPr>
          <w:p w14:paraId="68F2A99A" w14:textId="4B57797B"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1</w:t>
            </w:r>
            <w:r w:rsidR="009640C9">
              <w:rPr>
                <w:rFonts w:ascii="Times New Roman" w:hAnsi="Times New Roman" w:cs="Times New Roman" w:hint="eastAsia"/>
                <w:sz w:val="20"/>
                <w:szCs w:val="20"/>
              </w:rPr>
              <w:t>8</w:t>
            </w:r>
            <w:r>
              <w:rPr>
                <w:rFonts w:ascii="Times New Roman" w:hAnsi="Times New Roman" w:cs="Times New Roman" w:hint="eastAsia"/>
                <w:sz w:val="20"/>
                <w:szCs w:val="20"/>
              </w:rPr>
              <w:t xml:space="preserve"> and 4</w:t>
            </w:r>
            <w:r w:rsidR="009640C9">
              <w:rPr>
                <w:rFonts w:ascii="Times New Roman" w:hAnsi="Times New Roman" w:cs="Times New Roman" w:hint="eastAsia"/>
                <w:sz w:val="20"/>
                <w:szCs w:val="20"/>
              </w:rPr>
              <w:t>2</w:t>
            </w:r>
            <w:r>
              <w:rPr>
                <w:rFonts w:ascii="Times New Roman" w:hAnsi="Times New Roman" w:cs="Times New Roman" w:hint="eastAsia"/>
                <w:sz w:val="20"/>
                <w:szCs w:val="20"/>
              </w:rPr>
              <w:t xml:space="preserve"> and 5</w:t>
            </w:r>
            <w:r w:rsidR="009640C9">
              <w:rPr>
                <w:rFonts w:ascii="Times New Roman" w:hAnsi="Times New Roman" w:cs="Times New Roman" w:hint="eastAsia"/>
                <w:sz w:val="20"/>
                <w:szCs w:val="20"/>
              </w:rPr>
              <w:t>2</w:t>
            </w:r>
          </w:p>
        </w:tc>
        <w:tc>
          <w:tcPr>
            <w:tcW w:w="4819" w:type="dxa"/>
          </w:tcPr>
          <w:p w14:paraId="40615A81" w14:textId="60565B54"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1</w:t>
            </w:r>
            <w:r w:rsidR="009640C9">
              <w:rPr>
                <w:rFonts w:ascii="Times New Roman" w:hAnsi="Times New Roman" w:cs="Times New Roman" w:hint="eastAsia"/>
                <w:sz w:val="20"/>
                <w:szCs w:val="20"/>
              </w:rPr>
              <w:t>8</w:t>
            </w:r>
            <w:r>
              <w:rPr>
                <w:rFonts w:ascii="Times New Roman" w:hAnsi="Times New Roman" w:cs="Times New Roman" w:hint="eastAsia"/>
                <w:sz w:val="20"/>
                <w:szCs w:val="20"/>
              </w:rPr>
              <w:t xml:space="preserve"> and 4</w:t>
            </w:r>
            <w:r w:rsidR="009640C9">
              <w:rPr>
                <w:rFonts w:ascii="Times New Roman" w:hAnsi="Times New Roman" w:cs="Times New Roman" w:hint="eastAsia"/>
                <w:sz w:val="20"/>
                <w:szCs w:val="20"/>
              </w:rPr>
              <w:t>2</w:t>
            </w:r>
            <w:r>
              <w:rPr>
                <w:rFonts w:ascii="Times New Roman" w:hAnsi="Times New Roman" w:cs="Times New Roman" w:hint="eastAsia"/>
                <w:sz w:val="20"/>
                <w:szCs w:val="20"/>
              </w:rPr>
              <w:t xml:space="preserve"> and 5</w:t>
            </w:r>
            <w:r w:rsidR="009640C9">
              <w:rPr>
                <w:rFonts w:ascii="Times New Roman" w:hAnsi="Times New Roman" w:cs="Times New Roman" w:hint="eastAsia"/>
                <w:sz w:val="20"/>
                <w:szCs w:val="20"/>
              </w:rPr>
              <w:t>2</w:t>
            </w:r>
          </w:p>
        </w:tc>
        <w:tc>
          <w:tcPr>
            <w:tcW w:w="4314" w:type="dxa"/>
          </w:tcPr>
          <w:p w14:paraId="71D9CD5E" w14:textId="39831594"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1</w:t>
            </w:r>
            <w:r w:rsidR="009640C9">
              <w:rPr>
                <w:rFonts w:ascii="Times New Roman" w:hAnsi="Times New Roman" w:cs="Times New Roman" w:hint="eastAsia"/>
                <w:sz w:val="20"/>
                <w:szCs w:val="20"/>
              </w:rPr>
              <w:t>8</w:t>
            </w:r>
            <w:r>
              <w:rPr>
                <w:rFonts w:ascii="Times New Roman" w:hAnsi="Times New Roman" w:cs="Times New Roman" w:hint="eastAsia"/>
                <w:sz w:val="20"/>
                <w:szCs w:val="20"/>
              </w:rPr>
              <w:t xml:space="preserve"> and 4</w:t>
            </w:r>
            <w:r w:rsidR="009640C9">
              <w:rPr>
                <w:rFonts w:ascii="Times New Roman" w:hAnsi="Times New Roman" w:cs="Times New Roman" w:hint="eastAsia"/>
                <w:sz w:val="20"/>
                <w:szCs w:val="20"/>
              </w:rPr>
              <w:t>2</w:t>
            </w:r>
            <w:r>
              <w:rPr>
                <w:rFonts w:ascii="Times New Roman" w:hAnsi="Times New Roman" w:cs="Times New Roman" w:hint="eastAsia"/>
                <w:sz w:val="20"/>
                <w:szCs w:val="20"/>
              </w:rPr>
              <w:t xml:space="preserve"> and 5</w:t>
            </w:r>
            <w:r w:rsidR="009640C9">
              <w:rPr>
                <w:rFonts w:ascii="Times New Roman" w:hAnsi="Times New Roman" w:cs="Times New Roman" w:hint="eastAsia"/>
                <w:sz w:val="20"/>
                <w:szCs w:val="20"/>
              </w:rPr>
              <w:t>2</w:t>
            </w:r>
          </w:p>
        </w:tc>
      </w:tr>
      <w:tr w:rsidR="0063629C" w14:paraId="50FB50BB" w14:textId="77777777" w:rsidTr="0063629C">
        <w:tc>
          <w:tcPr>
            <w:tcW w:w="562" w:type="dxa"/>
          </w:tcPr>
          <w:p w14:paraId="734691F9" w14:textId="6354396E"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5</w:t>
            </w:r>
            <w:r w:rsidR="009640C9">
              <w:rPr>
                <w:rFonts w:ascii="Times New Roman" w:hAnsi="Times New Roman" w:cs="Times New Roman" w:hint="eastAsia"/>
                <w:sz w:val="20"/>
                <w:szCs w:val="20"/>
              </w:rPr>
              <w:t>4</w:t>
            </w:r>
          </w:p>
        </w:tc>
        <w:tc>
          <w:tcPr>
            <w:tcW w:w="13386" w:type="dxa"/>
            <w:gridSpan w:val="3"/>
          </w:tcPr>
          <w:p w14:paraId="422999BA" w14:textId="0D8A3D12" w:rsidR="0063629C" w:rsidRDefault="0063629C" w:rsidP="0063629C">
            <w:pPr>
              <w:rPr>
                <w:rFonts w:ascii="Times New Roman" w:hAnsi="Times New Roman" w:cs="Times New Roman"/>
                <w:sz w:val="20"/>
                <w:szCs w:val="20"/>
              </w:rPr>
            </w:pPr>
            <w:r w:rsidRPr="007B6B12">
              <w:rPr>
                <w:rFonts w:ascii="Times New Roman" w:hAnsi="Times New Roman" w:cs="Times New Roman"/>
                <w:sz w:val="20"/>
                <w:szCs w:val="20"/>
              </w:rPr>
              <w:t>R</w:t>
            </w:r>
            <w:r w:rsidRPr="007B6B12">
              <w:rPr>
                <w:rFonts w:ascii="Times New Roman" w:eastAsia="Calibri" w:hAnsi="Times New Roman" w:cs="Times New Roman"/>
                <w:sz w:val="20"/>
                <w:szCs w:val="20"/>
              </w:rPr>
              <w:t xml:space="preserve">emove duplicates from </w:t>
            </w:r>
            <w:r w:rsidR="00F83B49">
              <w:rPr>
                <w:rFonts w:ascii="Times New Roman" w:hAnsi="Times New Roman" w:cs="Times New Roman" w:hint="eastAsia"/>
                <w:sz w:val="20"/>
                <w:szCs w:val="20"/>
              </w:rPr>
              <w:t>53</w:t>
            </w:r>
          </w:p>
        </w:tc>
      </w:tr>
      <w:tr w:rsidR="0063629C" w14:paraId="747B36E6" w14:textId="77777777" w:rsidTr="0063629C">
        <w:tc>
          <w:tcPr>
            <w:tcW w:w="562" w:type="dxa"/>
          </w:tcPr>
          <w:p w14:paraId="1C58C250" w14:textId="5FEE5A86" w:rsidR="0063629C" w:rsidRDefault="0063629C" w:rsidP="0063629C">
            <w:pPr>
              <w:rPr>
                <w:rFonts w:ascii="Times New Roman" w:hAnsi="Times New Roman" w:cs="Times New Roman"/>
                <w:sz w:val="20"/>
                <w:szCs w:val="20"/>
              </w:rPr>
            </w:pPr>
            <w:r>
              <w:rPr>
                <w:rFonts w:ascii="Times New Roman" w:hAnsi="Times New Roman" w:cs="Times New Roman" w:hint="eastAsia"/>
                <w:sz w:val="20"/>
                <w:szCs w:val="20"/>
              </w:rPr>
              <w:t>5</w:t>
            </w:r>
            <w:r w:rsidR="009640C9">
              <w:rPr>
                <w:rFonts w:ascii="Times New Roman" w:hAnsi="Times New Roman" w:cs="Times New Roman" w:hint="eastAsia"/>
                <w:sz w:val="20"/>
                <w:szCs w:val="20"/>
              </w:rPr>
              <w:t>5</w:t>
            </w:r>
          </w:p>
        </w:tc>
        <w:tc>
          <w:tcPr>
            <w:tcW w:w="13386" w:type="dxa"/>
            <w:gridSpan w:val="3"/>
          </w:tcPr>
          <w:p w14:paraId="54B9BC57" w14:textId="092AAEC5" w:rsidR="0063629C" w:rsidRDefault="0063629C" w:rsidP="0063629C">
            <w:pPr>
              <w:rPr>
                <w:rFonts w:ascii="Times New Roman" w:hAnsi="Times New Roman" w:cs="Times New Roman"/>
                <w:sz w:val="20"/>
                <w:szCs w:val="20"/>
              </w:rPr>
            </w:pPr>
            <w:r w:rsidRPr="007B6B12">
              <w:rPr>
                <w:rFonts w:ascii="Times New Roman" w:eastAsia="Calibri" w:hAnsi="Times New Roman" w:cs="Times New Roman"/>
                <w:sz w:val="20"/>
                <w:szCs w:val="20"/>
              </w:rPr>
              <w:t>Exclude articles with the following criteria</w:t>
            </w:r>
            <w:r w:rsidRPr="007B6B12">
              <w:rPr>
                <w:rFonts w:ascii="Times New Roman" w:hAnsi="Times New Roman" w:cs="Times New Roman"/>
                <w:sz w:val="20"/>
                <w:szCs w:val="20"/>
              </w:rPr>
              <w:t xml:space="preserve">: </w:t>
            </w:r>
            <w:r w:rsidRPr="007B6B12">
              <w:rPr>
                <w:rFonts w:ascii="Times New Roman" w:eastAsia="Calibri" w:hAnsi="Times New Roman" w:cs="Times New Roman"/>
                <w:sz w:val="20"/>
                <w:szCs w:val="20"/>
              </w:rPr>
              <w:t>(1)</w:t>
            </w:r>
            <w:r w:rsidRPr="007B6B12">
              <w:rPr>
                <w:rFonts w:ascii="Times New Roman" w:hAnsi="Times New Roman" w:cs="Times New Roman"/>
                <w:sz w:val="20"/>
                <w:szCs w:val="20"/>
              </w:rPr>
              <w:t xml:space="preserve"> Case reports, editorials, commentaries, letters, review articles, meta analysis, guidelines, clinical conference, clinical trial</w:t>
            </w:r>
            <w:r w:rsidRPr="007B6B12">
              <w:rPr>
                <w:rFonts w:ascii="Times New Roman" w:eastAsia="Calibri" w:hAnsi="Times New Roman" w:cs="Times New Roman"/>
                <w:sz w:val="20"/>
                <w:szCs w:val="20"/>
              </w:rPr>
              <w:t>; (</w:t>
            </w:r>
            <w:r w:rsidRPr="007B6B12">
              <w:rPr>
                <w:rFonts w:ascii="Times New Roman" w:hAnsi="Times New Roman" w:cs="Times New Roman"/>
                <w:sz w:val="20"/>
                <w:szCs w:val="20"/>
              </w:rPr>
              <w:t>2</w:t>
            </w:r>
            <w:r w:rsidRPr="007B6B12">
              <w:rPr>
                <w:rFonts w:ascii="Times New Roman" w:eastAsia="Calibri" w:hAnsi="Times New Roman" w:cs="Times New Roman"/>
                <w:sz w:val="20"/>
                <w:szCs w:val="20"/>
              </w:rPr>
              <w:t>) non-cirrhotic populations; (</w:t>
            </w:r>
            <w:r w:rsidRPr="007B6B12">
              <w:rPr>
                <w:rFonts w:ascii="Times New Roman" w:hAnsi="Times New Roman" w:cs="Times New Roman"/>
                <w:sz w:val="20"/>
                <w:szCs w:val="20"/>
              </w:rPr>
              <w:t>3</w:t>
            </w:r>
            <w:r w:rsidRPr="007B6B12">
              <w:rPr>
                <w:rFonts w:ascii="Times New Roman" w:eastAsia="Calibri" w:hAnsi="Times New Roman" w:cs="Times New Roman"/>
                <w:sz w:val="20"/>
                <w:szCs w:val="20"/>
              </w:rPr>
              <w:t>) upper gastrointestinal bleeding unrelated to cirrhosis; (</w:t>
            </w:r>
            <w:r w:rsidRPr="007B6B12">
              <w:rPr>
                <w:rFonts w:ascii="Times New Roman" w:hAnsi="Times New Roman" w:cs="Times New Roman"/>
                <w:sz w:val="20"/>
                <w:szCs w:val="20"/>
              </w:rPr>
              <w:t>4</w:t>
            </w:r>
            <w:r w:rsidRPr="007B6B12">
              <w:rPr>
                <w:rFonts w:ascii="Times New Roman" w:eastAsia="Calibri" w:hAnsi="Times New Roman" w:cs="Times New Roman"/>
                <w:sz w:val="20"/>
                <w:szCs w:val="20"/>
              </w:rPr>
              <w:t>) studies not focused on the timing of endoscopy; (</w:t>
            </w:r>
            <w:r w:rsidRPr="007B6B12">
              <w:rPr>
                <w:rFonts w:ascii="Times New Roman" w:hAnsi="Times New Roman" w:cs="Times New Roman"/>
                <w:sz w:val="20"/>
                <w:szCs w:val="20"/>
              </w:rPr>
              <w:t>5</w:t>
            </w:r>
            <w:r w:rsidRPr="007B6B12">
              <w:rPr>
                <w:rFonts w:ascii="Times New Roman" w:eastAsia="Calibri" w:hAnsi="Times New Roman" w:cs="Times New Roman"/>
                <w:sz w:val="20"/>
                <w:szCs w:val="20"/>
              </w:rPr>
              <w:t>) studies that did not report data on mortality or rebleeding in AVB patients.</w:t>
            </w:r>
          </w:p>
        </w:tc>
      </w:tr>
    </w:tbl>
    <w:p w14:paraId="29D35302" w14:textId="77777777" w:rsidR="00AC06EC" w:rsidRDefault="00AC06EC">
      <w:pPr>
        <w:rPr>
          <w:rFonts w:ascii="Times New Roman" w:hAnsi="Times New Roman" w:cs="Times New Roman"/>
          <w:b/>
          <w:bCs/>
          <w:sz w:val="20"/>
          <w:szCs w:val="20"/>
        </w:rPr>
        <w:sectPr w:rsidR="00AC06EC" w:rsidSect="00F45C2F">
          <w:pgSz w:w="16838" w:h="11906" w:orient="landscape" w:code="9"/>
          <w:pgMar w:top="1797" w:right="1440" w:bottom="1797" w:left="1440" w:header="851" w:footer="992" w:gutter="0"/>
          <w:cols w:space="425"/>
          <w:docGrid w:type="linesAndChars" w:linePitch="312"/>
        </w:sectPr>
      </w:pPr>
    </w:p>
    <w:p w14:paraId="03B1A44E" w14:textId="09A5EC4A" w:rsidR="00786109" w:rsidRPr="00D71801" w:rsidRDefault="00852445">
      <w:pPr>
        <w:rPr>
          <w:rFonts w:ascii="Times New Roman" w:hAnsi="Times New Roman" w:cs="Times New Roman"/>
          <w:sz w:val="20"/>
          <w:szCs w:val="20"/>
        </w:rPr>
      </w:pPr>
      <w:r>
        <w:rPr>
          <w:rFonts w:ascii="Times New Roman" w:hAnsi="Times New Roman" w:cs="Times New Roman" w:hint="eastAsia"/>
          <w:b/>
          <w:bCs/>
          <w:sz w:val="20"/>
          <w:szCs w:val="20"/>
        </w:rPr>
        <w:lastRenderedPageBreak/>
        <w:t>T</w:t>
      </w:r>
      <w:r w:rsidR="001945EF" w:rsidRPr="007B6B12">
        <w:rPr>
          <w:rFonts w:ascii="Times New Roman" w:hAnsi="Times New Roman" w:cs="Times New Roman"/>
          <w:b/>
          <w:bCs/>
          <w:sz w:val="20"/>
          <w:szCs w:val="20"/>
        </w:rPr>
        <w:t xml:space="preserve">able </w:t>
      </w:r>
      <w:r>
        <w:rPr>
          <w:rFonts w:ascii="Times New Roman" w:hAnsi="Times New Roman" w:cs="Times New Roman" w:hint="eastAsia"/>
          <w:b/>
          <w:bCs/>
          <w:sz w:val="20"/>
          <w:szCs w:val="20"/>
        </w:rPr>
        <w:t>S</w:t>
      </w:r>
      <w:r w:rsidR="001945EF">
        <w:rPr>
          <w:rFonts w:ascii="Times New Roman" w:hAnsi="Times New Roman" w:cs="Times New Roman" w:hint="eastAsia"/>
          <w:b/>
          <w:bCs/>
          <w:sz w:val="20"/>
          <w:szCs w:val="20"/>
        </w:rPr>
        <w:t>2</w:t>
      </w:r>
      <w:r w:rsidR="001945EF" w:rsidRPr="007B6B12">
        <w:rPr>
          <w:rFonts w:ascii="Times New Roman" w:hAnsi="Times New Roman" w:cs="Times New Roman"/>
          <w:b/>
          <w:bCs/>
          <w:sz w:val="20"/>
          <w:szCs w:val="20"/>
        </w:rPr>
        <w:t>.</w:t>
      </w:r>
      <w:r w:rsidR="001945EF">
        <w:rPr>
          <w:rFonts w:ascii="Times New Roman" w:hAnsi="Times New Roman" w:cs="Times New Roman" w:hint="eastAsia"/>
          <w:b/>
          <w:bCs/>
          <w:sz w:val="20"/>
          <w:szCs w:val="20"/>
        </w:rPr>
        <w:t xml:space="preserve"> </w:t>
      </w:r>
      <w:r w:rsidR="001945EF" w:rsidRPr="004A0FE1">
        <w:rPr>
          <w:rFonts w:ascii="Times New Roman" w:hAnsi="Times New Roman" w:cs="Times New Roman" w:hint="eastAsia"/>
          <w:sz w:val="20"/>
          <w:szCs w:val="20"/>
        </w:rPr>
        <w:t>D</w:t>
      </w:r>
      <w:r w:rsidR="001945EF" w:rsidRPr="004A0FE1">
        <w:rPr>
          <w:rFonts w:ascii="Times New Roman" w:hAnsi="Times New Roman" w:cs="Times New Roman"/>
          <w:sz w:val="20"/>
          <w:szCs w:val="20"/>
        </w:rPr>
        <w:t>efinitions and</w:t>
      </w:r>
      <w:r w:rsidR="001945EF" w:rsidRPr="004A0FE1">
        <w:rPr>
          <w:rFonts w:ascii="Times New Roman" w:hAnsi="Times New Roman" w:cs="Times New Roman" w:hint="eastAsia"/>
          <w:sz w:val="20"/>
          <w:szCs w:val="20"/>
        </w:rPr>
        <w:t xml:space="preserve"> p</w:t>
      </w:r>
      <w:r w:rsidR="001945EF" w:rsidRPr="004A0FE1">
        <w:rPr>
          <w:rFonts w:ascii="Times New Roman" w:hAnsi="Times New Roman" w:cs="Times New Roman"/>
          <w:sz w:val="20"/>
          <w:szCs w:val="20"/>
        </w:rPr>
        <w:t>rimary outcomes</w:t>
      </w:r>
      <w:r w:rsidR="001945EF" w:rsidRPr="004A0FE1">
        <w:rPr>
          <w:rFonts w:ascii="Times New Roman" w:hAnsi="Times New Roman" w:cs="Times New Roman" w:hint="eastAsia"/>
          <w:sz w:val="20"/>
          <w:szCs w:val="20"/>
        </w:rPr>
        <w:t xml:space="preserve"> </w:t>
      </w:r>
      <w:r w:rsidR="001945EF" w:rsidRPr="004A0FE1">
        <w:rPr>
          <w:rFonts w:ascii="Times New Roman" w:hAnsi="Times New Roman" w:cs="Times New Roman"/>
          <w:sz w:val="20"/>
          <w:szCs w:val="20"/>
        </w:rPr>
        <w:t xml:space="preserve">of </w:t>
      </w:r>
      <w:r w:rsidR="001945EF" w:rsidRPr="004A0FE1">
        <w:rPr>
          <w:rFonts w:ascii="Times New Roman" w:hAnsi="Times New Roman" w:cs="Times New Roman" w:hint="eastAsia"/>
          <w:sz w:val="20"/>
          <w:szCs w:val="20"/>
        </w:rPr>
        <w:t>each</w:t>
      </w:r>
      <w:r w:rsidR="001945EF" w:rsidRPr="004A0FE1">
        <w:rPr>
          <w:rFonts w:ascii="Times New Roman" w:hAnsi="Times New Roman" w:cs="Times New Roman"/>
          <w:sz w:val="20"/>
          <w:szCs w:val="20"/>
        </w:rPr>
        <w:t xml:space="preserve"> </w:t>
      </w:r>
      <w:r w:rsidR="001945EF" w:rsidRPr="004A0FE1">
        <w:rPr>
          <w:rFonts w:ascii="Times New Roman" w:hAnsi="Times New Roman" w:cs="Times New Roman" w:hint="eastAsia"/>
          <w:sz w:val="20"/>
          <w:szCs w:val="20"/>
        </w:rPr>
        <w:t xml:space="preserve">groups according to the </w:t>
      </w:r>
      <w:r w:rsidR="001945EF" w:rsidRPr="004A0FE1">
        <w:rPr>
          <w:rFonts w:ascii="Times New Roman" w:hAnsi="Times New Roman" w:cs="Times New Roman"/>
          <w:sz w:val="20"/>
          <w:szCs w:val="20"/>
        </w:rPr>
        <w:t>included studies</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2900"/>
        <w:gridCol w:w="2924"/>
        <w:gridCol w:w="2184"/>
        <w:gridCol w:w="2448"/>
        <w:gridCol w:w="1904"/>
      </w:tblGrid>
      <w:tr w:rsidR="00FF681F" w14:paraId="02FEB603" w14:textId="77777777" w:rsidTr="00CC7ED9">
        <w:tc>
          <w:tcPr>
            <w:tcW w:w="1588" w:type="dxa"/>
            <w:tcBorders>
              <w:bottom w:val="single" w:sz="4" w:space="0" w:color="auto"/>
            </w:tcBorders>
            <w:shd w:val="clear" w:color="auto" w:fill="BFBFBF" w:themeFill="background1" w:themeFillShade="BF"/>
          </w:tcPr>
          <w:p w14:paraId="0F93FE35" w14:textId="7B44D5F3" w:rsidR="001945EF" w:rsidRPr="00CC7ED9" w:rsidRDefault="001945EF" w:rsidP="008142D1">
            <w:pPr>
              <w:jc w:val="left"/>
              <w:rPr>
                <w:rFonts w:ascii="Times New Roman" w:hAnsi="Times New Roman" w:cs="Times New Roman"/>
                <w:b/>
                <w:bCs/>
                <w:kern w:val="0"/>
                <w:sz w:val="20"/>
                <w:szCs w:val="20"/>
              </w:rPr>
            </w:pPr>
            <w:r w:rsidRPr="00CC7ED9">
              <w:rPr>
                <w:rFonts w:ascii="Times New Roman" w:hAnsi="Times New Roman" w:cs="Times New Roman"/>
                <w:b/>
                <w:bCs/>
                <w:kern w:val="0"/>
                <w:sz w:val="20"/>
                <w:szCs w:val="20"/>
              </w:rPr>
              <w:t>First author (year)</w:t>
            </w:r>
          </w:p>
        </w:tc>
        <w:tc>
          <w:tcPr>
            <w:tcW w:w="2900" w:type="dxa"/>
            <w:tcBorders>
              <w:bottom w:val="single" w:sz="4" w:space="0" w:color="auto"/>
            </w:tcBorders>
            <w:shd w:val="clear" w:color="auto" w:fill="BFBFBF" w:themeFill="background1" w:themeFillShade="BF"/>
          </w:tcPr>
          <w:p w14:paraId="3B8BEFD3" w14:textId="743871D9" w:rsidR="001945EF" w:rsidRPr="00CC7ED9" w:rsidRDefault="001945EF" w:rsidP="008142D1">
            <w:pPr>
              <w:jc w:val="left"/>
              <w:rPr>
                <w:rFonts w:ascii="Times New Roman" w:hAnsi="Times New Roman" w:cs="Times New Roman"/>
                <w:b/>
                <w:bCs/>
                <w:kern w:val="0"/>
                <w:sz w:val="20"/>
                <w:szCs w:val="20"/>
              </w:rPr>
            </w:pPr>
            <w:r w:rsidRPr="00CC7ED9">
              <w:rPr>
                <w:rFonts w:ascii="Times New Roman" w:hAnsi="Times New Roman" w:cs="Times New Roman"/>
                <w:b/>
                <w:bCs/>
                <w:kern w:val="0"/>
                <w:sz w:val="20"/>
                <w:szCs w:val="20"/>
              </w:rPr>
              <w:t>Decisions of the timing of endoscopy</w:t>
            </w:r>
          </w:p>
        </w:tc>
        <w:tc>
          <w:tcPr>
            <w:tcW w:w="2924" w:type="dxa"/>
            <w:tcBorders>
              <w:bottom w:val="single" w:sz="4" w:space="0" w:color="auto"/>
            </w:tcBorders>
            <w:shd w:val="clear" w:color="auto" w:fill="BFBFBF" w:themeFill="background1" w:themeFillShade="BF"/>
          </w:tcPr>
          <w:p w14:paraId="027C50D1" w14:textId="35320A95" w:rsidR="001945EF" w:rsidRPr="00CC7ED9" w:rsidRDefault="001945EF" w:rsidP="008142D1">
            <w:pPr>
              <w:jc w:val="left"/>
              <w:rPr>
                <w:rFonts w:ascii="Times New Roman" w:hAnsi="Times New Roman" w:cs="Times New Roman"/>
                <w:b/>
                <w:bCs/>
                <w:kern w:val="0"/>
                <w:sz w:val="20"/>
                <w:szCs w:val="20"/>
              </w:rPr>
            </w:pPr>
            <w:r w:rsidRPr="00CC7ED9">
              <w:rPr>
                <w:rFonts w:ascii="Times New Roman" w:hAnsi="Times New Roman" w:cs="Times New Roman"/>
                <w:b/>
                <w:bCs/>
                <w:kern w:val="0"/>
                <w:sz w:val="20"/>
                <w:szCs w:val="20"/>
              </w:rPr>
              <w:t>Definition of time to endoscopy</w:t>
            </w:r>
          </w:p>
        </w:tc>
        <w:tc>
          <w:tcPr>
            <w:tcW w:w="2184" w:type="dxa"/>
            <w:tcBorders>
              <w:bottom w:val="single" w:sz="4" w:space="0" w:color="auto"/>
            </w:tcBorders>
            <w:shd w:val="clear" w:color="auto" w:fill="BFBFBF" w:themeFill="background1" w:themeFillShade="BF"/>
          </w:tcPr>
          <w:p w14:paraId="76350943" w14:textId="0B098CB0" w:rsidR="001945EF" w:rsidRPr="00CC7ED9" w:rsidRDefault="001945EF" w:rsidP="008142D1">
            <w:pPr>
              <w:jc w:val="left"/>
              <w:rPr>
                <w:rFonts w:ascii="Times New Roman" w:hAnsi="Times New Roman" w:cs="Times New Roman"/>
                <w:b/>
                <w:bCs/>
                <w:kern w:val="0"/>
                <w:sz w:val="20"/>
                <w:szCs w:val="20"/>
              </w:rPr>
            </w:pPr>
            <w:r w:rsidRPr="00CC7ED9">
              <w:rPr>
                <w:rFonts w:ascii="Times New Roman" w:hAnsi="Times New Roman" w:cs="Times New Roman"/>
                <w:b/>
                <w:bCs/>
                <w:kern w:val="0"/>
                <w:sz w:val="20"/>
                <w:szCs w:val="20"/>
              </w:rPr>
              <w:t>Group and number of patients in early/ delayed endoscopy</w:t>
            </w:r>
          </w:p>
        </w:tc>
        <w:tc>
          <w:tcPr>
            <w:tcW w:w="2448" w:type="dxa"/>
            <w:tcBorders>
              <w:bottom w:val="single" w:sz="4" w:space="0" w:color="auto"/>
            </w:tcBorders>
            <w:shd w:val="clear" w:color="auto" w:fill="BFBFBF" w:themeFill="background1" w:themeFillShade="BF"/>
          </w:tcPr>
          <w:p w14:paraId="6BB1370A" w14:textId="11984C35" w:rsidR="001945EF" w:rsidRPr="00CC7ED9" w:rsidRDefault="001945EF" w:rsidP="008142D1">
            <w:pPr>
              <w:jc w:val="left"/>
              <w:rPr>
                <w:rFonts w:ascii="Times New Roman" w:hAnsi="Times New Roman" w:cs="Times New Roman"/>
                <w:b/>
                <w:bCs/>
                <w:kern w:val="0"/>
                <w:sz w:val="20"/>
                <w:szCs w:val="20"/>
              </w:rPr>
            </w:pPr>
            <w:r w:rsidRPr="00CC7ED9">
              <w:rPr>
                <w:rFonts w:ascii="Times New Roman" w:hAnsi="Times New Roman" w:cs="Times New Roman"/>
                <w:b/>
                <w:bCs/>
                <w:kern w:val="0"/>
                <w:sz w:val="20"/>
                <w:szCs w:val="20"/>
              </w:rPr>
              <w:t>Rebleeding in each group</w:t>
            </w:r>
          </w:p>
        </w:tc>
        <w:tc>
          <w:tcPr>
            <w:tcW w:w="1904" w:type="dxa"/>
            <w:tcBorders>
              <w:bottom w:val="single" w:sz="4" w:space="0" w:color="auto"/>
            </w:tcBorders>
            <w:shd w:val="clear" w:color="auto" w:fill="BFBFBF" w:themeFill="background1" w:themeFillShade="BF"/>
          </w:tcPr>
          <w:p w14:paraId="08997A8A" w14:textId="5562CEFB" w:rsidR="001945EF" w:rsidRPr="00CC7ED9" w:rsidRDefault="001945EF" w:rsidP="008142D1">
            <w:pPr>
              <w:jc w:val="left"/>
              <w:rPr>
                <w:rFonts w:ascii="Times New Roman" w:hAnsi="Times New Roman" w:cs="Times New Roman"/>
                <w:b/>
                <w:bCs/>
                <w:kern w:val="0"/>
                <w:sz w:val="20"/>
                <w:szCs w:val="20"/>
              </w:rPr>
            </w:pPr>
            <w:r w:rsidRPr="00CC7ED9">
              <w:rPr>
                <w:rFonts w:ascii="Times New Roman" w:hAnsi="Times New Roman" w:cs="Times New Roman"/>
                <w:b/>
                <w:bCs/>
                <w:kern w:val="0"/>
                <w:sz w:val="20"/>
                <w:szCs w:val="20"/>
              </w:rPr>
              <w:t>Death in each group</w:t>
            </w:r>
          </w:p>
        </w:tc>
      </w:tr>
      <w:tr w:rsidR="00FF681F" w14:paraId="6A342BEC" w14:textId="77777777" w:rsidTr="00FF681F">
        <w:tc>
          <w:tcPr>
            <w:tcW w:w="1588" w:type="dxa"/>
            <w:tcBorders>
              <w:top w:val="single" w:sz="4" w:space="0" w:color="auto"/>
            </w:tcBorders>
          </w:tcPr>
          <w:p w14:paraId="00993536" w14:textId="3941BCB3"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Cheung(2009)</w:t>
            </w:r>
          </w:p>
        </w:tc>
        <w:tc>
          <w:tcPr>
            <w:tcW w:w="2900" w:type="dxa"/>
            <w:tcBorders>
              <w:top w:val="single" w:sz="4" w:space="0" w:color="auto"/>
            </w:tcBorders>
          </w:tcPr>
          <w:p w14:paraId="109AFADD" w14:textId="5A7366FE"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NA</w:t>
            </w:r>
          </w:p>
        </w:tc>
        <w:tc>
          <w:tcPr>
            <w:tcW w:w="2924" w:type="dxa"/>
            <w:tcBorders>
              <w:top w:val="single" w:sz="4" w:space="0" w:color="auto"/>
            </w:tcBorders>
          </w:tcPr>
          <w:p w14:paraId="2496BB22" w14:textId="359EDE50" w:rsidR="00FF681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Interval from initial assessment at the hospital to the time of initiation of sedation at endoscopy.</w:t>
            </w:r>
          </w:p>
        </w:tc>
        <w:tc>
          <w:tcPr>
            <w:tcW w:w="2184" w:type="dxa"/>
            <w:tcBorders>
              <w:top w:val="single" w:sz="4" w:space="0" w:color="auto"/>
            </w:tcBorders>
          </w:tcPr>
          <w:p w14:paraId="55B24371" w14:textId="77777777" w:rsidR="0082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h/&gt;4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 xml:space="preserve">57/153  </w:t>
            </w:r>
          </w:p>
          <w:p w14:paraId="2D8F1698" w14:textId="77777777" w:rsidR="0082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≤8</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h/&gt;8</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 xml:space="preserve">102/108 </w:t>
            </w:r>
          </w:p>
          <w:p w14:paraId="4595DFAC" w14:textId="09ECE21E"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h/&gt;12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134/76</w:t>
            </w:r>
          </w:p>
        </w:tc>
        <w:tc>
          <w:tcPr>
            <w:tcW w:w="2448" w:type="dxa"/>
            <w:tcBorders>
              <w:top w:val="single" w:sz="4" w:space="0" w:color="auto"/>
            </w:tcBorders>
          </w:tcPr>
          <w:p w14:paraId="4593419F" w14:textId="77777777" w:rsidR="00FF681F" w:rsidRPr="00FF681F" w:rsidRDefault="001945EF" w:rsidP="00FF681F">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In-hospital rebleeding</w:t>
            </w:r>
            <w:r w:rsidR="00FF681F" w:rsidRPr="00FF681F">
              <w:rPr>
                <w:rFonts w:ascii="Times New Roman" w:hAnsi="Times New Roman" w:cs="Times New Roman"/>
                <w:kern w:val="0"/>
                <w:sz w:val="20"/>
                <w:szCs w:val="20"/>
              </w:rPr>
              <w:t>:</w:t>
            </w:r>
          </w:p>
          <w:p w14:paraId="21B2B11D" w14:textId="722D510B" w:rsidR="008142D1"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≤4 h/&gt;4 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9/31      ≤8 h/&gt;8 h: 21/19   ≤12 h/&gt;12 h: 28/12</w:t>
            </w:r>
          </w:p>
        </w:tc>
        <w:tc>
          <w:tcPr>
            <w:tcW w:w="1904" w:type="dxa"/>
            <w:tcBorders>
              <w:top w:val="single" w:sz="4" w:space="0" w:color="auto"/>
            </w:tcBorders>
          </w:tcPr>
          <w:p w14:paraId="71E585ED"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In-hospital death:</w:t>
            </w:r>
          </w:p>
          <w:p w14:paraId="0D4FB8E8" w14:textId="4BFF14E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≤4 h/&gt;4 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6/14</w:t>
            </w:r>
          </w:p>
          <w:p w14:paraId="46754DA9"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≤8 h/&gt;8 h: 11/9</w:t>
            </w:r>
          </w:p>
          <w:p w14:paraId="5F416107" w14:textId="3364E710"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 h/&gt;12 h: 15/5</w:t>
            </w:r>
          </w:p>
        </w:tc>
      </w:tr>
      <w:tr w:rsidR="00FF681F" w14:paraId="7DBE2B0B" w14:textId="77777777" w:rsidTr="00FF681F">
        <w:tc>
          <w:tcPr>
            <w:tcW w:w="1588" w:type="dxa"/>
          </w:tcPr>
          <w:p w14:paraId="6E85E987" w14:textId="2232210C"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Hsu(2009)</w:t>
            </w:r>
          </w:p>
        </w:tc>
        <w:tc>
          <w:tcPr>
            <w:tcW w:w="2900" w:type="dxa"/>
          </w:tcPr>
          <w:p w14:paraId="225CD65B" w14:textId="2AC37BB4" w:rsidR="00FF681F" w:rsidRPr="00FF681F" w:rsidRDefault="001945EF" w:rsidP="008142D1">
            <w:pPr>
              <w:jc w:val="left"/>
              <w:rPr>
                <w:rFonts w:ascii="Times New Roman" w:hAnsi="Times New Roman" w:cs="Times New Roman"/>
                <w:kern w:val="0"/>
                <w:sz w:val="20"/>
                <w:szCs w:val="20"/>
              </w:rPr>
            </w:pPr>
            <w:bookmarkStart w:id="1" w:name="OLE_LINK8"/>
            <w:r w:rsidRPr="00FF681F">
              <w:rPr>
                <w:rFonts w:ascii="Times New Roman" w:hAnsi="Times New Roman" w:cs="Times New Roman"/>
                <w:kern w:val="0"/>
                <w:sz w:val="20"/>
                <w:szCs w:val="20"/>
              </w:rPr>
              <w:t>Performance of emergent endoscopy and its timing was individualized principally at the discretions of the duty gastroenterologist, and there was no strict regulation during the study period. Endoscopy was performed after initial stabilization.</w:t>
            </w:r>
            <w:bookmarkEnd w:id="1"/>
          </w:p>
        </w:tc>
        <w:tc>
          <w:tcPr>
            <w:tcW w:w="2924" w:type="dxa"/>
          </w:tcPr>
          <w:p w14:paraId="2E8AE7BC" w14:textId="21E8ED51" w:rsidR="001945EF" w:rsidRPr="00FF681F" w:rsidRDefault="001945EF" w:rsidP="008142D1">
            <w:pPr>
              <w:jc w:val="left"/>
              <w:rPr>
                <w:rFonts w:ascii="Times New Roman" w:hAnsi="Times New Roman" w:cs="Times New Roman"/>
                <w:kern w:val="0"/>
                <w:sz w:val="20"/>
                <w:szCs w:val="20"/>
              </w:rPr>
            </w:pPr>
            <w:bookmarkStart w:id="2" w:name="OLE_LINK5"/>
            <w:r w:rsidRPr="00FF681F">
              <w:rPr>
                <w:rFonts w:ascii="Times New Roman" w:hAnsi="Times New Roman" w:cs="Times New Roman"/>
                <w:kern w:val="0"/>
                <w:sz w:val="20"/>
                <w:szCs w:val="20"/>
              </w:rPr>
              <w:t xml:space="preserve">The </w:t>
            </w:r>
            <w:bookmarkEnd w:id="2"/>
            <w:r w:rsidRPr="00FF681F">
              <w:rPr>
                <w:rFonts w:ascii="Times New Roman" w:hAnsi="Times New Roman" w:cs="Times New Roman"/>
                <w:kern w:val="0"/>
                <w:sz w:val="20"/>
                <w:szCs w:val="20"/>
              </w:rPr>
              <w:t>time interval(precise to min) between patients’ arrival at hospital (documented at triage in the emergency department) and insertion of UGI endoscopy (documented in the computerized report database).</w:t>
            </w:r>
          </w:p>
          <w:p w14:paraId="5E9833B4" w14:textId="77777777" w:rsidR="001945EF" w:rsidRPr="00FF681F" w:rsidRDefault="001945EF" w:rsidP="008142D1">
            <w:pPr>
              <w:jc w:val="left"/>
              <w:rPr>
                <w:rFonts w:ascii="Times New Roman" w:hAnsi="Times New Roman" w:cs="Times New Roman"/>
                <w:kern w:val="0"/>
                <w:sz w:val="20"/>
                <w:szCs w:val="20"/>
              </w:rPr>
            </w:pPr>
          </w:p>
        </w:tc>
        <w:tc>
          <w:tcPr>
            <w:tcW w:w="2184" w:type="dxa"/>
          </w:tcPr>
          <w:p w14:paraId="71387D6A" w14:textId="49617343"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≤15</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h/&gt;15</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176/135</w:t>
            </w:r>
          </w:p>
          <w:p w14:paraId="100467A5" w14:textId="77777777" w:rsidR="001945EF" w:rsidRPr="00FF681F" w:rsidRDefault="001945EF" w:rsidP="008142D1">
            <w:pPr>
              <w:jc w:val="left"/>
              <w:rPr>
                <w:rFonts w:ascii="Times New Roman" w:hAnsi="Times New Roman" w:cs="Times New Roman"/>
                <w:kern w:val="0"/>
                <w:sz w:val="20"/>
                <w:szCs w:val="20"/>
              </w:rPr>
            </w:pPr>
          </w:p>
        </w:tc>
        <w:tc>
          <w:tcPr>
            <w:tcW w:w="2448" w:type="dxa"/>
          </w:tcPr>
          <w:p w14:paraId="1408E3F6" w14:textId="66103502"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NA</w:t>
            </w:r>
          </w:p>
        </w:tc>
        <w:tc>
          <w:tcPr>
            <w:tcW w:w="1904" w:type="dxa"/>
          </w:tcPr>
          <w:p w14:paraId="23FD1D24"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In-hospital death:</w:t>
            </w:r>
          </w:p>
          <w:p w14:paraId="341DFEA1" w14:textId="4053C200"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≤15 h/&gt;15 h: 7/18</w:t>
            </w:r>
          </w:p>
        </w:tc>
      </w:tr>
      <w:tr w:rsidR="00FF681F" w14:paraId="49CE0FF3" w14:textId="77777777" w:rsidTr="00FF681F">
        <w:tc>
          <w:tcPr>
            <w:tcW w:w="1588" w:type="dxa"/>
          </w:tcPr>
          <w:p w14:paraId="03864CEC" w14:textId="2550ABA5"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Chen(2012)</w:t>
            </w:r>
          </w:p>
        </w:tc>
        <w:tc>
          <w:tcPr>
            <w:tcW w:w="2900" w:type="dxa"/>
          </w:tcPr>
          <w:p w14:paraId="52419A07" w14:textId="286D7DA9" w:rsidR="00FF681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Endoscopy was performed as soon as possible and the timing depended on the patient’s or family’s will, informed consent, availability of endoscopist, and first aid for resuscitation if there was unstable hemodynamic status.</w:t>
            </w:r>
          </w:p>
        </w:tc>
        <w:tc>
          <w:tcPr>
            <w:tcW w:w="2924" w:type="dxa"/>
          </w:tcPr>
          <w:p w14:paraId="662D7AF5" w14:textId="79D2F0B4" w:rsidR="001945EF" w:rsidRPr="00FF681F" w:rsidRDefault="001945EF" w:rsidP="008142D1">
            <w:pPr>
              <w:jc w:val="left"/>
              <w:rPr>
                <w:rFonts w:ascii="Times New Roman" w:hAnsi="Times New Roman" w:cs="Times New Roman"/>
                <w:kern w:val="0"/>
                <w:sz w:val="20"/>
                <w:szCs w:val="20"/>
              </w:rPr>
            </w:pPr>
            <w:bookmarkStart w:id="3" w:name="OLE_LINK17"/>
            <w:r w:rsidRPr="00FF681F">
              <w:rPr>
                <w:rFonts w:ascii="Times New Roman" w:hAnsi="Times New Roman" w:cs="Times New Roman"/>
                <w:kern w:val="0"/>
                <w:sz w:val="20"/>
                <w:szCs w:val="20"/>
              </w:rPr>
              <w:t>Door-to-endoscopy time was defined as the time interval between the patient’s arrival at the emergency department and the endoscopic diagnosis and ligation.</w:t>
            </w:r>
          </w:p>
          <w:bookmarkEnd w:id="3"/>
          <w:p w14:paraId="39BEE366" w14:textId="77777777" w:rsidR="001945EF" w:rsidRPr="00FF681F" w:rsidRDefault="001945EF" w:rsidP="008142D1">
            <w:pPr>
              <w:jc w:val="left"/>
              <w:rPr>
                <w:rFonts w:ascii="Times New Roman" w:hAnsi="Times New Roman" w:cs="Times New Roman"/>
                <w:kern w:val="0"/>
                <w:sz w:val="20"/>
                <w:szCs w:val="20"/>
              </w:rPr>
            </w:pPr>
          </w:p>
        </w:tc>
        <w:tc>
          <w:tcPr>
            <w:tcW w:w="2184" w:type="dxa"/>
          </w:tcPr>
          <w:p w14:paraId="6B268643" w14:textId="360E2538"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h/&gt;12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54/47</w:t>
            </w:r>
          </w:p>
        </w:tc>
        <w:tc>
          <w:tcPr>
            <w:tcW w:w="2448" w:type="dxa"/>
          </w:tcPr>
          <w:p w14:paraId="3FF999BF" w14:textId="418C8B48"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6-week rebleeding: ≤12 h/&gt;12 h: 10/16</w:t>
            </w:r>
          </w:p>
        </w:tc>
        <w:tc>
          <w:tcPr>
            <w:tcW w:w="1904" w:type="dxa"/>
          </w:tcPr>
          <w:p w14:paraId="5223FB2C"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6-week death:</w:t>
            </w:r>
          </w:p>
          <w:p w14:paraId="658C1352" w14:textId="49679C67"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 h/&gt;12 h: 12/20</w:t>
            </w:r>
          </w:p>
        </w:tc>
      </w:tr>
      <w:tr w:rsidR="00FF681F" w14:paraId="595CFD39" w14:textId="77777777" w:rsidTr="00FF681F">
        <w:tc>
          <w:tcPr>
            <w:tcW w:w="1588" w:type="dxa"/>
            <w:tcBorders>
              <w:bottom w:val="nil"/>
            </w:tcBorders>
          </w:tcPr>
          <w:p w14:paraId="0146AAFB" w14:textId="1014F0AB"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Tapper(2018)</w:t>
            </w:r>
          </w:p>
        </w:tc>
        <w:tc>
          <w:tcPr>
            <w:tcW w:w="2900" w:type="dxa"/>
            <w:tcBorders>
              <w:bottom w:val="nil"/>
            </w:tcBorders>
          </w:tcPr>
          <w:p w14:paraId="0F1A2086" w14:textId="006D3AE7"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NA</w:t>
            </w:r>
          </w:p>
        </w:tc>
        <w:tc>
          <w:tcPr>
            <w:tcW w:w="2924" w:type="dxa"/>
            <w:tcBorders>
              <w:bottom w:val="nil"/>
            </w:tcBorders>
          </w:tcPr>
          <w:p w14:paraId="785E7724" w14:textId="2265C279"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NA</w:t>
            </w:r>
          </w:p>
        </w:tc>
        <w:tc>
          <w:tcPr>
            <w:tcW w:w="2184" w:type="dxa"/>
            <w:tcBorders>
              <w:bottom w:val="nil"/>
            </w:tcBorders>
          </w:tcPr>
          <w:p w14:paraId="5B0D89D7" w14:textId="13E4ACD9"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h/&gt;12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158/40</w:t>
            </w:r>
          </w:p>
        </w:tc>
        <w:tc>
          <w:tcPr>
            <w:tcW w:w="2448" w:type="dxa"/>
            <w:tcBorders>
              <w:bottom w:val="nil"/>
            </w:tcBorders>
          </w:tcPr>
          <w:p w14:paraId="316DD29A" w14:textId="70C15CB7"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NA</w:t>
            </w:r>
          </w:p>
        </w:tc>
        <w:tc>
          <w:tcPr>
            <w:tcW w:w="1904" w:type="dxa"/>
            <w:tcBorders>
              <w:bottom w:val="nil"/>
            </w:tcBorders>
          </w:tcPr>
          <w:p w14:paraId="197E1C4E"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6-week death:</w:t>
            </w:r>
          </w:p>
          <w:p w14:paraId="5D351B16" w14:textId="28EEBEDA"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 h/&gt;12 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10/3</w:t>
            </w:r>
          </w:p>
        </w:tc>
      </w:tr>
      <w:tr w:rsidR="00FF681F" w14:paraId="2AC00F29" w14:textId="77777777" w:rsidTr="00FF681F">
        <w:tc>
          <w:tcPr>
            <w:tcW w:w="1588" w:type="dxa"/>
            <w:tcBorders>
              <w:top w:val="nil"/>
              <w:bottom w:val="nil"/>
            </w:tcBorders>
          </w:tcPr>
          <w:p w14:paraId="5F6B5291" w14:textId="6E24F6F8"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Yoo(2018)</w:t>
            </w:r>
          </w:p>
        </w:tc>
        <w:tc>
          <w:tcPr>
            <w:tcW w:w="2900" w:type="dxa"/>
            <w:tcBorders>
              <w:top w:val="nil"/>
              <w:bottom w:val="nil"/>
            </w:tcBorders>
          </w:tcPr>
          <w:p w14:paraId="334B5CDE" w14:textId="0B7A8AFF" w:rsidR="00FF681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 xml:space="preserve">the GI specialist determined the timing of the endoscopy , considering each patient’s age, presence of comorbidities such as renal failure or cardiopulmonary disease, presence of hepatic encephalopathy ,hemodynamic </w:t>
            </w:r>
            <w:r w:rsidRPr="00FF681F">
              <w:rPr>
                <w:rFonts w:ascii="Times New Roman" w:hAnsi="Times New Roman" w:cs="Times New Roman"/>
                <w:kern w:val="0"/>
                <w:sz w:val="20"/>
                <w:szCs w:val="20"/>
              </w:rPr>
              <w:lastRenderedPageBreak/>
              <w:t>instability , and laboratory abnormalities including anemia, lactic acidosis and coagulopathy . If patients did not exhibit poor clinical factors or they had signs of hepatic encephalopathy more than grade Ⅲ, delayed endoscopic examination was considered.</w:t>
            </w:r>
          </w:p>
        </w:tc>
        <w:tc>
          <w:tcPr>
            <w:tcW w:w="2924" w:type="dxa"/>
            <w:tcBorders>
              <w:top w:val="nil"/>
              <w:bottom w:val="nil"/>
            </w:tcBorders>
          </w:tcPr>
          <w:p w14:paraId="6D368278" w14:textId="7A7EA8F9" w:rsidR="001945EF" w:rsidRPr="00FF681F" w:rsidRDefault="001945EF" w:rsidP="004317BA">
            <w:pPr>
              <w:jc w:val="left"/>
              <w:rPr>
                <w:rFonts w:ascii="Times New Roman" w:hAnsi="Times New Roman" w:cs="Times New Roman"/>
                <w:kern w:val="0"/>
                <w:sz w:val="20"/>
                <w:szCs w:val="20"/>
              </w:rPr>
            </w:pPr>
            <w:bookmarkStart w:id="4" w:name="OLE_LINK6"/>
            <w:r w:rsidRPr="00FF681F">
              <w:rPr>
                <w:rFonts w:ascii="Times New Roman" w:hAnsi="Times New Roman" w:cs="Times New Roman"/>
                <w:kern w:val="0"/>
                <w:sz w:val="20"/>
                <w:szCs w:val="20"/>
              </w:rPr>
              <w:lastRenderedPageBreak/>
              <w:t>The time interval from the hospital arrival to the initial endoscopic examination.</w:t>
            </w:r>
            <w:bookmarkEnd w:id="4"/>
          </w:p>
        </w:tc>
        <w:tc>
          <w:tcPr>
            <w:tcW w:w="2184" w:type="dxa"/>
            <w:tcBorders>
              <w:top w:val="nil"/>
              <w:bottom w:val="nil"/>
            </w:tcBorders>
          </w:tcPr>
          <w:p w14:paraId="3AB56D18" w14:textId="7745E1E5"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h/&gt;12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 173/101</w:t>
            </w:r>
          </w:p>
          <w:p w14:paraId="5F381CEB" w14:textId="77777777" w:rsidR="001945EF" w:rsidRPr="00FF681F" w:rsidRDefault="001945EF" w:rsidP="008142D1">
            <w:pPr>
              <w:ind w:firstLineChars="200" w:firstLine="400"/>
              <w:jc w:val="left"/>
              <w:rPr>
                <w:rFonts w:ascii="Times New Roman" w:hAnsi="Times New Roman" w:cs="Times New Roman"/>
                <w:kern w:val="0"/>
                <w:sz w:val="20"/>
                <w:szCs w:val="20"/>
              </w:rPr>
            </w:pPr>
          </w:p>
        </w:tc>
        <w:tc>
          <w:tcPr>
            <w:tcW w:w="2448" w:type="dxa"/>
            <w:tcBorders>
              <w:top w:val="nil"/>
              <w:bottom w:val="nil"/>
            </w:tcBorders>
          </w:tcPr>
          <w:p w14:paraId="76A1FF14"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6-week rebleeding:</w:t>
            </w:r>
          </w:p>
          <w:p w14:paraId="06BA4FCC" w14:textId="5007878D"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 h/&gt;12 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35/25</w:t>
            </w:r>
          </w:p>
        </w:tc>
        <w:tc>
          <w:tcPr>
            <w:tcW w:w="1904" w:type="dxa"/>
            <w:tcBorders>
              <w:top w:val="nil"/>
              <w:bottom w:val="nil"/>
            </w:tcBorders>
          </w:tcPr>
          <w:p w14:paraId="71CC19A1" w14:textId="6AD9F38F"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In-hospital death: ≤12 h/&gt;12 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14/8</w:t>
            </w:r>
          </w:p>
          <w:p w14:paraId="3E00207C"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6-week death:</w:t>
            </w:r>
          </w:p>
          <w:p w14:paraId="3493F238" w14:textId="386DD992"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 h/&gt;12 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39/30</w:t>
            </w:r>
          </w:p>
        </w:tc>
      </w:tr>
      <w:tr w:rsidR="00FF681F" w14:paraId="6E2C60EB" w14:textId="77777777" w:rsidTr="00FF681F">
        <w:tc>
          <w:tcPr>
            <w:tcW w:w="1588" w:type="dxa"/>
            <w:tcBorders>
              <w:top w:val="nil"/>
              <w:bottom w:val="nil"/>
            </w:tcBorders>
          </w:tcPr>
          <w:p w14:paraId="55D3EFCA" w14:textId="039612A7"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Wang(2018)</w:t>
            </w:r>
          </w:p>
        </w:tc>
        <w:tc>
          <w:tcPr>
            <w:tcW w:w="2900" w:type="dxa"/>
            <w:tcBorders>
              <w:top w:val="nil"/>
              <w:bottom w:val="nil"/>
            </w:tcBorders>
          </w:tcPr>
          <w:p w14:paraId="3EA2FAEA" w14:textId="20D2A0AF"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NA</w:t>
            </w:r>
          </w:p>
        </w:tc>
        <w:tc>
          <w:tcPr>
            <w:tcW w:w="2924" w:type="dxa"/>
            <w:tcBorders>
              <w:top w:val="nil"/>
              <w:bottom w:val="nil"/>
            </w:tcBorders>
          </w:tcPr>
          <w:p w14:paraId="0D80B761" w14:textId="5D52B8E6"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NA</w:t>
            </w:r>
          </w:p>
        </w:tc>
        <w:tc>
          <w:tcPr>
            <w:tcW w:w="2184" w:type="dxa"/>
            <w:tcBorders>
              <w:top w:val="nil"/>
              <w:bottom w:val="nil"/>
            </w:tcBorders>
          </w:tcPr>
          <w:p w14:paraId="1E07CBF2" w14:textId="1933D9B8"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12-24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h/&gt;24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61/63</w:t>
            </w:r>
          </w:p>
        </w:tc>
        <w:tc>
          <w:tcPr>
            <w:tcW w:w="2448" w:type="dxa"/>
            <w:tcBorders>
              <w:top w:val="nil"/>
              <w:bottom w:val="nil"/>
            </w:tcBorders>
          </w:tcPr>
          <w:p w14:paraId="4462291A" w14:textId="77777777" w:rsidR="001945EF" w:rsidRPr="00FF681F" w:rsidRDefault="001945EF" w:rsidP="008142D1">
            <w:pPr>
              <w:widowControl/>
              <w:jc w:val="left"/>
              <w:rPr>
                <w:rFonts w:ascii="Times New Roman" w:hAnsi="Times New Roman" w:cs="Times New Roman"/>
                <w:kern w:val="0"/>
                <w:sz w:val="20"/>
                <w:szCs w:val="20"/>
              </w:rPr>
            </w:pPr>
            <w:bookmarkStart w:id="5" w:name="OLE_LINK15"/>
            <w:r w:rsidRPr="00FF681F">
              <w:rPr>
                <w:rFonts w:ascii="Times New Roman" w:hAnsi="Times New Roman" w:cs="Times New Roman"/>
                <w:kern w:val="0"/>
                <w:sz w:val="20"/>
                <w:szCs w:val="20"/>
              </w:rPr>
              <w:t>2-week rebleeding</w:t>
            </w:r>
            <w:bookmarkEnd w:id="5"/>
            <w:r w:rsidRPr="00FF681F">
              <w:rPr>
                <w:rFonts w:ascii="Times New Roman" w:hAnsi="Times New Roman" w:cs="Times New Roman"/>
                <w:kern w:val="0"/>
                <w:sz w:val="20"/>
                <w:szCs w:val="20"/>
              </w:rPr>
              <w:t>:</w:t>
            </w:r>
            <w:bookmarkStart w:id="6" w:name="OLE_LINK7"/>
          </w:p>
          <w:p w14:paraId="04CFB692" w14:textId="60C46FD5"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12-24 h/&gt;24 h</w:t>
            </w:r>
            <w:bookmarkEnd w:id="6"/>
            <w:r w:rsidRPr="00FF681F">
              <w:rPr>
                <w:rFonts w:ascii="Times New Roman" w:hAnsi="Times New Roman" w:cs="Times New Roman"/>
                <w:kern w:val="0"/>
                <w:sz w:val="20"/>
                <w:szCs w:val="20"/>
              </w:rPr>
              <w:t>:</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 xml:space="preserve">5/0 </w:t>
            </w:r>
          </w:p>
          <w:p w14:paraId="2F9BB6A3"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6-month rebleeding:</w:t>
            </w:r>
          </w:p>
          <w:p w14:paraId="2C27D63C" w14:textId="773320DD" w:rsidR="00FF681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12-24 h/&gt;24 h: 19/21</w:t>
            </w:r>
          </w:p>
        </w:tc>
        <w:tc>
          <w:tcPr>
            <w:tcW w:w="1904" w:type="dxa"/>
            <w:tcBorders>
              <w:top w:val="nil"/>
              <w:bottom w:val="nil"/>
            </w:tcBorders>
          </w:tcPr>
          <w:p w14:paraId="667D90B5"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6-week death:</w:t>
            </w:r>
          </w:p>
          <w:p w14:paraId="0F52950A" w14:textId="736E2F5D"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12-24 h/&gt;24 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1/6</w:t>
            </w:r>
          </w:p>
        </w:tc>
      </w:tr>
      <w:tr w:rsidR="00FF681F" w14:paraId="447B1128" w14:textId="77777777" w:rsidTr="00FF681F">
        <w:tc>
          <w:tcPr>
            <w:tcW w:w="1588" w:type="dxa"/>
            <w:tcBorders>
              <w:top w:val="nil"/>
              <w:bottom w:val="nil"/>
            </w:tcBorders>
          </w:tcPr>
          <w:p w14:paraId="75AFC638" w14:textId="68D7D99F"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Huh(2019)</w:t>
            </w:r>
          </w:p>
        </w:tc>
        <w:tc>
          <w:tcPr>
            <w:tcW w:w="2900" w:type="dxa"/>
            <w:tcBorders>
              <w:top w:val="nil"/>
              <w:bottom w:val="nil"/>
            </w:tcBorders>
          </w:tcPr>
          <w:p w14:paraId="735443B5" w14:textId="0484DD40"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The timing of endoscopy depended on the discretion of the endoscopists on duty, the patient’s will, and hemodynamic status.</w:t>
            </w:r>
          </w:p>
        </w:tc>
        <w:tc>
          <w:tcPr>
            <w:tcW w:w="2924" w:type="dxa"/>
            <w:tcBorders>
              <w:top w:val="nil"/>
              <w:bottom w:val="nil"/>
            </w:tcBorders>
          </w:tcPr>
          <w:p w14:paraId="738E541F"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For emergency department: the interval between the</w:t>
            </w:r>
          </w:p>
          <w:p w14:paraId="363E27E4"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patient’s arrival at the emergency department and the endoscopic examination procedure start time.</w:t>
            </w:r>
          </w:p>
          <w:p w14:paraId="02B67037" w14:textId="7F80C261" w:rsidR="00FF681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For in-hospital bleeding: the time interval from the development of symptoms to the endoscopic examination procedure start time.</w:t>
            </w:r>
          </w:p>
        </w:tc>
        <w:tc>
          <w:tcPr>
            <w:tcW w:w="2184" w:type="dxa"/>
            <w:tcBorders>
              <w:top w:val="nil"/>
              <w:bottom w:val="nil"/>
            </w:tcBorders>
          </w:tcPr>
          <w:p w14:paraId="2BFBB264" w14:textId="6E41E558"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h/&gt;12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317/94</w:t>
            </w:r>
          </w:p>
        </w:tc>
        <w:tc>
          <w:tcPr>
            <w:tcW w:w="2448" w:type="dxa"/>
            <w:tcBorders>
              <w:top w:val="nil"/>
              <w:bottom w:val="nil"/>
            </w:tcBorders>
          </w:tcPr>
          <w:p w14:paraId="2B9CE5B1"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6-week rebleeding:</w:t>
            </w:r>
          </w:p>
          <w:p w14:paraId="1CDED4F8" w14:textId="3D248899"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 h/&gt;12 h: 98/17</w:t>
            </w:r>
          </w:p>
          <w:p w14:paraId="71F779F3" w14:textId="13C9EBA7" w:rsidR="001945EF" w:rsidRPr="00FF681F" w:rsidRDefault="001945EF" w:rsidP="008142D1">
            <w:pPr>
              <w:ind w:firstLineChars="200" w:firstLine="400"/>
              <w:jc w:val="left"/>
              <w:rPr>
                <w:rFonts w:ascii="Times New Roman" w:hAnsi="Times New Roman" w:cs="Times New Roman"/>
                <w:kern w:val="0"/>
                <w:sz w:val="20"/>
                <w:szCs w:val="20"/>
              </w:rPr>
            </w:pPr>
          </w:p>
        </w:tc>
        <w:tc>
          <w:tcPr>
            <w:tcW w:w="1904" w:type="dxa"/>
            <w:tcBorders>
              <w:top w:val="nil"/>
              <w:bottom w:val="nil"/>
            </w:tcBorders>
          </w:tcPr>
          <w:p w14:paraId="543E21DA" w14:textId="30CA48A2"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In-hospital death: ≤12 h/&gt;12 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40/7</w:t>
            </w:r>
          </w:p>
          <w:p w14:paraId="3E0E4508" w14:textId="46EBFE0A" w:rsidR="001945EF" w:rsidRPr="00FF681F" w:rsidRDefault="001945EF" w:rsidP="008142D1">
            <w:pPr>
              <w:jc w:val="left"/>
              <w:rPr>
                <w:rFonts w:ascii="Times New Roman" w:hAnsi="Times New Roman" w:cs="Times New Roman"/>
                <w:kern w:val="0"/>
                <w:sz w:val="20"/>
                <w:szCs w:val="20"/>
              </w:rPr>
            </w:pPr>
          </w:p>
        </w:tc>
      </w:tr>
      <w:tr w:rsidR="00FF681F" w14:paraId="6C1A35DB" w14:textId="77777777" w:rsidTr="00FF681F">
        <w:tc>
          <w:tcPr>
            <w:tcW w:w="1588" w:type="dxa"/>
            <w:tcBorders>
              <w:top w:val="nil"/>
              <w:bottom w:val="nil"/>
            </w:tcBorders>
          </w:tcPr>
          <w:p w14:paraId="2A6E13FE" w14:textId="15F992E9"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 xml:space="preserve">Mousa(2021)  </w:t>
            </w:r>
          </w:p>
        </w:tc>
        <w:tc>
          <w:tcPr>
            <w:tcW w:w="2900" w:type="dxa"/>
            <w:tcBorders>
              <w:top w:val="nil"/>
              <w:bottom w:val="nil"/>
            </w:tcBorders>
          </w:tcPr>
          <w:p w14:paraId="5C01D382" w14:textId="744269B9"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NA</w:t>
            </w:r>
          </w:p>
        </w:tc>
        <w:tc>
          <w:tcPr>
            <w:tcW w:w="2924" w:type="dxa"/>
            <w:tcBorders>
              <w:top w:val="nil"/>
              <w:bottom w:val="nil"/>
            </w:tcBorders>
          </w:tcPr>
          <w:p w14:paraId="4D1C1311" w14:textId="4A8682E1"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NA</w:t>
            </w:r>
          </w:p>
        </w:tc>
        <w:tc>
          <w:tcPr>
            <w:tcW w:w="2184" w:type="dxa"/>
            <w:tcBorders>
              <w:top w:val="nil"/>
              <w:bottom w:val="nil"/>
            </w:tcBorders>
          </w:tcPr>
          <w:p w14:paraId="49146225" w14:textId="64B09E57"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h/12-24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180/117</w:t>
            </w:r>
          </w:p>
        </w:tc>
        <w:tc>
          <w:tcPr>
            <w:tcW w:w="2448" w:type="dxa"/>
            <w:tcBorders>
              <w:top w:val="nil"/>
              <w:bottom w:val="nil"/>
            </w:tcBorders>
          </w:tcPr>
          <w:p w14:paraId="05A959AD"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 xml:space="preserve">Rebleeding: </w:t>
            </w:r>
          </w:p>
          <w:p w14:paraId="2E05FFA8" w14:textId="09AE0C70" w:rsidR="00FF681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 h/12-24 h: 0/4</w:t>
            </w:r>
          </w:p>
        </w:tc>
        <w:tc>
          <w:tcPr>
            <w:tcW w:w="1904" w:type="dxa"/>
            <w:tcBorders>
              <w:top w:val="nil"/>
              <w:bottom w:val="nil"/>
            </w:tcBorders>
          </w:tcPr>
          <w:p w14:paraId="4A2B2000"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Death:</w:t>
            </w:r>
          </w:p>
          <w:p w14:paraId="372D9E2F" w14:textId="62F8A131" w:rsidR="001945EF" w:rsidRPr="00FF681F" w:rsidRDefault="001945EF" w:rsidP="008142D1">
            <w:pPr>
              <w:jc w:val="left"/>
              <w:rPr>
                <w:rFonts w:ascii="Times New Roman" w:hAnsi="Times New Roman" w:cs="Times New Roman"/>
                <w:kern w:val="0"/>
                <w:sz w:val="20"/>
                <w:szCs w:val="20"/>
              </w:rPr>
            </w:pPr>
            <w:bookmarkStart w:id="7" w:name="OLE_LINK9"/>
            <w:r w:rsidRPr="00FF681F">
              <w:rPr>
                <w:rFonts w:ascii="Times New Roman" w:hAnsi="Times New Roman" w:cs="Times New Roman"/>
                <w:kern w:val="0"/>
                <w:sz w:val="20"/>
                <w:szCs w:val="20"/>
              </w:rPr>
              <w:t>≤12 h/12-24 h:</w:t>
            </w:r>
            <w:bookmarkEnd w:id="7"/>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0/2</w:t>
            </w:r>
          </w:p>
        </w:tc>
      </w:tr>
      <w:tr w:rsidR="00FF681F" w14:paraId="3BAB1043" w14:textId="77777777" w:rsidTr="00FF681F">
        <w:tc>
          <w:tcPr>
            <w:tcW w:w="1588" w:type="dxa"/>
            <w:tcBorders>
              <w:top w:val="nil"/>
              <w:bottom w:val="nil"/>
            </w:tcBorders>
          </w:tcPr>
          <w:p w14:paraId="2867FC1E" w14:textId="6B57D08D"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Wu(2022)</w:t>
            </w:r>
          </w:p>
        </w:tc>
        <w:tc>
          <w:tcPr>
            <w:tcW w:w="2900" w:type="dxa"/>
            <w:tcBorders>
              <w:top w:val="nil"/>
              <w:bottom w:val="nil"/>
            </w:tcBorders>
          </w:tcPr>
          <w:p w14:paraId="383FD48E" w14:textId="751FC847" w:rsidR="00FF681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The timing of endoscopy is determined by the gastrointestinal endoscopist, taking into account the patient’s age, the presence of comorbidities such as renal failure or cardiopulmonary disease, the presence of hepatic encephalopathy, hemodynamic status, and laboratory abnormalities including severe anemia and coagulopathy.</w:t>
            </w:r>
          </w:p>
        </w:tc>
        <w:tc>
          <w:tcPr>
            <w:tcW w:w="2924" w:type="dxa"/>
            <w:tcBorders>
              <w:top w:val="nil"/>
              <w:bottom w:val="nil"/>
            </w:tcBorders>
          </w:tcPr>
          <w:p w14:paraId="5EBBDF47" w14:textId="7098A854"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The interval between admission and the start of the endoscopy.</w:t>
            </w:r>
          </w:p>
          <w:p w14:paraId="686E7558" w14:textId="77777777" w:rsidR="001945EF" w:rsidRPr="00FF681F" w:rsidRDefault="001945EF" w:rsidP="008142D1">
            <w:pPr>
              <w:jc w:val="left"/>
              <w:rPr>
                <w:rFonts w:ascii="Times New Roman" w:hAnsi="Times New Roman" w:cs="Times New Roman"/>
                <w:kern w:val="0"/>
                <w:sz w:val="20"/>
                <w:szCs w:val="20"/>
              </w:rPr>
            </w:pPr>
          </w:p>
          <w:p w14:paraId="03CA1445" w14:textId="77777777" w:rsidR="001945EF" w:rsidRPr="00FF681F" w:rsidRDefault="001945EF" w:rsidP="008142D1">
            <w:pPr>
              <w:jc w:val="left"/>
              <w:rPr>
                <w:rFonts w:ascii="Times New Roman" w:hAnsi="Times New Roman" w:cs="Times New Roman"/>
                <w:kern w:val="0"/>
                <w:sz w:val="20"/>
                <w:szCs w:val="20"/>
              </w:rPr>
            </w:pPr>
          </w:p>
        </w:tc>
        <w:tc>
          <w:tcPr>
            <w:tcW w:w="2184" w:type="dxa"/>
            <w:tcBorders>
              <w:top w:val="nil"/>
              <w:bottom w:val="nil"/>
            </w:tcBorders>
          </w:tcPr>
          <w:p w14:paraId="68361A6F" w14:textId="22A01409"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h/&gt;12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191/265</w:t>
            </w:r>
          </w:p>
          <w:p w14:paraId="7A7855E2" w14:textId="77777777" w:rsidR="001945EF" w:rsidRPr="00FF681F" w:rsidRDefault="001945EF" w:rsidP="008142D1">
            <w:pPr>
              <w:ind w:firstLineChars="200" w:firstLine="400"/>
              <w:jc w:val="left"/>
              <w:rPr>
                <w:rFonts w:ascii="Times New Roman" w:hAnsi="Times New Roman" w:cs="Times New Roman"/>
                <w:kern w:val="0"/>
                <w:sz w:val="20"/>
                <w:szCs w:val="20"/>
              </w:rPr>
            </w:pPr>
          </w:p>
        </w:tc>
        <w:tc>
          <w:tcPr>
            <w:tcW w:w="2448" w:type="dxa"/>
            <w:tcBorders>
              <w:top w:val="nil"/>
              <w:bottom w:val="nil"/>
            </w:tcBorders>
          </w:tcPr>
          <w:p w14:paraId="7FCD974D"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30 days rebleeding:</w:t>
            </w:r>
          </w:p>
          <w:p w14:paraId="10AAB425" w14:textId="58E7E0CB"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 h/&gt;12 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25/23</w:t>
            </w:r>
          </w:p>
          <w:p w14:paraId="7583AF7E" w14:textId="77777777" w:rsidR="001945EF" w:rsidRPr="00FF681F" w:rsidRDefault="001945EF" w:rsidP="008142D1">
            <w:pPr>
              <w:jc w:val="left"/>
              <w:rPr>
                <w:rFonts w:ascii="Times New Roman" w:hAnsi="Times New Roman" w:cs="Times New Roman"/>
                <w:kern w:val="0"/>
                <w:sz w:val="20"/>
                <w:szCs w:val="20"/>
              </w:rPr>
            </w:pPr>
          </w:p>
        </w:tc>
        <w:tc>
          <w:tcPr>
            <w:tcW w:w="1904" w:type="dxa"/>
            <w:tcBorders>
              <w:top w:val="nil"/>
              <w:bottom w:val="nil"/>
            </w:tcBorders>
          </w:tcPr>
          <w:p w14:paraId="3BFBCA09"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30 days death:</w:t>
            </w:r>
          </w:p>
          <w:p w14:paraId="57F0604B" w14:textId="52A7B65E"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≤12 h/&gt;12 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9/9</w:t>
            </w:r>
          </w:p>
        </w:tc>
      </w:tr>
      <w:tr w:rsidR="00FF681F" w14:paraId="4124D9A1" w14:textId="77777777" w:rsidTr="00FF681F">
        <w:tc>
          <w:tcPr>
            <w:tcW w:w="1588" w:type="dxa"/>
            <w:tcBorders>
              <w:top w:val="nil"/>
              <w:bottom w:val="nil"/>
            </w:tcBorders>
          </w:tcPr>
          <w:p w14:paraId="16C93260" w14:textId="59929B35"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lastRenderedPageBreak/>
              <w:t>Yan(2022)</w:t>
            </w:r>
          </w:p>
        </w:tc>
        <w:tc>
          <w:tcPr>
            <w:tcW w:w="2900" w:type="dxa"/>
            <w:tcBorders>
              <w:top w:val="nil"/>
              <w:bottom w:val="nil"/>
            </w:tcBorders>
          </w:tcPr>
          <w:p w14:paraId="3F9E5555" w14:textId="5F533058" w:rsidR="00FF681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The timing of endoscopy depended on hemodynamic status, the discretion of the endoscopists on duty, and the patient’s will.</w:t>
            </w:r>
          </w:p>
        </w:tc>
        <w:tc>
          <w:tcPr>
            <w:tcW w:w="2924" w:type="dxa"/>
            <w:tcBorders>
              <w:top w:val="nil"/>
              <w:bottom w:val="nil"/>
            </w:tcBorders>
          </w:tcPr>
          <w:p w14:paraId="6DB91377"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 xml:space="preserve">The interval between the hospital arrival and the initial endoscopic </w:t>
            </w:r>
          </w:p>
          <w:p w14:paraId="702CB7C9"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procedure.</w:t>
            </w:r>
          </w:p>
          <w:p w14:paraId="383C6A28" w14:textId="77777777" w:rsidR="001945EF" w:rsidRPr="00FF681F" w:rsidRDefault="001945EF" w:rsidP="008142D1">
            <w:pPr>
              <w:jc w:val="left"/>
              <w:rPr>
                <w:rFonts w:ascii="Times New Roman" w:hAnsi="Times New Roman" w:cs="Times New Roman"/>
                <w:kern w:val="0"/>
                <w:sz w:val="20"/>
                <w:szCs w:val="20"/>
              </w:rPr>
            </w:pPr>
          </w:p>
        </w:tc>
        <w:tc>
          <w:tcPr>
            <w:tcW w:w="2184" w:type="dxa"/>
            <w:tcBorders>
              <w:top w:val="nil"/>
              <w:bottom w:val="nil"/>
            </w:tcBorders>
          </w:tcPr>
          <w:p w14:paraId="00C156EE" w14:textId="4215B59A"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&lt; 6</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h/6-24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170/142</w:t>
            </w:r>
          </w:p>
        </w:tc>
        <w:tc>
          <w:tcPr>
            <w:tcW w:w="2448" w:type="dxa"/>
            <w:tcBorders>
              <w:top w:val="nil"/>
              <w:bottom w:val="nil"/>
            </w:tcBorders>
          </w:tcPr>
          <w:p w14:paraId="07DBB813"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6-week rebleeding:</w:t>
            </w:r>
          </w:p>
          <w:p w14:paraId="14308623" w14:textId="22A09D8E" w:rsidR="001945EF" w:rsidRPr="00FF681F" w:rsidRDefault="001945EF" w:rsidP="008142D1">
            <w:pPr>
              <w:jc w:val="left"/>
              <w:rPr>
                <w:rFonts w:ascii="Times New Roman" w:hAnsi="Times New Roman" w:cs="Times New Roman"/>
                <w:kern w:val="0"/>
                <w:sz w:val="20"/>
                <w:szCs w:val="20"/>
              </w:rPr>
            </w:pPr>
            <w:bookmarkStart w:id="8" w:name="_Hlk188197964"/>
            <w:r w:rsidRPr="00FF681F">
              <w:rPr>
                <w:rFonts w:ascii="Times New Roman" w:hAnsi="Times New Roman" w:cs="Times New Roman"/>
                <w:kern w:val="0"/>
                <w:sz w:val="20"/>
                <w:szCs w:val="20"/>
              </w:rPr>
              <w:t>≤</w:t>
            </w:r>
            <w:bookmarkEnd w:id="8"/>
            <w:r w:rsidRPr="00FF681F">
              <w:rPr>
                <w:rFonts w:ascii="Times New Roman" w:hAnsi="Times New Roman" w:cs="Times New Roman"/>
                <w:kern w:val="0"/>
                <w:sz w:val="20"/>
                <w:szCs w:val="20"/>
              </w:rPr>
              <w:t>6 h/6-24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19/23</w:t>
            </w:r>
          </w:p>
        </w:tc>
        <w:tc>
          <w:tcPr>
            <w:tcW w:w="1904" w:type="dxa"/>
            <w:tcBorders>
              <w:top w:val="nil"/>
              <w:bottom w:val="nil"/>
            </w:tcBorders>
          </w:tcPr>
          <w:p w14:paraId="69C9F855"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6-week death:</w:t>
            </w:r>
          </w:p>
          <w:p w14:paraId="24969D7F" w14:textId="06C907E3"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≤6 h/6-24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28/15</w:t>
            </w:r>
          </w:p>
        </w:tc>
      </w:tr>
      <w:tr w:rsidR="00FF681F" w14:paraId="30DE08BC" w14:textId="77777777" w:rsidTr="00FF681F">
        <w:tc>
          <w:tcPr>
            <w:tcW w:w="1588" w:type="dxa"/>
            <w:tcBorders>
              <w:top w:val="nil"/>
              <w:bottom w:val="nil"/>
            </w:tcBorders>
          </w:tcPr>
          <w:p w14:paraId="58FF2C39" w14:textId="205A66F0"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Peng(2023)</w:t>
            </w:r>
          </w:p>
        </w:tc>
        <w:tc>
          <w:tcPr>
            <w:tcW w:w="2900" w:type="dxa"/>
            <w:tcBorders>
              <w:top w:val="nil"/>
              <w:bottom w:val="nil"/>
            </w:tcBorders>
          </w:tcPr>
          <w:p w14:paraId="7F3BF55C"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 xml:space="preserve">The discretion of attending physicians according to the patients’ age, consciousness, comorbidities, and </w:t>
            </w:r>
          </w:p>
          <w:p w14:paraId="505076E0" w14:textId="1572972F" w:rsidR="00FF681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hemodynamics.</w:t>
            </w:r>
          </w:p>
        </w:tc>
        <w:tc>
          <w:tcPr>
            <w:tcW w:w="2924" w:type="dxa"/>
            <w:tcBorders>
              <w:top w:val="nil"/>
              <w:bottom w:val="nil"/>
            </w:tcBorders>
          </w:tcPr>
          <w:p w14:paraId="3C04A9AE"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 xml:space="preserve">The interval from the </w:t>
            </w:r>
          </w:p>
          <w:p w14:paraId="19EE4C6F"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admission to endoscopy.</w:t>
            </w:r>
          </w:p>
          <w:p w14:paraId="081F8381" w14:textId="77777777" w:rsidR="001945EF" w:rsidRPr="00FF681F" w:rsidRDefault="001945EF" w:rsidP="008142D1">
            <w:pPr>
              <w:jc w:val="left"/>
              <w:rPr>
                <w:rFonts w:ascii="Times New Roman" w:hAnsi="Times New Roman" w:cs="Times New Roman"/>
                <w:kern w:val="0"/>
                <w:sz w:val="20"/>
                <w:szCs w:val="20"/>
              </w:rPr>
            </w:pPr>
          </w:p>
          <w:p w14:paraId="39ED45FE" w14:textId="77777777" w:rsidR="001945EF" w:rsidRPr="00FF681F" w:rsidRDefault="001945EF" w:rsidP="008142D1">
            <w:pPr>
              <w:jc w:val="left"/>
              <w:rPr>
                <w:rFonts w:ascii="Times New Roman" w:hAnsi="Times New Roman" w:cs="Times New Roman"/>
                <w:kern w:val="0"/>
                <w:sz w:val="20"/>
                <w:szCs w:val="20"/>
              </w:rPr>
            </w:pPr>
          </w:p>
        </w:tc>
        <w:tc>
          <w:tcPr>
            <w:tcW w:w="2184" w:type="dxa"/>
            <w:tcBorders>
              <w:top w:val="nil"/>
              <w:bottom w:val="nil"/>
            </w:tcBorders>
          </w:tcPr>
          <w:p w14:paraId="3BC71528" w14:textId="619FA5DC"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&lt;12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h/≥12</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75/453</w:t>
            </w:r>
          </w:p>
          <w:p w14:paraId="5F83704D" w14:textId="671DF794"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&lt;24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h/≥24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175/349</w:t>
            </w:r>
          </w:p>
          <w:p w14:paraId="683E5EC8" w14:textId="0A33B5B0"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&lt;48</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h/&gt;48</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289/236</w:t>
            </w:r>
          </w:p>
          <w:p w14:paraId="5EA2FA36" w14:textId="77777777" w:rsidR="001945EF" w:rsidRPr="00FF681F" w:rsidRDefault="001945EF" w:rsidP="008142D1">
            <w:pPr>
              <w:ind w:firstLineChars="200" w:firstLine="400"/>
              <w:jc w:val="left"/>
              <w:rPr>
                <w:rFonts w:ascii="Times New Roman" w:hAnsi="Times New Roman" w:cs="Times New Roman"/>
                <w:kern w:val="0"/>
                <w:sz w:val="20"/>
                <w:szCs w:val="20"/>
              </w:rPr>
            </w:pPr>
          </w:p>
        </w:tc>
        <w:tc>
          <w:tcPr>
            <w:tcW w:w="2448" w:type="dxa"/>
            <w:tcBorders>
              <w:top w:val="nil"/>
              <w:bottom w:val="nil"/>
            </w:tcBorders>
          </w:tcPr>
          <w:p w14:paraId="42D361C0"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5-day rebleeding:</w:t>
            </w:r>
          </w:p>
          <w:p w14:paraId="4259DE03"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&lt;12 h/≥12 h: 5/21</w:t>
            </w:r>
          </w:p>
          <w:p w14:paraId="0CA6FC13"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&lt;24 h/</w:t>
            </w:r>
            <w:bookmarkStart w:id="9" w:name="_Hlk188200953"/>
            <w:r w:rsidRPr="00FF681F">
              <w:rPr>
                <w:rFonts w:ascii="Times New Roman" w:hAnsi="Times New Roman" w:cs="Times New Roman"/>
                <w:kern w:val="0"/>
                <w:sz w:val="20"/>
                <w:szCs w:val="20"/>
              </w:rPr>
              <w:t>≥</w:t>
            </w:r>
            <w:bookmarkEnd w:id="9"/>
            <w:r w:rsidRPr="00FF681F">
              <w:rPr>
                <w:rFonts w:ascii="Times New Roman" w:hAnsi="Times New Roman" w:cs="Times New Roman"/>
                <w:kern w:val="0"/>
                <w:sz w:val="20"/>
                <w:szCs w:val="20"/>
              </w:rPr>
              <w:t>24 h: 10/17</w:t>
            </w:r>
          </w:p>
          <w:p w14:paraId="2D65DAC3" w14:textId="7D21165A"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&lt;48 h/≥48 h: 13/13</w:t>
            </w:r>
          </w:p>
        </w:tc>
        <w:tc>
          <w:tcPr>
            <w:tcW w:w="1904" w:type="dxa"/>
            <w:tcBorders>
              <w:top w:val="nil"/>
              <w:bottom w:val="nil"/>
            </w:tcBorders>
          </w:tcPr>
          <w:p w14:paraId="0054FA36"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In-hospital death:</w:t>
            </w:r>
          </w:p>
          <w:p w14:paraId="570F9766"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&lt;12 h/≥12 h: 4/8</w:t>
            </w:r>
          </w:p>
          <w:p w14:paraId="0C2FFD39"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&lt;24 h/≥24 h: 7/6</w:t>
            </w:r>
          </w:p>
          <w:p w14:paraId="378628F5" w14:textId="28123B6A"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&lt;48 h/≥48 h: 8/5</w:t>
            </w:r>
          </w:p>
        </w:tc>
      </w:tr>
      <w:tr w:rsidR="00FF681F" w14:paraId="495B81AE" w14:textId="77777777" w:rsidTr="00FF681F">
        <w:tc>
          <w:tcPr>
            <w:tcW w:w="1588" w:type="dxa"/>
            <w:tcBorders>
              <w:top w:val="nil"/>
            </w:tcBorders>
          </w:tcPr>
          <w:p w14:paraId="02B9AE4B" w14:textId="081B4115"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Zhang(2023)</w:t>
            </w:r>
          </w:p>
        </w:tc>
        <w:tc>
          <w:tcPr>
            <w:tcW w:w="2900" w:type="dxa"/>
            <w:tcBorders>
              <w:top w:val="nil"/>
            </w:tcBorders>
          </w:tcPr>
          <w:p w14:paraId="28601A96" w14:textId="18AAD2FD"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Endoscopy timing was at the discretion of the gastroenterologist on call.</w:t>
            </w:r>
          </w:p>
        </w:tc>
        <w:tc>
          <w:tcPr>
            <w:tcW w:w="2924" w:type="dxa"/>
            <w:tcBorders>
              <w:top w:val="nil"/>
            </w:tcBorders>
          </w:tcPr>
          <w:p w14:paraId="09E8ADD6" w14:textId="192C8191"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The interval between the patient’s arrival at the emergency department and the endoscopic examination procedure start, within 24 hours after consultation.</w:t>
            </w:r>
          </w:p>
        </w:tc>
        <w:tc>
          <w:tcPr>
            <w:tcW w:w="2184" w:type="dxa"/>
            <w:tcBorders>
              <w:top w:val="nil"/>
            </w:tcBorders>
          </w:tcPr>
          <w:p w14:paraId="51441AF5" w14:textId="01F59A2E"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&lt; 6</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h/6-24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2383/936</w:t>
            </w:r>
          </w:p>
          <w:p w14:paraId="3E619DD8" w14:textId="77777777" w:rsidR="001945EF" w:rsidRPr="00FF681F" w:rsidRDefault="001945EF" w:rsidP="008142D1">
            <w:pPr>
              <w:jc w:val="left"/>
              <w:rPr>
                <w:rFonts w:ascii="Times New Roman" w:hAnsi="Times New Roman" w:cs="Times New Roman"/>
                <w:kern w:val="0"/>
                <w:sz w:val="20"/>
                <w:szCs w:val="20"/>
              </w:rPr>
            </w:pPr>
          </w:p>
        </w:tc>
        <w:tc>
          <w:tcPr>
            <w:tcW w:w="2448" w:type="dxa"/>
            <w:tcBorders>
              <w:top w:val="nil"/>
            </w:tcBorders>
          </w:tcPr>
          <w:p w14:paraId="34A248EF"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5-day rebleeding:</w:t>
            </w:r>
          </w:p>
          <w:p w14:paraId="41F13CAA" w14:textId="1CB1A075"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&lt; 6</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h/6-24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 89/27</w:t>
            </w:r>
          </w:p>
        </w:tc>
        <w:tc>
          <w:tcPr>
            <w:tcW w:w="1904" w:type="dxa"/>
            <w:tcBorders>
              <w:top w:val="nil"/>
            </w:tcBorders>
          </w:tcPr>
          <w:p w14:paraId="701F5750" w14:textId="77777777" w:rsidR="001945EF" w:rsidRPr="00FF681F" w:rsidRDefault="001945EF" w:rsidP="008142D1">
            <w:pPr>
              <w:widowControl/>
              <w:jc w:val="left"/>
              <w:rPr>
                <w:rFonts w:ascii="Times New Roman" w:hAnsi="Times New Roman" w:cs="Times New Roman"/>
                <w:kern w:val="0"/>
                <w:sz w:val="20"/>
                <w:szCs w:val="20"/>
              </w:rPr>
            </w:pPr>
            <w:r w:rsidRPr="00FF681F">
              <w:rPr>
                <w:rFonts w:ascii="Times New Roman" w:hAnsi="Times New Roman" w:cs="Times New Roman"/>
                <w:kern w:val="0"/>
                <w:sz w:val="20"/>
                <w:szCs w:val="20"/>
              </w:rPr>
              <w:t>In-hospital death:</w:t>
            </w:r>
          </w:p>
          <w:p w14:paraId="73892A0E" w14:textId="00AB2E23" w:rsidR="001945EF" w:rsidRPr="00FF681F" w:rsidRDefault="001945EF" w:rsidP="008142D1">
            <w:pPr>
              <w:jc w:val="left"/>
              <w:rPr>
                <w:rFonts w:ascii="Times New Roman" w:hAnsi="Times New Roman" w:cs="Times New Roman"/>
                <w:kern w:val="0"/>
                <w:sz w:val="20"/>
                <w:szCs w:val="20"/>
              </w:rPr>
            </w:pPr>
            <w:r w:rsidRPr="00FF681F">
              <w:rPr>
                <w:rFonts w:ascii="Times New Roman" w:hAnsi="Times New Roman" w:cs="Times New Roman"/>
                <w:kern w:val="0"/>
                <w:sz w:val="20"/>
                <w:szCs w:val="20"/>
              </w:rPr>
              <w:t>&lt; 6</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h/6-24</w:t>
            </w:r>
            <w:r w:rsidR="0082681F">
              <w:rPr>
                <w:rFonts w:ascii="Times New Roman" w:hAnsi="Times New Roman" w:cs="Times New Roman" w:hint="eastAsia"/>
                <w:kern w:val="0"/>
                <w:sz w:val="20"/>
                <w:szCs w:val="20"/>
              </w:rPr>
              <w:t xml:space="preserve"> </w:t>
            </w:r>
            <w:r w:rsidRPr="00FF681F">
              <w:rPr>
                <w:rFonts w:ascii="Times New Roman" w:hAnsi="Times New Roman" w:cs="Times New Roman"/>
                <w:kern w:val="0"/>
                <w:sz w:val="20"/>
                <w:szCs w:val="20"/>
              </w:rPr>
              <w:t>h:</w:t>
            </w:r>
            <w:r w:rsidR="008142D1" w:rsidRPr="00FF681F">
              <w:rPr>
                <w:rFonts w:ascii="Times New Roman" w:hAnsi="Times New Roman" w:cs="Times New Roman"/>
                <w:kern w:val="0"/>
                <w:sz w:val="20"/>
                <w:szCs w:val="20"/>
              </w:rPr>
              <w:t xml:space="preserve"> </w:t>
            </w:r>
            <w:r w:rsidRPr="00FF681F">
              <w:rPr>
                <w:rFonts w:ascii="Times New Roman" w:hAnsi="Times New Roman" w:cs="Times New Roman"/>
                <w:kern w:val="0"/>
                <w:sz w:val="20"/>
                <w:szCs w:val="20"/>
              </w:rPr>
              <w:t>66/11</w:t>
            </w:r>
          </w:p>
          <w:p w14:paraId="5EB10D63" w14:textId="77777777" w:rsidR="001945EF" w:rsidRPr="00FF681F" w:rsidRDefault="001945EF" w:rsidP="008142D1">
            <w:pPr>
              <w:ind w:firstLineChars="200" w:firstLine="400"/>
              <w:jc w:val="left"/>
              <w:rPr>
                <w:rFonts w:ascii="Times New Roman" w:hAnsi="Times New Roman" w:cs="Times New Roman"/>
                <w:kern w:val="0"/>
                <w:sz w:val="20"/>
                <w:szCs w:val="20"/>
              </w:rPr>
            </w:pPr>
          </w:p>
        </w:tc>
      </w:tr>
    </w:tbl>
    <w:p w14:paraId="10E2C0D1" w14:textId="0A0BA270" w:rsidR="001945EF" w:rsidRPr="00D37888" w:rsidRDefault="00D37888">
      <w:pPr>
        <w:rPr>
          <w:rFonts w:ascii="Times New Roman" w:hAnsi="Times New Roman" w:cs="Times New Roman"/>
          <w:kern w:val="0"/>
          <w:sz w:val="20"/>
          <w:szCs w:val="20"/>
        </w:rPr>
      </w:pPr>
      <w:bookmarkStart w:id="10" w:name="OLE_LINK57"/>
      <w:r w:rsidRPr="009509BE">
        <w:rPr>
          <w:rFonts w:ascii="Times New Roman" w:hAnsi="Times New Roman" w:cs="Times New Roman"/>
          <w:kern w:val="0"/>
          <w:sz w:val="20"/>
          <w:szCs w:val="20"/>
        </w:rPr>
        <w:t>NA, not available</w:t>
      </w:r>
      <w:r w:rsidR="00F94610" w:rsidRPr="009509BE">
        <w:rPr>
          <w:rFonts w:ascii="Times New Roman" w:hAnsi="Times New Roman" w:cs="Times New Roman"/>
          <w:kern w:val="0"/>
          <w:sz w:val="20"/>
          <w:szCs w:val="20"/>
        </w:rPr>
        <w:t xml:space="preserve"> in the original studies</w:t>
      </w:r>
      <w:r w:rsidRPr="009509BE">
        <w:rPr>
          <w:rFonts w:ascii="Times New Roman" w:hAnsi="Times New Roman" w:cs="Times New Roman"/>
          <w:kern w:val="0"/>
          <w:sz w:val="20"/>
          <w:szCs w:val="20"/>
        </w:rPr>
        <w:t>.</w:t>
      </w:r>
    </w:p>
    <w:bookmarkEnd w:id="10"/>
    <w:p w14:paraId="5D343CE9" w14:textId="77777777" w:rsidR="00FF681F" w:rsidRDefault="00FF681F"/>
    <w:p w14:paraId="15735020" w14:textId="77777777" w:rsidR="00FF681F" w:rsidRDefault="00FF681F"/>
    <w:p w14:paraId="35CDE85D" w14:textId="77777777" w:rsidR="00FF681F" w:rsidRDefault="00FF681F"/>
    <w:p w14:paraId="255C0014" w14:textId="77777777" w:rsidR="004317BA" w:rsidRDefault="004317BA">
      <w:pPr>
        <w:rPr>
          <w:rFonts w:ascii="Times New Roman" w:hAnsi="Times New Roman" w:cs="Times New Roman"/>
          <w:b/>
          <w:bCs/>
          <w:sz w:val="20"/>
          <w:szCs w:val="20"/>
        </w:rPr>
      </w:pPr>
    </w:p>
    <w:p w14:paraId="0AE2F6E2" w14:textId="77777777" w:rsidR="004317BA" w:rsidRDefault="004317BA">
      <w:pPr>
        <w:rPr>
          <w:rFonts w:ascii="Times New Roman" w:hAnsi="Times New Roman" w:cs="Times New Roman"/>
          <w:b/>
          <w:bCs/>
          <w:sz w:val="20"/>
          <w:szCs w:val="20"/>
        </w:rPr>
      </w:pPr>
    </w:p>
    <w:p w14:paraId="0853EA3D" w14:textId="77777777" w:rsidR="004317BA" w:rsidRDefault="004317BA">
      <w:pPr>
        <w:rPr>
          <w:rFonts w:ascii="Times New Roman" w:hAnsi="Times New Roman" w:cs="Times New Roman"/>
          <w:b/>
          <w:bCs/>
          <w:sz w:val="20"/>
          <w:szCs w:val="20"/>
        </w:rPr>
      </w:pPr>
    </w:p>
    <w:p w14:paraId="4238E42F" w14:textId="77777777" w:rsidR="004317BA" w:rsidRDefault="004317BA">
      <w:pPr>
        <w:rPr>
          <w:rFonts w:ascii="Times New Roman" w:hAnsi="Times New Roman" w:cs="Times New Roman"/>
          <w:b/>
          <w:bCs/>
          <w:sz w:val="20"/>
          <w:szCs w:val="20"/>
        </w:rPr>
      </w:pPr>
    </w:p>
    <w:p w14:paraId="58730698" w14:textId="77777777" w:rsidR="008454E8" w:rsidRDefault="008454E8">
      <w:pPr>
        <w:rPr>
          <w:rFonts w:ascii="Times New Roman" w:hAnsi="Times New Roman" w:cs="Times New Roman"/>
          <w:b/>
          <w:bCs/>
          <w:sz w:val="20"/>
          <w:szCs w:val="20"/>
        </w:rPr>
      </w:pPr>
    </w:p>
    <w:p w14:paraId="1B05A8B5" w14:textId="77777777" w:rsidR="008454E8" w:rsidRDefault="008454E8">
      <w:pPr>
        <w:rPr>
          <w:rFonts w:ascii="Times New Roman" w:hAnsi="Times New Roman" w:cs="Times New Roman"/>
          <w:b/>
          <w:bCs/>
          <w:sz w:val="20"/>
          <w:szCs w:val="20"/>
        </w:rPr>
      </w:pPr>
    </w:p>
    <w:p w14:paraId="1F9469E2" w14:textId="77777777" w:rsidR="008454E8" w:rsidRDefault="008454E8">
      <w:pPr>
        <w:rPr>
          <w:rFonts w:ascii="Times New Roman" w:hAnsi="Times New Roman" w:cs="Times New Roman"/>
          <w:b/>
          <w:bCs/>
          <w:sz w:val="20"/>
          <w:szCs w:val="20"/>
        </w:rPr>
      </w:pPr>
    </w:p>
    <w:p w14:paraId="199C120F" w14:textId="77777777" w:rsidR="008454E8" w:rsidRDefault="008454E8">
      <w:pPr>
        <w:rPr>
          <w:rFonts w:ascii="Times New Roman" w:hAnsi="Times New Roman" w:cs="Times New Roman"/>
          <w:b/>
          <w:bCs/>
          <w:sz w:val="20"/>
          <w:szCs w:val="20"/>
        </w:rPr>
      </w:pPr>
    </w:p>
    <w:p w14:paraId="6D71FE55" w14:textId="77777777" w:rsidR="008454E8" w:rsidRDefault="008454E8">
      <w:pPr>
        <w:rPr>
          <w:rFonts w:ascii="Times New Roman" w:hAnsi="Times New Roman" w:cs="Times New Roman"/>
          <w:b/>
          <w:bCs/>
          <w:sz w:val="20"/>
          <w:szCs w:val="20"/>
        </w:rPr>
      </w:pPr>
    </w:p>
    <w:p w14:paraId="5BEEABDC" w14:textId="77777777" w:rsidR="008454E8" w:rsidRDefault="008454E8">
      <w:pPr>
        <w:rPr>
          <w:rFonts w:ascii="Times New Roman" w:hAnsi="Times New Roman" w:cs="Times New Roman"/>
          <w:b/>
          <w:bCs/>
          <w:sz w:val="20"/>
          <w:szCs w:val="20"/>
        </w:rPr>
      </w:pPr>
    </w:p>
    <w:p w14:paraId="7DF32A3C" w14:textId="3D667A98" w:rsidR="00852445" w:rsidRDefault="00852445">
      <w:pPr>
        <w:rPr>
          <w:rFonts w:ascii="Times New Roman" w:hAnsi="Times New Roman" w:cs="Times New Roman"/>
          <w:b/>
          <w:bCs/>
          <w:sz w:val="20"/>
          <w:szCs w:val="20"/>
        </w:rPr>
      </w:pPr>
      <w:r>
        <w:rPr>
          <w:rFonts w:ascii="Times New Roman" w:hAnsi="Times New Roman" w:cs="Times New Roman" w:hint="eastAsia"/>
          <w:b/>
          <w:bCs/>
          <w:sz w:val="20"/>
          <w:szCs w:val="20"/>
        </w:rPr>
        <w:lastRenderedPageBreak/>
        <w:t>T</w:t>
      </w:r>
      <w:r w:rsidR="008454E8" w:rsidRPr="007B6B12">
        <w:rPr>
          <w:rFonts w:ascii="Times New Roman" w:hAnsi="Times New Roman" w:cs="Times New Roman"/>
          <w:b/>
          <w:bCs/>
          <w:sz w:val="20"/>
          <w:szCs w:val="20"/>
        </w:rPr>
        <w:t xml:space="preserve">able </w:t>
      </w:r>
      <w:r>
        <w:rPr>
          <w:rFonts w:ascii="Times New Roman" w:hAnsi="Times New Roman" w:cs="Times New Roman" w:hint="eastAsia"/>
          <w:b/>
          <w:bCs/>
          <w:sz w:val="20"/>
          <w:szCs w:val="20"/>
        </w:rPr>
        <w:t>S</w:t>
      </w:r>
      <w:r w:rsidR="008454E8">
        <w:rPr>
          <w:rFonts w:ascii="Times New Roman" w:hAnsi="Times New Roman" w:cs="Times New Roman" w:hint="eastAsia"/>
          <w:b/>
          <w:bCs/>
          <w:sz w:val="20"/>
          <w:szCs w:val="20"/>
        </w:rPr>
        <w:t>3</w:t>
      </w:r>
      <w:r w:rsidR="008454E8" w:rsidRPr="007B6B12">
        <w:rPr>
          <w:rFonts w:ascii="Times New Roman" w:hAnsi="Times New Roman" w:cs="Times New Roman"/>
          <w:b/>
          <w:bCs/>
          <w:sz w:val="20"/>
          <w:szCs w:val="20"/>
        </w:rPr>
        <w:t>.</w:t>
      </w:r>
      <w:r w:rsidR="008454E8">
        <w:rPr>
          <w:rFonts w:ascii="Times New Roman" w:hAnsi="Times New Roman" w:cs="Times New Roman" w:hint="eastAsia"/>
          <w:b/>
          <w:bCs/>
          <w:sz w:val="20"/>
          <w:szCs w:val="20"/>
        </w:rPr>
        <w:t xml:space="preserve"> </w:t>
      </w:r>
      <w:r w:rsidR="008454E8">
        <w:rPr>
          <w:rFonts w:ascii="Times New Roman" w:hAnsi="Times New Roman" w:cs="Times New Roman" w:hint="eastAsia"/>
          <w:sz w:val="20"/>
          <w:szCs w:val="20"/>
        </w:rPr>
        <w:t>Secondary</w:t>
      </w:r>
      <w:r w:rsidR="008454E8" w:rsidRPr="004A0FE1">
        <w:rPr>
          <w:rFonts w:ascii="Times New Roman" w:hAnsi="Times New Roman" w:cs="Times New Roman"/>
          <w:sz w:val="20"/>
          <w:szCs w:val="20"/>
        </w:rPr>
        <w:t xml:space="preserve"> outcomes</w:t>
      </w:r>
      <w:r w:rsidR="008454E8" w:rsidRPr="004A0FE1">
        <w:rPr>
          <w:rFonts w:ascii="Times New Roman" w:hAnsi="Times New Roman" w:cs="Times New Roman" w:hint="eastAsia"/>
          <w:sz w:val="20"/>
          <w:szCs w:val="20"/>
        </w:rPr>
        <w:t xml:space="preserve"> </w:t>
      </w:r>
      <w:r w:rsidR="008454E8" w:rsidRPr="004A0FE1">
        <w:rPr>
          <w:rFonts w:ascii="Times New Roman" w:hAnsi="Times New Roman" w:cs="Times New Roman"/>
          <w:sz w:val="20"/>
          <w:szCs w:val="20"/>
        </w:rPr>
        <w:t xml:space="preserve">of </w:t>
      </w:r>
      <w:r w:rsidR="008454E8" w:rsidRPr="004A0FE1">
        <w:rPr>
          <w:rFonts w:ascii="Times New Roman" w:hAnsi="Times New Roman" w:cs="Times New Roman" w:hint="eastAsia"/>
          <w:sz w:val="20"/>
          <w:szCs w:val="20"/>
        </w:rPr>
        <w:t>each</w:t>
      </w:r>
      <w:r w:rsidR="008454E8" w:rsidRPr="004A0FE1">
        <w:rPr>
          <w:rFonts w:ascii="Times New Roman" w:hAnsi="Times New Roman" w:cs="Times New Roman"/>
          <w:sz w:val="20"/>
          <w:szCs w:val="20"/>
        </w:rPr>
        <w:t xml:space="preserve"> </w:t>
      </w:r>
      <w:r w:rsidR="008454E8" w:rsidRPr="004A0FE1">
        <w:rPr>
          <w:rFonts w:ascii="Times New Roman" w:hAnsi="Times New Roman" w:cs="Times New Roman" w:hint="eastAsia"/>
          <w:sz w:val="20"/>
          <w:szCs w:val="20"/>
        </w:rPr>
        <w:t xml:space="preserve">groups according to the </w:t>
      </w:r>
      <w:r w:rsidR="008454E8" w:rsidRPr="004A0FE1">
        <w:rPr>
          <w:rFonts w:ascii="Times New Roman" w:hAnsi="Times New Roman" w:cs="Times New Roman"/>
          <w:sz w:val="20"/>
          <w:szCs w:val="20"/>
        </w:rPr>
        <w:t>included studies</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4536"/>
        <w:gridCol w:w="3685"/>
        <w:gridCol w:w="3600"/>
      </w:tblGrid>
      <w:tr w:rsidR="008454E8" w14:paraId="3AB61A02" w14:textId="77777777" w:rsidTr="00D56439">
        <w:tc>
          <w:tcPr>
            <w:tcW w:w="2127" w:type="dxa"/>
            <w:tcBorders>
              <w:bottom w:val="single" w:sz="4" w:space="0" w:color="auto"/>
            </w:tcBorders>
            <w:shd w:val="clear" w:color="auto" w:fill="BFBFBF" w:themeFill="background1" w:themeFillShade="BF"/>
          </w:tcPr>
          <w:p w14:paraId="5B8ACE7C" w14:textId="77777777" w:rsidR="008454E8" w:rsidRPr="00CC7ED9" w:rsidRDefault="008454E8" w:rsidP="00D56439">
            <w:pPr>
              <w:rPr>
                <w:b/>
                <w:bCs/>
              </w:rPr>
            </w:pPr>
            <w:r w:rsidRPr="00CC7ED9">
              <w:rPr>
                <w:rFonts w:ascii="Times New Roman" w:hAnsi="Times New Roman" w:cs="Times New Roman"/>
                <w:b/>
                <w:bCs/>
                <w:kern w:val="0"/>
                <w:sz w:val="20"/>
                <w:szCs w:val="20"/>
              </w:rPr>
              <w:t>First author (year)</w:t>
            </w:r>
          </w:p>
        </w:tc>
        <w:tc>
          <w:tcPr>
            <w:tcW w:w="4536" w:type="dxa"/>
            <w:tcBorders>
              <w:bottom w:val="single" w:sz="4" w:space="0" w:color="auto"/>
            </w:tcBorders>
            <w:shd w:val="clear" w:color="auto" w:fill="BFBFBF" w:themeFill="background1" w:themeFillShade="BF"/>
          </w:tcPr>
          <w:p w14:paraId="772055F7" w14:textId="77777777" w:rsidR="008454E8" w:rsidRPr="00CC7ED9" w:rsidRDefault="008454E8" w:rsidP="00D56439">
            <w:pPr>
              <w:rPr>
                <w:rFonts w:ascii="Times New Roman" w:hAnsi="Times New Roman" w:cs="Times New Roman"/>
                <w:b/>
                <w:bCs/>
                <w:kern w:val="0"/>
                <w:sz w:val="20"/>
                <w:szCs w:val="20"/>
              </w:rPr>
            </w:pPr>
            <w:r w:rsidRPr="00CC7ED9">
              <w:rPr>
                <w:rFonts w:ascii="Times New Roman" w:hAnsi="Times New Roman" w:cs="Times New Roman"/>
                <w:b/>
                <w:bCs/>
                <w:kern w:val="0"/>
                <w:sz w:val="20"/>
                <w:szCs w:val="20"/>
              </w:rPr>
              <w:t>Length of hospital stay</w:t>
            </w:r>
          </w:p>
        </w:tc>
        <w:tc>
          <w:tcPr>
            <w:tcW w:w="3685" w:type="dxa"/>
            <w:tcBorders>
              <w:bottom w:val="single" w:sz="4" w:space="0" w:color="auto"/>
            </w:tcBorders>
            <w:shd w:val="clear" w:color="auto" w:fill="BFBFBF" w:themeFill="background1" w:themeFillShade="BF"/>
          </w:tcPr>
          <w:p w14:paraId="2E8EECA7" w14:textId="77777777" w:rsidR="008454E8" w:rsidRPr="00CC7ED9" w:rsidRDefault="008454E8" w:rsidP="00D56439">
            <w:pPr>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N</w:t>
            </w:r>
            <w:r w:rsidRPr="00CC7ED9">
              <w:rPr>
                <w:rFonts w:ascii="Times New Roman" w:hAnsi="Times New Roman" w:cs="Times New Roman"/>
                <w:b/>
                <w:bCs/>
                <w:kern w:val="0"/>
                <w:sz w:val="20"/>
                <w:szCs w:val="20"/>
              </w:rPr>
              <w:t xml:space="preserve">eed for </w:t>
            </w:r>
            <w:r w:rsidRPr="00CC7ED9">
              <w:rPr>
                <w:rFonts w:ascii="Times New Roman" w:hAnsi="Times New Roman" w:cs="Times New Roman" w:hint="eastAsia"/>
                <w:b/>
                <w:bCs/>
                <w:kern w:val="0"/>
                <w:sz w:val="20"/>
                <w:szCs w:val="20"/>
              </w:rPr>
              <w:t>s</w:t>
            </w:r>
            <w:r w:rsidRPr="00CC7ED9">
              <w:rPr>
                <w:rFonts w:ascii="Times New Roman" w:hAnsi="Times New Roman" w:cs="Times New Roman"/>
                <w:b/>
                <w:bCs/>
                <w:kern w:val="0"/>
                <w:sz w:val="20"/>
                <w:szCs w:val="20"/>
              </w:rPr>
              <w:t>alvage treatment</w:t>
            </w:r>
          </w:p>
        </w:tc>
        <w:tc>
          <w:tcPr>
            <w:tcW w:w="3600" w:type="dxa"/>
            <w:tcBorders>
              <w:bottom w:val="single" w:sz="4" w:space="0" w:color="auto"/>
            </w:tcBorders>
            <w:shd w:val="clear" w:color="auto" w:fill="BFBFBF" w:themeFill="background1" w:themeFillShade="BF"/>
          </w:tcPr>
          <w:p w14:paraId="3C198953" w14:textId="77777777" w:rsidR="008454E8" w:rsidRPr="00CC7ED9" w:rsidRDefault="008454E8" w:rsidP="00D56439">
            <w:pPr>
              <w:rPr>
                <w:rFonts w:ascii="Times New Roman" w:hAnsi="Times New Roman" w:cs="Times New Roman"/>
                <w:b/>
                <w:bCs/>
                <w:kern w:val="0"/>
                <w:sz w:val="20"/>
                <w:szCs w:val="20"/>
              </w:rPr>
            </w:pPr>
            <w:bookmarkStart w:id="11" w:name="OLE_LINK1"/>
            <w:r w:rsidRPr="00CC7ED9">
              <w:rPr>
                <w:rFonts w:ascii="Times New Roman" w:hAnsi="Times New Roman" w:cs="Times New Roman" w:hint="eastAsia"/>
                <w:b/>
                <w:bCs/>
                <w:kern w:val="0"/>
                <w:sz w:val="20"/>
                <w:szCs w:val="20"/>
              </w:rPr>
              <w:t>U</w:t>
            </w:r>
            <w:r w:rsidRPr="00CC7ED9">
              <w:rPr>
                <w:rFonts w:ascii="Times New Roman" w:hAnsi="Times New Roman" w:cs="Times New Roman"/>
                <w:b/>
                <w:bCs/>
                <w:kern w:val="0"/>
                <w:sz w:val="20"/>
                <w:szCs w:val="20"/>
              </w:rPr>
              <w:t>nits</w:t>
            </w:r>
            <w:r w:rsidRPr="00CC7ED9">
              <w:rPr>
                <w:rFonts w:ascii="Times New Roman" w:hAnsi="Times New Roman" w:cs="Times New Roman" w:hint="eastAsia"/>
                <w:b/>
                <w:bCs/>
                <w:kern w:val="0"/>
                <w:sz w:val="20"/>
                <w:szCs w:val="20"/>
              </w:rPr>
              <w:t xml:space="preserve"> of</w:t>
            </w:r>
            <w:r w:rsidRPr="00CC7ED9">
              <w:rPr>
                <w:rFonts w:ascii="Times New Roman" w:hAnsi="Times New Roman" w:cs="Times New Roman"/>
                <w:b/>
                <w:bCs/>
                <w:kern w:val="0"/>
                <w:sz w:val="20"/>
                <w:szCs w:val="20"/>
              </w:rPr>
              <w:t xml:space="preserve"> transfus</w:t>
            </w:r>
            <w:r w:rsidRPr="00CC7ED9">
              <w:rPr>
                <w:rFonts w:ascii="Times New Roman" w:hAnsi="Times New Roman" w:cs="Times New Roman" w:hint="eastAsia"/>
                <w:b/>
                <w:bCs/>
                <w:kern w:val="0"/>
                <w:sz w:val="20"/>
                <w:szCs w:val="20"/>
              </w:rPr>
              <w:t>ion</w:t>
            </w:r>
            <w:bookmarkEnd w:id="11"/>
          </w:p>
        </w:tc>
      </w:tr>
      <w:tr w:rsidR="008454E8" w14:paraId="2C46C967" w14:textId="77777777" w:rsidTr="00D56439">
        <w:tc>
          <w:tcPr>
            <w:tcW w:w="2127" w:type="dxa"/>
            <w:tcBorders>
              <w:top w:val="single" w:sz="4" w:space="0" w:color="auto"/>
            </w:tcBorders>
          </w:tcPr>
          <w:p w14:paraId="771084EE" w14:textId="77777777" w:rsidR="008454E8" w:rsidRDefault="008454E8" w:rsidP="00D56439">
            <w:r w:rsidRPr="00FF681F">
              <w:rPr>
                <w:rFonts w:ascii="Times New Roman" w:hAnsi="Times New Roman" w:cs="Times New Roman"/>
                <w:kern w:val="0"/>
                <w:sz w:val="20"/>
                <w:szCs w:val="20"/>
              </w:rPr>
              <w:t>Cheung(2009)</w:t>
            </w:r>
          </w:p>
        </w:tc>
        <w:tc>
          <w:tcPr>
            <w:tcW w:w="4536" w:type="dxa"/>
            <w:tcBorders>
              <w:top w:val="single" w:sz="4" w:space="0" w:color="auto"/>
            </w:tcBorders>
          </w:tcPr>
          <w:p w14:paraId="4FC8A63B"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 xml:space="preserve">≤12 h/&gt;12 h: </w:t>
            </w:r>
            <w:bookmarkStart w:id="12" w:name="OLE_LINK21"/>
            <w:r w:rsidRPr="0082681F">
              <w:rPr>
                <w:rFonts w:ascii="Times New Roman" w:hAnsi="Times New Roman" w:cs="Times New Roman" w:hint="eastAsia"/>
                <w:kern w:val="0"/>
                <w:sz w:val="20"/>
                <w:szCs w:val="20"/>
              </w:rPr>
              <w:t>9.1</w:t>
            </w:r>
            <w:r>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8.5</w:t>
            </w:r>
            <w:bookmarkEnd w:id="12"/>
            <w:r w:rsidRPr="0082681F">
              <w:rPr>
                <w:rFonts w:ascii="Times New Roman" w:hAnsi="Times New Roman" w:cs="Times New Roman"/>
                <w:kern w:val="0"/>
                <w:sz w:val="20"/>
                <w:szCs w:val="20"/>
              </w:rPr>
              <w:t>/8.4</w:t>
            </w:r>
            <w:r>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6.6</w:t>
            </w:r>
          </w:p>
        </w:tc>
        <w:tc>
          <w:tcPr>
            <w:tcW w:w="3685" w:type="dxa"/>
            <w:tcBorders>
              <w:top w:val="single" w:sz="4" w:space="0" w:color="auto"/>
            </w:tcBorders>
          </w:tcPr>
          <w:p w14:paraId="5F9E045E"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hint="eastAsia"/>
                <w:kern w:val="0"/>
                <w:sz w:val="20"/>
                <w:szCs w:val="20"/>
              </w:rPr>
              <w:t>NA</w:t>
            </w:r>
          </w:p>
        </w:tc>
        <w:tc>
          <w:tcPr>
            <w:tcW w:w="3600" w:type="dxa"/>
            <w:tcBorders>
              <w:top w:val="single" w:sz="4" w:space="0" w:color="auto"/>
            </w:tcBorders>
          </w:tcPr>
          <w:p w14:paraId="4C1A694F"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≤12 h/&gt;12 h:</w:t>
            </w:r>
            <w:r>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3.7</w:t>
            </w:r>
            <w:r>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3.0</w:t>
            </w:r>
            <w:r w:rsidRPr="0082681F">
              <w:rPr>
                <w:rFonts w:ascii="Times New Roman" w:hAnsi="Times New Roman" w:cs="Times New Roman" w:hint="eastAsia"/>
                <w:kern w:val="0"/>
                <w:sz w:val="20"/>
                <w:szCs w:val="20"/>
              </w:rPr>
              <w:t>/</w:t>
            </w:r>
            <w:r w:rsidRPr="0082681F">
              <w:rPr>
                <w:rFonts w:ascii="Times New Roman" w:hAnsi="Times New Roman" w:cs="Times New Roman"/>
                <w:kern w:val="0"/>
                <w:sz w:val="20"/>
                <w:szCs w:val="20"/>
              </w:rPr>
              <w:t>3.6</w:t>
            </w:r>
            <w:r>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2.6</w:t>
            </w:r>
          </w:p>
        </w:tc>
      </w:tr>
      <w:tr w:rsidR="008454E8" w14:paraId="3CD6A6FF" w14:textId="77777777" w:rsidTr="00D56439">
        <w:tc>
          <w:tcPr>
            <w:tcW w:w="2127" w:type="dxa"/>
          </w:tcPr>
          <w:p w14:paraId="32A935C2" w14:textId="77777777" w:rsidR="008454E8" w:rsidRDefault="008454E8" w:rsidP="00D56439">
            <w:r w:rsidRPr="00797223">
              <w:rPr>
                <w:rFonts w:ascii="Times New Roman" w:hAnsi="Times New Roman" w:cs="Times New Roman"/>
                <w:kern w:val="0"/>
                <w:sz w:val="20"/>
                <w:szCs w:val="20"/>
              </w:rPr>
              <w:t>H</w:t>
            </w:r>
            <w:r w:rsidRPr="00797223">
              <w:rPr>
                <w:rFonts w:ascii="Times New Roman" w:hAnsi="Times New Roman" w:cs="Times New Roman" w:hint="eastAsia"/>
                <w:kern w:val="0"/>
                <w:sz w:val="20"/>
                <w:szCs w:val="20"/>
              </w:rPr>
              <w:t>su(2</w:t>
            </w:r>
            <w:r w:rsidRPr="00797223">
              <w:rPr>
                <w:rFonts w:ascii="Times New Roman" w:hAnsi="Times New Roman" w:cs="Times New Roman"/>
                <w:kern w:val="0"/>
                <w:sz w:val="20"/>
                <w:szCs w:val="20"/>
              </w:rPr>
              <w:t>009</w:t>
            </w:r>
            <w:r w:rsidRPr="00797223">
              <w:rPr>
                <w:rFonts w:ascii="Times New Roman" w:hAnsi="Times New Roman" w:cs="Times New Roman" w:hint="eastAsia"/>
                <w:kern w:val="0"/>
                <w:sz w:val="20"/>
                <w:szCs w:val="20"/>
              </w:rPr>
              <w:t>)</w:t>
            </w:r>
          </w:p>
        </w:tc>
        <w:tc>
          <w:tcPr>
            <w:tcW w:w="4536" w:type="dxa"/>
          </w:tcPr>
          <w:p w14:paraId="208015F1" w14:textId="77777777" w:rsidR="008454E8" w:rsidRPr="0082681F" w:rsidRDefault="008454E8" w:rsidP="00D56439">
            <w:pPr>
              <w:rPr>
                <w:rFonts w:ascii="Times New Roman" w:hAnsi="Times New Roman" w:cs="Times New Roman"/>
                <w:kern w:val="0"/>
                <w:sz w:val="20"/>
                <w:szCs w:val="20"/>
              </w:rPr>
            </w:pPr>
            <w:r>
              <w:rPr>
                <w:rFonts w:ascii="Times New Roman" w:hAnsi="Times New Roman" w:cs="Times New Roman" w:hint="eastAsia"/>
                <w:kern w:val="0"/>
                <w:sz w:val="20"/>
                <w:szCs w:val="20"/>
              </w:rPr>
              <w:t>NA</w:t>
            </w:r>
          </w:p>
        </w:tc>
        <w:tc>
          <w:tcPr>
            <w:tcW w:w="3685" w:type="dxa"/>
          </w:tcPr>
          <w:p w14:paraId="6CD67672" w14:textId="77777777" w:rsidR="008454E8" w:rsidRPr="0082681F" w:rsidRDefault="008454E8" w:rsidP="00D56439">
            <w:pPr>
              <w:rPr>
                <w:rFonts w:ascii="Times New Roman" w:hAnsi="Times New Roman" w:cs="Times New Roman"/>
                <w:kern w:val="0"/>
                <w:sz w:val="20"/>
                <w:szCs w:val="20"/>
              </w:rPr>
            </w:pPr>
            <w:r>
              <w:rPr>
                <w:rFonts w:ascii="Times New Roman" w:hAnsi="Times New Roman" w:cs="Times New Roman" w:hint="eastAsia"/>
                <w:kern w:val="0"/>
                <w:sz w:val="20"/>
                <w:szCs w:val="20"/>
              </w:rPr>
              <w:t>NA</w:t>
            </w:r>
          </w:p>
        </w:tc>
        <w:tc>
          <w:tcPr>
            <w:tcW w:w="3600" w:type="dxa"/>
          </w:tcPr>
          <w:p w14:paraId="7A8AE095" w14:textId="77777777" w:rsidR="008454E8" w:rsidRPr="0082681F" w:rsidRDefault="008454E8" w:rsidP="00D56439">
            <w:pPr>
              <w:rPr>
                <w:rFonts w:ascii="Times New Roman" w:hAnsi="Times New Roman" w:cs="Times New Roman"/>
                <w:kern w:val="0"/>
                <w:sz w:val="20"/>
                <w:szCs w:val="20"/>
              </w:rPr>
            </w:pPr>
            <w:r>
              <w:rPr>
                <w:rFonts w:ascii="Times New Roman" w:hAnsi="Times New Roman" w:cs="Times New Roman" w:hint="eastAsia"/>
                <w:kern w:val="0"/>
                <w:sz w:val="20"/>
                <w:szCs w:val="20"/>
              </w:rPr>
              <w:t>NA</w:t>
            </w:r>
          </w:p>
        </w:tc>
      </w:tr>
      <w:tr w:rsidR="008454E8" w14:paraId="32DBA5B8" w14:textId="77777777" w:rsidTr="00D56439">
        <w:tc>
          <w:tcPr>
            <w:tcW w:w="2127" w:type="dxa"/>
          </w:tcPr>
          <w:p w14:paraId="11D149A6" w14:textId="77777777" w:rsidR="008454E8" w:rsidRDefault="008454E8" w:rsidP="00D56439">
            <w:r w:rsidRPr="00797223">
              <w:rPr>
                <w:rFonts w:ascii="Times New Roman" w:hAnsi="Times New Roman" w:cs="Times New Roman"/>
                <w:kern w:val="0"/>
                <w:sz w:val="20"/>
                <w:szCs w:val="20"/>
              </w:rPr>
              <w:t>C</w:t>
            </w:r>
            <w:r w:rsidRPr="00797223">
              <w:rPr>
                <w:rFonts w:ascii="Times New Roman" w:hAnsi="Times New Roman" w:cs="Times New Roman" w:hint="eastAsia"/>
                <w:kern w:val="0"/>
                <w:sz w:val="20"/>
                <w:szCs w:val="20"/>
              </w:rPr>
              <w:t>hen(2</w:t>
            </w:r>
            <w:r w:rsidRPr="00797223">
              <w:rPr>
                <w:rFonts w:ascii="Times New Roman" w:hAnsi="Times New Roman" w:cs="Times New Roman"/>
                <w:kern w:val="0"/>
                <w:sz w:val="20"/>
                <w:szCs w:val="20"/>
              </w:rPr>
              <w:t>012</w:t>
            </w:r>
            <w:r w:rsidRPr="00797223">
              <w:rPr>
                <w:rFonts w:ascii="Times New Roman" w:hAnsi="Times New Roman" w:cs="Times New Roman" w:hint="eastAsia"/>
                <w:kern w:val="0"/>
                <w:sz w:val="20"/>
                <w:szCs w:val="20"/>
              </w:rPr>
              <w:t>)</w:t>
            </w:r>
          </w:p>
        </w:tc>
        <w:tc>
          <w:tcPr>
            <w:tcW w:w="4536" w:type="dxa"/>
          </w:tcPr>
          <w:p w14:paraId="250323F2" w14:textId="77777777" w:rsidR="008454E8" w:rsidRPr="0082681F" w:rsidRDefault="008454E8" w:rsidP="00D56439">
            <w:pPr>
              <w:rPr>
                <w:rFonts w:ascii="Times New Roman" w:hAnsi="Times New Roman" w:cs="Times New Roman"/>
                <w:kern w:val="0"/>
                <w:sz w:val="20"/>
                <w:szCs w:val="20"/>
              </w:rPr>
            </w:pPr>
            <w:r>
              <w:rPr>
                <w:rFonts w:ascii="Times New Roman" w:hAnsi="Times New Roman" w:cs="Times New Roman" w:hint="eastAsia"/>
                <w:kern w:val="0"/>
                <w:sz w:val="20"/>
                <w:szCs w:val="20"/>
              </w:rPr>
              <w:t>NA</w:t>
            </w:r>
          </w:p>
        </w:tc>
        <w:tc>
          <w:tcPr>
            <w:tcW w:w="3685" w:type="dxa"/>
          </w:tcPr>
          <w:p w14:paraId="0486CF10" w14:textId="77777777" w:rsidR="008454E8" w:rsidRPr="0082681F" w:rsidRDefault="008454E8" w:rsidP="00D56439">
            <w:pPr>
              <w:rPr>
                <w:rFonts w:ascii="Times New Roman" w:hAnsi="Times New Roman" w:cs="Times New Roman"/>
                <w:kern w:val="0"/>
                <w:sz w:val="20"/>
                <w:szCs w:val="20"/>
              </w:rPr>
            </w:pPr>
            <w:r>
              <w:rPr>
                <w:rFonts w:ascii="Times New Roman" w:hAnsi="Times New Roman" w:cs="Times New Roman" w:hint="eastAsia"/>
                <w:kern w:val="0"/>
                <w:sz w:val="20"/>
                <w:szCs w:val="20"/>
              </w:rPr>
              <w:t>NA</w:t>
            </w:r>
          </w:p>
        </w:tc>
        <w:tc>
          <w:tcPr>
            <w:tcW w:w="3600" w:type="dxa"/>
          </w:tcPr>
          <w:p w14:paraId="42C24B9D" w14:textId="77777777" w:rsidR="008454E8" w:rsidRPr="0082681F" w:rsidRDefault="008454E8" w:rsidP="00D56439">
            <w:pPr>
              <w:rPr>
                <w:rFonts w:ascii="Times New Roman" w:hAnsi="Times New Roman" w:cs="Times New Roman"/>
                <w:kern w:val="0"/>
                <w:sz w:val="20"/>
                <w:szCs w:val="20"/>
              </w:rPr>
            </w:pPr>
            <w:r>
              <w:rPr>
                <w:rFonts w:ascii="Times New Roman" w:hAnsi="Times New Roman" w:cs="Times New Roman" w:hint="eastAsia"/>
                <w:kern w:val="0"/>
                <w:sz w:val="20"/>
                <w:szCs w:val="20"/>
              </w:rPr>
              <w:t>NA</w:t>
            </w:r>
          </w:p>
        </w:tc>
      </w:tr>
      <w:tr w:rsidR="008454E8" w14:paraId="557FDA15" w14:textId="77777777" w:rsidTr="00D56439">
        <w:tc>
          <w:tcPr>
            <w:tcW w:w="2127" w:type="dxa"/>
          </w:tcPr>
          <w:p w14:paraId="2F715BF6" w14:textId="77777777" w:rsidR="008454E8" w:rsidRDefault="008454E8" w:rsidP="00D56439">
            <w:r w:rsidRPr="00797223">
              <w:rPr>
                <w:rFonts w:ascii="Times New Roman" w:hAnsi="Times New Roman" w:cs="Times New Roman"/>
                <w:kern w:val="0"/>
                <w:sz w:val="20"/>
                <w:szCs w:val="20"/>
              </w:rPr>
              <w:t>Tapper(2018)</w:t>
            </w:r>
          </w:p>
        </w:tc>
        <w:tc>
          <w:tcPr>
            <w:tcW w:w="4536" w:type="dxa"/>
          </w:tcPr>
          <w:p w14:paraId="2AE1B739" w14:textId="77777777" w:rsidR="008454E8" w:rsidRPr="0082681F" w:rsidRDefault="008454E8" w:rsidP="00D56439">
            <w:pPr>
              <w:rPr>
                <w:rFonts w:ascii="Times New Roman" w:hAnsi="Times New Roman" w:cs="Times New Roman"/>
                <w:kern w:val="0"/>
                <w:sz w:val="20"/>
                <w:szCs w:val="20"/>
              </w:rPr>
            </w:pPr>
            <w:r>
              <w:rPr>
                <w:rFonts w:ascii="Times New Roman" w:hAnsi="Times New Roman" w:cs="Times New Roman" w:hint="eastAsia"/>
                <w:kern w:val="0"/>
                <w:sz w:val="20"/>
                <w:szCs w:val="20"/>
              </w:rPr>
              <w:t>NA</w:t>
            </w:r>
          </w:p>
        </w:tc>
        <w:tc>
          <w:tcPr>
            <w:tcW w:w="3685" w:type="dxa"/>
          </w:tcPr>
          <w:p w14:paraId="303ECACB" w14:textId="77777777" w:rsidR="008454E8" w:rsidRPr="0082681F" w:rsidRDefault="008454E8" w:rsidP="00D56439">
            <w:pPr>
              <w:rPr>
                <w:rFonts w:ascii="Times New Roman" w:hAnsi="Times New Roman" w:cs="Times New Roman"/>
                <w:kern w:val="0"/>
                <w:sz w:val="20"/>
                <w:szCs w:val="20"/>
              </w:rPr>
            </w:pPr>
            <w:r>
              <w:rPr>
                <w:rFonts w:ascii="Times New Roman" w:hAnsi="Times New Roman" w:cs="Times New Roman" w:hint="eastAsia"/>
                <w:kern w:val="0"/>
                <w:sz w:val="20"/>
                <w:szCs w:val="20"/>
              </w:rPr>
              <w:t>NA</w:t>
            </w:r>
          </w:p>
        </w:tc>
        <w:tc>
          <w:tcPr>
            <w:tcW w:w="3600" w:type="dxa"/>
          </w:tcPr>
          <w:p w14:paraId="73F6935A" w14:textId="77777777" w:rsidR="008454E8" w:rsidRPr="0082681F" w:rsidRDefault="008454E8" w:rsidP="00D56439">
            <w:pPr>
              <w:rPr>
                <w:rFonts w:ascii="Times New Roman" w:hAnsi="Times New Roman" w:cs="Times New Roman"/>
                <w:kern w:val="0"/>
                <w:sz w:val="20"/>
                <w:szCs w:val="20"/>
              </w:rPr>
            </w:pPr>
            <w:r>
              <w:rPr>
                <w:rFonts w:ascii="Times New Roman" w:hAnsi="Times New Roman" w:cs="Times New Roman" w:hint="eastAsia"/>
                <w:kern w:val="0"/>
                <w:sz w:val="20"/>
                <w:szCs w:val="20"/>
              </w:rPr>
              <w:t>NA</w:t>
            </w:r>
          </w:p>
        </w:tc>
      </w:tr>
      <w:tr w:rsidR="008454E8" w14:paraId="30217C10" w14:textId="77777777" w:rsidTr="00D56439">
        <w:tc>
          <w:tcPr>
            <w:tcW w:w="2127" w:type="dxa"/>
          </w:tcPr>
          <w:p w14:paraId="24DE312C" w14:textId="77777777" w:rsidR="008454E8" w:rsidRDefault="008454E8" w:rsidP="00D56439">
            <w:r w:rsidRPr="00797223">
              <w:rPr>
                <w:rFonts w:ascii="Times New Roman" w:hAnsi="Times New Roman" w:cs="Times New Roman"/>
                <w:kern w:val="0"/>
                <w:sz w:val="20"/>
                <w:szCs w:val="20"/>
              </w:rPr>
              <w:t>Yoo(2018)</w:t>
            </w:r>
          </w:p>
        </w:tc>
        <w:tc>
          <w:tcPr>
            <w:tcW w:w="4536" w:type="dxa"/>
          </w:tcPr>
          <w:p w14:paraId="7B111AC8"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 xml:space="preserve">≤12 h/&gt;12 h: </w:t>
            </w:r>
            <w:r w:rsidRPr="0082681F">
              <w:rPr>
                <w:rFonts w:ascii="Times New Roman" w:hAnsi="Times New Roman" w:cs="Times New Roman" w:hint="eastAsia"/>
                <w:kern w:val="0"/>
                <w:sz w:val="20"/>
                <w:szCs w:val="20"/>
              </w:rPr>
              <w:t xml:space="preserve">5.1 </w:t>
            </w:r>
            <w:r w:rsidRPr="0082681F">
              <w:rPr>
                <w:rFonts w:ascii="Times New Roman" w:hAnsi="Times New Roman" w:cs="Times New Roman"/>
                <w:kern w:val="0"/>
                <w:sz w:val="20"/>
                <w:szCs w:val="20"/>
              </w:rPr>
              <w:t>±</w:t>
            </w:r>
            <w:r w:rsidRPr="0082681F">
              <w:rPr>
                <w:rFonts w:ascii="Times New Roman" w:hAnsi="Times New Roman" w:cs="Times New Roman" w:hint="eastAsia"/>
                <w:kern w:val="0"/>
                <w:sz w:val="20"/>
                <w:szCs w:val="20"/>
              </w:rPr>
              <w:t xml:space="preserve"> 5.2/6.1 </w:t>
            </w:r>
            <w:r w:rsidRPr="0082681F">
              <w:rPr>
                <w:rFonts w:ascii="Times New Roman" w:hAnsi="Times New Roman" w:cs="Times New Roman"/>
                <w:kern w:val="0"/>
                <w:sz w:val="20"/>
                <w:szCs w:val="20"/>
              </w:rPr>
              <w:t>±</w:t>
            </w:r>
            <w:r w:rsidRPr="0082681F">
              <w:rPr>
                <w:rFonts w:ascii="Times New Roman" w:hAnsi="Times New Roman" w:cs="Times New Roman" w:hint="eastAsia"/>
                <w:kern w:val="0"/>
                <w:sz w:val="20"/>
                <w:szCs w:val="20"/>
              </w:rPr>
              <w:t xml:space="preserve"> 6.0</w:t>
            </w:r>
          </w:p>
        </w:tc>
        <w:tc>
          <w:tcPr>
            <w:tcW w:w="3685" w:type="dxa"/>
          </w:tcPr>
          <w:p w14:paraId="5A3D5487"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hint="eastAsia"/>
                <w:kern w:val="0"/>
                <w:sz w:val="20"/>
                <w:szCs w:val="20"/>
              </w:rPr>
              <w:t>NA</w:t>
            </w:r>
          </w:p>
        </w:tc>
        <w:tc>
          <w:tcPr>
            <w:tcW w:w="3600" w:type="dxa"/>
          </w:tcPr>
          <w:p w14:paraId="7DE0B234" w14:textId="77777777" w:rsidR="008454E8" w:rsidRPr="0082681F" w:rsidRDefault="008454E8" w:rsidP="00D56439">
            <w:pPr>
              <w:tabs>
                <w:tab w:val="left" w:pos="608"/>
              </w:tabs>
              <w:rPr>
                <w:rFonts w:ascii="Times New Roman" w:hAnsi="Times New Roman" w:cs="Times New Roman"/>
                <w:kern w:val="0"/>
                <w:sz w:val="20"/>
                <w:szCs w:val="20"/>
              </w:rPr>
            </w:pPr>
            <w:r w:rsidRPr="0082681F">
              <w:rPr>
                <w:rFonts w:ascii="Times New Roman" w:hAnsi="Times New Roman" w:cs="Times New Roman" w:hint="eastAsia"/>
                <w:kern w:val="0"/>
                <w:sz w:val="20"/>
                <w:szCs w:val="20"/>
              </w:rPr>
              <w:t>NA</w:t>
            </w:r>
          </w:p>
        </w:tc>
      </w:tr>
      <w:tr w:rsidR="008454E8" w14:paraId="79C94A85" w14:textId="77777777" w:rsidTr="00D56439">
        <w:tc>
          <w:tcPr>
            <w:tcW w:w="2127" w:type="dxa"/>
          </w:tcPr>
          <w:p w14:paraId="0FA13F5E" w14:textId="77777777" w:rsidR="008454E8" w:rsidRDefault="008454E8" w:rsidP="00D56439">
            <w:r w:rsidRPr="00797223">
              <w:rPr>
                <w:rFonts w:ascii="Times New Roman" w:hAnsi="Times New Roman" w:cs="Times New Roman" w:hint="eastAsia"/>
                <w:kern w:val="0"/>
                <w:sz w:val="20"/>
                <w:szCs w:val="20"/>
              </w:rPr>
              <w:t>W</w:t>
            </w:r>
            <w:r w:rsidRPr="00797223">
              <w:rPr>
                <w:rFonts w:ascii="Times New Roman" w:hAnsi="Times New Roman" w:cs="Times New Roman"/>
                <w:kern w:val="0"/>
                <w:sz w:val="20"/>
                <w:szCs w:val="20"/>
              </w:rPr>
              <w:t>ang(2018)</w:t>
            </w:r>
          </w:p>
        </w:tc>
        <w:tc>
          <w:tcPr>
            <w:tcW w:w="4536" w:type="dxa"/>
          </w:tcPr>
          <w:p w14:paraId="3808AC8D"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hint="eastAsia"/>
                <w:kern w:val="0"/>
                <w:sz w:val="20"/>
                <w:szCs w:val="20"/>
              </w:rPr>
              <w:t>12-</w:t>
            </w:r>
            <w:r w:rsidRPr="0082681F">
              <w:rPr>
                <w:rFonts w:ascii="Times New Roman" w:hAnsi="Times New Roman" w:cs="Times New Roman"/>
                <w:kern w:val="0"/>
                <w:sz w:val="20"/>
                <w:szCs w:val="20"/>
              </w:rPr>
              <w:t>24 h/&gt;24 h:</w:t>
            </w:r>
            <w:r w:rsidRPr="0082681F">
              <w:rPr>
                <w:rFonts w:ascii="Times New Roman" w:hAnsi="Times New Roman" w:cs="Times New Roman" w:hint="eastAsia"/>
                <w:kern w:val="0"/>
                <w:sz w:val="20"/>
                <w:szCs w:val="20"/>
              </w:rPr>
              <w:t xml:space="preserve"> 10 </w:t>
            </w:r>
            <w:r w:rsidRPr="0082681F">
              <w:rPr>
                <w:rFonts w:ascii="Times New Roman" w:hAnsi="Times New Roman" w:cs="Times New Roman"/>
                <w:kern w:val="0"/>
                <w:sz w:val="20"/>
                <w:szCs w:val="20"/>
              </w:rPr>
              <w:t>±</w:t>
            </w:r>
            <w:r w:rsidRPr="0082681F">
              <w:rPr>
                <w:rFonts w:ascii="Times New Roman" w:hAnsi="Times New Roman" w:cs="Times New Roman" w:hint="eastAsia"/>
                <w:kern w:val="0"/>
                <w:sz w:val="20"/>
                <w:szCs w:val="20"/>
              </w:rPr>
              <w:t xml:space="preserve"> 3.3/12.5 </w:t>
            </w:r>
            <w:r w:rsidRPr="0082681F">
              <w:rPr>
                <w:rFonts w:ascii="Times New Roman" w:hAnsi="Times New Roman" w:cs="Times New Roman"/>
                <w:kern w:val="0"/>
                <w:sz w:val="20"/>
                <w:szCs w:val="20"/>
              </w:rPr>
              <w:t>±</w:t>
            </w:r>
            <w:r w:rsidRPr="0082681F">
              <w:rPr>
                <w:rFonts w:ascii="Times New Roman" w:hAnsi="Times New Roman" w:cs="Times New Roman" w:hint="eastAsia"/>
                <w:kern w:val="0"/>
                <w:sz w:val="20"/>
                <w:szCs w:val="20"/>
              </w:rPr>
              <w:t xml:space="preserve"> 3.8</w:t>
            </w:r>
            <w:r w:rsidRPr="0082681F">
              <w:rPr>
                <w:rFonts w:ascii="Times New Roman" w:hAnsi="Times New Roman" w:cs="Times New Roman"/>
                <w:kern w:val="0"/>
                <w:sz w:val="20"/>
                <w:szCs w:val="20"/>
              </w:rPr>
              <w:tab/>
            </w:r>
          </w:p>
        </w:tc>
        <w:tc>
          <w:tcPr>
            <w:tcW w:w="3685" w:type="dxa"/>
          </w:tcPr>
          <w:p w14:paraId="3FD067ED"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hint="eastAsia"/>
                <w:kern w:val="0"/>
                <w:sz w:val="20"/>
                <w:szCs w:val="20"/>
              </w:rPr>
              <w:t>NA</w:t>
            </w:r>
          </w:p>
        </w:tc>
        <w:tc>
          <w:tcPr>
            <w:tcW w:w="3600" w:type="dxa"/>
          </w:tcPr>
          <w:p w14:paraId="392FCC9C"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hint="eastAsia"/>
                <w:kern w:val="0"/>
                <w:sz w:val="20"/>
                <w:szCs w:val="20"/>
              </w:rPr>
              <w:t>NA</w:t>
            </w:r>
          </w:p>
        </w:tc>
      </w:tr>
      <w:tr w:rsidR="008454E8" w14:paraId="4F020FA8" w14:textId="77777777" w:rsidTr="00D56439">
        <w:tc>
          <w:tcPr>
            <w:tcW w:w="2127" w:type="dxa"/>
          </w:tcPr>
          <w:p w14:paraId="3A3CC5F4" w14:textId="77777777" w:rsidR="008454E8" w:rsidRDefault="008454E8" w:rsidP="00D56439">
            <w:r w:rsidRPr="00797223">
              <w:rPr>
                <w:rFonts w:ascii="Times New Roman" w:hAnsi="Times New Roman" w:cs="Times New Roman" w:hint="eastAsia"/>
                <w:kern w:val="0"/>
                <w:sz w:val="20"/>
                <w:szCs w:val="20"/>
              </w:rPr>
              <w:t>H</w:t>
            </w:r>
            <w:r w:rsidRPr="00797223">
              <w:rPr>
                <w:rFonts w:ascii="Times New Roman" w:hAnsi="Times New Roman" w:cs="Times New Roman"/>
                <w:kern w:val="0"/>
                <w:sz w:val="20"/>
                <w:szCs w:val="20"/>
              </w:rPr>
              <w:t>uh(2019)</w:t>
            </w:r>
          </w:p>
        </w:tc>
        <w:tc>
          <w:tcPr>
            <w:tcW w:w="4536" w:type="dxa"/>
          </w:tcPr>
          <w:p w14:paraId="4883025F"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≤12 h/&gt;12 h: 11.9 ± 10.6</w:t>
            </w:r>
            <w:r w:rsidRPr="0082681F">
              <w:rPr>
                <w:rFonts w:ascii="Times New Roman" w:hAnsi="Times New Roman" w:cs="Times New Roman" w:hint="eastAsia"/>
                <w:kern w:val="0"/>
                <w:sz w:val="20"/>
                <w:szCs w:val="20"/>
              </w:rPr>
              <w:t>/</w:t>
            </w:r>
            <w:r w:rsidRPr="0082681F">
              <w:rPr>
                <w:rFonts w:ascii="Times New Roman" w:hAnsi="Times New Roman" w:cs="Times New Roman"/>
                <w:kern w:val="0"/>
                <w:sz w:val="20"/>
                <w:szCs w:val="20"/>
              </w:rPr>
              <w:t>11.8 ± 6.4</w:t>
            </w:r>
          </w:p>
        </w:tc>
        <w:tc>
          <w:tcPr>
            <w:tcW w:w="3685" w:type="dxa"/>
          </w:tcPr>
          <w:p w14:paraId="64FEE375"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≤12 h/&gt;12 h: 47</w:t>
            </w:r>
            <w:r w:rsidRPr="0082681F">
              <w:rPr>
                <w:rFonts w:ascii="Times New Roman" w:hAnsi="Times New Roman" w:cs="Times New Roman" w:hint="eastAsia"/>
                <w:kern w:val="0"/>
                <w:sz w:val="20"/>
                <w:szCs w:val="20"/>
              </w:rPr>
              <w:t>/8</w:t>
            </w:r>
          </w:p>
        </w:tc>
        <w:tc>
          <w:tcPr>
            <w:tcW w:w="3600" w:type="dxa"/>
          </w:tcPr>
          <w:p w14:paraId="2168DD64"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≤12 h/&gt;12 h: 4.4 ± 4.0</w:t>
            </w:r>
            <w:r w:rsidRPr="0082681F">
              <w:rPr>
                <w:rFonts w:ascii="Times New Roman" w:hAnsi="Times New Roman" w:cs="Times New Roman" w:hint="eastAsia"/>
                <w:kern w:val="0"/>
                <w:sz w:val="20"/>
                <w:szCs w:val="20"/>
              </w:rPr>
              <w:t>/</w:t>
            </w:r>
            <w:r w:rsidRPr="0082681F">
              <w:rPr>
                <w:rFonts w:ascii="Times New Roman" w:hAnsi="Times New Roman" w:cs="Times New Roman"/>
                <w:kern w:val="0"/>
                <w:sz w:val="20"/>
                <w:szCs w:val="20"/>
              </w:rPr>
              <w:t>3.</w:t>
            </w:r>
            <w:r>
              <w:rPr>
                <w:rFonts w:ascii="Times New Roman" w:hAnsi="Times New Roman" w:cs="Times New Roman" w:hint="eastAsia"/>
                <w:kern w:val="0"/>
                <w:sz w:val="20"/>
                <w:szCs w:val="20"/>
              </w:rPr>
              <w:t xml:space="preserve">1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2.7</w:t>
            </w:r>
          </w:p>
        </w:tc>
      </w:tr>
      <w:tr w:rsidR="008454E8" w14:paraId="20C04A2F" w14:textId="77777777" w:rsidTr="00D56439">
        <w:tc>
          <w:tcPr>
            <w:tcW w:w="2127" w:type="dxa"/>
          </w:tcPr>
          <w:p w14:paraId="1D1F8111" w14:textId="77777777" w:rsidR="008454E8" w:rsidRDefault="008454E8" w:rsidP="00D56439">
            <w:r w:rsidRPr="00797223">
              <w:rPr>
                <w:rFonts w:ascii="Times New Roman" w:hAnsi="Times New Roman" w:cs="Times New Roman" w:hint="eastAsia"/>
                <w:kern w:val="0"/>
                <w:sz w:val="20"/>
                <w:szCs w:val="20"/>
              </w:rPr>
              <w:t>Mousa</w:t>
            </w:r>
            <w:r w:rsidRPr="00797223">
              <w:rPr>
                <w:rFonts w:ascii="Times New Roman" w:hAnsi="Times New Roman" w:cs="Times New Roman"/>
                <w:kern w:val="0"/>
                <w:sz w:val="20"/>
                <w:szCs w:val="20"/>
              </w:rPr>
              <w:t xml:space="preserve">(2021)  </w:t>
            </w:r>
          </w:p>
        </w:tc>
        <w:tc>
          <w:tcPr>
            <w:tcW w:w="4536" w:type="dxa"/>
          </w:tcPr>
          <w:p w14:paraId="5CA72544"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≤12 h/12-24 h:</w:t>
            </w:r>
            <w:r w:rsidRPr="0082681F">
              <w:rPr>
                <w:rFonts w:ascii="Times New Roman" w:hAnsi="Times New Roman" w:cs="Times New Roman" w:hint="eastAsia"/>
                <w:kern w:val="0"/>
                <w:sz w:val="20"/>
                <w:szCs w:val="20"/>
              </w:rPr>
              <w:t xml:space="preserve"> 2 </w:t>
            </w:r>
            <w:r w:rsidRPr="0082681F">
              <w:rPr>
                <w:rFonts w:ascii="Times New Roman" w:hAnsi="Times New Roman" w:cs="Times New Roman"/>
                <w:kern w:val="0"/>
                <w:sz w:val="20"/>
                <w:szCs w:val="20"/>
              </w:rPr>
              <w:t>±</w:t>
            </w:r>
            <w:r w:rsidRPr="0082681F">
              <w:rPr>
                <w:rFonts w:ascii="Times New Roman" w:hAnsi="Times New Roman" w:cs="Times New Roman" w:hint="eastAsia"/>
                <w:kern w:val="0"/>
                <w:sz w:val="20"/>
                <w:szCs w:val="20"/>
              </w:rPr>
              <w:t xml:space="preserve"> 0.79/</w:t>
            </w:r>
            <w:r w:rsidRPr="0082681F">
              <w:rPr>
                <w:rFonts w:ascii="Times New Roman" w:hAnsi="Times New Roman" w:cs="Times New Roman"/>
                <w:kern w:val="0"/>
                <w:sz w:val="20"/>
                <w:szCs w:val="20"/>
              </w:rPr>
              <w:t>4.9</w:t>
            </w:r>
            <w:r w:rsidRPr="0082681F">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w:t>
            </w:r>
            <w:r w:rsidRPr="0082681F">
              <w:rPr>
                <w:rFonts w:ascii="Times New Roman" w:hAnsi="Times New Roman" w:cs="Times New Roman" w:hint="eastAsia"/>
                <w:kern w:val="0"/>
                <w:sz w:val="20"/>
                <w:szCs w:val="20"/>
              </w:rPr>
              <w:t xml:space="preserve"> 1.05</w:t>
            </w:r>
          </w:p>
        </w:tc>
        <w:tc>
          <w:tcPr>
            <w:tcW w:w="3685" w:type="dxa"/>
          </w:tcPr>
          <w:p w14:paraId="134D9578"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hint="eastAsia"/>
                <w:kern w:val="0"/>
                <w:sz w:val="20"/>
                <w:szCs w:val="20"/>
              </w:rPr>
              <w:t>NA</w:t>
            </w:r>
          </w:p>
        </w:tc>
        <w:tc>
          <w:tcPr>
            <w:tcW w:w="3600" w:type="dxa"/>
          </w:tcPr>
          <w:p w14:paraId="226BE86C"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hint="eastAsia"/>
                <w:kern w:val="0"/>
                <w:sz w:val="20"/>
                <w:szCs w:val="20"/>
              </w:rPr>
              <w:t>NA</w:t>
            </w:r>
          </w:p>
        </w:tc>
      </w:tr>
      <w:tr w:rsidR="008454E8" w14:paraId="541AEC33" w14:textId="77777777" w:rsidTr="00D56439">
        <w:tc>
          <w:tcPr>
            <w:tcW w:w="2127" w:type="dxa"/>
          </w:tcPr>
          <w:p w14:paraId="0BEAA37A" w14:textId="77777777" w:rsidR="008454E8" w:rsidRDefault="008454E8" w:rsidP="00D56439">
            <w:r w:rsidRPr="00797223">
              <w:rPr>
                <w:rFonts w:ascii="Times New Roman" w:hAnsi="Times New Roman" w:cs="Times New Roman" w:hint="eastAsia"/>
                <w:kern w:val="0"/>
                <w:sz w:val="20"/>
                <w:szCs w:val="20"/>
              </w:rPr>
              <w:t>W</w:t>
            </w:r>
            <w:r w:rsidRPr="00797223">
              <w:rPr>
                <w:rFonts w:ascii="Times New Roman" w:hAnsi="Times New Roman" w:cs="Times New Roman"/>
                <w:kern w:val="0"/>
                <w:sz w:val="20"/>
                <w:szCs w:val="20"/>
              </w:rPr>
              <w:t>u(2022)</w:t>
            </w:r>
          </w:p>
        </w:tc>
        <w:tc>
          <w:tcPr>
            <w:tcW w:w="4536" w:type="dxa"/>
          </w:tcPr>
          <w:p w14:paraId="438E2DDA"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≤12 h/&gt;12 h: 9.3 ± 3.0</w:t>
            </w:r>
            <w:r w:rsidRPr="0082681F">
              <w:rPr>
                <w:rFonts w:ascii="Times New Roman" w:hAnsi="Times New Roman" w:cs="Times New Roman" w:hint="eastAsia"/>
                <w:kern w:val="0"/>
                <w:sz w:val="20"/>
                <w:szCs w:val="20"/>
              </w:rPr>
              <w:t>/</w:t>
            </w:r>
            <w:r w:rsidRPr="0082681F">
              <w:rPr>
                <w:rFonts w:ascii="Times New Roman" w:hAnsi="Times New Roman" w:cs="Times New Roman"/>
                <w:kern w:val="0"/>
                <w:sz w:val="20"/>
                <w:szCs w:val="20"/>
              </w:rPr>
              <w:t>9.0 ± 3.3</w:t>
            </w:r>
          </w:p>
        </w:tc>
        <w:tc>
          <w:tcPr>
            <w:tcW w:w="3685" w:type="dxa"/>
          </w:tcPr>
          <w:p w14:paraId="4081D651"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≤12 h/&gt;12 h: 24</w:t>
            </w:r>
            <w:r w:rsidRPr="0082681F">
              <w:rPr>
                <w:rFonts w:ascii="Times New Roman" w:hAnsi="Times New Roman" w:cs="Times New Roman" w:hint="eastAsia"/>
                <w:kern w:val="0"/>
                <w:sz w:val="20"/>
                <w:szCs w:val="20"/>
              </w:rPr>
              <w:t>/22</w:t>
            </w:r>
          </w:p>
        </w:tc>
        <w:tc>
          <w:tcPr>
            <w:tcW w:w="3600" w:type="dxa"/>
          </w:tcPr>
          <w:p w14:paraId="5007BE43"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≤12 h/&gt;12 h: 2.4 ± 3.0</w:t>
            </w:r>
            <w:r w:rsidRPr="0082681F">
              <w:rPr>
                <w:rFonts w:ascii="Times New Roman" w:hAnsi="Times New Roman" w:cs="Times New Roman" w:hint="eastAsia"/>
                <w:kern w:val="0"/>
                <w:sz w:val="20"/>
                <w:szCs w:val="20"/>
              </w:rPr>
              <w:t>/</w:t>
            </w:r>
            <w:r w:rsidRPr="0082681F">
              <w:rPr>
                <w:rFonts w:ascii="Times New Roman" w:hAnsi="Times New Roman" w:cs="Times New Roman"/>
                <w:kern w:val="0"/>
                <w:sz w:val="20"/>
                <w:szCs w:val="20"/>
              </w:rPr>
              <w:t>1.6 ± 2.9</w:t>
            </w:r>
          </w:p>
        </w:tc>
      </w:tr>
      <w:tr w:rsidR="008454E8" w14:paraId="7A5077EF" w14:textId="77777777" w:rsidTr="00D56439">
        <w:tc>
          <w:tcPr>
            <w:tcW w:w="2127" w:type="dxa"/>
          </w:tcPr>
          <w:p w14:paraId="27E454E5" w14:textId="77777777" w:rsidR="008454E8" w:rsidRDefault="008454E8" w:rsidP="00D56439">
            <w:r w:rsidRPr="00797223">
              <w:rPr>
                <w:rFonts w:ascii="Times New Roman" w:hAnsi="Times New Roman" w:cs="Times New Roman" w:hint="eastAsia"/>
                <w:kern w:val="0"/>
                <w:sz w:val="20"/>
                <w:szCs w:val="20"/>
              </w:rPr>
              <w:t>Y</w:t>
            </w:r>
            <w:r w:rsidRPr="00797223">
              <w:rPr>
                <w:rFonts w:ascii="Times New Roman" w:hAnsi="Times New Roman" w:cs="Times New Roman"/>
                <w:kern w:val="0"/>
                <w:sz w:val="20"/>
                <w:szCs w:val="20"/>
              </w:rPr>
              <w:t>an(2022)</w:t>
            </w:r>
          </w:p>
        </w:tc>
        <w:tc>
          <w:tcPr>
            <w:tcW w:w="4536" w:type="dxa"/>
          </w:tcPr>
          <w:p w14:paraId="7D998C09"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w:t>
            </w:r>
            <w:r w:rsidRPr="0082681F">
              <w:rPr>
                <w:rFonts w:ascii="Times New Roman" w:hAnsi="Times New Roman" w:cs="Times New Roman" w:hint="eastAsia"/>
                <w:kern w:val="0"/>
                <w:sz w:val="20"/>
                <w:szCs w:val="20"/>
              </w:rPr>
              <w:t xml:space="preserve">6 </w:t>
            </w:r>
            <w:r w:rsidRPr="0082681F">
              <w:rPr>
                <w:rFonts w:ascii="Times New Roman" w:hAnsi="Times New Roman" w:cs="Times New Roman"/>
                <w:kern w:val="0"/>
                <w:sz w:val="20"/>
                <w:szCs w:val="20"/>
              </w:rPr>
              <w:t>h/</w:t>
            </w:r>
            <w:r w:rsidRPr="0082681F">
              <w:rPr>
                <w:rFonts w:ascii="Times New Roman" w:hAnsi="Times New Roman" w:cs="Times New Roman" w:hint="eastAsia"/>
                <w:kern w:val="0"/>
                <w:sz w:val="20"/>
                <w:szCs w:val="20"/>
              </w:rPr>
              <w:t>6-24</w:t>
            </w:r>
            <w:r>
              <w:rPr>
                <w:rFonts w:ascii="Times New Roman" w:hAnsi="Times New Roman" w:cs="Times New Roman" w:hint="eastAsia"/>
                <w:kern w:val="0"/>
                <w:sz w:val="20"/>
                <w:szCs w:val="20"/>
              </w:rPr>
              <w:t xml:space="preserve"> </w:t>
            </w:r>
            <w:r w:rsidRPr="0082681F">
              <w:rPr>
                <w:rFonts w:ascii="Times New Roman" w:hAnsi="Times New Roman" w:cs="Times New Roman" w:hint="eastAsia"/>
                <w:kern w:val="0"/>
                <w:sz w:val="20"/>
                <w:szCs w:val="20"/>
              </w:rPr>
              <w:t>h:</w:t>
            </w:r>
            <w:r w:rsidRPr="0082681F">
              <w:rPr>
                <w:rFonts w:ascii="Times New Roman" w:hAnsi="Times New Roman" w:cs="Times New Roman"/>
                <w:kern w:val="0"/>
                <w:sz w:val="20"/>
                <w:szCs w:val="20"/>
              </w:rPr>
              <w:t xml:space="preserve"> 15.10 ± 8.09</w:t>
            </w:r>
            <w:r w:rsidRPr="0082681F">
              <w:rPr>
                <w:rFonts w:ascii="Times New Roman" w:hAnsi="Times New Roman" w:cs="Times New Roman" w:hint="eastAsia"/>
                <w:kern w:val="0"/>
                <w:sz w:val="20"/>
                <w:szCs w:val="20"/>
              </w:rPr>
              <w:t>/</w:t>
            </w:r>
            <w:r w:rsidRPr="0082681F">
              <w:rPr>
                <w:rFonts w:ascii="Times New Roman" w:hAnsi="Times New Roman" w:cs="Times New Roman"/>
                <w:kern w:val="0"/>
                <w:sz w:val="20"/>
                <w:szCs w:val="20"/>
              </w:rPr>
              <w:t>16.40 ± 7.88</w:t>
            </w:r>
          </w:p>
        </w:tc>
        <w:tc>
          <w:tcPr>
            <w:tcW w:w="3685" w:type="dxa"/>
          </w:tcPr>
          <w:p w14:paraId="069E33FA"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w:t>
            </w:r>
            <w:r w:rsidRPr="0082681F">
              <w:rPr>
                <w:rFonts w:ascii="Times New Roman" w:hAnsi="Times New Roman" w:cs="Times New Roman" w:hint="eastAsia"/>
                <w:kern w:val="0"/>
                <w:sz w:val="20"/>
                <w:szCs w:val="20"/>
              </w:rPr>
              <w:t xml:space="preserve">6 </w:t>
            </w:r>
            <w:r w:rsidRPr="0082681F">
              <w:rPr>
                <w:rFonts w:ascii="Times New Roman" w:hAnsi="Times New Roman" w:cs="Times New Roman"/>
                <w:kern w:val="0"/>
                <w:sz w:val="20"/>
                <w:szCs w:val="20"/>
              </w:rPr>
              <w:t>h/</w:t>
            </w:r>
            <w:r w:rsidRPr="0082681F">
              <w:rPr>
                <w:rFonts w:ascii="Times New Roman" w:hAnsi="Times New Roman" w:cs="Times New Roman" w:hint="eastAsia"/>
                <w:kern w:val="0"/>
                <w:sz w:val="20"/>
                <w:szCs w:val="20"/>
              </w:rPr>
              <w:t>6-24</w:t>
            </w:r>
            <w:r>
              <w:rPr>
                <w:rFonts w:ascii="Times New Roman" w:hAnsi="Times New Roman" w:cs="Times New Roman" w:hint="eastAsia"/>
                <w:kern w:val="0"/>
                <w:sz w:val="20"/>
                <w:szCs w:val="20"/>
              </w:rPr>
              <w:t xml:space="preserve"> </w:t>
            </w:r>
            <w:r w:rsidRPr="0082681F">
              <w:rPr>
                <w:rFonts w:ascii="Times New Roman" w:hAnsi="Times New Roman" w:cs="Times New Roman" w:hint="eastAsia"/>
                <w:kern w:val="0"/>
                <w:sz w:val="20"/>
                <w:szCs w:val="20"/>
              </w:rPr>
              <w:t>h: 10/5</w:t>
            </w:r>
          </w:p>
        </w:tc>
        <w:tc>
          <w:tcPr>
            <w:tcW w:w="3600" w:type="dxa"/>
          </w:tcPr>
          <w:p w14:paraId="7E3CB749"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w:t>
            </w:r>
            <w:r w:rsidRPr="0082681F">
              <w:rPr>
                <w:rFonts w:ascii="Times New Roman" w:hAnsi="Times New Roman" w:cs="Times New Roman" w:hint="eastAsia"/>
                <w:kern w:val="0"/>
                <w:sz w:val="20"/>
                <w:szCs w:val="20"/>
              </w:rPr>
              <w:t xml:space="preserve">6 </w:t>
            </w:r>
            <w:r w:rsidRPr="0082681F">
              <w:rPr>
                <w:rFonts w:ascii="Times New Roman" w:hAnsi="Times New Roman" w:cs="Times New Roman"/>
                <w:kern w:val="0"/>
                <w:sz w:val="20"/>
                <w:szCs w:val="20"/>
              </w:rPr>
              <w:t>h/</w:t>
            </w:r>
            <w:r w:rsidRPr="0082681F">
              <w:rPr>
                <w:rFonts w:ascii="Times New Roman" w:hAnsi="Times New Roman" w:cs="Times New Roman" w:hint="eastAsia"/>
                <w:kern w:val="0"/>
                <w:sz w:val="20"/>
                <w:szCs w:val="20"/>
              </w:rPr>
              <w:t>6-24</w:t>
            </w:r>
            <w:r>
              <w:rPr>
                <w:rFonts w:ascii="Times New Roman" w:hAnsi="Times New Roman" w:cs="Times New Roman" w:hint="eastAsia"/>
                <w:kern w:val="0"/>
                <w:sz w:val="20"/>
                <w:szCs w:val="20"/>
              </w:rPr>
              <w:t xml:space="preserve"> </w:t>
            </w:r>
            <w:r w:rsidRPr="0082681F">
              <w:rPr>
                <w:rFonts w:ascii="Times New Roman" w:hAnsi="Times New Roman" w:cs="Times New Roman" w:hint="eastAsia"/>
                <w:kern w:val="0"/>
                <w:sz w:val="20"/>
                <w:szCs w:val="20"/>
              </w:rPr>
              <w:t>h:</w:t>
            </w:r>
            <w:r w:rsidRPr="0082681F">
              <w:rPr>
                <w:rFonts w:ascii="Times New Roman" w:hAnsi="Times New Roman" w:cs="Times New Roman"/>
                <w:kern w:val="0"/>
                <w:sz w:val="20"/>
                <w:szCs w:val="20"/>
              </w:rPr>
              <w:t xml:space="preserve"> 1.40 ± 1.83</w:t>
            </w:r>
            <w:r w:rsidRPr="0082681F">
              <w:rPr>
                <w:rFonts w:ascii="Times New Roman" w:hAnsi="Times New Roman" w:cs="Times New Roman" w:hint="eastAsia"/>
                <w:kern w:val="0"/>
                <w:sz w:val="20"/>
                <w:szCs w:val="20"/>
              </w:rPr>
              <w:t>/</w:t>
            </w:r>
            <w:r w:rsidRPr="0082681F">
              <w:rPr>
                <w:rFonts w:ascii="Times New Roman" w:hAnsi="Times New Roman" w:cs="Times New Roman"/>
                <w:kern w:val="0"/>
                <w:sz w:val="20"/>
                <w:szCs w:val="20"/>
              </w:rPr>
              <w:t>2.13 ± 3.17</w:t>
            </w:r>
          </w:p>
        </w:tc>
      </w:tr>
      <w:tr w:rsidR="008454E8" w14:paraId="719D6DCC" w14:textId="77777777" w:rsidTr="00D56439">
        <w:tc>
          <w:tcPr>
            <w:tcW w:w="2127" w:type="dxa"/>
          </w:tcPr>
          <w:p w14:paraId="7C15F4F2" w14:textId="77777777" w:rsidR="008454E8" w:rsidRDefault="008454E8" w:rsidP="00D56439">
            <w:r w:rsidRPr="00797223">
              <w:rPr>
                <w:rFonts w:ascii="Times New Roman" w:hAnsi="Times New Roman" w:cs="Times New Roman" w:hint="eastAsia"/>
                <w:kern w:val="0"/>
                <w:sz w:val="20"/>
                <w:szCs w:val="20"/>
              </w:rPr>
              <w:t>P</w:t>
            </w:r>
            <w:r w:rsidRPr="00797223">
              <w:rPr>
                <w:rFonts w:ascii="Times New Roman" w:hAnsi="Times New Roman" w:cs="Times New Roman"/>
                <w:kern w:val="0"/>
                <w:sz w:val="20"/>
                <w:szCs w:val="20"/>
              </w:rPr>
              <w:t>eng(2023)</w:t>
            </w:r>
          </w:p>
        </w:tc>
        <w:tc>
          <w:tcPr>
            <w:tcW w:w="4536" w:type="dxa"/>
          </w:tcPr>
          <w:p w14:paraId="7162E21F" w14:textId="77777777" w:rsidR="008454E8" w:rsidRPr="0082681F" w:rsidRDefault="008454E8" w:rsidP="00D56439">
            <w:pPr>
              <w:rPr>
                <w:rFonts w:ascii="Times New Roman" w:hAnsi="Times New Roman" w:cs="Times New Roman"/>
                <w:kern w:val="0"/>
                <w:sz w:val="20"/>
                <w:szCs w:val="20"/>
              </w:rPr>
            </w:pPr>
            <w:r>
              <w:rPr>
                <w:rFonts w:ascii="Times New Roman" w:hAnsi="Times New Roman" w:cs="Times New Roman" w:hint="eastAsia"/>
                <w:kern w:val="0"/>
                <w:sz w:val="20"/>
                <w:szCs w:val="20"/>
              </w:rPr>
              <w:t>NA</w:t>
            </w:r>
          </w:p>
        </w:tc>
        <w:tc>
          <w:tcPr>
            <w:tcW w:w="3685" w:type="dxa"/>
          </w:tcPr>
          <w:p w14:paraId="7989A2FD" w14:textId="77777777" w:rsidR="008454E8" w:rsidRPr="0082681F" w:rsidRDefault="008454E8" w:rsidP="00D56439">
            <w:pPr>
              <w:rPr>
                <w:rFonts w:ascii="Times New Roman" w:hAnsi="Times New Roman" w:cs="Times New Roman"/>
                <w:kern w:val="0"/>
                <w:sz w:val="20"/>
                <w:szCs w:val="20"/>
              </w:rPr>
            </w:pPr>
            <w:r>
              <w:rPr>
                <w:rFonts w:ascii="Times New Roman" w:hAnsi="Times New Roman" w:cs="Times New Roman" w:hint="eastAsia"/>
                <w:kern w:val="0"/>
                <w:sz w:val="20"/>
                <w:szCs w:val="20"/>
              </w:rPr>
              <w:t>NA</w:t>
            </w:r>
          </w:p>
        </w:tc>
        <w:tc>
          <w:tcPr>
            <w:tcW w:w="3600" w:type="dxa"/>
          </w:tcPr>
          <w:p w14:paraId="303EBB1F" w14:textId="77777777" w:rsidR="008454E8" w:rsidRPr="0082681F" w:rsidRDefault="008454E8" w:rsidP="00D56439">
            <w:pPr>
              <w:rPr>
                <w:rFonts w:ascii="Times New Roman" w:hAnsi="Times New Roman" w:cs="Times New Roman"/>
                <w:kern w:val="0"/>
                <w:sz w:val="20"/>
                <w:szCs w:val="20"/>
              </w:rPr>
            </w:pPr>
            <w:r>
              <w:rPr>
                <w:rFonts w:ascii="Times New Roman" w:hAnsi="Times New Roman" w:cs="Times New Roman" w:hint="eastAsia"/>
                <w:kern w:val="0"/>
                <w:sz w:val="20"/>
                <w:szCs w:val="20"/>
              </w:rPr>
              <w:t>NA</w:t>
            </w:r>
          </w:p>
        </w:tc>
      </w:tr>
      <w:tr w:rsidR="008454E8" w14:paraId="7DA18FED" w14:textId="77777777" w:rsidTr="00D56439">
        <w:tc>
          <w:tcPr>
            <w:tcW w:w="2127" w:type="dxa"/>
          </w:tcPr>
          <w:p w14:paraId="3F8A2DA3" w14:textId="77777777" w:rsidR="008454E8" w:rsidRDefault="008454E8" w:rsidP="00D56439">
            <w:r w:rsidRPr="00797223">
              <w:rPr>
                <w:rFonts w:ascii="Times New Roman" w:hAnsi="Times New Roman" w:cs="Times New Roman"/>
                <w:kern w:val="0"/>
                <w:sz w:val="20"/>
                <w:szCs w:val="20"/>
              </w:rPr>
              <w:t>Zhang(2023)</w:t>
            </w:r>
          </w:p>
        </w:tc>
        <w:tc>
          <w:tcPr>
            <w:tcW w:w="4536" w:type="dxa"/>
          </w:tcPr>
          <w:p w14:paraId="330589E0"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&lt; 6</w:t>
            </w:r>
            <w:r>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h</w:t>
            </w:r>
            <w:r w:rsidRPr="0082681F">
              <w:rPr>
                <w:rFonts w:ascii="Times New Roman" w:hAnsi="Times New Roman" w:cs="Times New Roman" w:hint="eastAsia"/>
                <w:kern w:val="0"/>
                <w:sz w:val="20"/>
                <w:szCs w:val="20"/>
              </w:rPr>
              <w:t>/</w:t>
            </w:r>
            <w:r w:rsidRPr="0082681F">
              <w:rPr>
                <w:rFonts w:ascii="Times New Roman" w:hAnsi="Times New Roman" w:cs="Times New Roman"/>
                <w:kern w:val="0"/>
                <w:sz w:val="20"/>
                <w:szCs w:val="20"/>
              </w:rPr>
              <w:t>6-24</w:t>
            </w:r>
            <w:r>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h</w:t>
            </w:r>
            <w:r w:rsidRPr="0082681F">
              <w:rPr>
                <w:rFonts w:ascii="Times New Roman" w:hAnsi="Times New Roman" w:cs="Times New Roman" w:hint="eastAsia"/>
                <w:kern w:val="0"/>
                <w:sz w:val="20"/>
                <w:szCs w:val="20"/>
              </w:rPr>
              <w:t xml:space="preserve">: 16.28 </w:t>
            </w:r>
            <w:r w:rsidRPr="0082681F">
              <w:rPr>
                <w:rFonts w:ascii="Times New Roman" w:hAnsi="Times New Roman" w:cs="Times New Roman"/>
                <w:kern w:val="0"/>
                <w:sz w:val="20"/>
                <w:szCs w:val="20"/>
              </w:rPr>
              <w:t>±</w:t>
            </w:r>
            <w:r w:rsidRPr="0082681F">
              <w:rPr>
                <w:rFonts w:ascii="Times New Roman" w:hAnsi="Times New Roman" w:cs="Times New Roman" w:hint="eastAsia"/>
                <w:kern w:val="0"/>
                <w:sz w:val="20"/>
                <w:szCs w:val="20"/>
              </w:rPr>
              <w:t xml:space="preserve"> 10.84/12.89 </w:t>
            </w:r>
            <w:r w:rsidRPr="0082681F">
              <w:rPr>
                <w:rFonts w:ascii="Times New Roman" w:hAnsi="Times New Roman" w:cs="Times New Roman"/>
                <w:kern w:val="0"/>
                <w:sz w:val="20"/>
                <w:szCs w:val="20"/>
              </w:rPr>
              <w:t>±</w:t>
            </w:r>
            <w:r w:rsidRPr="0082681F">
              <w:rPr>
                <w:rFonts w:ascii="Times New Roman" w:hAnsi="Times New Roman" w:cs="Times New Roman" w:hint="eastAsia"/>
                <w:kern w:val="0"/>
                <w:sz w:val="20"/>
                <w:szCs w:val="20"/>
              </w:rPr>
              <w:t xml:space="preserve"> 9.68</w:t>
            </w:r>
          </w:p>
        </w:tc>
        <w:tc>
          <w:tcPr>
            <w:tcW w:w="3685" w:type="dxa"/>
          </w:tcPr>
          <w:p w14:paraId="76873109"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kern w:val="0"/>
                <w:sz w:val="20"/>
                <w:szCs w:val="20"/>
              </w:rPr>
              <w:t>&lt;6</w:t>
            </w:r>
            <w:r w:rsidRPr="0082681F">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h</w:t>
            </w:r>
            <w:r w:rsidRPr="0082681F">
              <w:rPr>
                <w:rFonts w:ascii="Times New Roman" w:hAnsi="Times New Roman" w:cs="Times New Roman" w:hint="eastAsia"/>
                <w:kern w:val="0"/>
                <w:sz w:val="20"/>
                <w:szCs w:val="20"/>
              </w:rPr>
              <w:t>/</w:t>
            </w:r>
            <w:r w:rsidRPr="0082681F">
              <w:rPr>
                <w:rFonts w:ascii="Times New Roman" w:hAnsi="Times New Roman" w:cs="Times New Roman"/>
                <w:kern w:val="0"/>
                <w:sz w:val="20"/>
                <w:szCs w:val="20"/>
              </w:rPr>
              <w:t>6-24</w:t>
            </w:r>
            <w:r w:rsidRPr="0082681F">
              <w:rPr>
                <w:rFonts w:ascii="Times New Roman" w:hAnsi="Times New Roman" w:cs="Times New Roman" w:hint="eastAsia"/>
                <w:kern w:val="0"/>
                <w:sz w:val="20"/>
                <w:szCs w:val="20"/>
              </w:rPr>
              <w:t xml:space="preserve"> </w:t>
            </w:r>
            <w:r w:rsidRPr="0082681F">
              <w:rPr>
                <w:rFonts w:ascii="Times New Roman" w:hAnsi="Times New Roman" w:cs="Times New Roman"/>
                <w:kern w:val="0"/>
                <w:sz w:val="20"/>
                <w:szCs w:val="20"/>
              </w:rPr>
              <w:t>h</w:t>
            </w:r>
            <w:r w:rsidRPr="0082681F">
              <w:rPr>
                <w:rFonts w:ascii="Times New Roman" w:hAnsi="Times New Roman" w:cs="Times New Roman" w:hint="eastAsia"/>
                <w:kern w:val="0"/>
                <w:sz w:val="20"/>
                <w:szCs w:val="20"/>
              </w:rPr>
              <w:t>: 531/201</w:t>
            </w:r>
          </w:p>
        </w:tc>
        <w:tc>
          <w:tcPr>
            <w:tcW w:w="3600" w:type="dxa"/>
          </w:tcPr>
          <w:p w14:paraId="3B711E3B" w14:textId="77777777" w:rsidR="008454E8" w:rsidRPr="0082681F" w:rsidRDefault="008454E8" w:rsidP="00D56439">
            <w:pPr>
              <w:rPr>
                <w:rFonts w:ascii="Times New Roman" w:hAnsi="Times New Roman" w:cs="Times New Roman"/>
                <w:kern w:val="0"/>
                <w:sz w:val="20"/>
                <w:szCs w:val="20"/>
              </w:rPr>
            </w:pPr>
            <w:r w:rsidRPr="0082681F">
              <w:rPr>
                <w:rFonts w:ascii="Times New Roman" w:hAnsi="Times New Roman" w:cs="Times New Roman" w:hint="eastAsia"/>
                <w:kern w:val="0"/>
                <w:sz w:val="20"/>
                <w:szCs w:val="20"/>
              </w:rPr>
              <w:t>NA</w:t>
            </w:r>
          </w:p>
        </w:tc>
      </w:tr>
    </w:tbl>
    <w:p w14:paraId="1D8BA25C" w14:textId="55BD8204" w:rsidR="004317BA" w:rsidRPr="00D37888" w:rsidRDefault="00D37888">
      <w:pPr>
        <w:rPr>
          <w:rFonts w:ascii="Times New Roman" w:hAnsi="Times New Roman" w:cs="Times New Roman"/>
          <w:kern w:val="0"/>
          <w:sz w:val="20"/>
          <w:szCs w:val="20"/>
        </w:rPr>
      </w:pPr>
      <w:bookmarkStart w:id="13" w:name="OLE_LINK27"/>
      <w:r w:rsidRPr="00D37888">
        <w:rPr>
          <w:rFonts w:ascii="Times New Roman" w:hAnsi="Times New Roman" w:cs="Times New Roman"/>
          <w:kern w:val="0"/>
          <w:sz w:val="20"/>
          <w:szCs w:val="20"/>
        </w:rPr>
        <w:t>NA, not available</w:t>
      </w:r>
      <w:r w:rsidR="00F94610" w:rsidRPr="00F94610">
        <w:rPr>
          <w:rFonts w:ascii="Times New Roman" w:hAnsi="Times New Roman" w:cs="Times New Roman"/>
          <w:kern w:val="0"/>
          <w:sz w:val="20"/>
          <w:szCs w:val="20"/>
        </w:rPr>
        <w:t xml:space="preserve"> in the original studies</w:t>
      </w:r>
      <w:r w:rsidRPr="00D37888">
        <w:rPr>
          <w:rFonts w:ascii="Times New Roman" w:hAnsi="Times New Roman" w:cs="Times New Roman"/>
          <w:kern w:val="0"/>
          <w:sz w:val="20"/>
          <w:szCs w:val="20"/>
        </w:rPr>
        <w:t>.</w:t>
      </w:r>
    </w:p>
    <w:bookmarkEnd w:id="13"/>
    <w:p w14:paraId="0B10749B" w14:textId="77777777" w:rsidR="004317BA" w:rsidRDefault="004317BA">
      <w:pPr>
        <w:rPr>
          <w:rFonts w:ascii="Times New Roman" w:hAnsi="Times New Roman" w:cs="Times New Roman"/>
          <w:b/>
          <w:bCs/>
          <w:sz w:val="20"/>
          <w:szCs w:val="20"/>
        </w:rPr>
      </w:pPr>
    </w:p>
    <w:p w14:paraId="30F1BB4B" w14:textId="77777777" w:rsidR="004317BA" w:rsidRDefault="004317BA">
      <w:pPr>
        <w:rPr>
          <w:rFonts w:ascii="Times New Roman" w:hAnsi="Times New Roman" w:cs="Times New Roman"/>
          <w:b/>
          <w:bCs/>
          <w:sz w:val="20"/>
          <w:szCs w:val="20"/>
        </w:rPr>
      </w:pPr>
    </w:p>
    <w:p w14:paraId="41FD775F" w14:textId="77777777" w:rsidR="006624E1" w:rsidRDefault="006624E1">
      <w:pPr>
        <w:rPr>
          <w:rFonts w:ascii="Times New Roman" w:hAnsi="Times New Roman" w:cs="Times New Roman"/>
          <w:b/>
          <w:bCs/>
          <w:sz w:val="20"/>
          <w:szCs w:val="20"/>
        </w:rPr>
      </w:pPr>
    </w:p>
    <w:p w14:paraId="6151F704" w14:textId="77777777" w:rsidR="008454E8" w:rsidRDefault="008454E8">
      <w:pPr>
        <w:rPr>
          <w:rFonts w:ascii="Times New Roman" w:hAnsi="Times New Roman" w:cs="Times New Roman"/>
          <w:b/>
          <w:bCs/>
          <w:sz w:val="20"/>
          <w:szCs w:val="20"/>
        </w:rPr>
      </w:pPr>
    </w:p>
    <w:p w14:paraId="277D19FC" w14:textId="77777777" w:rsidR="008454E8" w:rsidRDefault="008454E8">
      <w:pPr>
        <w:rPr>
          <w:rFonts w:ascii="Times New Roman" w:hAnsi="Times New Roman" w:cs="Times New Roman"/>
          <w:b/>
          <w:bCs/>
          <w:sz w:val="20"/>
          <w:szCs w:val="20"/>
        </w:rPr>
      </w:pPr>
    </w:p>
    <w:p w14:paraId="7F97BE61" w14:textId="77777777" w:rsidR="008454E8" w:rsidRDefault="008454E8">
      <w:pPr>
        <w:rPr>
          <w:rFonts w:ascii="Times New Roman" w:hAnsi="Times New Roman" w:cs="Times New Roman"/>
          <w:b/>
          <w:bCs/>
          <w:sz w:val="20"/>
          <w:szCs w:val="20"/>
        </w:rPr>
      </w:pPr>
    </w:p>
    <w:p w14:paraId="02C4A975" w14:textId="77777777" w:rsidR="008454E8" w:rsidRDefault="008454E8">
      <w:pPr>
        <w:rPr>
          <w:rFonts w:ascii="Times New Roman" w:hAnsi="Times New Roman" w:cs="Times New Roman"/>
          <w:b/>
          <w:bCs/>
          <w:sz w:val="20"/>
          <w:szCs w:val="20"/>
        </w:rPr>
      </w:pPr>
    </w:p>
    <w:p w14:paraId="63B0AACA" w14:textId="77777777" w:rsidR="008454E8" w:rsidRDefault="008454E8">
      <w:pPr>
        <w:rPr>
          <w:rFonts w:ascii="Times New Roman" w:hAnsi="Times New Roman" w:cs="Times New Roman"/>
          <w:b/>
          <w:bCs/>
          <w:sz w:val="20"/>
          <w:szCs w:val="20"/>
        </w:rPr>
      </w:pPr>
    </w:p>
    <w:p w14:paraId="6E1D4500" w14:textId="77777777" w:rsidR="008454E8" w:rsidRDefault="008454E8">
      <w:pPr>
        <w:rPr>
          <w:rFonts w:ascii="Times New Roman" w:hAnsi="Times New Roman" w:cs="Times New Roman"/>
          <w:b/>
          <w:bCs/>
          <w:sz w:val="20"/>
          <w:szCs w:val="20"/>
        </w:rPr>
      </w:pPr>
    </w:p>
    <w:p w14:paraId="65C00BFB" w14:textId="77777777" w:rsidR="008454E8" w:rsidRDefault="008454E8">
      <w:pPr>
        <w:rPr>
          <w:rFonts w:ascii="Times New Roman" w:hAnsi="Times New Roman" w:cs="Times New Roman"/>
          <w:b/>
          <w:bCs/>
          <w:sz w:val="20"/>
          <w:szCs w:val="20"/>
        </w:rPr>
      </w:pPr>
    </w:p>
    <w:p w14:paraId="5FABDF88" w14:textId="77777777" w:rsidR="008454E8" w:rsidRDefault="008454E8">
      <w:pPr>
        <w:rPr>
          <w:rFonts w:ascii="Times New Roman" w:hAnsi="Times New Roman" w:cs="Times New Roman"/>
          <w:b/>
          <w:bCs/>
          <w:sz w:val="20"/>
          <w:szCs w:val="20"/>
        </w:rPr>
      </w:pPr>
    </w:p>
    <w:p w14:paraId="4C81CEE1" w14:textId="77777777" w:rsidR="008454E8" w:rsidRDefault="008454E8">
      <w:pPr>
        <w:rPr>
          <w:rFonts w:ascii="Times New Roman" w:hAnsi="Times New Roman" w:cs="Times New Roman"/>
          <w:b/>
          <w:bCs/>
          <w:sz w:val="20"/>
          <w:szCs w:val="20"/>
        </w:rPr>
      </w:pPr>
    </w:p>
    <w:p w14:paraId="7E076543" w14:textId="77777777" w:rsidR="008454E8" w:rsidRDefault="008454E8">
      <w:pPr>
        <w:rPr>
          <w:rFonts w:ascii="Times New Roman" w:hAnsi="Times New Roman" w:cs="Times New Roman"/>
          <w:b/>
          <w:bCs/>
          <w:sz w:val="20"/>
          <w:szCs w:val="20"/>
        </w:rPr>
      </w:pPr>
    </w:p>
    <w:p w14:paraId="209569AE" w14:textId="77777777" w:rsidR="008454E8" w:rsidRDefault="008454E8">
      <w:pPr>
        <w:rPr>
          <w:rFonts w:ascii="Times New Roman" w:hAnsi="Times New Roman" w:cs="Times New Roman"/>
          <w:b/>
          <w:bCs/>
          <w:sz w:val="20"/>
          <w:szCs w:val="20"/>
        </w:rPr>
      </w:pPr>
    </w:p>
    <w:p w14:paraId="09F2EEE1" w14:textId="77777777" w:rsidR="004C2D15" w:rsidRDefault="004C2D15">
      <w:pPr>
        <w:rPr>
          <w:rFonts w:ascii="Times New Roman" w:hAnsi="Times New Roman" w:cs="Times New Roman"/>
          <w:b/>
          <w:bCs/>
          <w:sz w:val="20"/>
          <w:szCs w:val="20"/>
        </w:rPr>
      </w:pPr>
    </w:p>
    <w:p w14:paraId="795ED7DF" w14:textId="47C2DFDD" w:rsidR="00786109" w:rsidRPr="004C2D15" w:rsidRDefault="00852445">
      <w:pPr>
        <w:rPr>
          <w:rFonts w:ascii="Times New Roman" w:hAnsi="Times New Roman" w:cs="Times New Roman"/>
          <w:sz w:val="20"/>
          <w:szCs w:val="20"/>
        </w:rPr>
      </w:pPr>
      <w:r>
        <w:rPr>
          <w:rFonts w:ascii="Times New Roman" w:hAnsi="Times New Roman" w:cs="Times New Roman" w:hint="eastAsia"/>
          <w:b/>
          <w:bCs/>
          <w:sz w:val="20"/>
          <w:szCs w:val="20"/>
        </w:rPr>
        <w:lastRenderedPageBreak/>
        <w:t>T</w:t>
      </w:r>
      <w:r w:rsidR="00FF681F" w:rsidRPr="007B6B12">
        <w:rPr>
          <w:rFonts w:ascii="Times New Roman" w:hAnsi="Times New Roman" w:cs="Times New Roman"/>
          <w:b/>
          <w:bCs/>
          <w:sz w:val="20"/>
          <w:szCs w:val="20"/>
        </w:rPr>
        <w:t xml:space="preserve">able </w:t>
      </w:r>
      <w:r>
        <w:rPr>
          <w:rFonts w:ascii="Times New Roman" w:hAnsi="Times New Roman" w:cs="Times New Roman" w:hint="eastAsia"/>
          <w:b/>
          <w:bCs/>
          <w:sz w:val="20"/>
          <w:szCs w:val="20"/>
        </w:rPr>
        <w:t>S</w:t>
      </w:r>
      <w:r w:rsidR="008454E8">
        <w:rPr>
          <w:rFonts w:ascii="Times New Roman" w:hAnsi="Times New Roman" w:cs="Times New Roman" w:hint="eastAsia"/>
          <w:b/>
          <w:bCs/>
          <w:sz w:val="20"/>
          <w:szCs w:val="20"/>
        </w:rPr>
        <w:t>4</w:t>
      </w:r>
      <w:r w:rsidR="00FF681F" w:rsidRPr="007B6B12">
        <w:rPr>
          <w:rFonts w:ascii="Times New Roman" w:hAnsi="Times New Roman" w:cs="Times New Roman"/>
          <w:b/>
          <w:bCs/>
          <w:sz w:val="20"/>
          <w:szCs w:val="20"/>
        </w:rPr>
        <w:t>.</w:t>
      </w:r>
      <w:r w:rsidR="004A0FE1">
        <w:rPr>
          <w:rFonts w:ascii="Times New Roman" w:hAnsi="Times New Roman" w:cs="Times New Roman" w:hint="eastAsia"/>
          <w:b/>
          <w:bCs/>
          <w:sz w:val="20"/>
          <w:szCs w:val="20"/>
        </w:rPr>
        <w:t xml:space="preserve"> </w:t>
      </w:r>
      <w:r w:rsidR="004A0FE1" w:rsidRPr="004A0FE1">
        <w:rPr>
          <w:rFonts w:ascii="Times New Roman" w:hAnsi="Times New Roman" w:cs="Times New Roman" w:hint="eastAsia"/>
          <w:sz w:val="20"/>
          <w:szCs w:val="20"/>
        </w:rPr>
        <w:t xml:space="preserve">Outcomes and </w:t>
      </w:r>
      <w:r w:rsidR="004A0FE1" w:rsidRPr="004A0FE1">
        <w:rPr>
          <w:rFonts w:ascii="Times New Roman" w:hAnsi="Times New Roman" w:cs="Times New Roman"/>
          <w:sz w:val="20"/>
          <w:szCs w:val="20"/>
        </w:rPr>
        <w:t>management of</w:t>
      </w:r>
      <w:r w:rsidR="004A0FE1" w:rsidRPr="004A0FE1">
        <w:rPr>
          <w:rFonts w:ascii="Times New Roman" w:hAnsi="Times New Roman" w:cs="Times New Roman" w:hint="eastAsia"/>
          <w:sz w:val="20"/>
          <w:szCs w:val="20"/>
        </w:rPr>
        <w:t xml:space="preserve"> included</w:t>
      </w:r>
      <w:r w:rsidR="004A0FE1" w:rsidRPr="004A0FE1">
        <w:rPr>
          <w:rFonts w:ascii="Times New Roman" w:hAnsi="Times New Roman" w:cs="Times New Roman"/>
          <w:sz w:val="20"/>
          <w:szCs w:val="20"/>
        </w:rPr>
        <w:t xml:space="preserve"> stud</w:t>
      </w:r>
      <w:r w:rsidR="004A0FE1" w:rsidRPr="004A0FE1">
        <w:rPr>
          <w:rFonts w:ascii="Times New Roman" w:hAnsi="Times New Roman" w:cs="Times New Roman" w:hint="eastAsia"/>
          <w:sz w:val="20"/>
          <w:szCs w:val="20"/>
        </w:rPr>
        <w:t>ies</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3543"/>
        <w:gridCol w:w="851"/>
        <w:gridCol w:w="147"/>
        <w:gridCol w:w="2121"/>
        <w:gridCol w:w="1417"/>
        <w:gridCol w:w="1138"/>
        <w:gridCol w:w="3180"/>
      </w:tblGrid>
      <w:tr w:rsidR="00CC7ED9" w14:paraId="6D073BC3" w14:textId="77777777" w:rsidTr="00CC7ED9">
        <w:tc>
          <w:tcPr>
            <w:tcW w:w="1555" w:type="dxa"/>
            <w:tcBorders>
              <w:bottom w:val="single" w:sz="4" w:space="0" w:color="auto"/>
            </w:tcBorders>
            <w:shd w:val="clear" w:color="auto" w:fill="BFBFBF" w:themeFill="background1" w:themeFillShade="BF"/>
          </w:tcPr>
          <w:p w14:paraId="183BA6E3" w14:textId="77777777" w:rsidR="00797223" w:rsidRPr="00CC7ED9" w:rsidRDefault="00797223" w:rsidP="0081749C">
            <w:pPr>
              <w:jc w:val="left"/>
              <w:rPr>
                <w:rFonts w:ascii="Times New Roman" w:hAnsi="Times New Roman" w:cs="Times New Roman"/>
                <w:b/>
                <w:bCs/>
                <w:kern w:val="0"/>
                <w:sz w:val="20"/>
                <w:szCs w:val="20"/>
              </w:rPr>
            </w:pPr>
            <w:r w:rsidRPr="00CC7ED9">
              <w:rPr>
                <w:rFonts w:ascii="Times New Roman" w:hAnsi="Times New Roman" w:cs="Times New Roman"/>
                <w:b/>
                <w:bCs/>
                <w:kern w:val="0"/>
                <w:sz w:val="20"/>
                <w:szCs w:val="20"/>
              </w:rPr>
              <w:t>First author (year)</w:t>
            </w:r>
          </w:p>
        </w:tc>
        <w:tc>
          <w:tcPr>
            <w:tcW w:w="3543" w:type="dxa"/>
            <w:tcBorders>
              <w:bottom w:val="single" w:sz="4" w:space="0" w:color="auto"/>
            </w:tcBorders>
            <w:shd w:val="clear" w:color="auto" w:fill="BFBFBF" w:themeFill="background1" w:themeFillShade="BF"/>
          </w:tcPr>
          <w:p w14:paraId="437E0D35" w14:textId="77777777" w:rsidR="00797223" w:rsidRPr="00CC7ED9" w:rsidRDefault="00797223" w:rsidP="0081749C">
            <w:pPr>
              <w:jc w:val="left"/>
              <w:rPr>
                <w:rFonts w:ascii="Times New Roman" w:hAnsi="Times New Roman" w:cs="Times New Roman"/>
                <w:b/>
                <w:bCs/>
                <w:kern w:val="0"/>
                <w:sz w:val="20"/>
                <w:szCs w:val="20"/>
              </w:rPr>
            </w:pPr>
            <w:r w:rsidRPr="00CC7ED9">
              <w:rPr>
                <w:rFonts w:ascii="Times New Roman" w:hAnsi="Times New Roman" w:cs="Times New Roman"/>
                <w:b/>
                <w:bCs/>
                <w:kern w:val="0"/>
                <w:sz w:val="20"/>
                <w:szCs w:val="20"/>
              </w:rPr>
              <w:t>Statistical differences in the primary outcomes</w:t>
            </w:r>
          </w:p>
        </w:tc>
        <w:tc>
          <w:tcPr>
            <w:tcW w:w="998" w:type="dxa"/>
            <w:gridSpan w:val="2"/>
            <w:tcBorders>
              <w:bottom w:val="single" w:sz="4" w:space="0" w:color="auto"/>
            </w:tcBorders>
            <w:shd w:val="clear" w:color="auto" w:fill="BFBFBF" w:themeFill="background1" w:themeFillShade="BF"/>
          </w:tcPr>
          <w:p w14:paraId="55CD93AD" w14:textId="77777777" w:rsidR="00797223" w:rsidRPr="00CC7ED9" w:rsidRDefault="00797223" w:rsidP="0081749C">
            <w:pPr>
              <w:jc w:val="left"/>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PSM or IPW</w:t>
            </w:r>
          </w:p>
        </w:tc>
        <w:tc>
          <w:tcPr>
            <w:tcW w:w="2121" w:type="dxa"/>
            <w:tcBorders>
              <w:bottom w:val="single" w:sz="4" w:space="0" w:color="auto"/>
            </w:tcBorders>
            <w:shd w:val="clear" w:color="auto" w:fill="BFBFBF" w:themeFill="background1" w:themeFillShade="BF"/>
          </w:tcPr>
          <w:p w14:paraId="4AA7437E" w14:textId="77777777" w:rsidR="00797223" w:rsidRPr="00CC7ED9" w:rsidRDefault="00797223" w:rsidP="0081749C">
            <w:pPr>
              <w:jc w:val="left"/>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P</w:t>
            </w:r>
            <w:r w:rsidRPr="00CC7ED9">
              <w:rPr>
                <w:rFonts w:ascii="Times New Roman" w:hAnsi="Times New Roman" w:cs="Times New Roman"/>
                <w:b/>
                <w:bCs/>
                <w:kern w:val="0"/>
                <w:sz w:val="20"/>
                <w:szCs w:val="20"/>
              </w:rPr>
              <w:t xml:space="preserve">rimary outcomes after PSM or IPW </w:t>
            </w:r>
          </w:p>
        </w:tc>
        <w:tc>
          <w:tcPr>
            <w:tcW w:w="1417" w:type="dxa"/>
            <w:tcBorders>
              <w:bottom w:val="single" w:sz="4" w:space="0" w:color="auto"/>
            </w:tcBorders>
            <w:shd w:val="clear" w:color="auto" w:fill="BFBFBF" w:themeFill="background1" w:themeFillShade="BF"/>
          </w:tcPr>
          <w:p w14:paraId="0DD504FB" w14:textId="094A9897" w:rsidR="00797223" w:rsidRPr="00CC7ED9" w:rsidRDefault="00797223" w:rsidP="0081749C">
            <w:pPr>
              <w:jc w:val="left"/>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P</w:t>
            </w:r>
            <w:r w:rsidRPr="00CC7ED9">
              <w:rPr>
                <w:rFonts w:ascii="Times New Roman" w:hAnsi="Times New Roman" w:cs="Times New Roman"/>
                <w:b/>
                <w:bCs/>
                <w:kern w:val="0"/>
                <w:sz w:val="20"/>
                <w:szCs w:val="20"/>
              </w:rPr>
              <w:t>rophylactic antibiotic</w:t>
            </w:r>
            <w:r w:rsidRPr="00CC7ED9">
              <w:rPr>
                <w:rFonts w:ascii="Times New Roman" w:hAnsi="Times New Roman" w:cs="Times New Roman" w:hint="eastAsia"/>
                <w:b/>
                <w:bCs/>
                <w:kern w:val="0"/>
                <w:sz w:val="20"/>
                <w:szCs w:val="20"/>
              </w:rPr>
              <w:t xml:space="preserve"> (%)</w:t>
            </w:r>
          </w:p>
        </w:tc>
        <w:tc>
          <w:tcPr>
            <w:tcW w:w="1138" w:type="dxa"/>
            <w:tcBorders>
              <w:bottom w:val="single" w:sz="4" w:space="0" w:color="auto"/>
            </w:tcBorders>
            <w:shd w:val="clear" w:color="auto" w:fill="BFBFBF" w:themeFill="background1" w:themeFillShade="BF"/>
          </w:tcPr>
          <w:p w14:paraId="402CBA3F" w14:textId="56549599" w:rsidR="00797223" w:rsidRPr="00CC7ED9" w:rsidRDefault="00797223" w:rsidP="0081749C">
            <w:pPr>
              <w:jc w:val="left"/>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V</w:t>
            </w:r>
            <w:r w:rsidRPr="00CC7ED9">
              <w:rPr>
                <w:rFonts w:ascii="Times New Roman" w:hAnsi="Times New Roman" w:cs="Times New Roman"/>
                <w:b/>
                <w:bCs/>
                <w:kern w:val="0"/>
                <w:sz w:val="20"/>
                <w:szCs w:val="20"/>
              </w:rPr>
              <w:t>asoactive drugs</w:t>
            </w:r>
            <w:r w:rsidRPr="00CC7ED9">
              <w:rPr>
                <w:rFonts w:ascii="Times New Roman" w:hAnsi="Times New Roman" w:cs="Times New Roman" w:hint="eastAsia"/>
                <w:b/>
                <w:bCs/>
                <w:kern w:val="0"/>
                <w:sz w:val="20"/>
                <w:szCs w:val="20"/>
              </w:rPr>
              <w:t xml:space="preserve"> (%)</w:t>
            </w:r>
          </w:p>
        </w:tc>
        <w:tc>
          <w:tcPr>
            <w:tcW w:w="3180" w:type="dxa"/>
            <w:tcBorders>
              <w:bottom w:val="single" w:sz="4" w:space="0" w:color="auto"/>
            </w:tcBorders>
            <w:shd w:val="clear" w:color="auto" w:fill="BFBFBF" w:themeFill="background1" w:themeFillShade="BF"/>
          </w:tcPr>
          <w:p w14:paraId="0EF1CB0C" w14:textId="77777777" w:rsidR="00797223" w:rsidRPr="00CC7ED9" w:rsidRDefault="00797223" w:rsidP="0081749C">
            <w:pPr>
              <w:jc w:val="left"/>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I</w:t>
            </w:r>
            <w:r w:rsidRPr="00CC7ED9">
              <w:rPr>
                <w:rFonts w:ascii="Times New Roman" w:hAnsi="Times New Roman" w:cs="Times New Roman"/>
                <w:b/>
                <w:bCs/>
                <w:kern w:val="0"/>
                <w:sz w:val="20"/>
                <w:szCs w:val="20"/>
              </w:rPr>
              <w:t>ndependent risk factor for the primary outcome</w:t>
            </w:r>
          </w:p>
        </w:tc>
      </w:tr>
      <w:tr w:rsidR="004317BA" w14:paraId="76841BA7" w14:textId="77777777" w:rsidTr="00CC7ED9">
        <w:tc>
          <w:tcPr>
            <w:tcW w:w="1555" w:type="dxa"/>
            <w:tcBorders>
              <w:top w:val="single" w:sz="4" w:space="0" w:color="auto"/>
            </w:tcBorders>
          </w:tcPr>
          <w:p w14:paraId="498C8EB7"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Cheung (2009)</w:t>
            </w:r>
          </w:p>
        </w:tc>
        <w:tc>
          <w:tcPr>
            <w:tcW w:w="3543" w:type="dxa"/>
            <w:tcBorders>
              <w:top w:val="single" w:sz="4" w:space="0" w:color="auto"/>
            </w:tcBorders>
          </w:tcPr>
          <w:p w14:paraId="304BEB75"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No significant difference in mortality and rebleeding</w:t>
            </w:r>
          </w:p>
        </w:tc>
        <w:tc>
          <w:tcPr>
            <w:tcW w:w="851" w:type="dxa"/>
            <w:tcBorders>
              <w:top w:val="single" w:sz="4" w:space="0" w:color="auto"/>
            </w:tcBorders>
          </w:tcPr>
          <w:p w14:paraId="6B94AD56"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c>
          <w:tcPr>
            <w:tcW w:w="2268" w:type="dxa"/>
            <w:gridSpan w:val="2"/>
            <w:tcBorders>
              <w:top w:val="single" w:sz="4" w:space="0" w:color="auto"/>
            </w:tcBorders>
          </w:tcPr>
          <w:p w14:paraId="41CAA12C" w14:textId="3AB107B8" w:rsidR="00797223" w:rsidRPr="00797223" w:rsidRDefault="000650BC" w:rsidP="00797223">
            <w:pPr>
              <w:jc w:val="left"/>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417" w:type="dxa"/>
            <w:tcBorders>
              <w:top w:val="single" w:sz="4" w:space="0" w:color="auto"/>
            </w:tcBorders>
          </w:tcPr>
          <w:p w14:paraId="1595E23D"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22%</w:t>
            </w:r>
          </w:p>
        </w:tc>
        <w:tc>
          <w:tcPr>
            <w:tcW w:w="1138" w:type="dxa"/>
            <w:tcBorders>
              <w:top w:val="single" w:sz="4" w:space="0" w:color="auto"/>
            </w:tcBorders>
          </w:tcPr>
          <w:p w14:paraId="3214FC0D"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70%</w:t>
            </w:r>
          </w:p>
        </w:tc>
        <w:tc>
          <w:tcPr>
            <w:tcW w:w="3180" w:type="dxa"/>
            <w:tcBorders>
              <w:top w:val="single" w:sz="4" w:space="0" w:color="auto"/>
            </w:tcBorders>
          </w:tcPr>
          <w:p w14:paraId="6A1659E8" w14:textId="1E83E9C0"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Mortality</w:t>
            </w:r>
            <w:r>
              <w:rPr>
                <w:rFonts w:ascii="Times New Roman" w:hAnsi="Times New Roman" w:cs="Times New Roman" w:hint="eastAsia"/>
                <w:kern w:val="0"/>
                <w:sz w:val="20"/>
                <w:szCs w:val="20"/>
              </w:rPr>
              <w:t xml:space="preserve">: </w:t>
            </w:r>
            <w:r w:rsidR="00784541">
              <w:rPr>
                <w:rFonts w:ascii="Times New Roman" w:hAnsi="Times New Roman" w:cs="Times New Roman" w:hint="eastAsia"/>
                <w:kern w:val="0"/>
                <w:sz w:val="20"/>
                <w:szCs w:val="20"/>
              </w:rPr>
              <w:t>i</w:t>
            </w:r>
            <w:r w:rsidRPr="00797223">
              <w:rPr>
                <w:rFonts w:ascii="Times New Roman" w:hAnsi="Times New Roman" w:cs="Times New Roman"/>
                <w:kern w:val="0"/>
                <w:sz w:val="20"/>
                <w:szCs w:val="20"/>
              </w:rPr>
              <w:t>nfection</w:t>
            </w:r>
            <w:bookmarkStart w:id="14" w:name="OLE_LINK10"/>
            <w:r>
              <w:rPr>
                <w:rFonts w:ascii="Times New Roman" w:hAnsi="Times New Roman" w:cs="Times New Roman" w:hint="eastAsia"/>
                <w:kern w:val="0"/>
                <w:sz w:val="20"/>
                <w:szCs w:val="20"/>
              </w:rPr>
              <w:t>,</w:t>
            </w:r>
            <w:bookmarkEnd w:id="14"/>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a</w:t>
            </w:r>
            <w:r w:rsidRPr="00797223">
              <w:rPr>
                <w:rFonts w:ascii="Times New Roman" w:hAnsi="Times New Roman" w:cs="Times New Roman"/>
                <w:kern w:val="0"/>
                <w:sz w:val="20"/>
                <w:szCs w:val="20"/>
              </w:rPr>
              <w:t>lbumin</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MELD score</w:t>
            </w:r>
          </w:p>
        </w:tc>
      </w:tr>
      <w:tr w:rsidR="004317BA" w14:paraId="0A5633B4" w14:textId="77777777" w:rsidTr="00CC7ED9">
        <w:tc>
          <w:tcPr>
            <w:tcW w:w="1555" w:type="dxa"/>
          </w:tcPr>
          <w:p w14:paraId="4525D7F8"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H</w:t>
            </w:r>
            <w:r w:rsidRPr="00797223">
              <w:rPr>
                <w:rFonts w:ascii="Times New Roman" w:hAnsi="Times New Roman" w:cs="Times New Roman" w:hint="eastAsia"/>
                <w:kern w:val="0"/>
                <w:sz w:val="20"/>
                <w:szCs w:val="20"/>
              </w:rPr>
              <w:t>su(2</w:t>
            </w:r>
            <w:r w:rsidRPr="00797223">
              <w:rPr>
                <w:rFonts w:ascii="Times New Roman" w:hAnsi="Times New Roman" w:cs="Times New Roman"/>
                <w:kern w:val="0"/>
                <w:sz w:val="20"/>
                <w:szCs w:val="20"/>
              </w:rPr>
              <w:t>009</w:t>
            </w:r>
            <w:r w:rsidRPr="00797223">
              <w:rPr>
                <w:rFonts w:ascii="Times New Roman" w:hAnsi="Times New Roman" w:cs="Times New Roman" w:hint="eastAsia"/>
                <w:kern w:val="0"/>
                <w:sz w:val="20"/>
                <w:szCs w:val="20"/>
              </w:rPr>
              <w:t>)</w:t>
            </w:r>
          </w:p>
        </w:tc>
        <w:tc>
          <w:tcPr>
            <w:tcW w:w="3543" w:type="dxa"/>
          </w:tcPr>
          <w:p w14:paraId="57DB1A23"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 xml:space="preserve">Mortality: The </w:t>
            </w:r>
            <w:r w:rsidRPr="00797223">
              <w:rPr>
                <w:rFonts w:ascii="Times New Roman" w:hAnsi="Times New Roman" w:cs="Times New Roman" w:hint="eastAsia"/>
                <w:kern w:val="0"/>
                <w:sz w:val="20"/>
                <w:szCs w:val="20"/>
              </w:rPr>
              <w:t xml:space="preserve">urgent </w:t>
            </w:r>
            <w:r w:rsidRPr="00797223">
              <w:rPr>
                <w:rFonts w:ascii="Times New Roman" w:hAnsi="Times New Roman" w:cs="Times New Roman"/>
                <w:kern w:val="0"/>
                <w:sz w:val="20"/>
                <w:szCs w:val="20"/>
              </w:rPr>
              <w:t xml:space="preserve">group </w:t>
            </w:r>
            <w:r w:rsidRPr="00797223">
              <w:rPr>
                <w:rFonts w:ascii="Times New Roman" w:hAnsi="Times New Roman" w:cs="Times New Roman" w:hint="eastAsia"/>
                <w:kern w:val="0"/>
                <w:sz w:val="20"/>
                <w:szCs w:val="20"/>
              </w:rPr>
              <w:t>was</w:t>
            </w:r>
            <w:r w:rsidRPr="00797223">
              <w:rPr>
                <w:rFonts w:ascii="Times New Roman" w:hAnsi="Times New Roman" w:cs="Times New Roman"/>
                <w:kern w:val="0"/>
                <w:sz w:val="20"/>
                <w:szCs w:val="20"/>
              </w:rPr>
              <w:t xml:space="preserve"> lower than the early group (P &lt; 0.05).</w:t>
            </w:r>
          </w:p>
        </w:tc>
        <w:tc>
          <w:tcPr>
            <w:tcW w:w="851" w:type="dxa"/>
          </w:tcPr>
          <w:p w14:paraId="0B8690C7"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c>
          <w:tcPr>
            <w:tcW w:w="2268" w:type="dxa"/>
            <w:gridSpan w:val="2"/>
          </w:tcPr>
          <w:p w14:paraId="446CD086" w14:textId="031CD7F0" w:rsidR="00797223" w:rsidRPr="00797223" w:rsidRDefault="000650BC" w:rsidP="00797223">
            <w:pPr>
              <w:jc w:val="left"/>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417" w:type="dxa"/>
          </w:tcPr>
          <w:p w14:paraId="1D88814B"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c>
          <w:tcPr>
            <w:tcW w:w="1138" w:type="dxa"/>
          </w:tcPr>
          <w:p w14:paraId="18D4E135"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97.43%</w:t>
            </w:r>
          </w:p>
        </w:tc>
        <w:tc>
          <w:tcPr>
            <w:tcW w:w="3180" w:type="dxa"/>
          </w:tcPr>
          <w:p w14:paraId="39D06241" w14:textId="45950ADF"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Mortality</w:t>
            </w:r>
            <w:bookmarkStart w:id="15" w:name="OLE_LINK22"/>
            <w:r>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d</w:t>
            </w:r>
            <w:r w:rsidRPr="00797223">
              <w:rPr>
                <w:rFonts w:ascii="Times New Roman" w:hAnsi="Times New Roman" w:cs="Times New Roman"/>
                <w:kern w:val="0"/>
                <w:sz w:val="20"/>
                <w:szCs w:val="20"/>
              </w:rPr>
              <w:t>oor-to-endoscopy</w:t>
            </w:r>
            <w:bookmarkEnd w:id="15"/>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MELD score</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f</w:t>
            </w:r>
            <w:r w:rsidRPr="00797223">
              <w:rPr>
                <w:rFonts w:ascii="Times New Roman" w:hAnsi="Times New Roman" w:cs="Times New Roman"/>
                <w:kern w:val="0"/>
                <w:sz w:val="20"/>
                <w:szCs w:val="20"/>
              </w:rPr>
              <w:t>irst EGD failure</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h</w:t>
            </w:r>
            <w:r w:rsidRPr="00797223">
              <w:rPr>
                <w:rFonts w:ascii="Times New Roman" w:hAnsi="Times New Roman" w:cs="Times New Roman"/>
                <w:kern w:val="0"/>
                <w:sz w:val="20"/>
                <w:szCs w:val="20"/>
              </w:rPr>
              <w:t>ematemesis</w:t>
            </w:r>
          </w:p>
        </w:tc>
      </w:tr>
      <w:tr w:rsidR="004317BA" w14:paraId="2CF027F3" w14:textId="77777777" w:rsidTr="00CC7ED9">
        <w:tc>
          <w:tcPr>
            <w:tcW w:w="1555" w:type="dxa"/>
          </w:tcPr>
          <w:p w14:paraId="280A3CEF"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C</w:t>
            </w:r>
            <w:r w:rsidRPr="00797223">
              <w:rPr>
                <w:rFonts w:ascii="Times New Roman" w:hAnsi="Times New Roman" w:cs="Times New Roman" w:hint="eastAsia"/>
                <w:kern w:val="0"/>
                <w:sz w:val="20"/>
                <w:szCs w:val="20"/>
              </w:rPr>
              <w:t>hen(2</w:t>
            </w:r>
            <w:r w:rsidRPr="00797223">
              <w:rPr>
                <w:rFonts w:ascii="Times New Roman" w:hAnsi="Times New Roman" w:cs="Times New Roman"/>
                <w:kern w:val="0"/>
                <w:sz w:val="20"/>
                <w:szCs w:val="20"/>
              </w:rPr>
              <w:t>012</w:t>
            </w:r>
            <w:r w:rsidRPr="00797223">
              <w:rPr>
                <w:rFonts w:ascii="Times New Roman" w:hAnsi="Times New Roman" w:cs="Times New Roman" w:hint="eastAsia"/>
                <w:kern w:val="0"/>
                <w:sz w:val="20"/>
                <w:szCs w:val="20"/>
              </w:rPr>
              <w:t>)</w:t>
            </w:r>
          </w:p>
        </w:tc>
        <w:tc>
          <w:tcPr>
            <w:tcW w:w="3543" w:type="dxa"/>
          </w:tcPr>
          <w:p w14:paraId="2BD06DAC" w14:textId="17118BEB"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Mortality and rebleeding in the hematemesis group: The</w:t>
            </w:r>
            <w:r w:rsidRPr="00797223">
              <w:rPr>
                <w:rFonts w:ascii="Times New Roman" w:hAnsi="Times New Roman" w:cs="Times New Roman" w:hint="eastAsia"/>
                <w:kern w:val="0"/>
                <w:sz w:val="20"/>
                <w:szCs w:val="20"/>
              </w:rPr>
              <w:t xml:space="preserve"> urgent</w:t>
            </w:r>
            <w:r w:rsidRPr="00797223">
              <w:rPr>
                <w:rFonts w:ascii="Times New Roman" w:hAnsi="Times New Roman" w:cs="Times New Roman"/>
                <w:kern w:val="0"/>
                <w:sz w:val="20"/>
                <w:szCs w:val="20"/>
              </w:rPr>
              <w:t xml:space="preserve"> group </w:t>
            </w:r>
            <w:r w:rsidRPr="00797223">
              <w:rPr>
                <w:rFonts w:ascii="Times New Roman" w:hAnsi="Times New Roman" w:cs="Times New Roman" w:hint="eastAsia"/>
                <w:kern w:val="0"/>
                <w:sz w:val="20"/>
                <w:szCs w:val="20"/>
              </w:rPr>
              <w:t>was</w:t>
            </w:r>
            <w:r w:rsidRPr="00797223">
              <w:rPr>
                <w:rFonts w:ascii="Times New Roman" w:hAnsi="Times New Roman" w:cs="Times New Roman"/>
                <w:kern w:val="0"/>
                <w:sz w:val="20"/>
                <w:szCs w:val="20"/>
              </w:rPr>
              <w:t xml:space="preserve"> lower than the early group (P &lt; 0.05). Mortality and rebleeding in the non-hematemesis group: </w:t>
            </w:r>
            <w:r w:rsidR="00784541">
              <w:rPr>
                <w:rFonts w:ascii="Times New Roman" w:hAnsi="Times New Roman" w:cs="Times New Roman" w:hint="eastAsia"/>
                <w:kern w:val="0"/>
                <w:sz w:val="20"/>
                <w:szCs w:val="20"/>
              </w:rPr>
              <w:t>n</w:t>
            </w:r>
            <w:r w:rsidRPr="00797223">
              <w:rPr>
                <w:rFonts w:ascii="Times New Roman" w:hAnsi="Times New Roman" w:cs="Times New Roman"/>
                <w:kern w:val="0"/>
                <w:sz w:val="20"/>
                <w:szCs w:val="20"/>
              </w:rPr>
              <w:t>o significant differences were observed.</w:t>
            </w:r>
          </w:p>
        </w:tc>
        <w:tc>
          <w:tcPr>
            <w:tcW w:w="851" w:type="dxa"/>
          </w:tcPr>
          <w:p w14:paraId="760C38F2"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c>
          <w:tcPr>
            <w:tcW w:w="2268" w:type="dxa"/>
            <w:gridSpan w:val="2"/>
          </w:tcPr>
          <w:p w14:paraId="4DF19778" w14:textId="6B515B32" w:rsidR="00797223" w:rsidRPr="00797223" w:rsidRDefault="000650BC" w:rsidP="00797223">
            <w:pPr>
              <w:jc w:val="left"/>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417" w:type="dxa"/>
          </w:tcPr>
          <w:p w14:paraId="484CC4AA"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1138" w:type="dxa"/>
          </w:tcPr>
          <w:p w14:paraId="44218114"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3180" w:type="dxa"/>
          </w:tcPr>
          <w:p w14:paraId="5461B581" w14:textId="7BF36660"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Rebleeding</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d</w:t>
            </w:r>
            <w:r w:rsidRPr="00797223">
              <w:rPr>
                <w:rFonts w:ascii="Times New Roman" w:hAnsi="Times New Roman" w:cs="Times New Roman"/>
                <w:kern w:val="0"/>
                <w:sz w:val="20"/>
                <w:szCs w:val="20"/>
              </w:rPr>
              <w:t>oor-to-endoscopy</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kern w:val="0"/>
                <w:sz w:val="20"/>
                <w:szCs w:val="20"/>
              </w:rPr>
              <w:t>MELD</w:t>
            </w:r>
            <w:r w:rsidRPr="00797223">
              <w:rPr>
                <w:rFonts w:ascii="Times New Roman" w:hAnsi="Times New Roman" w:cs="Times New Roman" w:hint="eastAsia"/>
                <w:kern w:val="0"/>
                <w:sz w:val="20"/>
                <w:szCs w:val="20"/>
              </w:rPr>
              <w:t xml:space="preserve"> score</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p</w:t>
            </w:r>
            <w:r w:rsidRPr="00797223">
              <w:rPr>
                <w:rFonts w:ascii="Times New Roman" w:hAnsi="Times New Roman" w:cs="Times New Roman"/>
                <w:kern w:val="0"/>
                <w:sz w:val="20"/>
                <w:szCs w:val="20"/>
              </w:rPr>
              <w:t>ortal vein thrombosis</w:t>
            </w:r>
          </w:p>
          <w:p w14:paraId="437CFC84" w14:textId="77662A59"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Mortality</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bookmarkStart w:id="16" w:name="_Hlk199068286"/>
            <w:r w:rsidRPr="00797223">
              <w:rPr>
                <w:rFonts w:ascii="Times New Roman" w:hAnsi="Times New Roman" w:cs="Times New Roman"/>
                <w:kern w:val="0"/>
                <w:sz w:val="20"/>
                <w:szCs w:val="20"/>
              </w:rPr>
              <w:t>Hematemesis</w:t>
            </w:r>
            <w:bookmarkEnd w:id="16"/>
            <w:r w:rsidRPr="00797223">
              <w:rPr>
                <w:rFonts w:ascii="Times New Roman" w:hAnsi="Times New Roman" w:cs="Times New Roman"/>
                <w:kern w:val="0"/>
                <w:sz w:val="20"/>
                <w:szCs w:val="20"/>
              </w:rPr>
              <w:t xml:space="preserve"> at arrival</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kern w:val="0"/>
                <w:sz w:val="20"/>
                <w:szCs w:val="20"/>
              </w:rPr>
              <w:t>MELD</w:t>
            </w:r>
            <w:r w:rsidRPr="00797223">
              <w:rPr>
                <w:rFonts w:ascii="Times New Roman" w:hAnsi="Times New Roman" w:cs="Times New Roman" w:hint="eastAsia"/>
                <w:kern w:val="0"/>
                <w:sz w:val="20"/>
                <w:szCs w:val="20"/>
              </w:rPr>
              <w:t xml:space="preserve"> score</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kern w:val="0"/>
                <w:sz w:val="20"/>
                <w:szCs w:val="20"/>
              </w:rPr>
              <w:t>HCC</w:t>
            </w:r>
          </w:p>
        </w:tc>
      </w:tr>
      <w:tr w:rsidR="004317BA" w14:paraId="79446378" w14:textId="77777777" w:rsidTr="00CC7ED9">
        <w:tc>
          <w:tcPr>
            <w:tcW w:w="1555" w:type="dxa"/>
          </w:tcPr>
          <w:p w14:paraId="14396082"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Tapper(2018)</w:t>
            </w:r>
          </w:p>
        </w:tc>
        <w:tc>
          <w:tcPr>
            <w:tcW w:w="3543" w:type="dxa"/>
          </w:tcPr>
          <w:p w14:paraId="78381CC9"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No significant difference in mortality</w:t>
            </w:r>
          </w:p>
        </w:tc>
        <w:tc>
          <w:tcPr>
            <w:tcW w:w="851" w:type="dxa"/>
          </w:tcPr>
          <w:p w14:paraId="1BB548C0"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c>
          <w:tcPr>
            <w:tcW w:w="2268" w:type="dxa"/>
            <w:gridSpan w:val="2"/>
          </w:tcPr>
          <w:p w14:paraId="14B4BFCD" w14:textId="3C2093E8" w:rsidR="00797223" w:rsidRPr="00797223" w:rsidRDefault="000650BC" w:rsidP="00797223">
            <w:pPr>
              <w:jc w:val="left"/>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417" w:type="dxa"/>
          </w:tcPr>
          <w:p w14:paraId="752ECAF9"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84.9%</w:t>
            </w:r>
          </w:p>
        </w:tc>
        <w:tc>
          <w:tcPr>
            <w:tcW w:w="1138" w:type="dxa"/>
          </w:tcPr>
          <w:p w14:paraId="1F2DB8CE"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90.8%</w:t>
            </w:r>
          </w:p>
        </w:tc>
        <w:tc>
          <w:tcPr>
            <w:tcW w:w="3180" w:type="dxa"/>
          </w:tcPr>
          <w:p w14:paraId="3817848A"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r>
      <w:tr w:rsidR="004317BA" w14:paraId="17B5EC29" w14:textId="77777777" w:rsidTr="00CC7ED9">
        <w:tc>
          <w:tcPr>
            <w:tcW w:w="1555" w:type="dxa"/>
          </w:tcPr>
          <w:p w14:paraId="4FA8DB6B"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 xml:space="preserve">Yoo(2018)  </w:t>
            </w:r>
          </w:p>
        </w:tc>
        <w:tc>
          <w:tcPr>
            <w:tcW w:w="3543" w:type="dxa"/>
          </w:tcPr>
          <w:p w14:paraId="1BF67635"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No significant difference in mortality and rebleeding</w:t>
            </w:r>
          </w:p>
        </w:tc>
        <w:tc>
          <w:tcPr>
            <w:tcW w:w="851" w:type="dxa"/>
          </w:tcPr>
          <w:p w14:paraId="59219D07"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IPW</w:t>
            </w:r>
          </w:p>
        </w:tc>
        <w:tc>
          <w:tcPr>
            <w:tcW w:w="2268" w:type="dxa"/>
            <w:gridSpan w:val="2"/>
          </w:tcPr>
          <w:p w14:paraId="79920435"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No statistically significant changes.</w:t>
            </w:r>
          </w:p>
        </w:tc>
        <w:tc>
          <w:tcPr>
            <w:tcW w:w="1417" w:type="dxa"/>
          </w:tcPr>
          <w:p w14:paraId="71B87051"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1138" w:type="dxa"/>
          </w:tcPr>
          <w:p w14:paraId="4BB9D86C"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3180" w:type="dxa"/>
          </w:tcPr>
          <w:p w14:paraId="33B090F6" w14:textId="0C2EE9A4" w:rsidR="00797223" w:rsidRPr="00797223" w:rsidRDefault="00797223" w:rsidP="00797223">
            <w:pPr>
              <w:jc w:val="left"/>
              <w:rPr>
                <w:rFonts w:ascii="Times New Roman" w:hAnsi="Times New Roman" w:cs="Times New Roman"/>
                <w:kern w:val="0"/>
                <w:sz w:val="20"/>
                <w:szCs w:val="20"/>
              </w:rPr>
            </w:pPr>
            <w:bookmarkStart w:id="17" w:name="OLE_LINK19"/>
            <w:r w:rsidRPr="00797223">
              <w:rPr>
                <w:rFonts w:ascii="Times New Roman" w:hAnsi="Times New Roman" w:cs="Times New Roman"/>
                <w:kern w:val="0"/>
                <w:sz w:val="20"/>
                <w:szCs w:val="20"/>
              </w:rPr>
              <w:t>Mortality</w:t>
            </w:r>
            <w:r>
              <w:rPr>
                <w:rFonts w:ascii="Times New Roman" w:hAnsi="Times New Roman" w:cs="Times New Roman" w:hint="eastAsia"/>
                <w:kern w:val="0"/>
                <w:sz w:val="20"/>
                <w:szCs w:val="20"/>
              </w:rPr>
              <w:t>:</w:t>
            </w:r>
            <w:bookmarkEnd w:id="17"/>
            <w:r>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age</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MELD score</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HCC</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d</w:t>
            </w:r>
            <w:r w:rsidRPr="00797223">
              <w:rPr>
                <w:rFonts w:ascii="Times New Roman" w:hAnsi="Times New Roman" w:cs="Times New Roman"/>
                <w:kern w:val="0"/>
                <w:sz w:val="20"/>
                <w:szCs w:val="20"/>
              </w:rPr>
              <w:t xml:space="preserve">iabetes </w:t>
            </w:r>
            <w:r w:rsidRPr="00797223">
              <w:rPr>
                <w:rFonts w:ascii="Times New Roman" w:hAnsi="Times New Roman" w:cs="Times New Roman" w:hint="eastAsia"/>
                <w:kern w:val="0"/>
                <w:sz w:val="20"/>
                <w:szCs w:val="20"/>
              </w:rPr>
              <w:t>m</w:t>
            </w:r>
            <w:r w:rsidRPr="00797223">
              <w:rPr>
                <w:rFonts w:ascii="Times New Roman" w:hAnsi="Times New Roman" w:cs="Times New Roman"/>
                <w:kern w:val="0"/>
                <w:sz w:val="20"/>
                <w:szCs w:val="20"/>
              </w:rPr>
              <w:t>ellitus</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m</w:t>
            </w:r>
            <w:r w:rsidRPr="00797223">
              <w:rPr>
                <w:rFonts w:ascii="Times New Roman" w:hAnsi="Times New Roman" w:cs="Times New Roman"/>
                <w:kern w:val="0"/>
                <w:sz w:val="20"/>
                <w:szCs w:val="20"/>
              </w:rPr>
              <w:t>oderate to severe</w:t>
            </w:r>
            <w:r w:rsidRPr="00797223">
              <w:rPr>
                <w:rFonts w:ascii="Times New Roman" w:hAnsi="Times New Roman" w:cs="Times New Roman" w:hint="eastAsia"/>
                <w:kern w:val="0"/>
                <w:sz w:val="20"/>
                <w:szCs w:val="20"/>
              </w:rPr>
              <w:t xml:space="preserve"> initial ascites</w:t>
            </w:r>
          </w:p>
        </w:tc>
      </w:tr>
      <w:tr w:rsidR="004317BA" w14:paraId="7F06F7BD" w14:textId="77777777" w:rsidTr="00CC7ED9">
        <w:tc>
          <w:tcPr>
            <w:tcW w:w="1555" w:type="dxa"/>
          </w:tcPr>
          <w:p w14:paraId="39319C9D"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W</w:t>
            </w:r>
            <w:r w:rsidRPr="00797223">
              <w:rPr>
                <w:rFonts w:ascii="Times New Roman" w:hAnsi="Times New Roman" w:cs="Times New Roman"/>
                <w:kern w:val="0"/>
                <w:sz w:val="20"/>
                <w:szCs w:val="20"/>
              </w:rPr>
              <w:t>ang(2018)</w:t>
            </w:r>
          </w:p>
        </w:tc>
        <w:tc>
          <w:tcPr>
            <w:tcW w:w="3543" w:type="dxa"/>
          </w:tcPr>
          <w:p w14:paraId="3F5203F5"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 xml:space="preserve">Mortality: The </w:t>
            </w:r>
            <w:r w:rsidRPr="00797223">
              <w:rPr>
                <w:rFonts w:ascii="Times New Roman" w:hAnsi="Times New Roman" w:cs="Times New Roman" w:hint="eastAsia"/>
                <w:kern w:val="0"/>
                <w:sz w:val="20"/>
                <w:szCs w:val="20"/>
              </w:rPr>
              <w:t xml:space="preserve">urgent </w:t>
            </w:r>
            <w:r w:rsidRPr="00797223">
              <w:rPr>
                <w:rFonts w:ascii="Times New Roman" w:hAnsi="Times New Roman" w:cs="Times New Roman"/>
                <w:kern w:val="0"/>
                <w:sz w:val="20"/>
                <w:szCs w:val="20"/>
              </w:rPr>
              <w:t xml:space="preserve">group </w:t>
            </w:r>
            <w:r w:rsidRPr="00797223">
              <w:rPr>
                <w:rFonts w:ascii="Times New Roman" w:hAnsi="Times New Roman" w:cs="Times New Roman" w:hint="eastAsia"/>
                <w:kern w:val="0"/>
                <w:sz w:val="20"/>
                <w:szCs w:val="20"/>
              </w:rPr>
              <w:t>was</w:t>
            </w:r>
            <w:r w:rsidRPr="00797223">
              <w:rPr>
                <w:rFonts w:ascii="Times New Roman" w:hAnsi="Times New Roman" w:cs="Times New Roman"/>
                <w:kern w:val="0"/>
                <w:sz w:val="20"/>
                <w:szCs w:val="20"/>
              </w:rPr>
              <w:t xml:space="preserve"> lower than the early group (P &lt; 0.05). Rebleeding: The 2-week</w:t>
            </w:r>
            <w:r w:rsidRPr="00797223">
              <w:rPr>
                <w:rFonts w:ascii="Times New Roman" w:hAnsi="Times New Roman" w:cs="Times New Roman" w:hint="eastAsia"/>
                <w:kern w:val="0"/>
                <w:sz w:val="20"/>
                <w:szCs w:val="20"/>
              </w:rPr>
              <w:t xml:space="preserve"> </w:t>
            </w:r>
            <w:r w:rsidRPr="00797223">
              <w:rPr>
                <w:rFonts w:ascii="Times New Roman" w:hAnsi="Times New Roman" w:cs="Times New Roman"/>
                <w:kern w:val="0"/>
                <w:sz w:val="20"/>
                <w:szCs w:val="20"/>
              </w:rPr>
              <w:t xml:space="preserve">was higher in the </w:t>
            </w:r>
            <w:r w:rsidRPr="00797223">
              <w:rPr>
                <w:rFonts w:ascii="Times New Roman" w:hAnsi="Times New Roman" w:cs="Times New Roman" w:hint="eastAsia"/>
                <w:kern w:val="0"/>
                <w:sz w:val="20"/>
                <w:szCs w:val="20"/>
              </w:rPr>
              <w:t xml:space="preserve">urgent </w:t>
            </w:r>
            <w:r w:rsidRPr="00797223">
              <w:rPr>
                <w:rFonts w:ascii="Times New Roman" w:hAnsi="Times New Roman" w:cs="Times New Roman"/>
                <w:kern w:val="0"/>
                <w:sz w:val="20"/>
                <w:szCs w:val="20"/>
              </w:rPr>
              <w:t>group than early group (P &lt; 0.05), no</w:t>
            </w:r>
            <w:r w:rsidRPr="00797223">
              <w:rPr>
                <w:rFonts w:ascii="Times New Roman" w:hAnsi="Times New Roman" w:cs="Times New Roman" w:hint="eastAsia"/>
                <w:kern w:val="0"/>
                <w:sz w:val="20"/>
                <w:szCs w:val="20"/>
              </w:rPr>
              <w:t xml:space="preserve"> </w:t>
            </w:r>
            <w:r w:rsidRPr="00797223">
              <w:rPr>
                <w:rFonts w:ascii="Times New Roman" w:hAnsi="Times New Roman" w:cs="Times New Roman"/>
                <w:kern w:val="0"/>
                <w:sz w:val="20"/>
                <w:szCs w:val="20"/>
              </w:rPr>
              <w:t>significant difference in the 6-month.</w:t>
            </w:r>
          </w:p>
        </w:tc>
        <w:tc>
          <w:tcPr>
            <w:tcW w:w="851" w:type="dxa"/>
          </w:tcPr>
          <w:p w14:paraId="486EAE70"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c>
          <w:tcPr>
            <w:tcW w:w="2268" w:type="dxa"/>
            <w:gridSpan w:val="2"/>
          </w:tcPr>
          <w:p w14:paraId="5926CFC2" w14:textId="467F7819" w:rsidR="00797223" w:rsidRPr="00797223" w:rsidRDefault="000650BC" w:rsidP="00797223">
            <w:pPr>
              <w:jc w:val="left"/>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417" w:type="dxa"/>
          </w:tcPr>
          <w:p w14:paraId="40FD33D9"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1138" w:type="dxa"/>
          </w:tcPr>
          <w:p w14:paraId="4CBAD4A9"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3180" w:type="dxa"/>
          </w:tcPr>
          <w:p w14:paraId="367D4684"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r>
      <w:tr w:rsidR="004317BA" w14:paraId="47FA9625" w14:textId="77777777" w:rsidTr="00CC7ED9">
        <w:tc>
          <w:tcPr>
            <w:tcW w:w="1555" w:type="dxa"/>
          </w:tcPr>
          <w:p w14:paraId="495AF9EE"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H</w:t>
            </w:r>
            <w:r w:rsidRPr="00797223">
              <w:rPr>
                <w:rFonts w:ascii="Times New Roman" w:hAnsi="Times New Roman" w:cs="Times New Roman"/>
                <w:kern w:val="0"/>
                <w:sz w:val="20"/>
                <w:szCs w:val="20"/>
              </w:rPr>
              <w:t>uh(2019)</w:t>
            </w:r>
          </w:p>
        </w:tc>
        <w:tc>
          <w:tcPr>
            <w:tcW w:w="3543" w:type="dxa"/>
          </w:tcPr>
          <w:p w14:paraId="42330B6F"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 xml:space="preserve">Mortality: No significant difference. Rebleeding: The </w:t>
            </w:r>
            <w:r w:rsidRPr="00797223">
              <w:rPr>
                <w:rFonts w:ascii="Times New Roman" w:hAnsi="Times New Roman" w:cs="Times New Roman" w:hint="eastAsia"/>
                <w:kern w:val="0"/>
                <w:sz w:val="20"/>
                <w:szCs w:val="20"/>
              </w:rPr>
              <w:t xml:space="preserve">urgent </w:t>
            </w:r>
            <w:r w:rsidRPr="00797223">
              <w:rPr>
                <w:rFonts w:ascii="Times New Roman" w:hAnsi="Times New Roman" w:cs="Times New Roman"/>
                <w:kern w:val="0"/>
                <w:sz w:val="20"/>
                <w:szCs w:val="20"/>
              </w:rPr>
              <w:t xml:space="preserve">group </w:t>
            </w:r>
            <w:r w:rsidRPr="00797223">
              <w:rPr>
                <w:rFonts w:ascii="Times New Roman" w:hAnsi="Times New Roman" w:cs="Times New Roman" w:hint="eastAsia"/>
                <w:kern w:val="0"/>
                <w:sz w:val="20"/>
                <w:szCs w:val="20"/>
              </w:rPr>
              <w:t xml:space="preserve">was </w:t>
            </w:r>
            <w:r w:rsidRPr="00797223">
              <w:rPr>
                <w:rFonts w:ascii="Times New Roman" w:hAnsi="Times New Roman" w:cs="Times New Roman"/>
                <w:kern w:val="0"/>
                <w:sz w:val="20"/>
                <w:szCs w:val="20"/>
              </w:rPr>
              <w:t>highe</w:t>
            </w:r>
            <w:r w:rsidRPr="00797223">
              <w:rPr>
                <w:rFonts w:ascii="Times New Roman" w:hAnsi="Times New Roman" w:cs="Times New Roman" w:hint="eastAsia"/>
                <w:kern w:val="0"/>
                <w:sz w:val="20"/>
                <w:szCs w:val="20"/>
              </w:rPr>
              <w:t>r</w:t>
            </w:r>
            <w:r w:rsidRPr="00797223">
              <w:rPr>
                <w:rFonts w:ascii="Times New Roman" w:hAnsi="Times New Roman" w:cs="Times New Roman"/>
                <w:kern w:val="0"/>
                <w:sz w:val="20"/>
                <w:szCs w:val="20"/>
              </w:rPr>
              <w:t xml:space="preserve"> than the early group (P &lt; 0.05). </w:t>
            </w:r>
          </w:p>
        </w:tc>
        <w:tc>
          <w:tcPr>
            <w:tcW w:w="851" w:type="dxa"/>
          </w:tcPr>
          <w:p w14:paraId="3B4A7159"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PSM</w:t>
            </w:r>
          </w:p>
        </w:tc>
        <w:tc>
          <w:tcPr>
            <w:tcW w:w="2268" w:type="dxa"/>
            <w:gridSpan w:val="2"/>
          </w:tcPr>
          <w:p w14:paraId="31EB3CDF"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c>
          <w:tcPr>
            <w:tcW w:w="1417" w:type="dxa"/>
          </w:tcPr>
          <w:p w14:paraId="288B132D"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1138" w:type="dxa"/>
          </w:tcPr>
          <w:p w14:paraId="7A6B68DB"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3180" w:type="dxa"/>
          </w:tcPr>
          <w:p w14:paraId="05A28CA7" w14:textId="1F3E160D"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Rebleeding and</w:t>
            </w:r>
            <w:r w:rsidRPr="00797223">
              <w:rPr>
                <w:rFonts w:ascii="Times New Roman" w:hAnsi="Times New Roman" w:cs="Times New Roman"/>
                <w:kern w:val="0"/>
                <w:sz w:val="20"/>
                <w:szCs w:val="20"/>
              </w:rPr>
              <w:t xml:space="preserve"> </w:t>
            </w:r>
            <w:r w:rsidRPr="00797223">
              <w:rPr>
                <w:rFonts w:ascii="Times New Roman" w:hAnsi="Times New Roman" w:cs="Times New Roman" w:hint="eastAsia"/>
                <w:kern w:val="0"/>
                <w:sz w:val="20"/>
                <w:szCs w:val="20"/>
              </w:rPr>
              <w:t>m</w:t>
            </w:r>
            <w:r w:rsidRPr="00797223">
              <w:rPr>
                <w:rFonts w:ascii="Times New Roman" w:hAnsi="Times New Roman" w:cs="Times New Roman"/>
                <w:kern w:val="0"/>
                <w:sz w:val="20"/>
                <w:szCs w:val="20"/>
              </w:rPr>
              <w:t>ortality</w:t>
            </w:r>
            <w:r>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t</w:t>
            </w:r>
            <w:r w:rsidRPr="00797223">
              <w:rPr>
                <w:rFonts w:ascii="Times New Roman" w:hAnsi="Times New Roman" w:cs="Times New Roman"/>
                <w:kern w:val="0"/>
                <w:sz w:val="20"/>
                <w:szCs w:val="20"/>
              </w:rPr>
              <w:t>ime to endoscopy</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age</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kern w:val="0"/>
                <w:sz w:val="20"/>
                <w:szCs w:val="20"/>
              </w:rPr>
              <w:t>MELD</w:t>
            </w:r>
            <w:r w:rsidRPr="00797223">
              <w:rPr>
                <w:rFonts w:ascii="Times New Roman" w:hAnsi="Times New Roman" w:cs="Times New Roman" w:hint="eastAsia"/>
                <w:kern w:val="0"/>
                <w:sz w:val="20"/>
                <w:szCs w:val="20"/>
              </w:rPr>
              <w:t xml:space="preserve"> score</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o</w:t>
            </w:r>
            <w:r w:rsidRPr="00797223">
              <w:rPr>
                <w:rFonts w:ascii="Times New Roman" w:hAnsi="Times New Roman" w:cs="Times New Roman"/>
                <w:kern w:val="0"/>
                <w:sz w:val="20"/>
                <w:szCs w:val="20"/>
              </w:rPr>
              <w:t>bservation without therapy</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s</w:t>
            </w:r>
            <w:r w:rsidRPr="00797223">
              <w:rPr>
                <w:rFonts w:ascii="Times New Roman" w:hAnsi="Times New Roman" w:cs="Times New Roman"/>
                <w:kern w:val="0"/>
                <w:sz w:val="20"/>
                <w:szCs w:val="20"/>
              </w:rPr>
              <w:t>ystolic blood pressure</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i</w:t>
            </w:r>
            <w:r w:rsidRPr="00797223">
              <w:rPr>
                <w:rFonts w:ascii="Times New Roman" w:hAnsi="Times New Roman" w:cs="Times New Roman"/>
                <w:kern w:val="0"/>
                <w:sz w:val="20"/>
                <w:szCs w:val="20"/>
              </w:rPr>
              <w:t>nfection</w:t>
            </w:r>
          </w:p>
        </w:tc>
      </w:tr>
      <w:tr w:rsidR="004317BA" w14:paraId="1795AC9A" w14:textId="77777777" w:rsidTr="00CC7ED9">
        <w:tc>
          <w:tcPr>
            <w:tcW w:w="1555" w:type="dxa"/>
            <w:tcBorders>
              <w:bottom w:val="nil"/>
            </w:tcBorders>
          </w:tcPr>
          <w:p w14:paraId="735EDB1C"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Mousa</w:t>
            </w:r>
            <w:r w:rsidRPr="00797223">
              <w:rPr>
                <w:rFonts w:ascii="Times New Roman" w:hAnsi="Times New Roman" w:cs="Times New Roman"/>
                <w:kern w:val="0"/>
                <w:sz w:val="20"/>
                <w:szCs w:val="20"/>
              </w:rPr>
              <w:t xml:space="preserve">(2021)  </w:t>
            </w:r>
          </w:p>
        </w:tc>
        <w:tc>
          <w:tcPr>
            <w:tcW w:w="3543" w:type="dxa"/>
            <w:tcBorders>
              <w:bottom w:val="nil"/>
            </w:tcBorders>
          </w:tcPr>
          <w:p w14:paraId="1908C0ED"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 xml:space="preserve">Mortality and rebleeding in the </w:t>
            </w:r>
            <w:r w:rsidRPr="00797223">
              <w:rPr>
                <w:rFonts w:ascii="Times New Roman" w:hAnsi="Times New Roman" w:cs="Times New Roman" w:hint="eastAsia"/>
                <w:kern w:val="0"/>
                <w:sz w:val="20"/>
                <w:szCs w:val="20"/>
              </w:rPr>
              <w:t>urgent g</w:t>
            </w:r>
            <w:r w:rsidRPr="00797223">
              <w:rPr>
                <w:rFonts w:ascii="Times New Roman" w:hAnsi="Times New Roman" w:cs="Times New Roman"/>
                <w:kern w:val="0"/>
                <w:sz w:val="20"/>
                <w:szCs w:val="20"/>
              </w:rPr>
              <w:t>roup were lower</w:t>
            </w:r>
            <w:r w:rsidRPr="00797223">
              <w:rPr>
                <w:rFonts w:ascii="Times New Roman" w:hAnsi="Times New Roman" w:cs="Times New Roman" w:hint="eastAsia"/>
                <w:kern w:val="0"/>
                <w:sz w:val="20"/>
                <w:szCs w:val="20"/>
              </w:rPr>
              <w:t xml:space="preserve"> than</w:t>
            </w:r>
            <w:r w:rsidRPr="00797223">
              <w:rPr>
                <w:rFonts w:ascii="Times New Roman" w:hAnsi="Times New Roman" w:cs="Times New Roman"/>
                <w:kern w:val="0"/>
                <w:sz w:val="20"/>
                <w:szCs w:val="20"/>
              </w:rPr>
              <w:t xml:space="preserve"> the early group.</w:t>
            </w:r>
          </w:p>
        </w:tc>
        <w:tc>
          <w:tcPr>
            <w:tcW w:w="851" w:type="dxa"/>
            <w:tcBorders>
              <w:bottom w:val="nil"/>
            </w:tcBorders>
          </w:tcPr>
          <w:p w14:paraId="7FDE1265"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c>
          <w:tcPr>
            <w:tcW w:w="2268" w:type="dxa"/>
            <w:gridSpan w:val="2"/>
            <w:tcBorders>
              <w:bottom w:val="nil"/>
            </w:tcBorders>
          </w:tcPr>
          <w:p w14:paraId="0574A5C8" w14:textId="13DE9CB2" w:rsidR="00797223" w:rsidRPr="00797223" w:rsidRDefault="000650BC" w:rsidP="00797223">
            <w:pPr>
              <w:jc w:val="left"/>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417" w:type="dxa"/>
            <w:tcBorders>
              <w:bottom w:val="nil"/>
            </w:tcBorders>
          </w:tcPr>
          <w:p w14:paraId="67088B26"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1138" w:type="dxa"/>
            <w:tcBorders>
              <w:bottom w:val="nil"/>
            </w:tcBorders>
          </w:tcPr>
          <w:p w14:paraId="4DCF1210"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3180" w:type="dxa"/>
            <w:tcBorders>
              <w:bottom w:val="nil"/>
            </w:tcBorders>
          </w:tcPr>
          <w:p w14:paraId="1BF4C0D0"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r>
      <w:tr w:rsidR="004317BA" w14:paraId="3B7CB31F" w14:textId="77777777" w:rsidTr="00CC7ED9">
        <w:tc>
          <w:tcPr>
            <w:tcW w:w="1555" w:type="dxa"/>
            <w:tcBorders>
              <w:top w:val="nil"/>
              <w:bottom w:val="nil"/>
            </w:tcBorders>
          </w:tcPr>
          <w:p w14:paraId="640B5CE5"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W</w:t>
            </w:r>
            <w:r w:rsidRPr="00797223">
              <w:rPr>
                <w:rFonts w:ascii="Times New Roman" w:hAnsi="Times New Roman" w:cs="Times New Roman"/>
                <w:kern w:val="0"/>
                <w:sz w:val="20"/>
                <w:szCs w:val="20"/>
              </w:rPr>
              <w:t>u(2022)</w:t>
            </w:r>
          </w:p>
        </w:tc>
        <w:tc>
          <w:tcPr>
            <w:tcW w:w="3543" w:type="dxa"/>
            <w:tcBorders>
              <w:top w:val="nil"/>
              <w:bottom w:val="nil"/>
            </w:tcBorders>
          </w:tcPr>
          <w:p w14:paraId="22F7ABF0"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No significant difference in mortality and rebleeding</w:t>
            </w:r>
          </w:p>
        </w:tc>
        <w:tc>
          <w:tcPr>
            <w:tcW w:w="851" w:type="dxa"/>
            <w:tcBorders>
              <w:top w:val="nil"/>
              <w:bottom w:val="nil"/>
            </w:tcBorders>
          </w:tcPr>
          <w:p w14:paraId="128BDB80"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PSM</w:t>
            </w:r>
          </w:p>
        </w:tc>
        <w:tc>
          <w:tcPr>
            <w:tcW w:w="2268" w:type="dxa"/>
            <w:gridSpan w:val="2"/>
            <w:tcBorders>
              <w:top w:val="nil"/>
              <w:bottom w:val="nil"/>
            </w:tcBorders>
          </w:tcPr>
          <w:p w14:paraId="1A7071A7"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 xml:space="preserve">Rebleeding: The </w:t>
            </w:r>
            <w:r w:rsidRPr="00797223">
              <w:rPr>
                <w:rFonts w:ascii="Times New Roman" w:hAnsi="Times New Roman" w:cs="Times New Roman" w:hint="eastAsia"/>
                <w:kern w:val="0"/>
                <w:sz w:val="20"/>
                <w:szCs w:val="20"/>
              </w:rPr>
              <w:t xml:space="preserve">urgent </w:t>
            </w:r>
            <w:r w:rsidRPr="00797223">
              <w:rPr>
                <w:rFonts w:ascii="Times New Roman" w:hAnsi="Times New Roman" w:cs="Times New Roman"/>
                <w:kern w:val="0"/>
                <w:sz w:val="20"/>
                <w:szCs w:val="20"/>
              </w:rPr>
              <w:t xml:space="preserve">group </w:t>
            </w:r>
            <w:r w:rsidRPr="00797223">
              <w:rPr>
                <w:rFonts w:ascii="Times New Roman" w:hAnsi="Times New Roman" w:cs="Times New Roman" w:hint="eastAsia"/>
                <w:kern w:val="0"/>
                <w:sz w:val="20"/>
                <w:szCs w:val="20"/>
              </w:rPr>
              <w:t>was</w:t>
            </w:r>
            <w:r w:rsidRPr="00797223">
              <w:rPr>
                <w:rFonts w:ascii="Times New Roman" w:hAnsi="Times New Roman" w:cs="Times New Roman"/>
                <w:kern w:val="0"/>
                <w:sz w:val="20"/>
                <w:szCs w:val="20"/>
              </w:rPr>
              <w:t xml:space="preserve"> higher than the early</w:t>
            </w:r>
            <w:r w:rsidRPr="00797223">
              <w:rPr>
                <w:rFonts w:ascii="Times New Roman" w:hAnsi="Times New Roman" w:cs="Times New Roman" w:hint="eastAsia"/>
                <w:kern w:val="0"/>
                <w:sz w:val="20"/>
                <w:szCs w:val="20"/>
              </w:rPr>
              <w:t xml:space="preserve"> </w:t>
            </w:r>
            <w:r w:rsidRPr="00797223">
              <w:rPr>
                <w:rFonts w:ascii="Times New Roman" w:hAnsi="Times New Roman" w:cs="Times New Roman"/>
                <w:kern w:val="0"/>
                <w:sz w:val="20"/>
                <w:szCs w:val="20"/>
              </w:rPr>
              <w:t xml:space="preserve">group (P &lt; 0.05). Mortality: No statistically significant </w:t>
            </w:r>
            <w:r w:rsidRPr="00797223">
              <w:rPr>
                <w:rFonts w:ascii="Times New Roman" w:hAnsi="Times New Roman" w:cs="Times New Roman"/>
                <w:kern w:val="0"/>
                <w:sz w:val="20"/>
                <w:szCs w:val="20"/>
              </w:rPr>
              <w:lastRenderedPageBreak/>
              <w:t>changes.</w:t>
            </w:r>
          </w:p>
        </w:tc>
        <w:tc>
          <w:tcPr>
            <w:tcW w:w="1417" w:type="dxa"/>
            <w:tcBorders>
              <w:top w:val="nil"/>
              <w:bottom w:val="nil"/>
            </w:tcBorders>
          </w:tcPr>
          <w:p w14:paraId="66C4D754"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lastRenderedPageBreak/>
              <w:t>100%</w:t>
            </w:r>
          </w:p>
        </w:tc>
        <w:tc>
          <w:tcPr>
            <w:tcW w:w="1138" w:type="dxa"/>
            <w:tcBorders>
              <w:top w:val="nil"/>
              <w:bottom w:val="nil"/>
            </w:tcBorders>
          </w:tcPr>
          <w:p w14:paraId="28858C2E"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3180" w:type="dxa"/>
            <w:tcBorders>
              <w:top w:val="nil"/>
              <w:bottom w:val="nil"/>
            </w:tcBorders>
          </w:tcPr>
          <w:p w14:paraId="265F924F" w14:textId="7983A922" w:rsidR="00797223" w:rsidRPr="00797223" w:rsidRDefault="00797223" w:rsidP="00797223">
            <w:pPr>
              <w:jc w:val="left"/>
              <w:rPr>
                <w:rFonts w:ascii="Times New Roman" w:hAnsi="Times New Roman" w:cs="Times New Roman"/>
                <w:kern w:val="0"/>
                <w:sz w:val="20"/>
                <w:szCs w:val="20"/>
              </w:rPr>
            </w:pPr>
            <w:bookmarkStart w:id="18" w:name="OLE_LINK14"/>
            <w:r w:rsidRPr="00797223">
              <w:rPr>
                <w:rFonts w:ascii="Times New Roman" w:hAnsi="Times New Roman" w:cs="Times New Roman" w:hint="eastAsia"/>
                <w:kern w:val="0"/>
                <w:sz w:val="20"/>
                <w:szCs w:val="20"/>
              </w:rPr>
              <w:t>Rebleeding and</w:t>
            </w:r>
            <w:r w:rsidRPr="00797223">
              <w:rPr>
                <w:rFonts w:ascii="Times New Roman" w:hAnsi="Times New Roman" w:cs="Times New Roman"/>
                <w:kern w:val="0"/>
                <w:sz w:val="20"/>
                <w:szCs w:val="20"/>
              </w:rPr>
              <w:t xml:space="preserve"> </w:t>
            </w:r>
            <w:r w:rsidRPr="00797223">
              <w:rPr>
                <w:rFonts w:ascii="Times New Roman" w:hAnsi="Times New Roman" w:cs="Times New Roman" w:hint="eastAsia"/>
                <w:kern w:val="0"/>
                <w:sz w:val="20"/>
                <w:szCs w:val="20"/>
              </w:rPr>
              <w:t>m</w:t>
            </w:r>
            <w:r w:rsidRPr="00797223">
              <w:rPr>
                <w:rFonts w:ascii="Times New Roman" w:hAnsi="Times New Roman" w:cs="Times New Roman"/>
                <w:kern w:val="0"/>
                <w:sz w:val="20"/>
                <w:szCs w:val="20"/>
              </w:rPr>
              <w:t>ortality</w:t>
            </w:r>
            <w:r>
              <w:rPr>
                <w:rFonts w:ascii="Times New Roman" w:hAnsi="Times New Roman" w:cs="Times New Roman" w:hint="eastAsia"/>
                <w:kern w:val="0"/>
                <w:sz w:val="20"/>
                <w:szCs w:val="20"/>
              </w:rPr>
              <w:t>:</w:t>
            </w:r>
            <w:bookmarkEnd w:id="18"/>
            <w:r>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a</w:t>
            </w:r>
            <w:r w:rsidRPr="00797223">
              <w:rPr>
                <w:rFonts w:ascii="Times New Roman" w:hAnsi="Times New Roman" w:cs="Times New Roman"/>
                <w:kern w:val="0"/>
                <w:sz w:val="20"/>
                <w:szCs w:val="20"/>
              </w:rPr>
              <w:t>ge</w:t>
            </w:r>
            <w:r w:rsidRPr="00797223">
              <w:rPr>
                <w:rFonts w:ascii="Times New Roman" w:hAnsi="Times New Roman" w:cs="Times New Roman" w:hint="eastAsia"/>
                <w:kern w:val="0"/>
                <w:sz w:val="20"/>
                <w:szCs w:val="20"/>
              </w:rPr>
              <w:t xml:space="preserve"> and</w:t>
            </w:r>
            <w:r w:rsidR="00784541">
              <w:rPr>
                <w:rFonts w:ascii="Times New Roman" w:hAnsi="Times New Roman" w:cs="Times New Roman" w:hint="eastAsia"/>
                <w:kern w:val="0"/>
                <w:sz w:val="20"/>
                <w:szCs w:val="20"/>
              </w:rPr>
              <w:t xml:space="preserve"> s</w:t>
            </w:r>
            <w:r w:rsidRPr="00797223">
              <w:rPr>
                <w:rFonts w:ascii="Times New Roman" w:hAnsi="Times New Roman" w:cs="Times New Roman"/>
                <w:kern w:val="0"/>
                <w:sz w:val="20"/>
                <w:szCs w:val="20"/>
              </w:rPr>
              <w:t>hock on</w:t>
            </w:r>
            <w:r w:rsidRPr="00797223">
              <w:rPr>
                <w:rFonts w:ascii="Times New Roman" w:hAnsi="Times New Roman" w:cs="Times New Roman" w:hint="eastAsia"/>
                <w:kern w:val="0"/>
                <w:sz w:val="20"/>
                <w:szCs w:val="20"/>
              </w:rPr>
              <w:t xml:space="preserve"> admission</w:t>
            </w:r>
          </w:p>
        </w:tc>
      </w:tr>
      <w:tr w:rsidR="004317BA" w14:paraId="38EDA73B" w14:textId="77777777" w:rsidTr="00CC7ED9">
        <w:tc>
          <w:tcPr>
            <w:tcW w:w="1555" w:type="dxa"/>
            <w:tcBorders>
              <w:top w:val="nil"/>
              <w:bottom w:val="nil"/>
            </w:tcBorders>
          </w:tcPr>
          <w:p w14:paraId="39F07E9C"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Y</w:t>
            </w:r>
            <w:r w:rsidRPr="00797223">
              <w:rPr>
                <w:rFonts w:ascii="Times New Roman" w:hAnsi="Times New Roman" w:cs="Times New Roman"/>
                <w:kern w:val="0"/>
                <w:sz w:val="20"/>
                <w:szCs w:val="20"/>
              </w:rPr>
              <w:t>an(2022)</w:t>
            </w:r>
          </w:p>
        </w:tc>
        <w:tc>
          <w:tcPr>
            <w:tcW w:w="3543" w:type="dxa"/>
            <w:tcBorders>
              <w:top w:val="nil"/>
              <w:bottom w:val="nil"/>
            </w:tcBorders>
          </w:tcPr>
          <w:p w14:paraId="5A35F20C"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No significant difference in mortality and rebleeding</w:t>
            </w:r>
          </w:p>
        </w:tc>
        <w:tc>
          <w:tcPr>
            <w:tcW w:w="851" w:type="dxa"/>
            <w:tcBorders>
              <w:top w:val="nil"/>
              <w:bottom w:val="nil"/>
            </w:tcBorders>
          </w:tcPr>
          <w:p w14:paraId="6293AC38"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c>
          <w:tcPr>
            <w:tcW w:w="2268" w:type="dxa"/>
            <w:gridSpan w:val="2"/>
            <w:tcBorders>
              <w:top w:val="nil"/>
              <w:bottom w:val="nil"/>
            </w:tcBorders>
          </w:tcPr>
          <w:p w14:paraId="5642D5D5" w14:textId="2DD327E7" w:rsidR="00797223" w:rsidRPr="00797223" w:rsidRDefault="000650BC" w:rsidP="00797223">
            <w:pPr>
              <w:jc w:val="left"/>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417" w:type="dxa"/>
            <w:tcBorders>
              <w:top w:val="nil"/>
              <w:bottom w:val="nil"/>
            </w:tcBorders>
          </w:tcPr>
          <w:p w14:paraId="5D121F06"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1138" w:type="dxa"/>
            <w:tcBorders>
              <w:top w:val="nil"/>
              <w:bottom w:val="nil"/>
            </w:tcBorders>
          </w:tcPr>
          <w:p w14:paraId="1B3D106F"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3180" w:type="dxa"/>
            <w:tcBorders>
              <w:top w:val="nil"/>
              <w:bottom w:val="nil"/>
            </w:tcBorders>
          </w:tcPr>
          <w:p w14:paraId="10AC3158" w14:textId="4265BAFC" w:rsidR="00797223" w:rsidRPr="00797223" w:rsidRDefault="00797223" w:rsidP="00797223">
            <w:pPr>
              <w:jc w:val="left"/>
              <w:rPr>
                <w:rFonts w:ascii="Times New Roman" w:hAnsi="Times New Roman" w:cs="Times New Roman"/>
                <w:kern w:val="0"/>
                <w:sz w:val="20"/>
                <w:szCs w:val="20"/>
              </w:rPr>
            </w:pPr>
            <w:bookmarkStart w:id="19" w:name="OLE_LINK16"/>
            <w:r w:rsidRPr="00797223">
              <w:rPr>
                <w:rFonts w:ascii="Times New Roman" w:hAnsi="Times New Roman" w:cs="Times New Roman"/>
                <w:kern w:val="0"/>
                <w:sz w:val="20"/>
                <w:szCs w:val="20"/>
              </w:rPr>
              <w:t>Mortality</w:t>
            </w:r>
            <w:r>
              <w:rPr>
                <w:rFonts w:ascii="Times New Roman" w:hAnsi="Times New Roman" w:cs="Times New Roman" w:hint="eastAsia"/>
                <w:kern w:val="0"/>
                <w:sz w:val="20"/>
                <w:szCs w:val="20"/>
              </w:rPr>
              <w:t>:</w:t>
            </w:r>
            <w:bookmarkEnd w:id="19"/>
            <w:r>
              <w:rPr>
                <w:rFonts w:ascii="Times New Roman" w:hAnsi="Times New Roman" w:cs="Times New Roman" w:hint="eastAsia"/>
                <w:kern w:val="0"/>
                <w:sz w:val="20"/>
                <w:szCs w:val="20"/>
              </w:rPr>
              <w:t xml:space="preserve"> </w:t>
            </w:r>
            <w:r w:rsidRPr="00797223">
              <w:rPr>
                <w:rFonts w:ascii="Times New Roman" w:hAnsi="Times New Roman" w:cs="Times New Roman"/>
                <w:kern w:val="0"/>
                <w:sz w:val="20"/>
                <w:szCs w:val="20"/>
              </w:rPr>
              <w:t>HCC</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kern w:val="0"/>
                <w:sz w:val="20"/>
                <w:szCs w:val="20"/>
              </w:rPr>
              <w:t>Glasgow-Blatchford score</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kern w:val="0"/>
                <w:sz w:val="20"/>
                <w:szCs w:val="20"/>
              </w:rPr>
              <w:t>MELD score</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b</w:t>
            </w:r>
            <w:r w:rsidRPr="00797223">
              <w:rPr>
                <w:rFonts w:ascii="Times New Roman" w:hAnsi="Times New Roman" w:cs="Times New Roman"/>
                <w:kern w:val="0"/>
                <w:sz w:val="20"/>
                <w:szCs w:val="20"/>
              </w:rPr>
              <w:t>leeding time</w:t>
            </w:r>
            <w:r>
              <w:rPr>
                <w:rFonts w:ascii="Times New Roman" w:hAnsi="Times New Roman" w:cs="Times New Roman" w:hint="eastAsia"/>
                <w:kern w:val="0"/>
                <w:sz w:val="20"/>
                <w:szCs w:val="20"/>
              </w:rPr>
              <w:t>,</w:t>
            </w:r>
            <w:r w:rsidR="00784541">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e</w:t>
            </w:r>
            <w:r w:rsidRPr="00797223">
              <w:rPr>
                <w:rFonts w:ascii="Times New Roman" w:hAnsi="Times New Roman" w:cs="Times New Roman"/>
                <w:kern w:val="0"/>
                <w:sz w:val="20"/>
                <w:szCs w:val="20"/>
              </w:rPr>
              <w:t>ncephalopathy</w:t>
            </w:r>
          </w:p>
        </w:tc>
      </w:tr>
      <w:tr w:rsidR="004317BA" w14:paraId="396682FD" w14:textId="77777777" w:rsidTr="00CC7ED9">
        <w:tc>
          <w:tcPr>
            <w:tcW w:w="1555" w:type="dxa"/>
            <w:tcBorders>
              <w:top w:val="nil"/>
            </w:tcBorders>
          </w:tcPr>
          <w:p w14:paraId="103546FF"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P</w:t>
            </w:r>
            <w:r w:rsidRPr="00797223">
              <w:rPr>
                <w:rFonts w:ascii="Times New Roman" w:hAnsi="Times New Roman" w:cs="Times New Roman"/>
                <w:kern w:val="0"/>
                <w:sz w:val="20"/>
                <w:szCs w:val="20"/>
              </w:rPr>
              <w:t>eng(2023)</w:t>
            </w:r>
          </w:p>
        </w:tc>
        <w:tc>
          <w:tcPr>
            <w:tcW w:w="3543" w:type="dxa"/>
            <w:tcBorders>
              <w:top w:val="nil"/>
            </w:tcBorders>
          </w:tcPr>
          <w:p w14:paraId="66F15FD4"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No significant difference in mortality and rebleeding</w:t>
            </w:r>
          </w:p>
        </w:tc>
        <w:tc>
          <w:tcPr>
            <w:tcW w:w="851" w:type="dxa"/>
            <w:tcBorders>
              <w:top w:val="nil"/>
            </w:tcBorders>
          </w:tcPr>
          <w:p w14:paraId="54F634E3"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PSM</w:t>
            </w:r>
          </w:p>
        </w:tc>
        <w:tc>
          <w:tcPr>
            <w:tcW w:w="2268" w:type="dxa"/>
            <w:gridSpan w:val="2"/>
            <w:tcBorders>
              <w:top w:val="nil"/>
            </w:tcBorders>
          </w:tcPr>
          <w:p w14:paraId="0457BF63"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No statistically significant changes.</w:t>
            </w:r>
          </w:p>
        </w:tc>
        <w:tc>
          <w:tcPr>
            <w:tcW w:w="1417" w:type="dxa"/>
            <w:tcBorders>
              <w:top w:val="nil"/>
            </w:tcBorders>
          </w:tcPr>
          <w:p w14:paraId="3555E10D"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c>
          <w:tcPr>
            <w:tcW w:w="1138" w:type="dxa"/>
            <w:tcBorders>
              <w:top w:val="nil"/>
            </w:tcBorders>
          </w:tcPr>
          <w:p w14:paraId="3AA79061"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3180" w:type="dxa"/>
            <w:tcBorders>
              <w:top w:val="nil"/>
            </w:tcBorders>
          </w:tcPr>
          <w:p w14:paraId="495ABF37"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NA</w:t>
            </w:r>
          </w:p>
        </w:tc>
      </w:tr>
      <w:tr w:rsidR="004317BA" w14:paraId="6DF57459" w14:textId="77777777" w:rsidTr="00CC7ED9">
        <w:tc>
          <w:tcPr>
            <w:tcW w:w="1555" w:type="dxa"/>
          </w:tcPr>
          <w:p w14:paraId="2CBBEDDE"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Zhang(2023)</w:t>
            </w:r>
          </w:p>
        </w:tc>
        <w:tc>
          <w:tcPr>
            <w:tcW w:w="3543" w:type="dxa"/>
          </w:tcPr>
          <w:p w14:paraId="40A11BD7"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 xml:space="preserve">Mortality: The </w:t>
            </w:r>
            <w:r w:rsidRPr="00797223">
              <w:rPr>
                <w:rFonts w:ascii="Times New Roman" w:hAnsi="Times New Roman" w:cs="Times New Roman" w:hint="eastAsia"/>
                <w:kern w:val="0"/>
                <w:sz w:val="20"/>
                <w:szCs w:val="20"/>
              </w:rPr>
              <w:t xml:space="preserve">urgent </w:t>
            </w:r>
            <w:r w:rsidRPr="00797223">
              <w:rPr>
                <w:rFonts w:ascii="Times New Roman" w:hAnsi="Times New Roman" w:cs="Times New Roman"/>
                <w:kern w:val="0"/>
                <w:sz w:val="20"/>
                <w:szCs w:val="20"/>
              </w:rPr>
              <w:t xml:space="preserve">group </w:t>
            </w:r>
            <w:r w:rsidRPr="00797223">
              <w:rPr>
                <w:rFonts w:ascii="Times New Roman" w:hAnsi="Times New Roman" w:cs="Times New Roman" w:hint="eastAsia"/>
                <w:kern w:val="0"/>
                <w:sz w:val="20"/>
                <w:szCs w:val="20"/>
              </w:rPr>
              <w:t xml:space="preserve">was </w:t>
            </w:r>
            <w:r w:rsidRPr="00797223">
              <w:rPr>
                <w:rFonts w:ascii="Times New Roman" w:hAnsi="Times New Roman" w:cs="Times New Roman"/>
                <w:kern w:val="0"/>
                <w:sz w:val="20"/>
                <w:szCs w:val="20"/>
              </w:rPr>
              <w:t>higher than the early</w:t>
            </w:r>
            <w:r w:rsidRPr="00797223">
              <w:rPr>
                <w:rFonts w:ascii="Times New Roman" w:hAnsi="Times New Roman" w:cs="Times New Roman" w:hint="eastAsia"/>
                <w:kern w:val="0"/>
                <w:sz w:val="20"/>
                <w:szCs w:val="20"/>
              </w:rPr>
              <w:t xml:space="preserve"> </w:t>
            </w:r>
            <w:r w:rsidRPr="00797223">
              <w:rPr>
                <w:rFonts w:ascii="Times New Roman" w:hAnsi="Times New Roman" w:cs="Times New Roman"/>
                <w:kern w:val="0"/>
                <w:sz w:val="20"/>
                <w:szCs w:val="20"/>
              </w:rPr>
              <w:t>group (P &lt; 0.05). Rebleeding: No significant difference.</w:t>
            </w:r>
          </w:p>
        </w:tc>
        <w:tc>
          <w:tcPr>
            <w:tcW w:w="851" w:type="dxa"/>
          </w:tcPr>
          <w:p w14:paraId="7FB5D7CD"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PSM</w:t>
            </w:r>
          </w:p>
        </w:tc>
        <w:tc>
          <w:tcPr>
            <w:tcW w:w="2268" w:type="dxa"/>
            <w:gridSpan w:val="2"/>
          </w:tcPr>
          <w:p w14:paraId="7E24C55C"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Mortality: No significant difference. Rebleeding: No statistically significant changes.</w:t>
            </w:r>
          </w:p>
        </w:tc>
        <w:tc>
          <w:tcPr>
            <w:tcW w:w="1417" w:type="dxa"/>
          </w:tcPr>
          <w:p w14:paraId="63B45E38"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1138" w:type="dxa"/>
          </w:tcPr>
          <w:p w14:paraId="198F77AB" w14:textId="77777777"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hint="eastAsia"/>
                <w:kern w:val="0"/>
                <w:sz w:val="20"/>
                <w:szCs w:val="20"/>
              </w:rPr>
              <w:t>100%</w:t>
            </w:r>
          </w:p>
        </w:tc>
        <w:tc>
          <w:tcPr>
            <w:tcW w:w="3180" w:type="dxa"/>
          </w:tcPr>
          <w:p w14:paraId="2FEE8F1F" w14:textId="3ED699BD" w:rsidR="00797223" w:rsidRPr="00797223" w:rsidRDefault="00797223" w:rsidP="00797223">
            <w:pPr>
              <w:jc w:val="left"/>
              <w:rPr>
                <w:rFonts w:ascii="Times New Roman" w:hAnsi="Times New Roman" w:cs="Times New Roman"/>
                <w:kern w:val="0"/>
                <w:sz w:val="20"/>
                <w:szCs w:val="20"/>
              </w:rPr>
            </w:pPr>
            <w:r w:rsidRPr="00797223">
              <w:rPr>
                <w:rFonts w:ascii="Times New Roman" w:hAnsi="Times New Roman" w:cs="Times New Roman"/>
                <w:kern w:val="0"/>
                <w:sz w:val="20"/>
                <w:szCs w:val="20"/>
              </w:rPr>
              <w:t>Rebleeding</w:t>
            </w:r>
            <w:r>
              <w:rPr>
                <w:rFonts w:ascii="Times New Roman" w:hAnsi="Times New Roman" w:cs="Times New Roman" w:hint="eastAsia"/>
                <w:kern w:val="0"/>
                <w:sz w:val="20"/>
                <w:szCs w:val="20"/>
              </w:rPr>
              <w:t xml:space="preserve">: </w:t>
            </w:r>
            <w:r w:rsidRPr="00797223">
              <w:rPr>
                <w:rFonts w:ascii="Times New Roman" w:hAnsi="Times New Roman" w:cs="Times New Roman" w:hint="eastAsia"/>
                <w:kern w:val="0"/>
                <w:sz w:val="20"/>
                <w:szCs w:val="20"/>
              </w:rPr>
              <w:t>Child-Pugh class</w:t>
            </w:r>
          </w:p>
        </w:tc>
      </w:tr>
    </w:tbl>
    <w:p w14:paraId="48379AD5" w14:textId="6F71A5B9" w:rsidR="00797223" w:rsidRPr="00D37888" w:rsidRDefault="00D37888">
      <w:pPr>
        <w:rPr>
          <w:rFonts w:ascii="Times New Roman" w:hAnsi="Times New Roman" w:cs="Times New Roman"/>
          <w:kern w:val="0"/>
          <w:sz w:val="20"/>
          <w:szCs w:val="20"/>
        </w:rPr>
      </w:pPr>
      <w:r w:rsidRPr="009509BE">
        <w:rPr>
          <w:rFonts w:ascii="Times New Roman" w:hAnsi="Times New Roman" w:cs="Times New Roman"/>
          <w:kern w:val="0"/>
          <w:sz w:val="20"/>
          <w:szCs w:val="20"/>
        </w:rPr>
        <w:t>NA, not available</w:t>
      </w:r>
      <w:r w:rsidR="00F94610" w:rsidRPr="009509BE">
        <w:rPr>
          <w:rFonts w:ascii="Times New Roman" w:hAnsi="Times New Roman" w:cs="Times New Roman"/>
          <w:kern w:val="0"/>
          <w:sz w:val="20"/>
          <w:szCs w:val="20"/>
        </w:rPr>
        <w:t xml:space="preserve"> in the original studies</w:t>
      </w:r>
      <w:r w:rsidRPr="009509BE">
        <w:rPr>
          <w:rFonts w:ascii="Times New Roman" w:hAnsi="Times New Roman" w:cs="Times New Roman" w:hint="eastAsia"/>
          <w:kern w:val="0"/>
          <w:sz w:val="20"/>
          <w:szCs w:val="20"/>
        </w:rPr>
        <w:t>;</w:t>
      </w:r>
      <w:r>
        <w:rPr>
          <w:rFonts w:ascii="Times New Roman" w:hAnsi="Times New Roman" w:cs="Times New Roman" w:hint="eastAsia"/>
          <w:kern w:val="0"/>
          <w:sz w:val="20"/>
          <w:szCs w:val="20"/>
        </w:rPr>
        <w:t xml:space="preserve"> </w:t>
      </w:r>
      <w:r w:rsidRPr="00D37888">
        <w:rPr>
          <w:rFonts w:ascii="Times New Roman" w:hAnsi="Times New Roman" w:cs="Times New Roman"/>
          <w:kern w:val="0"/>
          <w:sz w:val="20"/>
          <w:szCs w:val="20"/>
        </w:rPr>
        <w:t>PSM, propensity score matching</w:t>
      </w:r>
      <w:r>
        <w:rPr>
          <w:rFonts w:ascii="Times New Roman" w:hAnsi="Times New Roman" w:cs="Times New Roman" w:hint="eastAsia"/>
          <w:kern w:val="0"/>
          <w:sz w:val="20"/>
          <w:szCs w:val="20"/>
        </w:rPr>
        <w:t xml:space="preserve">; </w:t>
      </w:r>
      <w:r w:rsidR="00D9228D">
        <w:rPr>
          <w:rFonts w:ascii="Times New Roman" w:hAnsi="Times New Roman" w:cs="Times New Roman" w:hint="eastAsia"/>
          <w:kern w:val="0"/>
          <w:sz w:val="20"/>
          <w:szCs w:val="20"/>
        </w:rPr>
        <w:t xml:space="preserve">IPW, Inverse Probability Weighting; </w:t>
      </w:r>
      <w:r w:rsidRPr="00D564DB">
        <w:rPr>
          <w:rFonts w:ascii="Times New Roman" w:hAnsi="Times New Roman" w:cs="Times New Roman"/>
          <w:sz w:val="20"/>
          <w:szCs w:val="20"/>
        </w:rPr>
        <w:t>MELD, model for end-stage liver disease</w:t>
      </w:r>
      <w:r>
        <w:rPr>
          <w:rFonts w:ascii="Times New Roman" w:hAnsi="Times New Roman" w:cs="Times New Roman" w:hint="eastAsia"/>
          <w:sz w:val="20"/>
          <w:szCs w:val="20"/>
        </w:rPr>
        <w:t xml:space="preserve">; </w:t>
      </w:r>
      <w:r w:rsidRPr="00D37888">
        <w:rPr>
          <w:rFonts w:ascii="Times New Roman" w:hAnsi="Times New Roman" w:cs="Times New Roman"/>
          <w:sz w:val="20"/>
          <w:szCs w:val="20"/>
        </w:rPr>
        <w:t>HCC, hepatocellular carcinoma</w:t>
      </w:r>
      <w:r>
        <w:rPr>
          <w:rFonts w:ascii="Times New Roman" w:hAnsi="Times New Roman" w:cs="Times New Roman" w:hint="eastAsia"/>
          <w:sz w:val="20"/>
          <w:szCs w:val="20"/>
        </w:rPr>
        <w:t>; EGD, esophagogastroduodenoscopy</w:t>
      </w:r>
    </w:p>
    <w:p w14:paraId="1060DE9A" w14:textId="77777777" w:rsidR="00495CA5" w:rsidRDefault="00495CA5"/>
    <w:p w14:paraId="30C9B616" w14:textId="1A130EFC" w:rsidR="00997BC4" w:rsidRDefault="00852445">
      <w:pPr>
        <w:rPr>
          <w:rFonts w:ascii="Times New Roman" w:hAnsi="Times New Roman" w:cs="Times New Roman"/>
          <w:sz w:val="20"/>
          <w:szCs w:val="20"/>
        </w:rPr>
      </w:pPr>
      <w:r>
        <w:rPr>
          <w:rFonts w:ascii="Times New Roman" w:hAnsi="Times New Roman" w:cs="Times New Roman" w:hint="eastAsia"/>
          <w:b/>
          <w:bCs/>
          <w:sz w:val="20"/>
          <w:szCs w:val="20"/>
        </w:rPr>
        <w:t>T</w:t>
      </w:r>
      <w:r w:rsidR="005F2DF3" w:rsidRPr="007B6B12">
        <w:rPr>
          <w:rFonts w:ascii="Times New Roman" w:hAnsi="Times New Roman" w:cs="Times New Roman"/>
          <w:b/>
          <w:bCs/>
          <w:sz w:val="20"/>
          <w:szCs w:val="20"/>
        </w:rPr>
        <w:t xml:space="preserve">able </w:t>
      </w:r>
      <w:r>
        <w:rPr>
          <w:rFonts w:ascii="Times New Roman" w:hAnsi="Times New Roman" w:cs="Times New Roman" w:hint="eastAsia"/>
          <w:b/>
          <w:bCs/>
          <w:sz w:val="20"/>
          <w:szCs w:val="20"/>
        </w:rPr>
        <w:t>S</w:t>
      </w:r>
      <w:r w:rsidR="005F2DF3">
        <w:rPr>
          <w:rFonts w:ascii="Times New Roman" w:hAnsi="Times New Roman" w:cs="Times New Roman" w:hint="eastAsia"/>
          <w:b/>
          <w:bCs/>
          <w:sz w:val="20"/>
          <w:szCs w:val="20"/>
        </w:rPr>
        <w:t>5</w:t>
      </w:r>
      <w:r w:rsidR="005F2DF3" w:rsidRPr="007B6B12">
        <w:rPr>
          <w:rFonts w:ascii="Times New Roman" w:hAnsi="Times New Roman" w:cs="Times New Roman"/>
          <w:b/>
          <w:bCs/>
          <w:sz w:val="20"/>
          <w:szCs w:val="20"/>
        </w:rPr>
        <w:t>.</w:t>
      </w:r>
      <w:r w:rsidR="005F2DF3">
        <w:rPr>
          <w:rFonts w:ascii="Times New Roman" w:hAnsi="Times New Roman" w:cs="Times New Roman" w:hint="eastAsia"/>
          <w:b/>
          <w:bCs/>
          <w:sz w:val="20"/>
          <w:szCs w:val="20"/>
        </w:rPr>
        <w:t xml:space="preserve"> </w:t>
      </w:r>
      <w:r w:rsidR="005F2DF3" w:rsidRPr="005F2DF3">
        <w:rPr>
          <w:rFonts w:ascii="Times New Roman" w:hAnsi="Times New Roman" w:cs="Times New Roman"/>
          <w:sz w:val="20"/>
          <w:szCs w:val="20"/>
        </w:rPr>
        <w:t>Quality of studies assessment using Newcastle-Ottawa Quality Assessment Scale.</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1128"/>
        <w:gridCol w:w="1266"/>
        <w:gridCol w:w="1265"/>
        <w:gridCol w:w="1266"/>
        <w:gridCol w:w="582"/>
        <w:gridCol w:w="1472"/>
        <w:gridCol w:w="584"/>
        <w:gridCol w:w="1265"/>
        <w:gridCol w:w="1266"/>
        <w:gridCol w:w="1351"/>
        <w:gridCol w:w="1101"/>
      </w:tblGrid>
      <w:tr w:rsidR="00CC7ED9" w14:paraId="072EDBD0" w14:textId="118B92D8" w:rsidTr="00CC7ED9">
        <w:tc>
          <w:tcPr>
            <w:tcW w:w="1413" w:type="dxa"/>
            <w:vMerge w:val="restart"/>
            <w:shd w:val="clear" w:color="auto" w:fill="BFBFBF" w:themeFill="background1" w:themeFillShade="BF"/>
            <w:vAlign w:val="center"/>
          </w:tcPr>
          <w:p w14:paraId="011CB91A" w14:textId="7FD4C202" w:rsidR="00997BC4" w:rsidRPr="00CC7ED9" w:rsidRDefault="00997BC4" w:rsidP="00997BC4">
            <w:pPr>
              <w:jc w:val="left"/>
              <w:rPr>
                <w:rFonts w:ascii="Times New Roman" w:hAnsi="Times New Roman" w:cs="Times New Roman"/>
                <w:b/>
                <w:bCs/>
                <w:kern w:val="0"/>
                <w:sz w:val="20"/>
                <w:szCs w:val="20"/>
              </w:rPr>
            </w:pPr>
            <w:r w:rsidRPr="00CC7ED9">
              <w:rPr>
                <w:rFonts w:ascii="Times New Roman" w:hAnsi="Times New Roman" w:cs="Times New Roman"/>
                <w:b/>
                <w:bCs/>
                <w:kern w:val="0"/>
                <w:sz w:val="20"/>
                <w:szCs w:val="20"/>
              </w:rPr>
              <w:t>First author (year)</w:t>
            </w:r>
          </w:p>
        </w:tc>
        <w:tc>
          <w:tcPr>
            <w:tcW w:w="4961" w:type="dxa"/>
            <w:gridSpan w:val="4"/>
            <w:tcBorders>
              <w:bottom w:val="single" w:sz="4" w:space="0" w:color="auto"/>
            </w:tcBorders>
            <w:shd w:val="clear" w:color="auto" w:fill="BFBFBF" w:themeFill="background1" w:themeFillShade="BF"/>
            <w:vAlign w:val="center"/>
          </w:tcPr>
          <w:p w14:paraId="53F1A216" w14:textId="4FB59A88" w:rsidR="00997BC4" w:rsidRPr="00CC7ED9" w:rsidRDefault="00997BC4" w:rsidP="00997BC4">
            <w:pPr>
              <w:jc w:val="center"/>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Selection</w:t>
            </w:r>
          </w:p>
        </w:tc>
        <w:tc>
          <w:tcPr>
            <w:tcW w:w="589" w:type="dxa"/>
            <w:shd w:val="clear" w:color="auto" w:fill="BFBFBF" w:themeFill="background1" w:themeFillShade="BF"/>
            <w:vAlign w:val="center"/>
          </w:tcPr>
          <w:p w14:paraId="77E41A21" w14:textId="77777777" w:rsidR="00997BC4" w:rsidRPr="00CC7ED9" w:rsidRDefault="00997BC4" w:rsidP="00997BC4">
            <w:pPr>
              <w:jc w:val="center"/>
              <w:rPr>
                <w:rFonts w:ascii="Times New Roman" w:hAnsi="Times New Roman" w:cs="Times New Roman"/>
                <w:b/>
                <w:bCs/>
                <w:kern w:val="0"/>
                <w:sz w:val="20"/>
                <w:szCs w:val="20"/>
              </w:rPr>
            </w:pPr>
          </w:p>
        </w:tc>
        <w:tc>
          <w:tcPr>
            <w:tcW w:w="1372" w:type="dxa"/>
            <w:tcBorders>
              <w:bottom w:val="single" w:sz="4" w:space="0" w:color="auto"/>
            </w:tcBorders>
            <w:shd w:val="clear" w:color="auto" w:fill="BFBFBF" w:themeFill="background1" w:themeFillShade="BF"/>
            <w:vAlign w:val="center"/>
          </w:tcPr>
          <w:p w14:paraId="04CB52A9" w14:textId="5345F712" w:rsidR="00997BC4" w:rsidRPr="00CC7ED9" w:rsidRDefault="00997BC4" w:rsidP="00997BC4">
            <w:pPr>
              <w:jc w:val="center"/>
              <w:rPr>
                <w:rFonts w:ascii="Times New Roman" w:hAnsi="Times New Roman" w:cs="Times New Roman"/>
                <w:b/>
                <w:bCs/>
                <w:kern w:val="0"/>
                <w:sz w:val="20"/>
                <w:szCs w:val="20"/>
              </w:rPr>
            </w:pPr>
            <w:r w:rsidRPr="00CC7ED9">
              <w:rPr>
                <w:rFonts w:ascii="Times New Roman" w:hAnsi="Times New Roman" w:cs="Times New Roman"/>
                <w:b/>
                <w:bCs/>
                <w:kern w:val="0"/>
                <w:sz w:val="20"/>
                <w:szCs w:val="20"/>
              </w:rPr>
              <w:t>Comparability</w:t>
            </w:r>
          </w:p>
        </w:tc>
        <w:tc>
          <w:tcPr>
            <w:tcW w:w="591" w:type="dxa"/>
            <w:shd w:val="clear" w:color="auto" w:fill="BFBFBF" w:themeFill="background1" w:themeFillShade="BF"/>
            <w:vAlign w:val="center"/>
          </w:tcPr>
          <w:p w14:paraId="31554B1B" w14:textId="77777777" w:rsidR="00997BC4" w:rsidRPr="00CC7ED9" w:rsidRDefault="00997BC4" w:rsidP="00997BC4">
            <w:pPr>
              <w:jc w:val="center"/>
              <w:rPr>
                <w:rFonts w:ascii="Times New Roman" w:hAnsi="Times New Roman" w:cs="Times New Roman"/>
                <w:b/>
                <w:bCs/>
                <w:kern w:val="0"/>
                <w:sz w:val="20"/>
                <w:szCs w:val="20"/>
              </w:rPr>
            </w:pPr>
          </w:p>
        </w:tc>
        <w:tc>
          <w:tcPr>
            <w:tcW w:w="3913" w:type="dxa"/>
            <w:gridSpan w:val="3"/>
            <w:tcBorders>
              <w:bottom w:val="single" w:sz="4" w:space="0" w:color="auto"/>
            </w:tcBorders>
            <w:shd w:val="clear" w:color="auto" w:fill="BFBFBF" w:themeFill="background1" w:themeFillShade="BF"/>
            <w:vAlign w:val="center"/>
          </w:tcPr>
          <w:p w14:paraId="06007D38" w14:textId="672D4CCF" w:rsidR="00997BC4" w:rsidRPr="00CC7ED9" w:rsidRDefault="00997BC4" w:rsidP="00997BC4">
            <w:pPr>
              <w:jc w:val="center"/>
              <w:rPr>
                <w:rFonts w:ascii="Times New Roman" w:hAnsi="Times New Roman" w:cs="Times New Roman"/>
                <w:b/>
                <w:bCs/>
                <w:kern w:val="0"/>
                <w:sz w:val="20"/>
                <w:szCs w:val="20"/>
              </w:rPr>
            </w:pPr>
            <w:r w:rsidRPr="00CC7ED9">
              <w:rPr>
                <w:rFonts w:ascii="Times New Roman" w:hAnsi="Times New Roman" w:cs="Times New Roman"/>
                <w:b/>
                <w:bCs/>
                <w:kern w:val="0"/>
                <w:sz w:val="20"/>
                <w:szCs w:val="20"/>
              </w:rPr>
              <w:t>Outcome</w:t>
            </w:r>
          </w:p>
        </w:tc>
        <w:tc>
          <w:tcPr>
            <w:tcW w:w="1109" w:type="dxa"/>
            <w:vMerge w:val="restart"/>
            <w:shd w:val="clear" w:color="auto" w:fill="BFBFBF" w:themeFill="background1" w:themeFillShade="BF"/>
            <w:vAlign w:val="center"/>
          </w:tcPr>
          <w:p w14:paraId="328D24A3" w14:textId="4FE59427" w:rsidR="00997BC4" w:rsidRPr="00CC7ED9" w:rsidRDefault="00997BC4" w:rsidP="00997BC4">
            <w:pPr>
              <w:jc w:val="center"/>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Total</w:t>
            </w:r>
          </w:p>
        </w:tc>
      </w:tr>
      <w:tr w:rsidR="009235BA" w14:paraId="02A09FAC" w14:textId="77777777" w:rsidTr="00CC7ED9">
        <w:tc>
          <w:tcPr>
            <w:tcW w:w="1413" w:type="dxa"/>
            <w:vMerge/>
            <w:tcBorders>
              <w:bottom w:val="single" w:sz="4" w:space="0" w:color="auto"/>
            </w:tcBorders>
            <w:shd w:val="clear" w:color="auto" w:fill="BFBFBF" w:themeFill="background1" w:themeFillShade="BF"/>
          </w:tcPr>
          <w:p w14:paraId="72E7E6D7" w14:textId="77777777" w:rsidR="00997BC4" w:rsidRPr="00CC7ED9" w:rsidRDefault="00997BC4">
            <w:pPr>
              <w:rPr>
                <w:rFonts w:ascii="Times New Roman" w:hAnsi="Times New Roman" w:cs="Times New Roman"/>
                <w:b/>
                <w:bCs/>
                <w:kern w:val="0"/>
                <w:sz w:val="20"/>
                <w:szCs w:val="20"/>
              </w:rPr>
            </w:pPr>
          </w:p>
        </w:tc>
        <w:tc>
          <w:tcPr>
            <w:tcW w:w="1134" w:type="dxa"/>
            <w:tcBorders>
              <w:top w:val="single" w:sz="4" w:space="0" w:color="auto"/>
              <w:bottom w:val="single" w:sz="4" w:space="0" w:color="auto"/>
            </w:tcBorders>
            <w:shd w:val="clear" w:color="auto" w:fill="BFBFBF" w:themeFill="background1" w:themeFillShade="BF"/>
            <w:vAlign w:val="center"/>
          </w:tcPr>
          <w:p w14:paraId="458FADF5" w14:textId="671A443A" w:rsidR="00997BC4" w:rsidRPr="00CC7ED9" w:rsidRDefault="00997BC4" w:rsidP="00997BC4">
            <w:pPr>
              <w:jc w:val="center"/>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N</w:t>
            </w:r>
            <w:r w:rsidRPr="00CC7ED9">
              <w:rPr>
                <w:rFonts w:ascii="Times New Roman" w:hAnsi="Times New Roman" w:cs="Times New Roman"/>
                <w:b/>
                <w:bCs/>
                <w:kern w:val="0"/>
                <w:sz w:val="20"/>
                <w:szCs w:val="20"/>
              </w:rPr>
              <w:t>OS1</w:t>
            </w:r>
          </w:p>
        </w:tc>
        <w:tc>
          <w:tcPr>
            <w:tcW w:w="1276" w:type="dxa"/>
            <w:tcBorders>
              <w:top w:val="single" w:sz="4" w:space="0" w:color="auto"/>
              <w:bottom w:val="single" w:sz="4" w:space="0" w:color="auto"/>
            </w:tcBorders>
            <w:shd w:val="clear" w:color="auto" w:fill="BFBFBF" w:themeFill="background1" w:themeFillShade="BF"/>
            <w:vAlign w:val="center"/>
          </w:tcPr>
          <w:p w14:paraId="3411608E" w14:textId="05445CA2" w:rsidR="00997BC4" w:rsidRPr="00CC7ED9" w:rsidRDefault="00997BC4" w:rsidP="00997BC4">
            <w:pPr>
              <w:jc w:val="center"/>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N</w:t>
            </w:r>
            <w:r w:rsidRPr="00CC7ED9">
              <w:rPr>
                <w:rFonts w:ascii="Times New Roman" w:hAnsi="Times New Roman" w:cs="Times New Roman"/>
                <w:b/>
                <w:bCs/>
                <w:kern w:val="0"/>
                <w:sz w:val="20"/>
                <w:szCs w:val="20"/>
              </w:rPr>
              <w:t>OS</w:t>
            </w:r>
            <w:r w:rsidRPr="00CC7ED9">
              <w:rPr>
                <w:rFonts w:ascii="Times New Roman" w:hAnsi="Times New Roman" w:cs="Times New Roman" w:hint="eastAsia"/>
                <w:b/>
                <w:bCs/>
                <w:kern w:val="0"/>
                <w:sz w:val="20"/>
                <w:szCs w:val="20"/>
              </w:rPr>
              <w:t>2</w:t>
            </w:r>
          </w:p>
        </w:tc>
        <w:tc>
          <w:tcPr>
            <w:tcW w:w="1275" w:type="dxa"/>
            <w:tcBorders>
              <w:top w:val="single" w:sz="4" w:space="0" w:color="auto"/>
              <w:bottom w:val="single" w:sz="4" w:space="0" w:color="auto"/>
            </w:tcBorders>
            <w:shd w:val="clear" w:color="auto" w:fill="BFBFBF" w:themeFill="background1" w:themeFillShade="BF"/>
            <w:vAlign w:val="center"/>
          </w:tcPr>
          <w:p w14:paraId="19B1E52E" w14:textId="3319F7BE" w:rsidR="00997BC4" w:rsidRPr="00CC7ED9" w:rsidRDefault="00997BC4" w:rsidP="00997BC4">
            <w:pPr>
              <w:jc w:val="center"/>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N</w:t>
            </w:r>
            <w:r w:rsidRPr="00CC7ED9">
              <w:rPr>
                <w:rFonts w:ascii="Times New Roman" w:hAnsi="Times New Roman" w:cs="Times New Roman"/>
                <w:b/>
                <w:bCs/>
                <w:kern w:val="0"/>
                <w:sz w:val="20"/>
                <w:szCs w:val="20"/>
              </w:rPr>
              <w:t>OS</w:t>
            </w:r>
            <w:r w:rsidRPr="00CC7ED9">
              <w:rPr>
                <w:rFonts w:ascii="Times New Roman" w:hAnsi="Times New Roman" w:cs="Times New Roman" w:hint="eastAsia"/>
                <w:b/>
                <w:bCs/>
                <w:kern w:val="0"/>
                <w:sz w:val="20"/>
                <w:szCs w:val="20"/>
              </w:rPr>
              <w:t>3</w:t>
            </w:r>
          </w:p>
        </w:tc>
        <w:tc>
          <w:tcPr>
            <w:tcW w:w="1276" w:type="dxa"/>
            <w:tcBorders>
              <w:top w:val="single" w:sz="4" w:space="0" w:color="auto"/>
              <w:bottom w:val="single" w:sz="4" w:space="0" w:color="auto"/>
            </w:tcBorders>
            <w:shd w:val="clear" w:color="auto" w:fill="BFBFBF" w:themeFill="background1" w:themeFillShade="BF"/>
            <w:vAlign w:val="center"/>
          </w:tcPr>
          <w:p w14:paraId="58B1D506" w14:textId="2AF318CF" w:rsidR="00997BC4" w:rsidRPr="00CC7ED9" w:rsidRDefault="00997BC4" w:rsidP="00997BC4">
            <w:pPr>
              <w:jc w:val="center"/>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N</w:t>
            </w:r>
            <w:r w:rsidRPr="00CC7ED9">
              <w:rPr>
                <w:rFonts w:ascii="Times New Roman" w:hAnsi="Times New Roman" w:cs="Times New Roman"/>
                <w:b/>
                <w:bCs/>
                <w:kern w:val="0"/>
                <w:sz w:val="20"/>
                <w:szCs w:val="20"/>
              </w:rPr>
              <w:t>OS</w:t>
            </w:r>
            <w:r w:rsidRPr="00CC7ED9">
              <w:rPr>
                <w:rFonts w:ascii="Times New Roman" w:hAnsi="Times New Roman" w:cs="Times New Roman" w:hint="eastAsia"/>
                <w:b/>
                <w:bCs/>
                <w:kern w:val="0"/>
                <w:sz w:val="20"/>
                <w:szCs w:val="20"/>
              </w:rPr>
              <w:t>4</w:t>
            </w:r>
          </w:p>
        </w:tc>
        <w:tc>
          <w:tcPr>
            <w:tcW w:w="589" w:type="dxa"/>
            <w:tcBorders>
              <w:bottom w:val="single" w:sz="4" w:space="0" w:color="auto"/>
            </w:tcBorders>
            <w:shd w:val="clear" w:color="auto" w:fill="BFBFBF" w:themeFill="background1" w:themeFillShade="BF"/>
            <w:vAlign w:val="center"/>
          </w:tcPr>
          <w:p w14:paraId="394633AD" w14:textId="77777777" w:rsidR="00997BC4" w:rsidRPr="00CC7ED9" w:rsidRDefault="00997BC4" w:rsidP="00997BC4">
            <w:pPr>
              <w:jc w:val="center"/>
              <w:rPr>
                <w:rFonts w:ascii="Times New Roman" w:hAnsi="Times New Roman" w:cs="Times New Roman"/>
                <w:b/>
                <w:bCs/>
                <w:kern w:val="0"/>
                <w:sz w:val="20"/>
                <w:szCs w:val="20"/>
              </w:rPr>
            </w:pPr>
          </w:p>
        </w:tc>
        <w:tc>
          <w:tcPr>
            <w:tcW w:w="1372" w:type="dxa"/>
            <w:tcBorders>
              <w:top w:val="single" w:sz="4" w:space="0" w:color="auto"/>
              <w:bottom w:val="single" w:sz="4" w:space="0" w:color="auto"/>
            </w:tcBorders>
            <w:shd w:val="clear" w:color="auto" w:fill="BFBFBF" w:themeFill="background1" w:themeFillShade="BF"/>
            <w:vAlign w:val="center"/>
          </w:tcPr>
          <w:p w14:paraId="55394E49" w14:textId="15273DE5" w:rsidR="00997BC4" w:rsidRPr="00CC7ED9" w:rsidRDefault="00997BC4" w:rsidP="00997BC4">
            <w:pPr>
              <w:jc w:val="center"/>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N</w:t>
            </w:r>
            <w:r w:rsidRPr="00CC7ED9">
              <w:rPr>
                <w:rFonts w:ascii="Times New Roman" w:hAnsi="Times New Roman" w:cs="Times New Roman"/>
                <w:b/>
                <w:bCs/>
                <w:kern w:val="0"/>
                <w:sz w:val="20"/>
                <w:szCs w:val="20"/>
              </w:rPr>
              <w:t>OS</w:t>
            </w:r>
            <w:r w:rsidRPr="00CC7ED9">
              <w:rPr>
                <w:rFonts w:ascii="Times New Roman" w:hAnsi="Times New Roman" w:cs="Times New Roman" w:hint="eastAsia"/>
                <w:b/>
                <w:bCs/>
                <w:kern w:val="0"/>
                <w:sz w:val="20"/>
                <w:szCs w:val="20"/>
              </w:rPr>
              <w:t>5</w:t>
            </w:r>
          </w:p>
        </w:tc>
        <w:tc>
          <w:tcPr>
            <w:tcW w:w="591" w:type="dxa"/>
            <w:tcBorders>
              <w:bottom w:val="single" w:sz="4" w:space="0" w:color="auto"/>
            </w:tcBorders>
            <w:shd w:val="clear" w:color="auto" w:fill="BFBFBF" w:themeFill="background1" w:themeFillShade="BF"/>
            <w:vAlign w:val="center"/>
          </w:tcPr>
          <w:p w14:paraId="127D2994" w14:textId="77777777" w:rsidR="00997BC4" w:rsidRPr="00CC7ED9" w:rsidRDefault="00997BC4" w:rsidP="00997BC4">
            <w:pPr>
              <w:jc w:val="center"/>
              <w:rPr>
                <w:rFonts w:ascii="Times New Roman" w:hAnsi="Times New Roman" w:cs="Times New Roman"/>
                <w:b/>
                <w:bCs/>
                <w:kern w:val="0"/>
                <w:sz w:val="20"/>
                <w:szCs w:val="20"/>
              </w:rPr>
            </w:pPr>
          </w:p>
        </w:tc>
        <w:tc>
          <w:tcPr>
            <w:tcW w:w="1275" w:type="dxa"/>
            <w:tcBorders>
              <w:top w:val="single" w:sz="4" w:space="0" w:color="auto"/>
              <w:bottom w:val="single" w:sz="4" w:space="0" w:color="auto"/>
            </w:tcBorders>
            <w:shd w:val="clear" w:color="auto" w:fill="BFBFBF" w:themeFill="background1" w:themeFillShade="BF"/>
            <w:vAlign w:val="center"/>
          </w:tcPr>
          <w:p w14:paraId="66B0CB2F" w14:textId="101A6339" w:rsidR="00997BC4" w:rsidRPr="00CC7ED9" w:rsidRDefault="00997BC4" w:rsidP="00997BC4">
            <w:pPr>
              <w:jc w:val="center"/>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N</w:t>
            </w:r>
            <w:r w:rsidRPr="00CC7ED9">
              <w:rPr>
                <w:rFonts w:ascii="Times New Roman" w:hAnsi="Times New Roman" w:cs="Times New Roman"/>
                <w:b/>
                <w:bCs/>
                <w:kern w:val="0"/>
                <w:sz w:val="20"/>
                <w:szCs w:val="20"/>
              </w:rPr>
              <w:t>OS</w:t>
            </w:r>
            <w:r w:rsidRPr="00CC7ED9">
              <w:rPr>
                <w:rFonts w:ascii="Times New Roman" w:hAnsi="Times New Roman" w:cs="Times New Roman" w:hint="eastAsia"/>
                <w:b/>
                <w:bCs/>
                <w:kern w:val="0"/>
                <w:sz w:val="20"/>
                <w:szCs w:val="20"/>
              </w:rPr>
              <w:t>6</w:t>
            </w:r>
          </w:p>
        </w:tc>
        <w:tc>
          <w:tcPr>
            <w:tcW w:w="1276" w:type="dxa"/>
            <w:tcBorders>
              <w:top w:val="single" w:sz="4" w:space="0" w:color="auto"/>
              <w:bottom w:val="single" w:sz="4" w:space="0" w:color="auto"/>
            </w:tcBorders>
            <w:shd w:val="clear" w:color="auto" w:fill="BFBFBF" w:themeFill="background1" w:themeFillShade="BF"/>
            <w:vAlign w:val="center"/>
          </w:tcPr>
          <w:p w14:paraId="276FC1A9" w14:textId="167A95FD" w:rsidR="00997BC4" w:rsidRPr="00CC7ED9" w:rsidRDefault="00997BC4" w:rsidP="00997BC4">
            <w:pPr>
              <w:jc w:val="center"/>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N</w:t>
            </w:r>
            <w:r w:rsidRPr="00CC7ED9">
              <w:rPr>
                <w:rFonts w:ascii="Times New Roman" w:hAnsi="Times New Roman" w:cs="Times New Roman"/>
                <w:b/>
                <w:bCs/>
                <w:kern w:val="0"/>
                <w:sz w:val="20"/>
                <w:szCs w:val="20"/>
              </w:rPr>
              <w:t>OS</w:t>
            </w:r>
            <w:r w:rsidRPr="00CC7ED9">
              <w:rPr>
                <w:rFonts w:ascii="Times New Roman" w:hAnsi="Times New Roman" w:cs="Times New Roman" w:hint="eastAsia"/>
                <w:b/>
                <w:bCs/>
                <w:kern w:val="0"/>
                <w:sz w:val="20"/>
                <w:szCs w:val="20"/>
              </w:rPr>
              <w:t>7</w:t>
            </w:r>
          </w:p>
        </w:tc>
        <w:tc>
          <w:tcPr>
            <w:tcW w:w="1362" w:type="dxa"/>
            <w:tcBorders>
              <w:top w:val="single" w:sz="4" w:space="0" w:color="auto"/>
              <w:bottom w:val="single" w:sz="4" w:space="0" w:color="auto"/>
            </w:tcBorders>
            <w:shd w:val="clear" w:color="auto" w:fill="BFBFBF" w:themeFill="background1" w:themeFillShade="BF"/>
            <w:vAlign w:val="center"/>
          </w:tcPr>
          <w:p w14:paraId="05654657" w14:textId="542BC9AF" w:rsidR="00997BC4" w:rsidRPr="00CC7ED9" w:rsidRDefault="00997BC4" w:rsidP="00997BC4">
            <w:pPr>
              <w:jc w:val="center"/>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N</w:t>
            </w:r>
            <w:r w:rsidRPr="00CC7ED9">
              <w:rPr>
                <w:rFonts w:ascii="Times New Roman" w:hAnsi="Times New Roman" w:cs="Times New Roman"/>
                <w:b/>
                <w:bCs/>
                <w:kern w:val="0"/>
                <w:sz w:val="20"/>
                <w:szCs w:val="20"/>
              </w:rPr>
              <w:t>OS</w:t>
            </w:r>
            <w:r w:rsidRPr="00CC7ED9">
              <w:rPr>
                <w:rFonts w:ascii="Times New Roman" w:hAnsi="Times New Roman" w:cs="Times New Roman" w:hint="eastAsia"/>
                <w:b/>
                <w:bCs/>
                <w:kern w:val="0"/>
                <w:sz w:val="20"/>
                <w:szCs w:val="20"/>
              </w:rPr>
              <w:t>8</w:t>
            </w:r>
          </w:p>
        </w:tc>
        <w:tc>
          <w:tcPr>
            <w:tcW w:w="1109" w:type="dxa"/>
            <w:vMerge/>
            <w:tcBorders>
              <w:bottom w:val="single" w:sz="4" w:space="0" w:color="auto"/>
            </w:tcBorders>
            <w:shd w:val="clear" w:color="auto" w:fill="BFBFBF" w:themeFill="background1" w:themeFillShade="BF"/>
          </w:tcPr>
          <w:p w14:paraId="19483832" w14:textId="77777777" w:rsidR="00997BC4" w:rsidRPr="00997BC4" w:rsidRDefault="00997BC4">
            <w:pPr>
              <w:rPr>
                <w:rFonts w:ascii="Times New Roman" w:hAnsi="Times New Roman" w:cs="Times New Roman"/>
                <w:kern w:val="0"/>
                <w:sz w:val="20"/>
                <w:szCs w:val="20"/>
              </w:rPr>
            </w:pPr>
          </w:p>
        </w:tc>
      </w:tr>
      <w:tr w:rsidR="00997BC4" w14:paraId="6A7FC1E4" w14:textId="77777777" w:rsidTr="00997BC4">
        <w:tc>
          <w:tcPr>
            <w:tcW w:w="1413" w:type="dxa"/>
            <w:tcBorders>
              <w:top w:val="single" w:sz="4" w:space="0" w:color="auto"/>
            </w:tcBorders>
            <w:vAlign w:val="center"/>
          </w:tcPr>
          <w:p w14:paraId="5B77B605" w14:textId="1546D180" w:rsidR="005F2DF3" w:rsidRPr="00997BC4" w:rsidRDefault="005F2DF3" w:rsidP="005F2DF3">
            <w:pPr>
              <w:rPr>
                <w:rFonts w:ascii="Times New Roman" w:hAnsi="Times New Roman" w:cs="Times New Roman"/>
                <w:kern w:val="0"/>
                <w:sz w:val="20"/>
                <w:szCs w:val="20"/>
              </w:rPr>
            </w:pPr>
            <w:r w:rsidRPr="00997BC4">
              <w:rPr>
                <w:rFonts w:ascii="Times New Roman" w:hAnsi="Times New Roman" w:cs="Times New Roman"/>
                <w:kern w:val="0"/>
                <w:sz w:val="20"/>
                <w:szCs w:val="20"/>
              </w:rPr>
              <w:t>Cheung (2009)</w:t>
            </w:r>
          </w:p>
        </w:tc>
        <w:tc>
          <w:tcPr>
            <w:tcW w:w="1134" w:type="dxa"/>
            <w:tcBorders>
              <w:top w:val="single" w:sz="4" w:space="0" w:color="auto"/>
            </w:tcBorders>
          </w:tcPr>
          <w:p w14:paraId="1A8EB99B" w14:textId="60C0B963"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Borders>
              <w:top w:val="single" w:sz="4" w:space="0" w:color="auto"/>
            </w:tcBorders>
          </w:tcPr>
          <w:p w14:paraId="70733657" w14:textId="209279CA"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5" w:type="dxa"/>
            <w:tcBorders>
              <w:top w:val="single" w:sz="4" w:space="0" w:color="auto"/>
            </w:tcBorders>
          </w:tcPr>
          <w:p w14:paraId="0EF888F1" w14:textId="236EE44D"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Borders>
              <w:top w:val="single" w:sz="4" w:space="0" w:color="auto"/>
            </w:tcBorders>
          </w:tcPr>
          <w:p w14:paraId="6FAA373A" w14:textId="256B731B"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89" w:type="dxa"/>
            <w:tcBorders>
              <w:top w:val="single" w:sz="4" w:space="0" w:color="auto"/>
            </w:tcBorders>
          </w:tcPr>
          <w:p w14:paraId="70159651" w14:textId="77777777" w:rsidR="005F2DF3" w:rsidRPr="00997BC4" w:rsidRDefault="005F2DF3" w:rsidP="00997BC4">
            <w:pPr>
              <w:jc w:val="center"/>
              <w:rPr>
                <w:rFonts w:ascii="Times New Roman" w:hAnsi="Times New Roman" w:cs="Times New Roman"/>
                <w:kern w:val="0"/>
                <w:sz w:val="20"/>
                <w:szCs w:val="20"/>
              </w:rPr>
            </w:pPr>
          </w:p>
        </w:tc>
        <w:tc>
          <w:tcPr>
            <w:tcW w:w="1372" w:type="dxa"/>
            <w:tcBorders>
              <w:top w:val="single" w:sz="4" w:space="0" w:color="auto"/>
            </w:tcBorders>
          </w:tcPr>
          <w:p w14:paraId="07349126" w14:textId="4A92062A"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91" w:type="dxa"/>
            <w:tcBorders>
              <w:top w:val="single" w:sz="4" w:space="0" w:color="auto"/>
            </w:tcBorders>
          </w:tcPr>
          <w:p w14:paraId="06B10BB1" w14:textId="77777777" w:rsidR="005F2DF3" w:rsidRPr="00997BC4" w:rsidRDefault="005F2DF3" w:rsidP="00997BC4">
            <w:pPr>
              <w:jc w:val="center"/>
              <w:rPr>
                <w:rFonts w:ascii="Times New Roman" w:hAnsi="Times New Roman" w:cs="Times New Roman"/>
                <w:kern w:val="0"/>
                <w:sz w:val="20"/>
                <w:szCs w:val="20"/>
              </w:rPr>
            </w:pPr>
          </w:p>
        </w:tc>
        <w:tc>
          <w:tcPr>
            <w:tcW w:w="1275" w:type="dxa"/>
            <w:tcBorders>
              <w:top w:val="single" w:sz="4" w:space="0" w:color="auto"/>
            </w:tcBorders>
          </w:tcPr>
          <w:p w14:paraId="511A3135" w14:textId="645AE4DF"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Borders>
              <w:top w:val="single" w:sz="4" w:space="0" w:color="auto"/>
            </w:tcBorders>
          </w:tcPr>
          <w:p w14:paraId="74DEA906" w14:textId="68C21026" w:rsidR="005F2DF3" w:rsidRPr="00997BC4" w:rsidRDefault="000650BC" w:rsidP="00997BC4">
            <w:pPr>
              <w:jc w:val="center"/>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362" w:type="dxa"/>
            <w:tcBorders>
              <w:top w:val="single" w:sz="4" w:space="0" w:color="auto"/>
            </w:tcBorders>
          </w:tcPr>
          <w:p w14:paraId="1D07452A" w14:textId="263F6934" w:rsidR="005F2DF3" w:rsidRPr="00997BC4" w:rsidRDefault="000650BC" w:rsidP="00997BC4">
            <w:pPr>
              <w:jc w:val="center"/>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109" w:type="dxa"/>
            <w:tcBorders>
              <w:top w:val="single" w:sz="4" w:space="0" w:color="auto"/>
            </w:tcBorders>
          </w:tcPr>
          <w:p w14:paraId="3AF52B02" w14:textId="65B78526"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6</w:t>
            </w:r>
          </w:p>
        </w:tc>
      </w:tr>
      <w:tr w:rsidR="00997BC4" w14:paraId="7B824871" w14:textId="77777777" w:rsidTr="00997BC4">
        <w:tc>
          <w:tcPr>
            <w:tcW w:w="1413" w:type="dxa"/>
          </w:tcPr>
          <w:p w14:paraId="61F73E56" w14:textId="47CE41A0" w:rsidR="005F2DF3" w:rsidRPr="00997BC4" w:rsidRDefault="005F2DF3" w:rsidP="005F2DF3">
            <w:pPr>
              <w:rPr>
                <w:rFonts w:ascii="Times New Roman" w:hAnsi="Times New Roman" w:cs="Times New Roman"/>
                <w:kern w:val="0"/>
                <w:sz w:val="20"/>
                <w:szCs w:val="20"/>
              </w:rPr>
            </w:pPr>
            <w:r w:rsidRPr="00997BC4">
              <w:rPr>
                <w:rFonts w:ascii="Times New Roman" w:hAnsi="Times New Roman" w:cs="Times New Roman"/>
                <w:kern w:val="0"/>
                <w:sz w:val="20"/>
                <w:szCs w:val="20"/>
              </w:rPr>
              <w:t>H</w:t>
            </w:r>
            <w:r w:rsidRPr="00997BC4">
              <w:rPr>
                <w:rFonts w:ascii="Times New Roman" w:hAnsi="Times New Roman" w:cs="Times New Roman" w:hint="eastAsia"/>
                <w:kern w:val="0"/>
                <w:sz w:val="20"/>
                <w:szCs w:val="20"/>
              </w:rPr>
              <w:t>su(2</w:t>
            </w:r>
            <w:r w:rsidRPr="00997BC4">
              <w:rPr>
                <w:rFonts w:ascii="Times New Roman" w:hAnsi="Times New Roman" w:cs="Times New Roman"/>
                <w:kern w:val="0"/>
                <w:sz w:val="20"/>
                <w:szCs w:val="20"/>
              </w:rPr>
              <w:t>009</w:t>
            </w:r>
            <w:r w:rsidRPr="00997BC4">
              <w:rPr>
                <w:rFonts w:ascii="Times New Roman" w:hAnsi="Times New Roman" w:cs="Times New Roman" w:hint="eastAsia"/>
                <w:kern w:val="0"/>
                <w:sz w:val="20"/>
                <w:szCs w:val="20"/>
              </w:rPr>
              <w:t>)</w:t>
            </w:r>
          </w:p>
        </w:tc>
        <w:tc>
          <w:tcPr>
            <w:tcW w:w="1134" w:type="dxa"/>
          </w:tcPr>
          <w:p w14:paraId="651F42B5" w14:textId="18F33007"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7B4EFA68" w14:textId="6774B1BE"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5" w:type="dxa"/>
          </w:tcPr>
          <w:p w14:paraId="1FE97420" w14:textId="40898402"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5A18AB57" w14:textId="61201C40"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89" w:type="dxa"/>
          </w:tcPr>
          <w:p w14:paraId="7F721FE3" w14:textId="77777777" w:rsidR="005F2DF3" w:rsidRPr="00997BC4" w:rsidRDefault="005F2DF3" w:rsidP="00997BC4">
            <w:pPr>
              <w:jc w:val="center"/>
              <w:rPr>
                <w:rFonts w:ascii="Times New Roman" w:hAnsi="Times New Roman" w:cs="Times New Roman"/>
                <w:kern w:val="0"/>
                <w:sz w:val="20"/>
                <w:szCs w:val="20"/>
              </w:rPr>
            </w:pPr>
          </w:p>
        </w:tc>
        <w:tc>
          <w:tcPr>
            <w:tcW w:w="1372" w:type="dxa"/>
          </w:tcPr>
          <w:p w14:paraId="583E4E42" w14:textId="4BEB8FD0" w:rsidR="005F2DF3" w:rsidRPr="00997BC4" w:rsidRDefault="000650BC" w:rsidP="00997BC4">
            <w:pPr>
              <w:jc w:val="center"/>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591" w:type="dxa"/>
          </w:tcPr>
          <w:p w14:paraId="694D317C" w14:textId="77777777" w:rsidR="005F2DF3" w:rsidRPr="00997BC4" w:rsidRDefault="005F2DF3" w:rsidP="00997BC4">
            <w:pPr>
              <w:jc w:val="center"/>
              <w:rPr>
                <w:rFonts w:ascii="Times New Roman" w:hAnsi="Times New Roman" w:cs="Times New Roman"/>
                <w:kern w:val="0"/>
                <w:sz w:val="20"/>
                <w:szCs w:val="20"/>
              </w:rPr>
            </w:pPr>
          </w:p>
        </w:tc>
        <w:tc>
          <w:tcPr>
            <w:tcW w:w="1275" w:type="dxa"/>
          </w:tcPr>
          <w:p w14:paraId="51705762" w14:textId="591DA2EB"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5DD535AC" w14:textId="45C048D6" w:rsidR="005F2DF3" w:rsidRPr="00997BC4" w:rsidRDefault="000650BC" w:rsidP="00997BC4">
            <w:pPr>
              <w:jc w:val="center"/>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362" w:type="dxa"/>
          </w:tcPr>
          <w:p w14:paraId="5778F6FA" w14:textId="3113345F" w:rsidR="005F2DF3" w:rsidRPr="00997BC4" w:rsidRDefault="000650BC" w:rsidP="00997BC4">
            <w:pPr>
              <w:jc w:val="center"/>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109" w:type="dxa"/>
          </w:tcPr>
          <w:p w14:paraId="56A7B973" w14:textId="4C7BFFA3"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5</w:t>
            </w:r>
          </w:p>
        </w:tc>
      </w:tr>
      <w:tr w:rsidR="00997BC4" w14:paraId="5A6B5277" w14:textId="77777777" w:rsidTr="00997BC4">
        <w:tc>
          <w:tcPr>
            <w:tcW w:w="1413" w:type="dxa"/>
          </w:tcPr>
          <w:p w14:paraId="42A69316" w14:textId="3894DFD9" w:rsidR="005F2DF3" w:rsidRPr="00997BC4" w:rsidRDefault="005F2DF3" w:rsidP="005F2DF3">
            <w:pPr>
              <w:rPr>
                <w:rFonts w:ascii="Times New Roman" w:hAnsi="Times New Roman" w:cs="Times New Roman"/>
                <w:kern w:val="0"/>
                <w:sz w:val="20"/>
                <w:szCs w:val="20"/>
              </w:rPr>
            </w:pPr>
            <w:r w:rsidRPr="00997BC4">
              <w:rPr>
                <w:rFonts w:ascii="Times New Roman" w:hAnsi="Times New Roman" w:cs="Times New Roman"/>
                <w:kern w:val="0"/>
                <w:sz w:val="20"/>
                <w:szCs w:val="20"/>
              </w:rPr>
              <w:t>C</w:t>
            </w:r>
            <w:r w:rsidRPr="00997BC4">
              <w:rPr>
                <w:rFonts w:ascii="Times New Roman" w:hAnsi="Times New Roman" w:cs="Times New Roman" w:hint="eastAsia"/>
                <w:kern w:val="0"/>
                <w:sz w:val="20"/>
                <w:szCs w:val="20"/>
              </w:rPr>
              <w:t>hen(2</w:t>
            </w:r>
            <w:r w:rsidRPr="00997BC4">
              <w:rPr>
                <w:rFonts w:ascii="Times New Roman" w:hAnsi="Times New Roman" w:cs="Times New Roman"/>
                <w:kern w:val="0"/>
                <w:sz w:val="20"/>
                <w:szCs w:val="20"/>
              </w:rPr>
              <w:t>012</w:t>
            </w:r>
            <w:r w:rsidRPr="00997BC4">
              <w:rPr>
                <w:rFonts w:ascii="Times New Roman" w:hAnsi="Times New Roman" w:cs="Times New Roman" w:hint="eastAsia"/>
                <w:kern w:val="0"/>
                <w:sz w:val="20"/>
                <w:szCs w:val="20"/>
              </w:rPr>
              <w:t>)</w:t>
            </w:r>
          </w:p>
        </w:tc>
        <w:tc>
          <w:tcPr>
            <w:tcW w:w="1134" w:type="dxa"/>
          </w:tcPr>
          <w:p w14:paraId="0B658604" w14:textId="63A8D2D4"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50D304D2" w14:textId="3ED55071"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5" w:type="dxa"/>
          </w:tcPr>
          <w:p w14:paraId="4A6CBD10" w14:textId="0E23B81A"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489DE14F" w14:textId="2EF0DA67"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89" w:type="dxa"/>
          </w:tcPr>
          <w:p w14:paraId="6BD96D03" w14:textId="77777777" w:rsidR="005F2DF3" w:rsidRPr="00997BC4" w:rsidRDefault="005F2DF3" w:rsidP="00997BC4">
            <w:pPr>
              <w:jc w:val="center"/>
              <w:rPr>
                <w:rFonts w:ascii="Times New Roman" w:hAnsi="Times New Roman" w:cs="Times New Roman"/>
                <w:kern w:val="0"/>
                <w:sz w:val="20"/>
                <w:szCs w:val="20"/>
              </w:rPr>
            </w:pPr>
          </w:p>
        </w:tc>
        <w:tc>
          <w:tcPr>
            <w:tcW w:w="1372" w:type="dxa"/>
          </w:tcPr>
          <w:p w14:paraId="0F37F9B7" w14:textId="14F5CD70" w:rsidR="005F2DF3" w:rsidRPr="00997BC4" w:rsidRDefault="000650BC" w:rsidP="00997BC4">
            <w:pPr>
              <w:jc w:val="center"/>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591" w:type="dxa"/>
          </w:tcPr>
          <w:p w14:paraId="71738B10" w14:textId="77777777" w:rsidR="005F2DF3" w:rsidRPr="00997BC4" w:rsidRDefault="005F2DF3" w:rsidP="00997BC4">
            <w:pPr>
              <w:jc w:val="center"/>
              <w:rPr>
                <w:rFonts w:ascii="Times New Roman" w:hAnsi="Times New Roman" w:cs="Times New Roman"/>
                <w:kern w:val="0"/>
                <w:sz w:val="20"/>
                <w:szCs w:val="20"/>
              </w:rPr>
            </w:pPr>
          </w:p>
        </w:tc>
        <w:tc>
          <w:tcPr>
            <w:tcW w:w="1275" w:type="dxa"/>
          </w:tcPr>
          <w:p w14:paraId="78AADDBE" w14:textId="1BC23B7F"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4E09C8D2" w14:textId="5051C9E1"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362" w:type="dxa"/>
          </w:tcPr>
          <w:p w14:paraId="6869F16F" w14:textId="45884520"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109" w:type="dxa"/>
          </w:tcPr>
          <w:p w14:paraId="436024A9" w14:textId="4C0ADB38"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7</w:t>
            </w:r>
          </w:p>
        </w:tc>
      </w:tr>
      <w:tr w:rsidR="00997BC4" w14:paraId="282E7692" w14:textId="77777777" w:rsidTr="00997BC4">
        <w:tc>
          <w:tcPr>
            <w:tcW w:w="1413" w:type="dxa"/>
          </w:tcPr>
          <w:p w14:paraId="31F399C7" w14:textId="1A19F7DB" w:rsidR="005F2DF3" w:rsidRPr="00997BC4" w:rsidRDefault="005F2DF3" w:rsidP="005F2DF3">
            <w:pPr>
              <w:rPr>
                <w:rFonts w:ascii="Times New Roman" w:hAnsi="Times New Roman" w:cs="Times New Roman"/>
                <w:kern w:val="0"/>
                <w:sz w:val="20"/>
                <w:szCs w:val="20"/>
              </w:rPr>
            </w:pPr>
            <w:r w:rsidRPr="00997BC4">
              <w:rPr>
                <w:rFonts w:ascii="Times New Roman" w:hAnsi="Times New Roman" w:cs="Times New Roman"/>
                <w:kern w:val="0"/>
                <w:sz w:val="20"/>
                <w:szCs w:val="20"/>
              </w:rPr>
              <w:t>Tapper(2018)</w:t>
            </w:r>
          </w:p>
        </w:tc>
        <w:tc>
          <w:tcPr>
            <w:tcW w:w="1134" w:type="dxa"/>
          </w:tcPr>
          <w:p w14:paraId="695F31D8" w14:textId="5504B534"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04082169" w14:textId="6E22D220"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5" w:type="dxa"/>
          </w:tcPr>
          <w:p w14:paraId="46F668E0" w14:textId="12D47476"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762227E6" w14:textId="7FB449FD"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89" w:type="dxa"/>
          </w:tcPr>
          <w:p w14:paraId="17618A2F" w14:textId="77777777" w:rsidR="005F2DF3" w:rsidRPr="00997BC4" w:rsidRDefault="005F2DF3" w:rsidP="00997BC4">
            <w:pPr>
              <w:jc w:val="center"/>
              <w:rPr>
                <w:rFonts w:ascii="Times New Roman" w:hAnsi="Times New Roman" w:cs="Times New Roman"/>
                <w:kern w:val="0"/>
                <w:sz w:val="20"/>
                <w:szCs w:val="20"/>
              </w:rPr>
            </w:pPr>
          </w:p>
        </w:tc>
        <w:tc>
          <w:tcPr>
            <w:tcW w:w="1372" w:type="dxa"/>
          </w:tcPr>
          <w:p w14:paraId="13FEE8A5" w14:textId="31C93D10" w:rsidR="005F2DF3" w:rsidRPr="00997BC4" w:rsidRDefault="000650BC" w:rsidP="00997BC4">
            <w:pPr>
              <w:jc w:val="center"/>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591" w:type="dxa"/>
          </w:tcPr>
          <w:p w14:paraId="352FC4EE" w14:textId="77777777" w:rsidR="005F2DF3" w:rsidRPr="00997BC4" w:rsidRDefault="005F2DF3" w:rsidP="00997BC4">
            <w:pPr>
              <w:jc w:val="center"/>
              <w:rPr>
                <w:rFonts w:ascii="Times New Roman" w:hAnsi="Times New Roman" w:cs="Times New Roman"/>
                <w:kern w:val="0"/>
                <w:sz w:val="20"/>
                <w:szCs w:val="20"/>
              </w:rPr>
            </w:pPr>
          </w:p>
        </w:tc>
        <w:tc>
          <w:tcPr>
            <w:tcW w:w="1275" w:type="dxa"/>
          </w:tcPr>
          <w:p w14:paraId="04A2A0C7" w14:textId="38DBF6A3"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6DFE9C40" w14:textId="342ACB9A"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362" w:type="dxa"/>
          </w:tcPr>
          <w:p w14:paraId="5BBD38A9" w14:textId="1937A3EA"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109" w:type="dxa"/>
          </w:tcPr>
          <w:p w14:paraId="05339D84" w14:textId="5788C65D"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7</w:t>
            </w:r>
          </w:p>
        </w:tc>
      </w:tr>
      <w:tr w:rsidR="00997BC4" w14:paraId="324C6532" w14:textId="77777777" w:rsidTr="00997BC4">
        <w:tc>
          <w:tcPr>
            <w:tcW w:w="1413" w:type="dxa"/>
          </w:tcPr>
          <w:p w14:paraId="7301EC12" w14:textId="16CA6D86" w:rsidR="005F2DF3" w:rsidRPr="00997BC4" w:rsidRDefault="005F2DF3" w:rsidP="005F2DF3">
            <w:pPr>
              <w:rPr>
                <w:rFonts w:ascii="Times New Roman" w:hAnsi="Times New Roman" w:cs="Times New Roman"/>
                <w:kern w:val="0"/>
                <w:sz w:val="20"/>
                <w:szCs w:val="20"/>
              </w:rPr>
            </w:pPr>
            <w:r w:rsidRPr="00997BC4">
              <w:rPr>
                <w:rFonts w:ascii="Times New Roman" w:hAnsi="Times New Roman" w:cs="Times New Roman"/>
                <w:kern w:val="0"/>
                <w:sz w:val="20"/>
                <w:szCs w:val="20"/>
              </w:rPr>
              <w:t>Yoo(2018)</w:t>
            </w:r>
          </w:p>
        </w:tc>
        <w:tc>
          <w:tcPr>
            <w:tcW w:w="1134" w:type="dxa"/>
          </w:tcPr>
          <w:p w14:paraId="2BCA6F7E" w14:textId="4B5AADC3"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1023FF7B" w14:textId="30057BEB"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5" w:type="dxa"/>
          </w:tcPr>
          <w:p w14:paraId="500CC8D5" w14:textId="0FF30CE0"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1581613B" w14:textId="55229100"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89" w:type="dxa"/>
          </w:tcPr>
          <w:p w14:paraId="1F7BE3B6" w14:textId="77777777" w:rsidR="005F2DF3" w:rsidRPr="00997BC4" w:rsidRDefault="005F2DF3" w:rsidP="00997BC4">
            <w:pPr>
              <w:jc w:val="center"/>
              <w:rPr>
                <w:rFonts w:ascii="Times New Roman" w:hAnsi="Times New Roman" w:cs="Times New Roman"/>
                <w:kern w:val="0"/>
                <w:sz w:val="20"/>
                <w:szCs w:val="20"/>
              </w:rPr>
            </w:pPr>
          </w:p>
        </w:tc>
        <w:tc>
          <w:tcPr>
            <w:tcW w:w="1372" w:type="dxa"/>
          </w:tcPr>
          <w:p w14:paraId="6EDB7755" w14:textId="10EF2E59"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91" w:type="dxa"/>
          </w:tcPr>
          <w:p w14:paraId="747DFD40" w14:textId="77777777" w:rsidR="005F2DF3" w:rsidRPr="00997BC4" w:rsidRDefault="005F2DF3" w:rsidP="00997BC4">
            <w:pPr>
              <w:jc w:val="center"/>
              <w:rPr>
                <w:rFonts w:ascii="Times New Roman" w:hAnsi="Times New Roman" w:cs="Times New Roman"/>
                <w:kern w:val="0"/>
                <w:sz w:val="20"/>
                <w:szCs w:val="20"/>
              </w:rPr>
            </w:pPr>
          </w:p>
        </w:tc>
        <w:tc>
          <w:tcPr>
            <w:tcW w:w="1275" w:type="dxa"/>
          </w:tcPr>
          <w:p w14:paraId="20696661" w14:textId="47DC7A08"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068960E6" w14:textId="37C64C2F"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362" w:type="dxa"/>
          </w:tcPr>
          <w:p w14:paraId="5F56F9DF" w14:textId="7046234F"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109" w:type="dxa"/>
          </w:tcPr>
          <w:p w14:paraId="26BCC132" w14:textId="352EC184"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8</w:t>
            </w:r>
          </w:p>
        </w:tc>
      </w:tr>
      <w:tr w:rsidR="00997BC4" w14:paraId="33F00E1D" w14:textId="77777777" w:rsidTr="00997BC4">
        <w:tc>
          <w:tcPr>
            <w:tcW w:w="1413" w:type="dxa"/>
          </w:tcPr>
          <w:p w14:paraId="0792EDD8" w14:textId="2D278EB4" w:rsidR="005F2DF3" w:rsidRPr="00997BC4" w:rsidRDefault="005F2DF3" w:rsidP="005F2DF3">
            <w:pPr>
              <w:rPr>
                <w:rFonts w:ascii="Times New Roman" w:hAnsi="Times New Roman" w:cs="Times New Roman"/>
                <w:kern w:val="0"/>
                <w:sz w:val="20"/>
                <w:szCs w:val="20"/>
              </w:rPr>
            </w:pPr>
            <w:r w:rsidRPr="00997BC4">
              <w:rPr>
                <w:rFonts w:ascii="Times New Roman" w:hAnsi="Times New Roman" w:cs="Times New Roman" w:hint="eastAsia"/>
                <w:kern w:val="0"/>
                <w:sz w:val="20"/>
                <w:szCs w:val="20"/>
              </w:rPr>
              <w:t>W</w:t>
            </w:r>
            <w:r w:rsidRPr="00997BC4">
              <w:rPr>
                <w:rFonts w:ascii="Times New Roman" w:hAnsi="Times New Roman" w:cs="Times New Roman"/>
                <w:kern w:val="0"/>
                <w:sz w:val="20"/>
                <w:szCs w:val="20"/>
              </w:rPr>
              <w:t>ang(2018)</w:t>
            </w:r>
          </w:p>
        </w:tc>
        <w:tc>
          <w:tcPr>
            <w:tcW w:w="1134" w:type="dxa"/>
          </w:tcPr>
          <w:p w14:paraId="2ABB331D" w14:textId="4EB70183"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6AA4A97D" w14:textId="693E8EE6"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5" w:type="dxa"/>
          </w:tcPr>
          <w:p w14:paraId="4A0704F7" w14:textId="204BC29F"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0A56486F" w14:textId="33AE5AA7"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89" w:type="dxa"/>
          </w:tcPr>
          <w:p w14:paraId="2B256F7E" w14:textId="77777777" w:rsidR="005F2DF3" w:rsidRPr="00997BC4" w:rsidRDefault="005F2DF3" w:rsidP="00997BC4">
            <w:pPr>
              <w:jc w:val="center"/>
              <w:rPr>
                <w:rFonts w:ascii="Times New Roman" w:hAnsi="Times New Roman" w:cs="Times New Roman"/>
                <w:kern w:val="0"/>
                <w:sz w:val="20"/>
                <w:szCs w:val="20"/>
              </w:rPr>
            </w:pPr>
          </w:p>
        </w:tc>
        <w:tc>
          <w:tcPr>
            <w:tcW w:w="1372" w:type="dxa"/>
          </w:tcPr>
          <w:p w14:paraId="5632EBD8" w14:textId="61B0841C"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91" w:type="dxa"/>
          </w:tcPr>
          <w:p w14:paraId="7A8EAAB6" w14:textId="77777777" w:rsidR="005F2DF3" w:rsidRPr="00997BC4" w:rsidRDefault="005F2DF3" w:rsidP="00997BC4">
            <w:pPr>
              <w:jc w:val="center"/>
              <w:rPr>
                <w:rFonts w:ascii="Times New Roman" w:hAnsi="Times New Roman" w:cs="Times New Roman"/>
                <w:kern w:val="0"/>
                <w:sz w:val="20"/>
                <w:szCs w:val="20"/>
              </w:rPr>
            </w:pPr>
          </w:p>
        </w:tc>
        <w:tc>
          <w:tcPr>
            <w:tcW w:w="1275" w:type="dxa"/>
          </w:tcPr>
          <w:p w14:paraId="4E3801E0" w14:textId="4512EC66"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55ACCEA8" w14:textId="21B3E2DA"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362" w:type="dxa"/>
          </w:tcPr>
          <w:p w14:paraId="6180EC87" w14:textId="2A8D0A0F"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109" w:type="dxa"/>
          </w:tcPr>
          <w:p w14:paraId="29FEEDA8" w14:textId="5DC2B5B9"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8</w:t>
            </w:r>
          </w:p>
        </w:tc>
      </w:tr>
      <w:tr w:rsidR="00997BC4" w14:paraId="3381012B" w14:textId="77777777" w:rsidTr="00997BC4">
        <w:tc>
          <w:tcPr>
            <w:tcW w:w="1413" w:type="dxa"/>
          </w:tcPr>
          <w:p w14:paraId="475AD736" w14:textId="1A10F183" w:rsidR="005F2DF3" w:rsidRPr="00997BC4" w:rsidRDefault="005F2DF3" w:rsidP="005F2DF3">
            <w:pPr>
              <w:rPr>
                <w:rFonts w:ascii="Times New Roman" w:hAnsi="Times New Roman" w:cs="Times New Roman"/>
                <w:kern w:val="0"/>
                <w:sz w:val="20"/>
                <w:szCs w:val="20"/>
              </w:rPr>
            </w:pPr>
            <w:r w:rsidRPr="00997BC4">
              <w:rPr>
                <w:rFonts w:ascii="Times New Roman" w:hAnsi="Times New Roman" w:cs="Times New Roman" w:hint="eastAsia"/>
                <w:kern w:val="0"/>
                <w:sz w:val="20"/>
                <w:szCs w:val="20"/>
              </w:rPr>
              <w:t>H</w:t>
            </w:r>
            <w:r w:rsidRPr="00997BC4">
              <w:rPr>
                <w:rFonts w:ascii="Times New Roman" w:hAnsi="Times New Roman" w:cs="Times New Roman"/>
                <w:kern w:val="0"/>
                <w:sz w:val="20"/>
                <w:szCs w:val="20"/>
              </w:rPr>
              <w:t>uh(2019)</w:t>
            </w:r>
          </w:p>
        </w:tc>
        <w:tc>
          <w:tcPr>
            <w:tcW w:w="1134" w:type="dxa"/>
          </w:tcPr>
          <w:p w14:paraId="02FF038B" w14:textId="7456CECF"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0C37A592" w14:textId="7E651439"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5" w:type="dxa"/>
          </w:tcPr>
          <w:p w14:paraId="4DD77CC0" w14:textId="65C2CBF6"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5ED9B0C0" w14:textId="062A2EF6"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89" w:type="dxa"/>
          </w:tcPr>
          <w:p w14:paraId="605E8C97" w14:textId="77777777" w:rsidR="005F2DF3" w:rsidRPr="00997BC4" w:rsidRDefault="005F2DF3" w:rsidP="00997BC4">
            <w:pPr>
              <w:jc w:val="center"/>
              <w:rPr>
                <w:rFonts w:ascii="Times New Roman" w:hAnsi="Times New Roman" w:cs="Times New Roman"/>
                <w:kern w:val="0"/>
                <w:sz w:val="20"/>
                <w:szCs w:val="20"/>
              </w:rPr>
            </w:pPr>
          </w:p>
        </w:tc>
        <w:tc>
          <w:tcPr>
            <w:tcW w:w="1372" w:type="dxa"/>
          </w:tcPr>
          <w:p w14:paraId="26446AB4" w14:textId="62AF106E"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91" w:type="dxa"/>
          </w:tcPr>
          <w:p w14:paraId="29BE39CF" w14:textId="77777777" w:rsidR="005F2DF3" w:rsidRPr="00997BC4" w:rsidRDefault="005F2DF3" w:rsidP="00997BC4">
            <w:pPr>
              <w:jc w:val="center"/>
              <w:rPr>
                <w:rFonts w:ascii="Times New Roman" w:hAnsi="Times New Roman" w:cs="Times New Roman"/>
                <w:kern w:val="0"/>
                <w:sz w:val="20"/>
                <w:szCs w:val="20"/>
              </w:rPr>
            </w:pPr>
          </w:p>
        </w:tc>
        <w:tc>
          <w:tcPr>
            <w:tcW w:w="1275" w:type="dxa"/>
          </w:tcPr>
          <w:p w14:paraId="01BC7971" w14:textId="321F00A3"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368BA337" w14:textId="63C644A8"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362" w:type="dxa"/>
          </w:tcPr>
          <w:p w14:paraId="2601538B" w14:textId="0E4FC275"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109" w:type="dxa"/>
          </w:tcPr>
          <w:p w14:paraId="1BEECED2" w14:textId="11C27312"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8</w:t>
            </w:r>
          </w:p>
        </w:tc>
      </w:tr>
      <w:tr w:rsidR="00997BC4" w14:paraId="01C84BA6" w14:textId="77777777" w:rsidTr="00997BC4">
        <w:tc>
          <w:tcPr>
            <w:tcW w:w="1413" w:type="dxa"/>
          </w:tcPr>
          <w:p w14:paraId="06F98276" w14:textId="08320745" w:rsidR="005F2DF3" w:rsidRPr="00997BC4" w:rsidRDefault="005F2DF3" w:rsidP="005F2DF3">
            <w:pPr>
              <w:rPr>
                <w:rFonts w:ascii="Times New Roman" w:hAnsi="Times New Roman" w:cs="Times New Roman"/>
                <w:kern w:val="0"/>
                <w:sz w:val="20"/>
                <w:szCs w:val="20"/>
              </w:rPr>
            </w:pPr>
            <w:r w:rsidRPr="00997BC4">
              <w:rPr>
                <w:rFonts w:ascii="Times New Roman" w:hAnsi="Times New Roman" w:cs="Times New Roman" w:hint="eastAsia"/>
                <w:kern w:val="0"/>
                <w:sz w:val="20"/>
                <w:szCs w:val="20"/>
              </w:rPr>
              <w:t>Mousa</w:t>
            </w:r>
            <w:r w:rsidRPr="00997BC4">
              <w:rPr>
                <w:rFonts w:ascii="Times New Roman" w:hAnsi="Times New Roman" w:cs="Times New Roman"/>
                <w:kern w:val="0"/>
                <w:sz w:val="20"/>
                <w:szCs w:val="20"/>
              </w:rPr>
              <w:t>(2021)</w:t>
            </w:r>
          </w:p>
        </w:tc>
        <w:tc>
          <w:tcPr>
            <w:tcW w:w="1134" w:type="dxa"/>
          </w:tcPr>
          <w:p w14:paraId="2D0EA350" w14:textId="52792005"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259C019D" w14:textId="05179A46"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5" w:type="dxa"/>
          </w:tcPr>
          <w:p w14:paraId="6CF6BDCC" w14:textId="01D2513D"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50DC2C2D" w14:textId="0CB250D8" w:rsidR="005F2DF3" w:rsidRPr="00997BC4" w:rsidRDefault="000650BC" w:rsidP="00997BC4">
            <w:pPr>
              <w:jc w:val="center"/>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589" w:type="dxa"/>
          </w:tcPr>
          <w:p w14:paraId="299797EF" w14:textId="77777777" w:rsidR="005F2DF3" w:rsidRPr="00997BC4" w:rsidRDefault="005F2DF3" w:rsidP="00997BC4">
            <w:pPr>
              <w:jc w:val="center"/>
              <w:rPr>
                <w:rFonts w:ascii="Times New Roman" w:hAnsi="Times New Roman" w:cs="Times New Roman"/>
                <w:kern w:val="0"/>
                <w:sz w:val="20"/>
                <w:szCs w:val="20"/>
              </w:rPr>
            </w:pPr>
          </w:p>
        </w:tc>
        <w:tc>
          <w:tcPr>
            <w:tcW w:w="1372" w:type="dxa"/>
          </w:tcPr>
          <w:p w14:paraId="37AC80A5" w14:textId="4FAB0E39"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91" w:type="dxa"/>
          </w:tcPr>
          <w:p w14:paraId="6FD00518" w14:textId="77777777" w:rsidR="005F2DF3" w:rsidRPr="00997BC4" w:rsidRDefault="005F2DF3" w:rsidP="00997BC4">
            <w:pPr>
              <w:jc w:val="center"/>
              <w:rPr>
                <w:rFonts w:ascii="Times New Roman" w:hAnsi="Times New Roman" w:cs="Times New Roman"/>
                <w:kern w:val="0"/>
                <w:sz w:val="20"/>
                <w:szCs w:val="20"/>
              </w:rPr>
            </w:pPr>
          </w:p>
        </w:tc>
        <w:tc>
          <w:tcPr>
            <w:tcW w:w="1275" w:type="dxa"/>
          </w:tcPr>
          <w:p w14:paraId="1A604AAE" w14:textId="40D30335"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7B1DAA7B" w14:textId="427E5CDC" w:rsidR="005F2DF3" w:rsidRPr="00997BC4" w:rsidRDefault="000650BC" w:rsidP="00997BC4">
            <w:pPr>
              <w:jc w:val="center"/>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362" w:type="dxa"/>
          </w:tcPr>
          <w:p w14:paraId="3C223682" w14:textId="0E7634E2" w:rsidR="005F2DF3" w:rsidRPr="00997BC4" w:rsidRDefault="000650BC" w:rsidP="00997BC4">
            <w:pPr>
              <w:jc w:val="center"/>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109" w:type="dxa"/>
          </w:tcPr>
          <w:p w14:paraId="0791DC97" w14:textId="6BC52C7D"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5</w:t>
            </w:r>
          </w:p>
        </w:tc>
      </w:tr>
      <w:tr w:rsidR="00997BC4" w14:paraId="2DC4030C" w14:textId="77777777" w:rsidTr="00997BC4">
        <w:tc>
          <w:tcPr>
            <w:tcW w:w="1413" w:type="dxa"/>
          </w:tcPr>
          <w:p w14:paraId="71130236" w14:textId="0801FEE7" w:rsidR="005F2DF3" w:rsidRPr="00997BC4" w:rsidRDefault="005F2DF3" w:rsidP="005F2DF3">
            <w:pPr>
              <w:rPr>
                <w:rFonts w:ascii="Times New Roman" w:hAnsi="Times New Roman" w:cs="Times New Roman"/>
                <w:kern w:val="0"/>
                <w:sz w:val="20"/>
                <w:szCs w:val="20"/>
              </w:rPr>
            </w:pPr>
            <w:r w:rsidRPr="00997BC4">
              <w:rPr>
                <w:rFonts w:ascii="Times New Roman" w:hAnsi="Times New Roman" w:cs="Times New Roman" w:hint="eastAsia"/>
                <w:kern w:val="0"/>
                <w:sz w:val="20"/>
                <w:szCs w:val="20"/>
              </w:rPr>
              <w:t>W</w:t>
            </w:r>
            <w:r w:rsidRPr="00997BC4">
              <w:rPr>
                <w:rFonts w:ascii="Times New Roman" w:hAnsi="Times New Roman" w:cs="Times New Roman"/>
                <w:kern w:val="0"/>
                <w:sz w:val="20"/>
                <w:szCs w:val="20"/>
              </w:rPr>
              <w:t>u(2022)</w:t>
            </w:r>
          </w:p>
        </w:tc>
        <w:tc>
          <w:tcPr>
            <w:tcW w:w="1134" w:type="dxa"/>
          </w:tcPr>
          <w:p w14:paraId="0148D798" w14:textId="3DF65B5C"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62838D00" w14:textId="03987863"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5" w:type="dxa"/>
          </w:tcPr>
          <w:p w14:paraId="6BC52E56" w14:textId="22460310"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068F8FC8" w14:textId="57FA2936"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89" w:type="dxa"/>
          </w:tcPr>
          <w:p w14:paraId="4C8BACEB" w14:textId="77777777" w:rsidR="005F2DF3" w:rsidRPr="00997BC4" w:rsidRDefault="005F2DF3" w:rsidP="00997BC4">
            <w:pPr>
              <w:jc w:val="center"/>
              <w:rPr>
                <w:rFonts w:ascii="Times New Roman" w:hAnsi="Times New Roman" w:cs="Times New Roman"/>
                <w:kern w:val="0"/>
                <w:sz w:val="20"/>
                <w:szCs w:val="20"/>
              </w:rPr>
            </w:pPr>
          </w:p>
        </w:tc>
        <w:tc>
          <w:tcPr>
            <w:tcW w:w="1372" w:type="dxa"/>
          </w:tcPr>
          <w:p w14:paraId="2575953B" w14:textId="171CB6EC"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91" w:type="dxa"/>
          </w:tcPr>
          <w:p w14:paraId="2AEAB474" w14:textId="77777777" w:rsidR="005F2DF3" w:rsidRPr="00997BC4" w:rsidRDefault="005F2DF3" w:rsidP="00997BC4">
            <w:pPr>
              <w:jc w:val="center"/>
              <w:rPr>
                <w:rFonts w:ascii="Times New Roman" w:hAnsi="Times New Roman" w:cs="Times New Roman"/>
                <w:kern w:val="0"/>
                <w:sz w:val="20"/>
                <w:szCs w:val="20"/>
              </w:rPr>
            </w:pPr>
          </w:p>
        </w:tc>
        <w:tc>
          <w:tcPr>
            <w:tcW w:w="1275" w:type="dxa"/>
          </w:tcPr>
          <w:p w14:paraId="09198C94" w14:textId="618C92D4"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3432B35A" w14:textId="1473BD5E"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362" w:type="dxa"/>
          </w:tcPr>
          <w:p w14:paraId="18175645" w14:textId="35A8BA3F"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109" w:type="dxa"/>
          </w:tcPr>
          <w:p w14:paraId="52554EFC" w14:textId="0648A509"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8</w:t>
            </w:r>
          </w:p>
        </w:tc>
      </w:tr>
      <w:tr w:rsidR="00997BC4" w14:paraId="02DFAD81" w14:textId="77777777" w:rsidTr="00997BC4">
        <w:tc>
          <w:tcPr>
            <w:tcW w:w="1413" w:type="dxa"/>
          </w:tcPr>
          <w:p w14:paraId="4390F24F" w14:textId="323FD10D" w:rsidR="005F2DF3" w:rsidRPr="00997BC4" w:rsidRDefault="005F2DF3" w:rsidP="005F2DF3">
            <w:pPr>
              <w:rPr>
                <w:rFonts w:ascii="Times New Roman" w:hAnsi="Times New Roman" w:cs="Times New Roman"/>
                <w:kern w:val="0"/>
                <w:sz w:val="20"/>
                <w:szCs w:val="20"/>
              </w:rPr>
            </w:pPr>
            <w:r w:rsidRPr="00997BC4">
              <w:rPr>
                <w:rFonts w:ascii="Times New Roman" w:hAnsi="Times New Roman" w:cs="Times New Roman" w:hint="eastAsia"/>
                <w:kern w:val="0"/>
                <w:sz w:val="20"/>
                <w:szCs w:val="20"/>
              </w:rPr>
              <w:t>Y</w:t>
            </w:r>
            <w:r w:rsidRPr="00997BC4">
              <w:rPr>
                <w:rFonts w:ascii="Times New Roman" w:hAnsi="Times New Roman" w:cs="Times New Roman"/>
                <w:kern w:val="0"/>
                <w:sz w:val="20"/>
                <w:szCs w:val="20"/>
              </w:rPr>
              <w:t>an(2022)</w:t>
            </w:r>
          </w:p>
        </w:tc>
        <w:tc>
          <w:tcPr>
            <w:tcW w:w="1134" w:type="dxa"/>
          </w:tcPr>
          <w:p w14:paraId="2AAC9824" w14:textId="503EE06C"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3A5575F2" w14:textId="6868E71B"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5" w:type="dxa"/>
          </w:tcPr>
          <w:p w14:paraId="7B9A88B9" w14:textId="3EA9DC76"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727C09CE" w14:textId="0D25EE5B"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89" w:type="dxa"/>
          </w:tcPr>
          <w:p w14:paraId="1B91138E" w14:textId="77777777" w:rsidR="005F2DF3" w:rsidRPr="00997BC4" w:rsidRDefault="005F2DF3" w:rsidP="00997BC4">
            <w:pPr>
              <w:jc w:val="center"/>
              <w:rPr>
                <w:rFonts w:ascii="Times New Roman" w:hAnsi="Times New Roman" w:cs="Times New Roman"/>
                <w:kern w:val="0"/>
                <w:sz w:val="20"/>
                <w:szCs w:val="20"/>
              </w:rPr>
            </w:pPr>
          </w:p>
        </w:tc>
        <w:tc>
          <w:tcPr>
            <w:tcW w:w="1372" w:type="dxa"/>
          </w:tcPr>
          <w:p w14:paraId="27A801D5" w14:textId="4046B036"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91" w:type="dxa"/>
          </w:tcPr>
          <w:p w14:paraId="735B1AA6" w14:textId="77777777" w:rsidR="005F2DF3" w:rsidRPr="00997BC4" w:rsidRDefault="005F2DF3" w:rsidP="00997BC4">
            <w:pPr>
              <w:jc w:val="center"/>
              <w:rPr>
                <w:rFonts w:ascii="Times New Roman" w:hAnsi="Times New Roman" w:cs="Times New Roman"/>
                <w:kern w:val="0"/>
                <w:sz w:val="20"/>
                <w:szCs w:val="20"/>
              </w:rPr>
            </w:pPr>
          </w:p>
        </w:tc>
        <w:tc>
          <w:tcPr>
            <w:tcW w:w="1275" w:type="dxa"/>
          </w:tcPr>
          <w:p w14:paraId="091A3D15" w14:textId="23B7FD63"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4EA5FBF6" w14:textId="5D07CE01"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362" w:type="dxa"/>
          </w:tcPr>
          <w:p w14:paraId="50BFE216" w14:textId="6881155B"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109" w:type="dxa"/>
          </w:tcPr>
          <w:p w14:paraId="6C513809" w14:textId="2BEFF3DB"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8</w:t>
            </w:r>
          </w:p>
        </w:tc>
      </w:tr>
      <w:tr w:rsidR="00997BC4" w14:paraId="1BEB47A6" w14:textId="77777777" w:rsidTr="00997BC4">
        <w:tc>
          <w:tcPr>
            <w:tcW w:w="1413" w:type="dxa"/>
          </w:tcPr>
          <w:p w14:paraId="13C79D03" w14:textId="65D2F63A" w:rsidR="005F2DF3" w:rsidRPr="00997BC4" w:rsidRDefault="005F2DF3" w:rsidP="005F2DF3">
            <w:pPr>
              <w:rPr>
                <w:rFonts w:ascii="Times New Roman" w:hAnsi="Times New Roman" w:cs="Times New Roman"/>
                <w:kern w:val="0"/>
                <w:sz w:val="20"/>
                <w:szCs w:val="20"/>
              </w:rPr>
            </w:pPr>
            <w:r w:rsidRPr="00997BC4">
              <w:rPr>
                <w:rFonts w:ascii="Times New Roman" w:hAnsi="Times New Roman" w:cs="Times New Roman" w:hint="eastAsia"/>
                <w:kern w:val="0"/>
                <w:sz w:val="20"/>
                <w:szCs w:val="20"/>
              </w:rPr>
              <w:t>P</w:t>
            </w:r>
            <w:r w:rsidRPr="00997BC4">
              <w:rPr>
                <w:rFonts w:ascii="Times New Roman" w:hAnsi="Times New Roman" w:cs="Times New Roman"/>
                <w:kern w:val="0"/>
                <w:sz w:val="20"/>
                <w:szCs w:val="20"/>
              </w:rPr>
              <w:t>eng(2023)</w:t>
            </w:r>
          </w:p>
        </w:tc>
        <w:tc>
          <w:tcPr>
            <w:tcW w:w="1134" w:type="dxa"/>
          </w:tcPr>
          <w:p w14:paraId="6BDF3329" w14:textId="5605139A"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6CBA9923" w14:textId="2A90F803"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5" w:type="dxa"/>
          </w:tcPr>
          <w:p w14:paraId="4D91CD9F" w14:textId="497311EC"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6D8A3AFB" w14:textId="213F4F10"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89" w:type="dxa"/>
          </w:tcPr>
          <w:p w14:paraId="6B059070" w14:textId="77777777" w:rsidR="005F2DF3" w:rsidRPr="00997BC4" w:rsidRDefault="005F2DF3" w:rsidP="00997BC4">
            <w:pPr>
              <w:jc w:val="center"/>
              <w:rPr>
                <w:rFonts w:ascii="Times New Roman" w:hAnsi="Times New Roman" w:cs="Times New Roman"/>
                <w:kern w:val="0"/>
                <w:sz w:val="20"/>
                <w:szCs w:val="20"/>
              </w:rPr>
            </w:pPr>
          </w:p>
        </w:tc>
        <w:tc>
          <w:tcPr>
            <w:tcW w:w="1372" w:type="dxa"/>
          </w:tcPr>
          <w:p w14:paraId="4F831033" w14:textId="7899CB9E"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91" w:type="dxa"/>
          </w:tcPr>
          <w:p w14:paraId="72114393" w14:textId="77777777" w:rsidR="005F2DF3" w:rsidRPr="00997BC4" w:rsidRDefault="005F2DF3" w:rsidP="00997BC4">
            <w:pPr>
              <w:jc w:val="center"/>
              <w:rPr>
                <w:rFonts w:ascii="Times New Roman" w:hAnsi="Times New Roman" w:cs="Times New Roman"/>
                <w:kern w:val="0"/>
                <w:sz w:val="20"/>
                <w:szCs w:val="20"/>
              </w:rPr>
            </w:pPr>
          </w:p>
        </w:tc>
        <w:tc>
          <w:tcPr>
            <w:tcW w:w="1275" w:type="dxa"/>
          </w:tcPr>
          <w:p w14:paraId="1B5A5072" w14:textId="4AD76A73"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72CCEA92" w14:textId="40F868B5" w:rsidR="005F2DF3" w:rsidRPr="00997BC4" w:rsidRDefault="000650BC" w:rsidP="00997BC4">
            <w:pPr>
              <w:jc w:val="center"/>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362" w:type="dxa"/>
          </w:tcPr>
          <w:p w14:paraId="3A4FD5FB" w14:textId="4A4274D2"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109" w:type="dxa"/>
          </w:tcPr>
          <w:p w14:paraId="23D0CA3D" w14:textId="2F6AEB22"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7</w:t>
            </w:r>
          </w:p>
        </w:tc>
      </w:tr>
      <w:tr w:rsidR="00997BC4" w14:paraId="31E794EF" w14:textId="77777777" w:rsidTr="00997BC4">
        <w:tc>
          <w:tcPr>
            <w:tcW w:w="1413" w:type="dxa"/>
          </w:tcPr>
          <w:p w14:paraId="339E03C1" w14:textId="6F775360" w:rsidR="005F2DF3" w:rsidRPr="00997BC4" w:rsidRDefault="005F2DF3" w:rsidP="005F2DF3">
            <w:pPr>
              <w:rPr>
                <w:rFonts w:ascii="Times New Roman" w:hAnsi="Times New Roman" w:cs="Times New Roman"/>
                <w:kern w:val="0"/>
                <w:sz w:val="20"/>
                <w:szCs w:val="20"/>
              </w:rPr>
            </w:pPr>
            <w:r w:rsidRPr="00997BC4">
              <w:rPr>
                <w:rFonts w:ascii="Times New Roman" w:hAnsi="Times New Roman" w:cs="Times New Roman"/>
                <w:kern w:val="0"/>
                <w:sz w:val="20"/>
                <w:szCs w:val="20"/>
              </w:rPr>
              <w:t>Zhang(2023)</w:t>
            </w:r>
          </w:p>
        </w:tc>
        <w:tc>
          <w:tcPr>
            <w:tcW w:w="1134" w:type="dxa"/>
          </w:tcPr>
          <w:p w14:paraId="5002CDD1" w14:textId="081B4E7A"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169EA870" w14:textId="4EEA2B35"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5" w:type="dxa"/>
          </w:tcPr>
          <w:p w14:paraId="5FB09E89" w14:textId="42A3AD3C"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15BEE369" w14:textId="098A1FA4"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89" w:type="dxa"/>
          </w:tcPr>
          <w:p w14:paraId="5726ED5D" w14:textId="77777777" w:rsidR="005F2DF3" w:rsidRPr="00997BC4" w:rsidRDefault="005F2DF3" w:rsidP="00997BC4">
            <w:pPr>
              <w:jc w:val="center"/>
              <w:rPr>
                <w:rFonts w:ascii="Times New Roman" w:hAnsi="Times New Roman" w:cs="Times New Roman"/>
                <w:kern w:val="0"/>
                <w:sz w:val="20"/>
                <w:szCs w:val="20"/>
              </w:rPr>
            </w:pPr>
          </w:p>
        </w:tc>
        <w:tc>
          <w:tcPr>
            <w:tcW w:w="1372" w:type="dxa"/>
          </w:tcPr>
          <w:p w14:paraId="0B6CE7CC" w14:textId="3AC871F4"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591" w:type="dxa"/>
          </w:tcPr>
          <w:p w14:paraId="6C053CDF" w14:textId="77777777" w:rsidR="005F2DF3" w:rsidRPr="00997BC4" w:rsidRDefault="005F2DF3" w:rsidP="00997BC4">
            <w:pPr>
              <w:jc w:val="center"/>
              <w:rPr>
                <w:rFonts w:ascii="Times New Roman" w:hAnsi="Times New Roman" w:cs="Times New Roman"/>
                <w:kern w:val="0"/>
                <w:sz w:val="20"/>
                <w:szCs w:val="20"/>
              </w:rPr>
            </w:pPr>
          </w:p>
        </w:tc>
        <w:tc>
          <w:tcPr>
            <w:tcW w:w="1275" w:type="dxa"/>
          </w:tcPr>
          <w:p w14:paraId="1FFD26F5" w14:textId="7C29C0C9"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276" w:type="dxa"/>
          </w:tcPr>
          <w:p w14:paraId="4DCC46DE" w14:textId="43CCC65B" w:rsidR="005F2DF3" w:rsidRPr="00997BC4" w:rsidRDefault="000650BC" w:rsidP="00997BC4">
            <w:pPr>
              <w:jc w:val="center"/>
              <w:rPr>
                <w:rFonts w:ascii="Times New Roman" w:hAnsi="Times New Roman" w:cs="Times New Roman"/>
                <w:kern w:val="0"/>
                <w:sz w:val="20"/>
                <w:szCs w:val="20"/>
              </w:rPr>
            </w:pPr>
            <w:r w:rsidRPr="000650BC">
              <w:rPr>
                <w:rFonts w:ascii="Times New Roman" w:hAnsi="Times New Roman" w:cs="Times New Roman"/>
                <w:kern w:val="0"/>
                <w:sz w:val="20"/>
                <w:szCs w:val="20"/>
              </w:rPr>
              <w:t>/</w:t>
            </w:r>
          </w:p>
        </w:tc>
        <w:tc>
          <w:tcPr>
            <w:tcW w:w="1362" w:type="dxa"/>
          </w:tcPr>
          <w:p w14:paraId="30C77F87" w14:textId="0C7A8398"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w:t>
            </w:r>
          </w:p>
        </w:tc>
        <w:tc>
          <w:tcPr>
            <w:tcW w:w="1109" w:type="dxa"/>
          </w:tcPr>
          <w:p w14:paraId="70741F74" w14:textId="33CB3146" w:rsidR="005F2DF3" w:rsidRPr="00997BC4" w:rsidRDefault="005F2DF3" w:rsidP="00997BC4">
            <w:pPr>
              <w:jc w:val="center"/>
              <w:rPr>
                <w:rFonts w:ascii="Times New Roman" w:hAnsi="Times New Roman" w:cs="Times New Roman"/>
                <w:kern w:val="0"/>
                <w:sz w:val="20"/>
                <w:szCs w:val="20"/>
              </w:rPr>
            </w:pPr>
            <w:r w:rsidRPr="00997BC4">
              <w:rPr>
                <w:rFonts w:ascii="Times New Roman" w:hAnsi="Times New Roman" w:cs="Times New Roman" w:hint="eastAsia"/>
                <w:kern w:val="0"/>
                <w:sz w:val="20"/>
                <w:szCs w:val="20"/>
              </w:rPr>
              <w:t>7</w:t>
            </w:r>
          </w:p>
        </w:tc>
      </w:tr>
    </w:tbl>
    <w:p w14:paraId="56B312A5" w14:textId="2C480670" w:rsidR="009235BA" w:rsidRPr="000650BC" w:rsidRDefault="009235BA" w:rsidP="009235BA">
      <w:pPr>
        <w:rPr>
          <w:rFonts w:ascii="Times New Roman" w:hAnsi="Times New Roman" w:cs="Times New Roman"/>
          <w:kern w:val="0"/>
          <w:sz w:val="20"/>
          <w:szCs w:val="20"/>
        </w:rPr>
      </w:pPr>
      <w:bookmarkStart w:id="20" w:name="_Hlk190515669"/>
      <w:bookmarkStart w:id="21" w:name="_Hlk190515562"/>
      <w:r w:rsidRPr="000650BC">
        <w:rPr>
          <w:rFonts w:ascii="Times New Roman" w:hAnsi="Times New Roman" w:cs="Times New Roman" w:hint="eastAsia"/>
          <w:kern w:val="0"/>
          <w:sz w:val="20"/>
          <w:szCs w:val="20"/>
        </w:rPr>
        <w:t>N</w:t>
      </w:r>
      <w:r w:rsidRPr="000650BC">
        <w:rPr>
          <w:rFonts w:ascii="Times New Roman" w:hAnsi="Times New Roman" w:cs="Times New Roman"/>
          <w:kern w:val="0"/>
          <w:sz w:val="20"/>
          <w:szCs w:val="20"/>
        </w:rPr>
        <w:t>OS1</w:t>
      </w:r>
      <w:r w:rsidRPr="000650BC">
        <w:rPr>
          <w:rFonts w:ascii="Times New Roman" w:hAnsi="Times New Roman" w:cs="Times New Roman" w:hint="eastAsia"/>
          <w:kern w:val="0"/>
          <w:sz w:val="20"/>
          <w:szCs w:val="20"/>
        </w:rPr>
        <w:t xml:space="preserve">: </w:t>
      </w:r>
      <w:r w:rsidRPr="000650BC">
        <w:rPr>
          <w:rFonts w:ascii="Times New Roman" w:hAnsi="Times New Roman" w:cs="Times New Roman"/>
          <w:kern w:val="0"/>
          <w:sz w:val="20"/>
          <w:szCs w:val="20"/>
        </w:rPr>
        <w:t>Representativeness of the exposed cohort</w:t>
      </w:r>
      <w:r w:rsidRPr="000650BC">
        <w:rPr>
          <w:rFonts w:ascii="Times New Roman" w:hAnsi="Times New Roman" w:cs="Times New Roman" w:hint="eastAsia"/>
          <w:kern w:val="0"/>
          <w:sz w:val="20"/>
          <w:szCs w:val="20"/>
        </w:rPr>
        <w:t>; NOS2:</w:t>
      </w:r>
      <w:r w:rsidRPr="000650BC">
        <w:rPr>
          <w:rFonts w:ascii="Times New Roman" w:hAnsi="Times New Roman" w:cs="Times New Roman"/>
          <w:kern w:val="0"/>
          <w:sz w:val="20"/>
          <w:szCs w:val="20"/>
        </w:rPr>
        <w:t xml:space="preserve"> Selection of the non</w:t>
      </w:r>
      <w:r w:rsidRPr="000650BC">
        <w:rPr>
          <w:rFonts w:ascii="Times New Roman" w:hAnsi="Times New Roman" w:cs="Times New Roman" w:hint="eastAsia"/>
          <w:kern w:val="0"/>
          <w:sz w:val="20"/>
          <w:szCs w:val="20"/>
        </w:rPr>
        <w:t xml:space="preserve"> </w:t>
      </w:r>
      <w:r w:rsidRPr="000650BC">
        <w:rPr>
          <w:rFonts w:ascii="Times New Roman" w:hAnsi="Times New Roman" w:cs="Times New Roman"/>
          <w:kern w:val="0"/>
          <w:sz w:val="20"/>
          <w:szCs w:val="20"/>
        </w:rPr>
        <w:t>exposed cohort</w:t>
      </w:r>
      <w:r w:rsidRPr="000650BC">
        <w:rPr>
          <w:rFonts w:ascii="Times New Roman" w:hAnsi="Times New Roman" w:cs="Times New Roman" w:hint="eastAsia"/>
          <w:kern w:val="0"/>
          <w:sz w:val="20"/>
          <w:szCs w:val="20"/>
        </w:rPr>
        <w:t>; NOS3:</w:t>
      </w:r>
      <w:r w:rsidRPr="000650BC">
        <w:rPr>
          <w:rFonts w:ascii="Times New Roman" w:hAnsi="Times New Roman" w:cs="Times New Roman"/>
          <w:kern w:val="0"/>
          <w:sz w:val="20"/>
          <w:szCs w:val="20"/>
        </w:rPr>
        <w:t xml:space="preserve"> Ascertainment of exposure</w:t>
      </w:r>
      <w:r w:rsidRPr="000650BC">
        <w:rPr>
          <w:rFonts w:ascii="Times New Roman" w:hAnsi="Times New Roman" w:cs="Times New Roman" w:hint="eastAsia"/>
          <w:kern w:val="0"/>
          <w:sz w:val="20"/>
          <w:szCs w:val="20"/>
        </w:rPr>
        <w:t>;</w:t>
      </w:r>
      <w:r w:rsidRPr="000650BC">
        <w:rPr>
          <w:rFonts w:ascii="Times New Roman" w:hAnsi="Times New Roman" w:cs="Times New Roman"/>
          <w:kern w:val="0"/>
          <w:sz w:val="20"/>
          <w:szCs w:val="20"/>
        </w:rPr>
        <w:t xml:space="preserve"> </w:t>
      </w:r>
      <w:r w:rsidRPr="000650BC">
        <w:rPr>
          <w:rFonts w:ascii="Times New Roman" w:hAnsi="Times New Roman" w:cs="Times New Roman" w:hint="eastAsia"/>
          <w:kern w:val="0"/>
          <w:sz w:val="20"/>
          <w:szCs w:val="20"/>
        </w:rPr>
        <w:t>NOS4:</w:t>
      </w:r>
      <w:bookmarkStart w:id="22" w:name="_Hlk190515683"/>
      <w:bookmarkEnd w:id="20"/>
      <w:r w:rsidRPr="000650BC">
        <w:rPr>
          <w:rFonts w:ascii="Times New Roman" w:hAnsi="Times New Roman" w:cs="Times New Roman" w:hint="eastAsia"/>
          <w:kern w:val="0"/>
          <w:sz w:val="20"/>
          <w:szCs w:val="20"/>
        </w:rPr>
        <w:t xml:space="preserve"> </w:t>
      </w:r>
      <w:r w:rsidRPr="000650BC">
        <w:rPr>
          <w:rFonts w:ascii="Times New Roman" w:hAnsi="Times New Roman" w:cs="Times New Roman"/>
          <w:kern w:val="0"/>
          <w:sz w:val="20"/>
          <w:szCs w:val="20"/>
        </w:rPr>
        <w:t>Demonstration that outcome of interest was not present at start of study</w:t>
      </w:r>
      <w:r w:rsidRPr="000650BC">
        <w:rPr>
          <w:rFonts w:ascii="Times New Roman" w:hAnsi="Times New Roman" w:cs="Times New Roman" w:hint="eastAsia"/>
          <w:kern w:val="0"/>
          <w:sz w:val="20"/>
          <w:szCs w:val="20"/>
        </w:rPr>
        <w:t xml:space="preserve">; </w:t>
      </w:r>
      <w:bookmarkEnd w:id="22"/>
      <w:r w:rsidRPr="000650BC">
        <w:rPr>
          <w:rFonts w:ascii="Times New Roman" w:hAnsi="Times New Roman" w:cs="Times New Roman" w:hint="eastAsia"/>
          <w:kern w:val="0"/>
          <w:sz w:val="20"/>
          <w:szCs w:val="20"/>
        </w:rPr>
        <w:t>NOS5:</w:t>
      </w:r>
      <w:r w:rsidRPr="000650BC">
        <w:rPr>
          <w:rFonts w:ascii="Times New Roman" w:hAnsi="Times New Roman" w:cs="Times New Roman"/>
          <w:kern w:val="0"/>
          <w:sz w:val="20"/>
          <w:szCs w:val="20"/>
        </w:rPr>
        <w:t xml:space="preserve"> Comparability of cohorts on the basis of the design or analysis</w:t>
      </w:r>
      <w:r w:rsidRPr="000650BC">
        <w:rPr>
          <w:rFonts w:ascii="Times New Roman" w:hAnsi="Times New Roman" w:cs="Times New Roman" w:hint="eastAsia"/>
          <w:kern w:val="0"/>
          <w:sz w:val="20"/>
          <w:szCs w:val="20"/>
        </w:rPr>
        <w:t>; NOS6:</w:t>
      </w:r>
      <w:r w:rsidRPr="000650BC">
        <w:rPr>
          <w:rFonts w:ascii="Times New Roman" w:hAnsi="Times New Roman" w:cs="Times New Roman"/>
          <w:kern w:val="0"/>
          <w:sz w:val="20"/>
          <w:szCs w:val="20"/>
        </w:rPr>
        <w:t xml:space="preserve"> Assessment of outcome</w:t>
      </w:r>
      <w:r w:rsidRPr="000650BC">
        <w:rPr>
          <w:rFonts w:ascii="Times New Roman" w:hAnsi="Times New Roman" w:cs="Times New Roman" w:hint="eastAsia"/>
          <w:kern w:val="0"/>
          <w:sz w:val="20"/>
          <w:szCs w:val="20"/>
        </w:rPr>
        <w:t>; NOS7:</w:t>
      </w:r>
      <w:r w:rsidRPr="000650BC">
        <w:rPr>
          <w:rFonts w:ascii="Times New Roman" w:hAnsi="Times New Roman" w:cs="Times New Roman"/>
          <w:kern w:val="0"/>
          <w:sz w:val="20"/>
          <w:szCs w:val="20"/>
        </w:rPr>
        <w:t xml:space="preserve"> Was follow up long enough for outcomes to occur</w:t>
      </w:r>
      <w:r w:rsidRPr="000650BC">
        <w:rPr>
          <w:rFonts w:ascii="Times New Roman" w:hAnsi="Times New Roman" w:cs="Times New Roman" w:hint="eastAsia"/>
          <w:kern w:val="0"/>
          <w:sz w:val="20"/>
          <w:szCs w:val="20"/>
        </w:rPr>
        <w:t>; NOS8:</w:t>
      </w:r>
      <w:r w:rsidRPr="000650BC">
        <w:rPr>
          <w:rFonts w:ascii="Times New Roman" w:hAnsi="Times New Roman" w:cs="Times New Roman"/>
          <w:kern w:val="0"/>
          <w:sz w:val="20"/>
          <w:szCs w:val="20"/>
        </w:rPr>
        <w:t xml:space="preserve"> Adequacy of follow up of cohorts</w:t>
      </w:r>
      <w:r w:rsidRPr="000650BC">
        <w:rPr>
          <w:rFonts w:ascii="Times New Roman" w:hAnsi="Times New Roman" w:cs="Times New Roman" w:hint="eastAsia"/>
          <w:kern w:val="0"/>
          <w:sz w:val="20"/>
          <w:szCs w:val="20"/>
        </w:rPr>
        <w:t>;</w:t>
      </w:r>
    </w:p>
    <w:p w14:paraId="7B6C7A90" w14:textId="77777777" w:rsidR="00AC06EC" w:rsidRDefault="00AC06EC" w:rsidP="009235BA">
      <w:pPr>
        <w:rPr>
          <w:rFonts w:ascii="Times New Roman" w:hAnsi="Times New Roman" w:cs="Times New Roman"/>
          <w:b/>
          <w:bCs/>
          <w:sz w:val="20"/>
          <w:szCs w:val="20"/>
        </w:rPr>
      </w:pPr>
    </w:p>
    <w:p w14:paraId="1B36FB1A" w14:textId="74D79EEE" w:rsidR="00047460" w:rsidRPr="00660099" w:rsidRDefault="00047460" w:rsidP="009235BA">
      <w:pPr>
        <w:rPr>
          <w:rFonts w:ascii="Times New Roman" w:hAnsi="Times New Roman" w:cs="Times New Roman"/>
          <w:sz w:val="20"/>
          <w:szCs w:val="20"/>
        </w:rPr>
      </w:pPr>
      <w:r>
        <w:rPr>
          <w:rFonts w:ascii="Times New Roman" w:hAnsi="Times New Roman" w:cs="Times New Roman" w:hint="eastAsia"/>
          <w:b/>
          <w:bCs/>
          <w:sz w:val="20"/>
          <w:szCs w:val="20"/>
        </w:rPr>
        <w:lastRenderedPageBreak/>
        <w:t>T</w:t>
      </w:r>
      <w:r w:rsidRPr="007B6B12">
        <w:rPr>
          <w:rFonts w:ascii="Times New Roman" w:hAnsi="Times New Roman" w:cs="Times New Roman"/>
          <w:b/>
          <w:bCs/>
          <w:sz w:val="20"/>
          <w:szCs w:val="20"/>
        </w:rPr>
        <w:t xml:space="preserve">able </w:t>
      </w:r>
      <w:r>
        <w:rPr>
          <w:rFonts w:ascii="Times New Roman" w:hAnsi="Times New Roman" w:cs="Times New Roman" w:hint="eastAsia"/>
          <w:b/>
          <w:bCs/>
          <w:sz w:val="20"/>
          <w:szCs w:val="20"/>
        </w:rPr>
        <w:t>S6</w:t>
      </w:r>
      <w:r w:rsidRPr="007B6B12">
        <w:rPr>
          <w:rFonts w:ascii="Times New Roman" w:hAnsi="Times New Roman" w:cs="Times New Roman"/>
          <w:b/>
          <w:bCs/>
          <w:sz w:val="20"/>
          <w:szCs w:val="20"/>
        </w:rPr>
        <w:t>.</w:t>
      </w:r>
      <w:r w:rsidRPr="00660099">
        <w:rPr>
          <w:rFonts w:ascii="Times New Roman" w:hAnsi="Times New Roman" w:cs="Times New Roman" w:hint="eastAsia"/>
          <w:sz w:val="20"/>
          <w:szCs w:val="20"/>
        </w:rPr>
        <w:t xml:space="preserve"> </w:t>
      </w:r>
      <w:bookmarkStart w:id="23" w:name="_Hlk198926075"/>
      <w:r w:rsidR="00660099" w:rsidRPr="00660099">
        <w:rPr>
          <w:rFonts w:ascii="Times New Roman" w:hAnsi="Times New Roman" w:cs="Times New Roman" w:hint="eastAsia"/>
          <w:sz w:val="20"/>
          <w:szCs w:val="20"/>
        </w:rPr>
        <w:t>Hemodynamics</w:t>
      </w:r>
      <w:bookmarkEnd w:id="23"/>
      <w:r w:rsidR="00660099" w:rsidRPr="004A0FE1">
        <w:rPr>
          <w:rFonts w:ascii="Times New Roman" w:hAnsi="Times New Roman" w:cs="Times New Roman"/>
          <w:sz w:val="20"/>
          <w:szCs w:val="20"/>
        </w:rPr>
        <w:t xml:space="preserve"> </w:t>
      </w:r>
      <w:r w:rsidRPr="004A0FE1">
        <w:rPr>
          <w:rFonts w:ascii="Times New Roman" w:hAnsi="Times New Roman" w:cs="Times New Roman"/>
          <w:sz w:val="20"/>
          <w:szCs w:val="20"/>
        </w:rPr>
        <w:t xml:space="preserve">of </w:t>
      </w:r>
      <w:r w:rsidRPr="004A0FE1">
        <w:rPr>
          <w:rFonts w:ascii="Times New Roman" w:hAnsi="Times New Roman" w:cs="Times New Roman" w:hint="eastAsia"/>
          <w:sz w:val="20"/>
          <w:szCs w:val="20"/>
        </w:rPr>
        <w:t>each</w:t>
      </w:r>
      <w:r w:rsidRPr="004A0FE1">
        <w:rPr>
          <w:rFonts w:ascii="Times New Roman" w:hAnsi="Times New Roman" w:cs="Times New Roman"/>
          <w:sz w:val="20"/>
          <w:szCs w:val="20"/>
        </w:rPr>
        <w:t xml:space="preserve"> </w:t>
      </w:r>
      <w:r w:rsidRPr="004A0FE1">
        <w:rPr>
          <w:rFonts w:ascii="Times New Roman" w:hAnsi="Times New Roman" w:cs="Times New Roman" w:hint="eastAsia"/>
          <w:sz w:val="20"/>
          <w:szCs w:val="20"/>
        </w:rPr>
        <w:t xml:space="preserve">groups according to the </w:t>
      </w:r>
      <w:r w:rsidRPr="004A0FE1">
        <w:rPr>
          <w:rFonts w:ascii="Times New Roman" w:hAnsi="Times New Roman" w:cs="Times New Roman"/>
          <w:sz w:val="20"/>
          <w:szCs w:val="20"/>
        </w:rPr>
        <w:t>included studies</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992"/>
        <w:gridCol w:w="993"/>
        <w:gridCol w:w="827"/>
        <w:gridCol w:w="1074"/>
        <w:gridCol w:w="1075"/>
        <w:gridCol w:w="949"/>
        <w:gridCol w:w="1085"/>
        <w:gridCol w:w="1085"/>
        <w:gridCol w:w="930"/>
        <w:gridCol w:w="1023"/>
        <w:gridCol w:w="1024"/>
        <w:gridCol w:w="1053"/>
      </w:tblGrid>
      <w:tr w:rsidR="00607CE0" w14:paraId="4075E3D8" w14:textId="77777777" w:rsidTr="00607CE0">
        <w:tc>
          <w:tcPr>
            <w:tcW w:w="1838" w:type="dxa"/>
            <w:vMerge w:val="restart"/>
            <w:shd w:val="clear" w:color="auto" w:fill="BFBFBF" w:themeFill="background1" w:themeFillShade="BF"/>
            <w:vAlign w:val="center"/>
          </w:tcPr>
          <w:p w14:paraId="274BD2CA" w14:textId="77777777" w:rsidR="00607CE0" w:rsidRDefault="00607CE0" w:rsidP="00607CE0">
            <w:pPr>
              <w:jc w:val="center"/>
              <w:rPr>
                <w:rFonts w:ascii="Times New Roman" w:hAnsi="Times New Roman" w:cs="Times New Roman"/>
                <w:b/>
                <w:bCs/>
                <w:sz w:val="20"/>
                <w:szCs w:val="20"/>
              </w:rPr>
            </w:pPr>
            <w:r w:rsidRPr="00CC7ED9">
              <w:rPr>
                <w:rFonts w:ascii="Times New Roman" w:hAnsi="Times New Roman" w:cs="Times New Roman"/>
                <w:b/>
                <w:bCs/>
                <w:kern w:val="0"/>
                <w:sz w:val="20"/>
                <w:szCs w:val="20"/>
              </w:rPr>
              <w:t>First author (year)</w:t>
            </w:r>
          </w:p>
        </w:tc>
        <w:tc>
          <w:tcPr>
            <w:tcW w:w="2812" w:type="dxa"/>
            <w:gridSpan w:val="3"/>
            <w:shd w:val="clear" w:color="auto" w:fill="BFBFBF" w:themeFill="background1" w:themeFillShade="BF"/>
          </w:tcPr>
          <w:p w14:paraId="5DE3BB51" w14:textId="2CD77A73" w:rsidR="00607CE0" w:rsidRDefault="00607CE0" w:rsidP="00BC6582">
            <w:pPr>
              <w:jc w:val="center"/>
              <w:rPr>
                <w:rFonts w:ascii="Times New Roman" w:hAnsi="Times New Roman" w:cs="Times New Roman"/>
                <w:b/>
                <w:bCs/>
                <w:sz w:val="20"/>
                <w:szCs w:val="20"/>
              </w:rPr>
            </w:pPr>
            <w:r w:rsidRPr="007909F1">
              <w:rPr>
                <w:rFonts w:ascii="Times New Roman" w:hAnsi="Times New Roman" w:cs="Times New Roman"/>
                <w:b/>
                <w:bCs/>
                <w:sz w:val="20"/>
                <w:szCs w:val="20"/>
              </w:rPr>
              <w:t>SBP (mmHg)</w:t>
            </w:r>
          </w:p>
        </w:tc>
        <w:tc>
          <w:tcPr>
            <w:tcW w:w="3098" w:type="dxa"/>
            <w:gridSpan w:val="3"/>
            <w:shd w:val="clear" w:color="auto" w:fill="BFBFBF" w:themeFill="background1" w:themeFillShade="BF"/>
          </w:tcPr>
          <w:p w14:paraId="073C76E1" w14:textId="3F73F656" w:rsidR="00607CE0" w:rsidRDefault="00607CE0" w:rsidP="00BC6582">
            <w:pPr>
              <w:jc w:val="center"/>
              <w:rPr>
                <w:rFonts w:ascii="Times New Roman" w:hAnsi="Times New Roman" w:cs="Times New Roman"/>
                <w:b/>
                <w:bCs/>
                <w:sz w:val="20"/>
                <w:szCs w:val="20"/>
              </w:rPr>
            </w:pPr>
            <w:r w:rsidRPr="007909F1">
              <w:rPr>
                <w:rFonts w:ascii="Times New Roman" w:hAnsi="Times New Roman" w:cs="Times New Roman"/>
                <w:b/>
                <w:bCs/>
                <w:sz w:val="20"/>
                <w:szCs w:val="20"/>
              </w:rPr>
              <w:t>Heart rate (beat/min)</w:t>
            </w:r>
          </w:p>
        </w:tc>
        <w:tc>
          <w:tcPr>
            <w:tcW w:w="3100" w:type="dxa"/>
            <w:gridSpan w:val="3"/>
            <w:shd w:val="clear" w:color="auto" w:fill="BFBFBF" w:themeFill="background1" w:themeFillShade="BF"/>
          </w:tcPr>
          <w:p w14:paraId="390624B1" w14:textId="05C4DFEE" w:rsidR="00607CE0" w:rsidRDefault="00607CE0" w:rsidP="00BC6582">
            <w:pPr>
              <w:jc w:val="center"/>
              <w:rPr>
                <w:rFonts w:ascii="Times New Roman" w:hAnsi="Times New Roman" w:cs="Times New Roman"/>
                <w:b/>
                <w:bCs/>
                <w:sz w:val="20"/>
                <w:szCs w:val="20"/>
              </w:rPr>
            </w:pPr>
            <w:r w:rsidRPr="007909F1">
              <w:rPr>
                <w:rFonts w:ascii="Times New Roman" w:hAnsi="Times New Roman" w:cs="Times New Roman"/>
                <w:b/>
                <w:bCs/>
                <w:sz w:val="20"/>
                <w:szCs w:val="20"/>
              </w:rPr>
              <w:t>Hemoglobin (g/L)</w:t>
            </w:r>
          </w:p>
        </w:tc>
        <w:tc>
          <w:tcPr>
            <w:tcW w:w="3100" w:type="dxa"/>
            <w:gridSpan w:val="3"/>
            <w:shd w:val="clear" w:color="auto" w:fill="BFBFBF" w:themeFill="background1" w:themeFillShade="BF"/>
          </w:tcPr>
          <w:p w14:paraId="770CC887" w14:textId="14DA0A52" w:rsidR="00607CE0" w:rsidRDefault="00607CE0" w:rsidP="00BC6582">
            <w:pPr>
              <w:jc w:val="center"/>
              <w:rPr>
                <w:rFonts w:ascii="Times New Roman" w:hAnsi="Times New Roman" w:cs="Times New Roman"/>
                <w:b/>
                <w:bCs/>
                <w:sz w:val="20"/>
                <w:szCs w:val="20"/>
              </w:rPr>
            </w:pPr>
            <w:r>
              <w:rPr>
                <w:rFonts w:ascii="Times New Roman" w:hAnsi="Times New Roman" w:cs="Times New Roman" w:hint="eastAsia"/>
                <w:b/>
                <w:bCs/>
                <w:sz w:val="20"/>
                <w:szCs w:val="20"/>
              </w:rPr>
              <w:t>GBS</w:t>
            </w:r>
            <w:r w:rsidRPr="007909F1">
              <w:rPr>
                <w:rFonts w:ascii="Times New Roman" w:hAnsi="Times New Roman" w:cs="Times New Roman"/>
                <w:b/>
                <w:bCs/>
                <w:sz w:val="20"/>
                <w:szCs w:val="20"/>
              </w:rPr>
              <w:t xml:space="preserve"> score</w:t>
            </w:r>
          </w:p>
        </w:tc>
      </w:tr>
      <w:tr w:rsidR="00607CE0" w14:paraId="63C36173" w14:textId="77777777" w:rsidTr="00DE451B">
        <w:tc>
          <w:tcPr>
            <w:tcW w:w="1838" w:type="dxa"/>
            <w:vMerge/>
            <w:tcBorders>
              <w:bottom w:val="single" w:sz="4" w:space="0" w:color="auto"/>
            </w:tcBorders>
            <w:shd w:val="clear" w:color="auto" w:fill="BFBFBF" w:themeFill="background1" w:themeFillShade="BF"/>
          </w:tcPr>
          <w:p w14:paraId="05B2B89A" w14:textId="77777777" w:rsidR="00607CE0" w:rsidRDefault="00607CE0" w:rsidP="00BC6582">
            <w:pPr>
              <w:rPr>
                <w:rFonts w:ascii="Times New Roman" w:hAnsi="Times New Roman" w:cs="Times New Roman"/>
                <w:b/>
                <w:bCs/>
                <w:sz w:val="20"/>
                <w:szCs w:val="20"/>
              </w:rPr>
            </w:pPr>
          </w:p>
        </w:tc>
        <w:tc>
          <w:tcPr>
            <w:tcW w:w="992" w:type="dxa"/>
            <w:tcBorders>
              <w:bottom w:val="single" w:sz="4" w:space="0" w:color="auto"/>
            </w:tcBorders>
            <w:shd w:val="clear" w:color="auto" w:fill="BFBFBF" w:themeFill="background1" w:themeFillShade="BF"/>
          </w:tcPr>
          <w:p w14:paraId="3460AB56" w14:textId="77777777" w:rsidR="00607CE0" w:rsidRDefault="00607CE0" w:rsidP="00BC6582">
            <w:pPr>
              <w:jc w:val="center"/>
              <w:rPr>
                <w:rFonts w:ascii="Times New Roman" w:hAnsi="Times New Roman" w:cs="Times New Roman"/>
                <w:b/>
                <w:bCs/>
                <w:sz w:val="20"/>
                <w:szCs w:val="20"/>
              </w:rPr>
            </w:pPr>
            <w:bookmarkStart w:id="24" w:name="OLE_LINK33"/>
            <w:r>
              <w:rPr>
                <w:rFonts w:ascii="Times New Roman" w:hAnsi="Times New Roman" w:cs="Times New Roman" w:hint="eastAsia"/>
                <w:b/>
                <w:bCs/>
                <w:sz w:val="20"/>
                <w:szCs w:val="20"/>
              </w:rPr>
              <w:t>urgent</w:t>
            </w:r>
            <w:bookmarkEnd w:id="24"/>
          </w:p>
        </w:tc>
        <w:tc>
          <w:tcPr>
            <w:tcW w:w="993" w:type="dxa"/>
            <w:tcBorders>
              <w:bottom w:val="single" w:sz="4" w:space="0" w:color="auto"/>
            </w:tcBorders>
            <w:shd w:val="clear" w:color="auto" w:fill="BFBFBF" w:themeFill="background1" w:themeFillShade="BF"/>
          </w:tcPr>
          <w:p w14:paraId="7B99CF57" w14:textId="77777777" w:rsidR="00607CE0" w:rsidRDefault="00607CE0" w:rsidP="00BC6582">
            <w:pPr>
              <w:jc w:val="center"/>
              <w:rPr>
                <w:rFonts w:ascii="Times New Roman" w:hAnsi="Times New Roman" w:cs="Times New Roman"/>
                <w:b/>
                <w:bCs/>
                <w:sz w:val="20"/>
                <w:szCs w:val="20"/>
              </w:rPr>
            </w:pPr>
            <w:r>
              <w:rPr>
                <w:rFonts w:ascii="Times New Roman" w:hAnsi="Times New Roman" w:cs="Times New Roman" w:hint="eastAsia"/>
                <w:b/>
                <w:bCs/>
                <w:sz w:val="20"/>
                <w:szCs w:val="20"/>
              </w:rPr>
              <w:t>early</w:t>
            </w:r>
          </w:p>
        </w:tc>
        <w:tc>
          <w:tcPr>
            <w:tcW w:w="827" w:type="dxa"/>
            <w:tcBorders>
              <w:bottom w:val="single" w:sz="4" w:space="0" w:color="auto"/>
            </w:tcBorders>
            <w:shd w:val="clear" w:color="auto" w:fill="BFBFBF" w:themeFill="background1" w:themeFillShade="BF"/>
          </w:tcPr>
          <w:p w14:paraId="56B43949" w14:textId="6259CCE2" w:rsidR="00607CE0" w:rsidRDefault="00607CE0" w:rsidP="00BC6582">
            <w:pPr>
              <w:rPr>
                <w:rFonts w:ascii="Times New Roman" w:hAnsi="Times New Roman" w:cs="Times New Roman"/>
                <w:b/>
                <w:bCs/>
                <w:sz w:val="20"/>
                <w:szCs w:val="20"/>
              </w:rPr>
            </w:pPr>
            <w:r>
              <w:rPr>
                <w:rFonts w:ascii="Times New Roman" w:hAnsi="Times New Roman" w:cs="Times New Roman" w:hint="eastAsia"/>
                <w:b/>
                <w:bCs/>
                <w:sz w:val="20"/>
                <w:szCs w:val="20"/>
              </w:rPr>
              <w:t>P value</w:t>
            </w:r>
          </w:p>
        </w:tc>
        <w:tc>
          <w:tcPr>
            <w:tcW w:w="1074" w:type="dxa"/>
            <w:tcBorders>
              <w:bottom w:val="single" w:sz="4" w:space="0" w:color="auto"/>
            </w:tcBorders>
            <w:shd w:val="clear" w:color="auto" w:fill="BFBFBF" w:themeFill="background1" w:themeFillShade="BF"/>
          </w:tcPr>
          <w:p w14:paraId="5B0688F3" w14:textId="77777777" w:rsidR="00607CE0" w:rsidRDefault="00607CE0" w:rsidP="00BC6582">
            <w:pPr>
              <w:jc w:val="center"/>
              <w:rPr>
                <w:rFonts w:ascii="Times New Roman" w:hAnsi="Times New Roman" w:cs="Times New Roman"/>
                <w:b/>
                <w:bCs/>
                <w:sz w:val="20"/>
                <w:szCs w:val="20"/>
              </w:rPr>
            </w:pPr>
            <w:r>
              <w:rPr>
                <w:rFonts w:ascii="Times New Roman" w:hAnsi="Times New Roman" w:cs="Times New Roman" w:hint="eastAsia"/>
                <w:b/>
                <w:bCs/>
                <w:sz w:val="20"/>
                <w:szCs w:val="20"/>
              </w:rPr>
              <w:t>urgent</w:t>
            </w:r>
          </w:p>
        </w:tc>
        <w:tc>
          <w:tcPr>
            <w:tcW w:w="1075" w:type="dxa"/>
            <w:tcBorders>
              <w:bottom w:val="single" w:sz="4" w:space="0" w:color="auto"/>
            </w:tcBorders>
            <w:shd w:val="clear" w:color="auto" w:fill="BFBFBF" w:themeFill="background1" w:themeFillShade="BF"/>
          </w:tcPr>
          <w:p w14:paraId="24C0AD8B" w14:textId="77777777" w:rsidR="00607CE0" w:rsidRDefault="00607CE0" w:rsidP="00BC6582">
            <w:pPr>
              <w:jc w:val="center"/>
              <w:rPr>
                <w:rFonts w:ascii="Times New Roman" w:hAnsi="Times New Roman" w:cs="Times New Roman"/>
                <w:b/>
                <w:bCs/>
                <w:sz w:val="20"/>
                <w:szCs w:val="20"/>
              </w:rPr>
            </w:pPr>
            <w:r>
              <w:rPr>
                <w:rFonts w:ascii="Times New Roman" w:hAnsi="Times New Roman" w:cs="Times New Roman" w:hint="eastAsia"/>
                <w:b/>
                <w:bCs/>
                <w:sz w:val="20"/>
                <w:szCs w:val="20"/>
              </w:rPr>
              <w:t>early</w:t>
            </w:r>
          </w:p>
        </w:tc>
        <w:tc>
          <w:tcPr>
            <w:tcW w:w="949" w:type="dxa"/>
            <w:tcBorders>
              <w:bottom w:val="single" w:sz="4" w:space="0" w:color="auto"/>
            </w:tcBorders>
            <w:shd w:val="clear" w:color="auto" w:fill="BFBFBF" w:themeFill="background1" w:themeFillShade="BF"/>
          </w:tcPr>
          <w:p w14:paraId="0ECE6A1E" w14:textId="0FF277C3" w:rsidR="00607CE0" w:rsidRDefault="00607CE0" w:rsidP="00BC6582">
            <w:pPr>
              <w:jc w:val="center"/>
              <w:rPr>
                <w:rFonts w:ascii="Times New Roman" w:hAnsi="Times New Roman" w:cs="Times New Roman"/>
                <w:b/>
                <w:bCs/>
                <w:sz w:val="20"/>
                <w:szCs w:val="20"/>
              </w:rPr>
            </w:pPr>
            <w:r>
              <w:rPr>
                <w:rFonts w:ascii="Times New Roman" w:hAnsi="Times New Roman" w:cs="Times New Roman" w:hint="eastAsia"/>
                <w:b/>
                <w:bCs/>
                <w:sz w:val="20"/>
                <w:szCs w:val="20"/>
              </w:rPr>
              <w:t>P value</w:t>
            </w:r>
          </w:p>
        </w:tc>
        <w:tc>
          <w:tcPr>
            <w:tcW w:w="1085" w:type="dxa"/>
            <w:tcBorders>
              <w:bottom w:val="single" w:sz="4" w:space="0" w:color="auto"/>
            </w:tcBorders>
            <w:shd w:val="clear" w:color="auto" w:fill="BFBFBF" w:themeFill="background1" w:themeFillShade="BF"/>
          </w:tcPr>
          <w:p w14:paraId="1FC9B25A" w14:textId="77777777" w:rsidR="00607CE0" w:rsidRDefault="00607CE0" w:rsidP="00BC6582">
            <w:pPr>
              <w:jc w:val="center"/>
              <w:rPr>
                <w:rFonts w:ascii="Times New Roman" w:hAnsi="Times New Roman" w:cs="Times New Roman"/>
                <w:b/>
                <w:bCs/>
                <w:sz w:val="20"/>
                <w:szCs w:val="20"/>
              </w:rPr>
            </w:pPr>
            <w:r>
              <w:rPr>
                <w:rFonts w:ascii="Times New Roman" w:hAnsi="Times New Roman" w:cs="Times New Roman" w:hint="eastAsia"/>
                <w:b/>
                <w:bCs/>
                <w:sz w:val="20"/>
                <w:szCs w:val="20"/>
              </w:rPr>
              <w:t>urgent</w:t>
            </w:r>
          </w:p>
        </w:tc>
        <w:tc>
          <w:tcPr>
            <w:tcW w:w="1085" w:type="dxa"/>
            <w:tcBorders>
              <w:bottom w:val="single" w:sz="4" w:space="0" w:color="auto"/>
            </w:tcBorders>
            <w:shd w:val="clear" w:color="auto" w:fill="BFBFBF" w:themeFill="background1" w:themeFillShade="BF"/>
          </w:tcPr>
          <w:p w14:paraId="17CBFC0B" w14:textId="77777777" w:rsidR="00607CE0" w:rsidRDefault="00607CE0" w:rsidP="00BC6582">
            <w:pPr>
              <w:jc w:val="center"/>
              <w:rPr>
                <w:rFonts w:ascii="Times New Roman" w:hAnsi="Times New Roman" w:cs="Times New Roman"/>
                <w:b/>
                <w:bCs/>
                <w:sz w:val="20"/>
                <w:szCs w:val="20"/>
              </w:rPr>
            </w:pPr>
            <w:r>
              <w:rPr>
                <w:rFonts w:ascii="Times New Roman" w:hAnsi="Times New Roman" w:cs="Times New Roman" w:hint="eastAsia"/>
                <w:b/>
                <w:bCs/>
                <w:sz w:val="20"/>
                <w:szCs w:val="20"/>
              </w:rPr>
              <w:t>early</w:t>
            </w:r>
          </w:p>
        </w:tc>
        <w:tc>
          <w:tcPr>
            <w:tcW w:w="930" w:type="dxa"/>
            <w:tcBorders>
              <w:bottom w:val="single" w:sz="4" w:space="0" w:color="auto"/>
            </w:tcBorders>
            <w:shd w:val="clear" w:color="auto" w:fill="BFBFBF" w:themeFill="background1" w:themeFillShade="BF"/>
          </w:tcPr>
          <w:p w14:paraId="0790E134" w14:textId="7699FCE9" w:rsidR="00607CE0" w:rsidRDefault="00607CE0" w:rsidP="00BC6582">
            <w:pPr>
              <w:jc w:val="center"/>
              <w:rPr>
                <w:rFonts w:ascii="Times New Roman" w:hAnsi="Times New Roman" w:cs="Times New Roman"/>
                <w:b/>
                <w:bCs/>
                <w:sz w:val="20"/>
                <w:szCs w:val="20"/>
              </w:rPr>
            </w:pPr>
            <w:r>
              <w:rPr>
                <w:rFonts w:ascii="Times New Roman" w:hAnsi="Times New Roman" w:cs="Times New Roman" w:hint="eastAsia"/>
                <w:b/>
                <w:bCs/>
                <w:sz w:val="20"/>
                <w:szCs w:val="20"/>
              </w:rPr>
              <w:t>P value</w:t>
            </w:r>
          </w:p>
        </w:tc>
        <w:tc>
          <w:tcPr>
            <w:tcW w:w="1023" w:type="dxa"/>
            <w:tcBorders>
              <w:bottom w:val="single" w:sz="4" w:space="0" w:color="auto"/>
            </w:tcBorders>
            <w:shd w:val="clear" w:color="auto" w:fill="BFBFBF" w:themeFill="background1" w:themeFillShade="BF"/>
          </w:tcPr>
          <w:p w14:paraId="5C1C4C00" w14:textId="77777777" w:rsidR="00607CE0" w:rsidRDefault="00607CE0" w:rsidP="00BC6582">
            <w:pPr>
              <w:jc w:val="center"/>
              <w:rPr>
                <w:rFonts w:ascii="Times New Roman" w:hAnsi="Times New Roman" w:cs="Times New Roman"/>
                <w:b/>
                <w:bCs/>
                <w:sz w:val="20"/>
                <w:szCs w:val="20"/>
              </w:rPr>
            </w:pPr>
            <w:r>
              <w:rPr>
                <w:rFonts w:ascii="Times New Roman" w:hAnsi="Times New Roman" w:cs="Times New Roman" w:hint="eastAsia"/>
                <w:b/>
                <w:bCs/>
                <w:sz w:val="20"/>
                <w:szCs w:val="20"/>
              </w:rPr>
              <w:t>urgent</w:t>
            </w:r>
          </w:p>
        </w:tc>
        <w:tc>
          <w:tcPr>
            <w:tcW w:w="1024" w:type="dxa"/>
            <w:tcBorders>
              <w:bottom w:val="single" w:sz="4" w:space="0" w:color="auto"/>
            </w:tcBorders>
            <w:shd w:val="clear" w:color="auto" w:fill="BFBFBF" w:themeFill="background1" w:themeFillShade="BF"/>
          </w:tcPr>
          <w:p w14:paraId="449C7A1C" w14:textId="77777777" w:rsidR="00607CE0" w:rsidRDefault="00607CE0" w:rsidP="00BC6582">
            <w:pPr>
              <w:jc w:val="center"/>
              <w:rPr>
                <w:rFonts w:ascii="Times New Roman" w:hAnsi="Times New Roman" w:cs="Times New Roman"/>
                <w:b/>
                <w:bCs/>
                <w:sz w:val="20"/>
                <w:szCs w:val="20"/>
              </w:rPr>
            </w:pPr>
            <w:r>
              <w:rPr>
                <w:rFonts w:ascii="Times New Roman" w:hAnsi="Times New Roman" w:cs="Times New Roman" w:hint="eastAsia"/>
                <w:b/>
                <w:bCs/>
                <w:sz w:val="20"/>
                <w:szCs w:val="20"/>
              </w:rPr>
              <w:t>early</w:t>
            </w:r>
          </w:p>
        </w:tc>
        <w:tc>
          <w:tcPr>
            <w:tcW w:w="1053" w:type="dxa"/>
            <w:tcBorders>
              <w:bottom w:val="single" w:sz="4" w:space="0" w:color="auto"/>
            </w:tcBorders>
            <w:shd w:val="clear" w:color="auto" w:fill="BFBFBF" w:themeFill="background1" w:themeFillShade="BF"/>
          </w:tcPr>
          <w:p w14:paraId="42056368" w14:textId="4879A7F1" w:rsidR="00607CE0" w:rsidRDefault="00607CE0" w:rsidP="00BC6582">
            <w:pPr>
              <w:rPr>
                <w:rFonts w:ascii="Times New Roman" w:hAnsi="Times New Roman" w:cs="Times New Roman"/>
                <w:b/>
                <w:bCs/>
                <w:sz w:val="20"/>
                <w:szCs w:val="20"/>
              </w:rPr>
            </w:pPr>
            <w:r>
              <w:rPr>
                <w:rFonts w:ascii="Times New Roman" w:hAnsi="Times New Roman" w:cs="Times New Roman" w:hint="eastAsia"/>
                <w:b/>
                <w:bCs/>
                <w:sz w:val="20"/>
                <w:szCs w:val="20"/>
              </w:rPr>
              <w:t>P value</w:t>
            </w:r>
          </w:p>
        </w:tc>
      </w:tr>
      <w:tr w:rsidR="00BC6582" w14:paraId="1B05E351" w14:textId="77777777" w:rsidTr="00573512">
        <w:tc>
          <w:tcPr>
            <w:tcW w:w="1838" w:type="dxa"/>
            <w:tcBorders>
              <w:top w:val="single" w:sz="4" w:space="0" w:color="auto"/>
            </w:tcBorders>
          </w:tcPr>
          <w:p w14:paraId="597E5C5B" w14:textId="77777777" w:rsidR="00BC6582" w:rsidRDefault="00BC6582" w:rsidP="00BC6582">
            <w:pPr>
              <w:rPr>
                <w:rFonts w:ascii="Times New Roman" w:hAnsi="Times New Roman" w:cs="Times New Roman"/>
                <w:b/>
                <w:bCs/>
                <w:sz w:val="20"/>
                <w:szCs w:val="20"/>
              </w:rPr>
            </w:pPr>
            <w:r w:rsidRPr="00FF681F">
              <w:rPr>
                <w:rFonts w:ascii="Times New Roman" w:hAnsi="Times New Roman" w:cs="Times New Roman"/>
                <w:kern w:val="0"/>
                <w:sz w:val="20"/>
                <w:szCs w:val="20"/>
              </w:rPr>
              <w:t>Cheung(2009)</w:t>
            </w:r>
          </w:p>
        </w:tc>
        <w:tc>
          <w:tcPr>
            <w:tcW w:w="992" w:type="dxa"/>
            <w:tcBorders>
              <w:top w:val="single" w:sz="4" w:space="0" w:color="auto"/>
            </w:tcBorders>
          </w:tcPr>
          <w:p w14:paraId="5FA9F842"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993" w:type="dxa"/>
            <w:tcBorders>
              <w:top w:val="single" w:sz="4" w:space="0" w:color="auto"/>
            </w:tcBorders>
          </w:tcPr>
          <w:p w14:paraId="16A5D6B8"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827" w:type="dxa"/>
            <w:tcBorders>
              <w:top w:val="single" w:sz="4" w:space="0" w:color="auto"/>
            </w:tcBorders>
          </w:tcPr>
          <w:p w14:paraId="732B030B"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1074" w:type="dxa"/>
            <w:tcBorders>
              <w:top w:val="single" w:sz="4" w:space="0" w:color="auto"/>
            </w:tcBorders>
          </w:tcPr>
          <w:p w14:paraId="5420B1A9"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75" w:type="dxa"/>
            <w:tcBorders>
              <w:top w:val="single" w:sz="4" w:space="0" w:color="auto"/>
            </w:tcBorders>
          </w:tcPr>
          <w:p w14:paraId="054C7332"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49" w:type="dxa"/>
            <w:tcBorders>
              <w:top w:val="single" w:sz="4" w:space="0" w:color="auto"/>
            </w:tcBorders>
          </w:tcPr>
          <w:p w14:paraId="60EBEDA0"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Borders>
              <w:top w:val="single" w:sz="4" w:space="0" w:color="auto"/>
            </w:tcBorders>
          </w:tcPr>
          <w:p w14:paraId="5607F043"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Borders>
              <w:top w:val="single" w:sz="4" w:space="0" w:color="auto"/>
            </w:tcBorders>
          </w:tcPr>
          <w:p w14:paraId="09990BB7"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30" w:type="dxa"/>
            <w:tcBorders>
              <w:top w:val="single" w:sz="4" w:space="0" w:color="auto"/>
            </w:tcBorders>
          </w:tcPr>
          <w:p w14:paraId="4F6328FF"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3" w:type="dxa"/>
            <w:tcBorders>
              <w:top w:val="single" w:sz="4" w:space="0" w:color="auto"/>
            </w:tcBorders>
          </w:tcPr>
          <w:p w14:paraId="2A289D59"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4" w:type="dxa"/>
            <w:tcBorders>
              <w:top w:val="single" w:sz="4" w:space="0" w:color="auto"/>
            </w:tcBorders>
          </w:tcPr>
          <w:p w14:paraId="73292995"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53" w:type="dxa"/>
            <w:tcBorders>
              <w:top w:val="single" w:sz="4" w:space="0" w:color="auto"/>
            </w:tcBorders>
          </w:tcPr>
          <w:p w14:paraId="0D2D398F"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r>
      <w:tr w:rsidR="00BC6582" w14:paraId="5C62956C" w14:textId="77777777" w:rsidTr="00573512">
        <w:tc>
          <w:tcPr>
            <w:tcW w:w="1838" w:type="dxa"/>
          </w:tcPr>
          <w:p w14:paraId="4BEE4F06" w14:textId="77777777" w:rsidR="00BC6582" w:rsidRDefault="00BC6582" w:rsidP="00BC6582">
            <w:pPr>
              <w:rPr>
                <w:rFonts w:ascii="Times New Roman" w:hAnsi="Times New Roman" w:cs="Times New Roman"/>
                <w:b/>
                <w:bCs/>
                <w:sz w:val="20"/>
                <w:szCs w:val="20"/>
              </w:rPr>
            </w:pPr>
            <w:r w:rsidRPr="00797223">
              <w:rPr>
                <w:rFonts w:ascii="Times New Roman" w:hAnsi="Times New Roman" w:cs="Times New Roman"/>
                <w:kern w:val="0"/>
                <w:sz w:val="20"/>
                <w:szCs w:val="20"/>
              </w:rPr>
              <w:t>H</w:t>
            </w:r>
            <w:r w:rsidRPr="00797223">
              <w:rPr>
                <w:rFonts w:ascii="Times New Roman" w:hAnsi="Times New Roman" w:cs="Times New Roman" w:hint="eastAsia"/>
                <w:kern w:val="0"/>
                <w:sz w:val="20"/>
                <w:szCs w:val="20"/>
              </w:rPr>
              <w:t>su(2</w:t>
            </w:r>
            <w:r w:rsidRPr="00797223">
              <w:rPr>
                <w:rFonts w:ascii="Times New Roman" w:hAnsi="Times New Roman" w:cs="Times New Roman"/>
                <w:kern w:val="0"/>
                <w:sz w:val="20"/>
                <w:szCs w:val="20"/>
              </w:rPr>
              <w:t>009</w:t>
            </w:r>
            <w:r w:rsidRPr="00797223">
              <w:rPr>
                <w:rFonts w:ascii="Times New Roman" w:hAnsi="Times New Roman" w:cs="Times New Roman" w:hint="eastAsia"/>
                <w:kern w:val="0"/>
                <w:sz w:val="20"/>
                <w:szCs w:val="20"/>
              </w:rPr>
              <w:t>)</w:t>
            </w:r>
          </w:p>
        </w:tc>
        <w:tc>
          <w:tcPr>
            <w:tcW w:w="992" w:type="dxa"/>
          </w:tcPr>
          <w:p w14:paraId="105A86A7"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993" w:type="dxa"/>
          </w:tcPr>
          <w:p w14:paraId="7BEC769A"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827" w:type="dxa"/>
          </w:tcPr>
          <w:p w14:paraId="398EEC27"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1074" w:type="dxa"/>
          </w:tcPr>
          <w:p w14:paraId="3B0677E6"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75" w:type="dxa"/>
          </w:tcPr>
          <w:p w14:paraId="02328355"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49" w:type="dxa"/>
          </w:tcPr>
          <w:p w14:paraId="66E50002"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Pr>
          <w:p w14:paraId="7A3E4C67"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Pr>
          <w:p w14:paraId="4306100B"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30" w:type="dxa"/>
          </w:tcPr>
          <w:p w14:paraId="5AA23CF4"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3" w:type="dxa"/>
          </w:tcPr>
          <w:p w14:paraId="1D093702"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4" w:type="dxa"/>
          </w:tcPr>
          <w:p w14:paraId="058FFD74"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53" w:type="dxa"/>
          </w:tcPr>
          <w:p w14:paraId="7FFB07AE"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r>
      <w:tr w:rsidR="00BC6582" w14:paraId="23B3C736" w14:textId="77777777" w:rsidTr="00573512">
        <w:tc>
          <w:tcPr>
            <w:tcW w:w="1838" w:type="dxa"/>
          </w:tcPr>
          <w:p w14:paraId="4D0B29C6" w14:textId="77777777" w:rsidR="00BC6582" w:rsidRDefault="00BC6582" w:rsidP="00BC6582">
            <w:pPr>
              <w:rPr>
                <w:rFonts w:ascii="Times New Roman" w:hAnsi="Times New Roman" w:cs="Times New Roman"/>
                <w:b/>
                <w:bCs/>
                <w:sz w:val="20"/>
                <w:szCs w:val="20"/>
              </w:rPr>
            </w:pPr>
            <w:r w:rsidRPr="00797223">
              <w:rPr>
                <w:rFonts w:ascii="Times New Roman" w:hAnsi="Times New Roman" w:cs="Times New Roman"/>
                <w:kern w:val="0"/>
                <w:sz w:val="20"/>
                <w:szCs w:val="20"/>
              </w:rPr>
              <w:t>C</w:t>
            </w:r>
            <w:r w:rsidRPr="00797223">
              <w:rPr>
                <w:rFonts w:ascii="Times New Roman" w:hAnsi="Times New Roman" w:cs="Times New Roman" w:hint="eastAsia"/>
                <w:kern w:val="0"/>
                <w:sz w:val="20"/>
                <w:szCs w:val="20"/>
              </w:rPr>
              <w:t>hen(2</w:t>
            </w:r>
            <w:r w:rsidRPr="00797223">
              <w:rPr>
                <w:rFonts w:ascii="Times New Roman" w:hAnsi="Times New Roman" w:cs="Times New Roman"/>
                <w:kern w:val="0"/>
                <w:sz w:val="20"/>
                <w:szCs w:val="20"/>
              </w:rPr>
              <w:t>012</w:t>
            </w:r>
            <w:r w:rsidRPr="00797223">
              <w:rPr>
                <w:rFonts w:ascii="Times New Roman" w:hAnsi="Times New Roman" w:cs="Times New Roman" w:hint="eastAsia"/>
                <w:kern w:val="0"/>
                <w:sz w:val="20"/>
                <w:szCs w:val="20"/>
              </w:rPr>
              <w:t>)</w:t>
            </w:r>
          </w:p>
        </w:tc>
        <w:tc>
          <w:tcPr>
            <w:tcW w:w="992" w:type="dxa"/>
          </w:tcPr>
          <w:p w14:paraId="404E6D17"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993" w:type="dxa"/>
          </w:tcPr>
          <w:p w14:paraId="1BBBF53B"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827" w:type="dxa"/>
          </w:tcPr>
          <w:p w14:paraId="14BBA52A"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1074" w:type="dxa"/>
          </w:tcPr>
          <w:p w14:paraId="7DBBEFBB"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75" w:type="dxa"/>
          </w:tcPr>
          <w:p w14:paraId="2DE8D0F8"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49" w:type="dxa"/>
          </w:tcPr>
          <w:p w14:paraId="57A593A2"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Pr>
          <w:p w14:paraId="061D8A04"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Pr>
          <w:p w14:paraId="36447EF7"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30" w:type="dxa"/>
          </w:tcPr>
          <w:p w14:paraId="7CC79674"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3" w:type="dxa"/>
          </w:tcPr>
          <w:p w14:paraId="0FE3E059"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4" w:type="dxa"/>
          </w:tcPr>
          <w:p w14:paraId="342261B7"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53" w:type="dxa"/>
          </w:tcPr>
          <w:p w14:paraId="260B89D7"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r>
      <w:tr w:rsidR="00BC6582" w14:paraId="4A043540" w14:textId="77777777" w:rsidTr="00573512">
        <w:tc>
          <w:tcPr>
            <w:tcW w:w="1838" w:type="dxa"/>
          </w:tcPr>
          <w:p w14:paraId="42EE2EBF" w14:textId="77777777" w:rsidR="00BC6582" w:rsidRDefault="00BC6582" w:rsidP="00BC6582">
            <w:pPr>
              <w:rPr>
                <w:rFonts w:ascii="Times New Roman" w:hAnsi="Times New Roman" w:cs="Times New Roman"/>
                <w:b/>
                <w:bCs/>
                <w:sz w:val="20"/>
                <w:szCs w:val="20"/>
              </w:rPr>
            </w:pPr>
            <w:r w:rsidRPr="00797223">
              <w:rPr>
                <w:rFonts w:ascii="Times New Roman" w:hAnsi="Times New Roman" w:cs="Times New Roman"/>
                <w:kern w:val="0"/>
                <w:sz w:val="20"/>
                <w:szCs w:val="20"/>
              </w:rPr>
              <w:t>Tapper(2018)</w:t>
            </w:r>
          </w:p>
        </w:tc>
        <w:tc>
          <w:tcPr>
            <w:tcW w:w="992" w:type="dxa"/>
          </w:tcPr>
          <w:p w14:paraId="46841DD8"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993" w:type="dxa"/>
          </w:tcPr>
          <w:p w14:paraId="5579B3BF"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827" w:type="dxa"/>
          </w:tcPr>
          <w:p w14:paraId="38F17CC8"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1074" w:type="dxa"/>
          </w:tcPr>
          <w:p w14:paraId="234CC8B1"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75" w:type="dxa"/>
          </w:tcPr>
          <w:p w14:paraId="53BC0571"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49" w:type="dxa"/>
          </w:tcPr>
          <w:p w14:paraId="6F29A367"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Pr>
          <w:p w14:paraId="2B6EA114"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Pr>
          <w:p w14:paraId="4E263D14"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30" w:type="dxa"/>
          </w:tcPr>
          <w:p w14:paraId="2C0206AD"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3" w:type="dxa"/>
          </w:tcPr>
          <w:p w14:paraId="64C6EF97"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4" w:type="dxa"/>
          </w:tcPr>
          <w:p w14:paraId="3EE25E67"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53" w:type="dxa"/>
          </w:tcPr>
          <w:p w14:paraId="0D4C7A80"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r>
      <w:tr w:rsidR="00BC6582" w14:paraId="2D160404" w14:textId="77777777" w:rsidTr="00573512">
        <w:tc>
          <w:tcPr>
            <w:tcW w:w="1838" w:type="dxa"/>
          </w:tcPr>
          <w:p w14:paraId="1E7BAD4C" w14:textId="77777777" w:rsidR="00BC6582" w:rsidRDefault="00BC6582" w:rsidP="00BC6582">
            <w:pPr>
              <w:rPr>
                <w:rFonts w:ascii="Times New Roman" w:hAnsi="Times New Roman" w:cs="Times New Roman"/>
                <w:b/>
                <w:bCs/>
                <w:sz w:val="20"/>
                <w:szCs w:val="20"/>
              </w:rPr>
            </w:pPr>
            <w:r w:rsidRPr="00797223">
              <w:rPr>
                <w:rFonts w:ascii="Times New Roman" w:hAnsi="Times New Roman" w:cs="Times New Roman"/>
                <w:kern w:val="0"/>
                <w:sz w:val="20"/>
                <w:szCs w:val="20"/>
              </w:rPr>
              <w:t>Yoo(2018)</w:t>
            </w:r>
          </w:p>
        </w:tc>
        <w:tc>
          <w:tcPr>
            <w:tcW w:w="992" w:type="dxa"/>
          </w:tcPr>
          <w:p w14:paraId="09B3F64F" w14:textId="77777777" w:rsidR="00BC6582" w:rsidRDefault="00BC6582" w:rsidP="00BC6582">
            <w:pPr>
              <w:jc w:val="center"/>
              <w:rPr>
                <w:rFonts w:ascii="Times New Roman" w:hAnsi="Times New Roman" w:cs="Times New Roman"/>
                <w:b/>
                <w:bCs/>
                <w:sz w:val="20"/>
                <w:szCs w:val="20"/>
              </w:rPr>
            </w:pPr>
            <w:bookmarkStart w:id="25" w:name="OLE_LINK23"/>
            <w:r>
              <w:rPr>
                <w:rFonts w:ascii="Times New Roman" w:hAnsi="Times New Roman" w:cs="Times New Roman" w:hint="eastAsia"/>
                <w:kern w:val="0"/>
                <w:sz w:val="20"/>
                <w:szCs w:val="20"/>
              </w:rPr>
              <w:t xml:space="preserve">116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26</w:t>
            </w:r>
            <w:bookmarkEnd w:id="25"/>
          </w:p>
        </w:tc>
        <w:tc>
          <w:tcPr>
            <w:tcW w:w="993" w:type="dxa"/>
          </w:tcPr>
          <w:p w14:paraId="57FCE2EE" w14:textId="77777777" w:rsidR="00BC6582" w:rsidRDefault="00BC6582" w:rsidP="00BC6582">
            <w:pPr>
              <w:jc w:val="center"/>
              <w:rPr>
                <w:rFonts w:ascii="Times New Roman" w:hAnsi="Times New Roman" w:cs="Times New Roman"/>
                <w:b/>
                <w:bCs/>
                <w:sz w:val="20"/>
                <w:szCs w:val="20"/>
              </w:rPr>
            </w:pPr>
            <w:r>
              <w:rPr>
                <w:rFonts w:ascii="Times New Roman" w:hAnsi="Times New Roman" w:cs="Times New Roman" w:hint="eastAsia"/>
                <w:kern w:val="0"/>
                <w:sz w:val="20"/>
                <w:szCs w:val="20"/>
              </w:rPr>
              <w:t xml:space="preserve">120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26</w:t>
            </w:r>
          </w:p>
        </w:tc>
        <w:tc>
          <w:tcPr>
            <w:tcW w:w="827" w:type="dxa"/>
          </w:tcPr>
          <w:p w14:paraId="1B9AA113" w14:textId="77777777" w:rsidR="00BC6582" w:rsidRPr="00F57AF4"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0.221</w:t>
            </w:r>
          </w:p>
        </w:tc>
        <w:tc>
          <w:tcPr>
            <w:tcW w:w="1074" w:type="dxa"/>
          </w:tcPr>
          <w:p w14:paraId="16221CDD" w14:textId="77777777" w:rsidR="00BC6582" w:rsidRPr="00F57AF4" w:rsidRDefault="00BC6582" w:rsidP="00BC6582">
            <w:pPr>
              <w:jc w:val="center"/>
              <w:rPr>
                <w:rFonts w:ascii="Times New Roman" w:hAnsi="Times New Roman" w:cs="Times New Roman"/>
                <w:kern w:val="0"/>
                <w:sz w:val="20"/>
                <w:szCs w:val="20"/>
              </w:rPr>
            </w:pPr>
            <w:bookmarkStart w:id="26" w:name="OLE_LINK24"/>
            <w:r>
              <w:rPr>
                <w:rFonts w:ascii="Times New Roman" w:hAnsi="Times New Roman" w:cs="Times New Roman" w:hint="eastAsia"/>
                <w:kern w:val="0"/>
                <w:sz w:val="20"/>
                <w:szCs w:val="20"/>
              </w:rPr>
              <w:t xml:space="preserve">96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19</w:t>
            </w:r>
            <w:bookmarkEnd w:id="26"/>
          </w:p>
        </w:tc>
        <w:tc>
          <w:tcPr>
            <w:tcW w:w="1075" w:type="dxa"/>
          </w:tcPr>
          <w:p w14:paraId="35B9FE49" w14:textId="77777777" w:rsidR="00BC6582" w:rsidRPr="00047460" w:rsidRDefault="00BC6582" w:rsidP="00BC6582">
            <w:pPr>
              <w:jc w:val="center"/>
              <w:rPr>
                <w:rFonts w:ascii="Times New Roman" w:hAnsi="Times New Roman" w:cs="Times New Roman"/>
                <w:kern w:val="0"/>
                <w:sz w:val="20"/>
                <w:szCs w:val="20"/>
              </w:rPr>
            </w:pPr>
            <w:bookmarkStart w:id="27" w:name="OLE_LINK25"/>
            <w:r>
              <w:rPr>
                <w:rFonts w:ascii="Times New Roman" w:hAnsi="Times New Roman" w:cs="Times New Roman" w:hint="eastAsia"/>
                <w:kern w:val="0"/>
                <w:sz w:val="20"/>
                <w:szCs w:val="20"/>
              </w:rPr>
              <w:t xml:space="preserve">94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17</w:t>
            </w:r>
            <w:bookmarkEnd w:id="27"/>
          </w:p>
        </w:tc>
        <w:tc>
          <w:tcPr>
            <w:tcW w:w="949" w:type="dxa"/>
          </w:tcPr>
          <w:p w14:paraId="3B5D129B"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0.551</w:t>
            </w:r>
          </w:p>
        </w:tc>
        <w:tc>
          <w:tcPr>
            <w:tcW w:w="1085" w:type="dxa"/>
          </w:tcPr>
          <w:p w14:paraId="7C9FA736" w14:textId="77777777" w:rsidR="00BC6582" w:rsidRPr="00047460" w:rsidRDefault="00BC6582" w:rsidP="00BC6582">
            <w:pPr>
              <w:jc w:val="center"/>
              <w:rPr>
                <w:rFonts w:ascii="Times New Roman" w:hAnsi="Times New Roman" w:cs="Times New Roman"/>
                <w:kern w:val="0"/>
                <w:sz w:val="20"/>
                <w:szCs w:val="20"/>
              </w:rPr>
            </w:pPr>
            <w:bookmarkStart w:id="28" w:name="OLE_LINK26"/>
            <w:r>
              <w:rPr>
                <w:rFonts w:ascii="Times New Roman" w:hAnsi="Times New Roman" w:cs="Times New Roman" w:hint="eastAsia"/>
                <w:kern w:val="0"/>
                <w:sz w:val="20"/>
                <w:szCs w:val="20"/>
              </w:rPr>
              <w:t xml:space="preserve">90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25</w:t>
            </w:r>
            <w:bookmarkEnd w:id="28"/>
          </w:p>
        </w:tc>
        <w:tc>
          <w:tcPr>
            <w:tcW w:w="1085" w:type="dxa"/>
          </w:tcPr>
          <w:p w14:paraId="13DEB9D5" w14:textId="77777777" w:rsidR="00BC6582" w:rsidRPr="00047460" w:rsidRDefault="00BC6582" w:rsidP="00BC6582">
            <w:pPr>
              <w:jc w:val="center"/>
              <w:rPr>
                <w:rFonts w:ascii="Times New Roman" w:hAnsi="Times New Roman" w:cs="Times New Roman"/>
                <w:kern w:val="0"/>
                <w:sz w:val="20"/>
                <w:szCs w:val="20"/>
              </w:rPr>
            </w:pPr>
            <w:r>
              <w:rPr>
                <w:rFonts w:ascii="Times New Roman" w:hAnsi="Times New Roman" w:cs="Times New Roman" w:hint="eastAsia"/>
                <w:kern w:val="0"/>
                <w:sz w:val="20"/>
                <w:szCs w:val="20"/>
              </w:rPr>
              <w:t xml:space="preserve">96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25</w:t>
            </w:r>
          </w:p>
        </w:tc>
        <w:tc>
          <w:tcPr>
            <w:tcW w:w="930" w:type="dxa"/>
          </w:tcPr>
          <w:p w14:paraId="628BD38E"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0.044</w:t>
            </w:r>
          </w:p>
        </w:tc>
        <w:tc>
          <w:tcPr>
            <w:tcW w:w="1023" w:type="dxa"/>
          </w:tcPr>
          <w:p w14:paraId="293FCAC0" w14:textId="77777777" w:rsidR="00BC6582" w:rsidRPr="00047460" w:rsidRDefault="00BC6582" w:rsidP="00BC6582">
            <w:pPr>
              <w:jc w:val="center"/>
              <w:rPr>
                <w:rFonts w:ascii="Times New Roman" w:hAnsi="Times New Roman" w:cs="Times New Roman"/>
                <w:kern w:val="0"/>
                <w:sz w:val="20"/>
                <w:szCs w:val="20"/>
              </w:rPr>
            </w:pPr>
            <w:r>
              <w:rPr>
                <w:rFonts w:ascii="Times New Roman" w:hAnsi="Times New Roman" w:cs="Times New Roman" w:hint="eastAsia"/>
                <w:kern w:val="0"/>
                <w:sz w:val="20"/>
                <w:szCs w:val="20"/>
              </w:rPr>
              <w:t xml:space="preserve">9.2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3.3</w:t>
            </w:r>
          </w:p>
        </w:tc>
        <w:tc>
          <w:tcPr>
            <w:tcW w:w="1024" w:type="dxa"/>
          </w:tcPr>
          <w:p w14:paraId="0F51EB44"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9.1</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3.9</w:t>
            </w:r>
          </w:p>
        </w:tc>
        <w:tc>
          <w:tcPr>
            <w:tcW w:w="1053" w:type="dxa"/>
          </w:tcPr>
          <w:p w14:paraId="54BB3611"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0.818</w:t>
            </w:r>
          </w:p>
        </w:tc>
      </w:tr>
      <w:tr w:rsidR="00BC6582" w14:paraId="0B1C36D1" w14:textId="77777777" w:rsidTr="00573512">
        <w:tc>
          <w:tcPr>
            <w:tcW w:w="1838" w:type="dxa"/>
          </w:tcPr>
          <w:p w14:paraId="40A4DF20" w14:textId="77777777" w:rsidR="00BC6582" w:rsidRDefault="00BC6582" w:rsidP="00BC6582">
            <w:pPr>
              <w:rPr>
                <w:rFonts w:ascii="Times New Roman" w:hAnsi="Times New Roman" w:cs="Times New Roman"/>
                <w:b/>
                <w:bCs/>
                <w:sz w:val="20"/>
                <w:szCs w:val="20"/>
              </w:rPr>
            </w:pPr>
            <w:r w:rsidRPr="00797223">
              <w:rPr>
                <w:rFonts w:ascii="Times New Roman" w:hAnsi="Times New Roman" w:cs="Times New Roman" w:hint="eastAsia"/>
                <w:kern w:val="0"/>
                <w:sz w:val="20"/>
                <w:szCs w:val="20"/>
              </w:rPr>
              <w:t>W</w:t>
            </w:r>
            <w:r w:rsidRPr="00797223">
              <w:rPr>
                <w:rFonts w:ascii="Times New Roman" w:hAnsi="Times New Roman" w:cs="Times New Roman"/>
                <w:kern w:val="0"/>
                <w:sz w:val="20"/>
                <w:szCs w:val="20"/>
              </w:rPr>
              <w:t>ang(2018)</w:t>
            </w:r>
          </w:p>
        </w:tc>
        <w:tc>
          <w:tcPr>
            <w:tcW w:w="992" w:type="dxa"/>
          </w:tcPr>
          <w:p w14:paraId="1010A805"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993" w:type="dxa"/>
          </w:tcPr>
          <w:p w14:paraId="6A0A6FAD"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827" w:type="dxa"/>
          </w:tcPr>
          <w:p w14:paraId="2D6B31F7" w14:textId="77777777" w:rsidR="00BC6582" w:rsidRPr="00F57AF4"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74" w:type="dxa"/>
          </w:tcPr>
          <w:p w14:paraId="04689CB6" w14:textId="77777777" w:rsidR="00BC6582" w:rsidRPr="00F57AF4"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75" w:type="dxa"/>
          </w:tcPr>
          <w:p w14:paraId="3C50ACA3"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49" w:type="dxa"/>
          </w:tcPr>
          <w:p w14:paraId="7DFBBDBB"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Pr>
          <w:p w14:paraId="3DAAAAF1"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Pr>
          <w:p w14:paraId="576CAAB4"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30" w:type="dxa"/>
          </w:tcPr>
          <w:p w14:paraId="7EDD9C58"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3" w:type="dxa"/>
          </w:tcPr>
          <w:p w14:paraId="16C3DDD3"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4" w:type="dxa"/>
          </w:tcPr>
          <w:p w14:paraId="732192E2"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53" w:type="dxa"/>
          </w:tcPr>
          <w:p w14:paraId="6A0CE0E2"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r>
      <w:tr w:rsidR="00BC6582" w14:paraId="7AD108CA" w14:textId="77777777" w:rsidTr="00573512">
        <w:tc>
          <w:tcPr>
            <w:tcW w:w="1838" w:type="dxa"/>
          </w:tcPr>
          <w:p w14:paraId="546F94F0" w14:textId="77777777" w:rsidR="00BC6582" w:rsidRDefault="00BC6582" w:rsidP="00BC6582">
            <w:pPr>
              <w:rPr>
                <w:rFonts w:ascii="Times New Roman" w:hAnsi="Times New Roman" w:cs="Times New Roman"/>
                <w:b/>
                <w:bCs/>
                <w:sz w:val="20"/>
                <w:szCs w:val="20"/>
              </w:rPr>
            </w:pPr>
            <w:r w:rsidRPr="00797223">
              <w:rPr>
                <w:rFonts w:ascii="Times New Roman" w:hAnsi="Times New Roman" w:cs="Times New Roman" w:hint="eastAsia"/>
                <w:kern w:val="0"/>
                <w:sz w:val="20"/>
                <w:szCs w:val="20"/>
              </w:rPr>
              <w:t>H</w:t>
            </w:r>
            <w:r w:rsidRPr="00797223">
              <w:rPr>
                <w:rFonts w:ascii="Times New Roman" w:hAnsi="Times New Roman" w:cs="Times New Roman"/>
                <w:kern w:val="0"/>
                <w:sz w:val="20"/>
                <w:szCs w:val="20"/>
              </w:rPr>
              <w:t>uh(2019)</w:t>
            </w:r>
          </w:p>
        </w:tc>
        <w:tc>
          <w:tcPr>
            <w:tcW w:w="992" w:type="dxa"/>
          </w:tcPr>
          <w:p w14:paraId="57B1B10C" w14:textId="77777777" w:rsidR="00BC6582" w:rsidRDefault="00BC6582" w:rsidP="00BC6582">
            <w:pPr>
              <w:jc w:val="center"/>
              <w:rPr>
                <w:rFonts w:ascii="Times New Roman" w:hAnsi="Times New Roman" w:cs="Times New Roman"/>
                <w:b/>
                <w:bCs/>
                <w:sz w:val="20"/>
                <w:szCs w:val="20"/>
              </w:rPr>
            </w:pPr>
            <w:r>
              <w:rPr>
                <w:rFonts w:ascii="Times New Roman" w:hAnsi="Times New Roman" w:cs="Times New Roman" w:hint="eastAsia"/>
                <w:kern w:val="0"/>
                <w:sz w:val="20"/>
                <w:szCs w:val="20"/>
              </w:rPr>
              <w:t xml:space="preserve">107.3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25.6</w:t>
            </w:r>
          </w:p>
        </w:tc>
        <w:tc>
          <w:tcPr>
            <w:tcW w:w="993" w:type="dxa"/>
          </w:tcPr>
          <w:p w14:paraId="56E20ED9" w14:textId="77777777" w:rsidR="00BC6582" w:rsidRDefault="00BC6582" w:rsidP="00BC6582">
            <w:pPr>
              <w:jc w:val="center"/>
              <w:rPr>
                <w:rFonts w:ascii="Times New Roman" w:hAnsi="Times New Roman" w:cs="Times New Roman"/>
                <w:b/>
                <w:bCs/>
                <w:sz w:val="20"/>
                <w:szCs w:val="20"/>
              </w:rPr>
            </w:pPr>
            <w:r>
              <w:rPr>
                <w:rFonts w:ascii="Times New Roman" w:hAnsi="Times New Roman" w:cs="Times New Roman" w:hint="eastAsia"/>
                <w:kern w:val="0"/>
                <w:sz w:val="20"/>
                <w:szCs w:val="20"/>
              </w:rPr>
              <w:t xml:space="preserve">106.2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22.1</w:t>
            </w:r>
          </w:p>
        </w:tc>
        <w:tc>
          <w:tcPr>
            <w:tcW w:w="827" w:type="dxa"/>
          </w:tcPr>
          <w:p w14:paraId="39606D7B" w14:textId="77777777" w:rsidR="00BC6582" w:rsidRPr="00F57AF4"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0.712</w:t>
            </w:r>
          </w:p>
        </w:tc>
        <w:tc>
          <w:tcPr>
            <w:tcW w:w="1074" w:type="dxa"/>
          </w:tcPr>
          <w:p w14:paraId="4354C892" w14:textId="77777777" w:rsidR="00BC6582" w:rsidRPr="00F57AF4" w:rsidRDefault="00BC6582" w:rsidP="00BC6582">
            <w:pPr>
              <w:jc w:val="center"/>
              <w:rPr>
                <w:rFonts w:ascii="Times New Roman" w:hAnsi="Times New Roman" w:cs="Times New Roman"/>
                <w:kern w:val="0"/>
                <w:sz w:val="20"/>
                <w:szCs w:val="20"/>
              </w:rPr>
            </w:pPr>
            <w:r>
              <w:rPr>
                <w:rFonts w:ascii="Times New Roman" w:hAnsi="Times New Roman" w:cs="Times New Roman" w:hint="eastAsia"/>
                <w:kern w:val="0"/>
                <w:sz w:val="20"/>
                <w:szCs w:val="20"/>
              </w:rPr>
              <w:t xml:space="preserve">98.4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21</w:t>
            </w:r>
          </w:p>
        </w:tc>
        <w:tc>
          <w:tcPr>
            <w:tcW w:w="1075" w:type="dxa"/>
          </w:tcPr>
          <w:p w14:paraId="269F6E6B" w14:textId="77777777" w:rsidR="00BC6582" w:rsidRPr="00047460" w:rsidRDefault="00BC6582" w:rsidP="00BC6582">
            <w:pPr>
              <w:jc w:val="center"/>
              <w:rPr>
                <w:rFonts w:ascii="Times New Roman" w:hAnsi="Times New Roman" w:cs="Times New Roman"/>
                <w:kern w:val="0"/>
                <w:sz w:val="20"/>
                <w:szCs w:val="20"/>
              </w:rPr>
            </w:pPr>
            <w:r>
              <w:rPr>
                <w:rFonts w:ascii="Times New Roman" w:hAnsi="Times New Roman" w:cs="Times New Roman" w:hint="eastAsia"/>
                <w:kern w:val="0"/>
                <w:sz w:val="20"/>
                <w:szCs w:val="20"/>
              </w:rPr>
              <w:t xml:space="preserve">88.7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18.5</w:t>
            </w:r>
          </w:p>
        </w:tc>
        <w:tc>
          <w:tcPr>
            <w:tcW w:w="949" w:type="dxa"/>
          </w:tcPr>
          <w:p w14:paraId="4D5BCF7E" w14:textId="77777777" w:rsidR="00BC6582" w:rsidRPr="00047460" w:rsidRDefault="00BC6582" w:rsidP="00BC6582">
            <w:pPr>
              <w:jc w:val="center"/>
              <w:rPr>
                <w:rFonts w:ascii="Times New Roman" w:hAnsi="Times New Roman" w:cs="Times New Roman"/>
                <w:kern w:val="0"/>
                <w:sz w:val="20"/>
                <w:szCs w:val="20"/>
              </w:rPr>
            </w:pPr>
            <w:bookmarkStart w:id="29" w:name="OLE_LINK30"/>
            <w:r w:rsidRPr="0082681F">
              <w:rPr>
                <w:rFonts w:ascii="Times New Roman" w:hAnsi="Times New Roman" w:cs="Times New Roman"/>
                <w:kern w:val="0"/>
                <w:sz w:val="20"/>
                <w:szCs w:val="20"/>
              </w:rPr>
              <w:t>&lt;</w:t>
            </w:r>
            <w:r>
              <w:rPr>
                <w:rFonts w:ascii="Times New Roman" w:hAnsi="Times New Roman" w:cs="Times New Roman" w:hint="eastAsia"/>
                <w:kern w:val="0"/>
                <w:sz w:val="20"/>
                <w:szCs w:val="20"/>
              </w:rPr>
              <w:t>0.001</w:t>
            </w:r>
            <w:bookmarkEnd w:id="29"/>
          </w:p>
        </w:tc>
        <w:tc>
          <w:tcPr>
            <w:tcW w:w="1085" w:type="dxa"/>
          </w:tcPr>
          <w:p w14:paraId="5633FFB2"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Pr>
          <w:p w14:paraId="23E53139"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30" w:type="dxa"/>
          </w:tcPr>
          <w:p w14:paraId="2A9E1E37"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3" w:type="dxa"/>
          </w:tcPr>
          <w:p w14:paraId="0EF9FAE7"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4" w:type="dxa"/>
          </w:tcPr>
          <w:p w14:paraId="271B1802"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53" w:type="dxa"/>
          </w:tcPr>
          <w:p w14:paraId="5574BF05"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r>
      <w:tr w:rsidR="00BC6582" w14:paraId="77A0519B" w14:textId="77777777" w:rsidTr="00573512">
        <w:tc>
          <w:tcPr>
            <w:tcW w:w="1838" w:type="dxa"/>
          </w:tcPr>
          <w:p w14:paraId="404B35C1" w14:textId="77777777" w:rsidR="00BC6582" w:rsidRPr="00797223" w:rsidRDefault="00BC6582" w:rsidP="00BC6582">
            <w:pPr>
              <w:rPr>
                <w:rFonts w:ascii="Times New Roman" w:hAnsi="Times New Roman" w:cs="Times New Roman"/>
                <w:kern w:val="0"/>
                <w:sz w:val="20"/>
                <w:szCs w:val="20"/>
              </w:rPr>
            </w:pPr>
            <w:r w:rsidRPr="00797223">
              <w:rPr>
                <w:rFonts w:ascii="Times New Roman" w:hAnsi="Times New Roman" w:cs="Times New Roman" w:hint="eastAsia"/>
                <w:kern w:val="0"/>
                <w:sz w:val="20"/>
                <w:szCs w:val="20"/>
              </w:rPr>
              <w:t>Mousa</w:t>
            </w:r>
            <w:r w:rsidRPr="00797223">
              <w:rPr>
                <w:rFonts w:ascii="Times New Roman" w:hAnsi="Times New Roman" w:cs="Times New Roman"/>
                <w:kern w:val="0"/>
                <w:sz w:val="20"/>
                <w:szCs w:val="20"/>
              </w:rPr>
              <w:t xml:space="preserve">(2021)  </w:t>
            </w:r>
          </w:p>
        </w:tc>
        <w:tc>
          <w:tcPr>
            <w:tcW w:w="992" w:type="dxa"/>
          </w:tcPr>
          <w:p w14:paraId="2059F712"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993" w:type="dxa"/>
          </w:tcPr>
          <w:p w14:paraId="36682BBB"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827" w:type="dxa"/>
          </w:tcPr>
          <w:p w14:paraId="556275A1" w14:textId="77777777" w:rsidR="00BC6582" w:rsidRPr="00F57AF4"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74" w:type="dxa"/>
          </w:tcPr>
          <w:p w14:paraId="3D479361" w14:textId="77777777" w:rsidR="00BC6582" w:rsidRPr="00F57AF4"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75" w:type="dxa"/>
          </w:tcPr>
          <w:p w14:paraId="7DEDCDAC"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49" w:type="dxa"/>
          </w:tcPr>
          <w:p w14:paraId="26F82CBB"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Pr>
          <w:p w14:paraId="19D8D57B"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79</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26</w:t>
            </w:r>
          </w:p>
        </w:tc>
        <w:tc>
          <w:tcPr>
            <w:tcW w:w="1085" w:type="dxa"/>
          </w:tcPr>
          <w:p w14:paraId="2E829777"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78</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23</w:t>
            </w:r>
          </w:p>
        </w:tc>
        <w:tc>
          <w:tcPr>
            <w:tcW w:w="930" w:type="dxa"/>
          </w:tcPr>
          <w:p w14:paraId="62F98A84"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0.61</w:t>
            </w:r>
          </w:p>
        </w:tc>
        <w:tc>
          <w:tcPr>
            <w:tcW w:w="1023" w:type="dxa"/>
          </w:tcPr>
          <w:p w14:paraId="1A43E570"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4" w:type="dxa"/>
          </w:tcPr>
          <w:p w14:paraId="39C5BA5A"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53" w:type="dxa"/>
          </w:tcPr>
          <w:p w14:paraId="718ADF2A"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r>
      <w:tr w:rsidR="00BC6582" w14:paraId="2ED2D167" w14:textId="77777777" w:rsidTr="00573512">
        <w:tc>
          <w:tcPr>
            <w:tcW w:w="1838" w:type="dxa"/>
          </w:tcPr>
          <w:p w14:paraId="5C67912E" w14:textId="77777777" w:rsidR="00BC6582" w:rsidRPr="00797223" w:rsidRDefault="00BC6582" w:rsidP="00BC6582">
            <w:pPr>
              <w:rPr>
                <w:rFonts w:ascii="Times New Roman" w:hAnsi="Times New Roman" w:cs="Times New Roman"/>
                <w:kern w:val="0"/>
                <w:sz w:val="20"/>
                <w:szCs w:val="20"/>
              </w:rPr>
            </w:pPr>
            <w:r w:rsidRPr="00797223">
              <w:rPr>
                <w:rFonts w:ascii="Times New Roman" w:hAnsi="Times New Roman" w:cs="Times New Roman" w:hint="eastAsia"/>
                <w:kern w:val="0"/>
                <w:sz w:val="20"/>
                <w:szCs w:val="20"/>
              </w:rPr>
              <w:t>W</w:t>
            </w:r>
            <w:r w:rsidRPr="00797223">
              <w:rPr>
                <w:rFonts w:ascii="Times New Roman" w:hAnsi="Times New Roman" w:cs="Times New Roman"/>
                <w:kern w:val="0"/>
                <w:sz w:val="20"/>
                <w:szCs w:val="20"/>
              </w:rPr>
              <w:t>u(2022)</w:t>
            </w:r>
          </w:p>
        </w:tc>
        <w:tc>
          <w:tcPr>
            <w:tcW w:w="992" w:type="dxa"/>
          </w:tcPr>
          <w:p w14:paraId="0C3984E1" w14:textId="77777777" w:rsidR="00BC6582" w:rsidRDefault="00BC6582" w:rsidP="00BC6582">
            <w:pPr>
              <w:jc w:val="center"/>
              <w:rPr>
                <w:rFonts w:ascii="Times New Roman" w:hAnsi="Times New Roman" w:cs="Times New Roman"/>
                <w:b/>
                <w:bCs/>
                <w:sz w:val="20"/>
                <w:szCs w:val="20"/>
              </w:rPr>
            </w:pPr>
            <w:r>
              <w:rPr>
                <w:rFonts w:ascii="Times New Roman" w:hAnsi="Times New Roman" w:cs="Times New Roman" w:hint="eastAsia"/>
                <w:kern w:val="0"/>
                <w:sz w:val="20"/>
                <w:szCs w:val="20"/>
              </w:rPr>
              <w:t xml:space="preserve">113.1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19.9</w:t>
            </w:r>
          </w:p>
        </w:tc>
        <w:tc>
          <w:tcPr>
            <w:tcW w:w="993" w:type="dxa"/>
          </w:tcPr>
          <w:p w14:paraId="15AB662F" w14:textId="77777777" w:rsidR="00BC6582" w:rsidRDefault="00BC6582" w:rsidP="00BC6582">
            <w:pPr>
              <w:jc w:val="center"/>
              <w:rPr>
                <w:rFonts w:ascii="Times New Roman" w:hAnsi="Times New Roman" w:cs="Times New Roman"/>
                <w:b/>
                <w:bCs/>
                <w:sz w:val="20"/>
                <w:szCs w:val="20"/>
              </w:rPr>
            </w:pPr>
            <w:r>
              <w:rPr>
                <w:rFonts w:ascii="Times New Roman" w:hAnsi="Times New Roman" w:cs="Times New Roman" w:hint="eastAsia"/>
                <w:kern w:val="0"/>
                <w:sz w:val="20"/>
                <w:szCs w:val="20"/>
              </w:rPr>
              <w:t xml:space="preserve">114.4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17.7</w:t>
            </w:r>
          </w:p>
        </w:tc>
        <w:tc>
          <w:tcPr>
            <w:tcW w:w="827" w:type="dxa"/>
          </w:tcPr>
          <w:p w14:paraId="6B7BE69F" w14:textId="77777777" w:rsidR="00BC6582" w:rsidRPr="00F57AF4"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0.18</w:t>
            </w:r>
          </w:p>
        </w:tc>
        <w:tc>
          <w:tcPr>
            <w:tcW w:w="1074" w:type="dxa"/>
          </w:tcPr>
          <w:p w14:paraId="0B4B61E5" w14:textId="77777777" w:rsidR="00BC6582" w:rsidRPr="00F57AF4" w:rsidRDefault="00BC6582" w:rsidP="00BC6582">
            <w:pPr>
              <w:jc w:val="center"/>
              <w:rPr>
                <w:rFonts w:ascii="Times New Roman" w:hAnsi="Times New Roman" w:cs="Times New Roman"/>
                <w:kern w:val="0"/>
                <w:sz w:val="20"/>
                <w:szCs w:val="20"/>
              </w:rPr>
            </w:pPr>
            <w:r>
              <w:rPr>
                <w:rFonts w:ascii="Times New Roman" w:hAnsi="Times New Roman" w:cs="Times New Roman" w:hint="eastAsia"/>
                <w:kern w:val="0"/>
                <w:sz w:val="20"/>
                <w:szCs w:val="20"/>
              </w:rPr>
              <w:t>88.1</w:t>
            </w:r>
            <w:r w:rsidRPr="00F57AF4">
              <w:rPr>
                <w:rFonts w:ascii="Times New Roman" w:hAnsi="Times New Roman" w:cs="Times New Roman"/>
                <w:kern w:val="0"/>
                <w:sz w:val="20"/>
                <w:szCs w:val="20"/>
              </w:rPr>
              <w:t xml:space="preserve"> ± 1</w:t>
            </w:r>
            <w:r>
              <w:rPr>
                <w:rFonts w:ascii="Times New Roman" w:hAnsi="Times New Roman" w:cs="Times New Roman" w:hint="eastAsia"/>
                <w:kern w:val="0"/>
                <w:sz w:val="20"/>
                <w:szCs w:val="20"/>
              </w:rPr>
              <w:t>5.6</w:t>
            </w:r>
          </w:p>
        </w:tc>
        <w:tc>
          <w:tcPr>
            <w:tcW w:w="1075" w:type="dxa"/>
          </w:tcPr>
          <w:p w14:paraId="65F732AE"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81.7</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15.2</w:t>
            </w:r>
          </w:p>
        </w:tc>
        <w:tc>
          <w:tcPr>
            <w:tcW w:w="949" w:type="dxa"/>
          </w:tcPr>
          <w:p w14:paraId="576028A8" w14:textId="77777777" w:rsidR="00BC6582" w:rsidRPr="00047460" w:rsidRDefault="00BC6582" w:rsidP="00BC6582">
            <w:pPr>
              <w:jc w:val="center"/>
              <w:rPr>
                <w:rFonts w:ascii="Times New Roman" w:hAnsi="Times New Roman" w:cs="Times New Roman"/>
                <w:kern w:val="0"/>
                <w:sz w:val="20"/>
                <w:szCs w:val="20"/>
              </w:rPr>
            </w:pPr>
            <w:r w:rsidRPr="0082681F">
              <w:rPr>
                <w:rFonts w:ascii="Times New Roman" w:hAnsi="Times New Roman" w:cs="Times New Roman"/>
                <w:kern w:val="0"/>
                <w:sz w:val="20"/>
                <w:szCs w:val="20"/>
              </w:rPr>
              <w:t>&lt;</w:t>
            </w:r>
            <w:r>
              <w:rPr>
                <w:rFonts w:ascii="Times New Roman" w:hAnsi="Times New Roman" w:cs="Times New Roman" w:hint="eastAsia"/>
                <w:kern w:val="0"/>
                <w:sz w:val="20"/>
                <w:szCs w:val="20"/>
              </w:rPr>
              <w:t>0.001</w:t>
            </w:r>
          </w:p>
        </w:tc>
        <w:tc>
          <w:tcPr>
            <w:tcW w:w="1085" w:type="dxa"/>
          </w:tcPr>
          <w:p w14:paraId="1F04A101"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82</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22.5</w:t>
            </w:r>
          </w:p>
        </w:tc>
        <w:tc>
          <w:tcPr>
            <w:tcW w:w="1085" w:type="dxa"/>
          </w:tcPr>
          <w:p w14:paraId="0FA17364"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84</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22.4</w:t>
            </w:r>
          </w:p>
        </w:tc>
        <w:tc>
          <w:tcPr>
            <w:tcW w:w="930" w:type="dxa"/>
          </w:tcPr>
          <w:p w14:paraId="3FD47681"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0.503</w:t>
            </w:r>
          </w:p>
        </w:tc>
        <w:tc>
          <w:tcPr>
            <w:tcW w:w="1023" w:type="dxa"/>
          </w:tcPr>
          <w:p w14:paraId="54D30F06"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12.4</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3.2</w:t>
            </w:r>
          </w:p>
        </w:tc>
        <w:tc>
          <w:tcPr>
            <w:tcW w:w="1024" w:type="dxa"/>
          </w:tcPr>
          <w:p w14:paraId="3FF4430E"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11.5</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3.5</w:t>
            </w:r>
          </w:p>
        </w:tc>
        <w:tc>
          <w:tcPr>
            <w:tcW w:w="1053" w:type="dxa"/>
          </w:tcPr>
          <w:p w14:paraId="18BD3CD1"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0.004</w:t>
            </w:r>
          </w:p>
        </w:tc>
      </w:tr>
      <w:tr w:rsidR="00BC6582" w14:paraId="32E070CA" w14:textId="77777777" w:rsidTr="00573512">
        <w:tc>
          <w:tcPr>
            <w:tcW w:w="1838" w:type="dxa"/>
          </w:tcPr>
          <w:p w14:paraId="68B82E16" w14:textId="77777777" w:rsidR="00BC6582" w:rsidRPr="00797223" w:rsidRDefault="00BC6582" w:rsidP="00BC6582">
            <w:pPr>
              <w:rPr>
                <w:rFonts w:ascii="Times New Roman" w:hAnsi="Times New Roman" w:cs="Times New Roman"/>
                <w:kern w:val="0"/>
                <w:sz w:val="20"/>
                <w:szCs w:val="20"/>
              </w:rPr>
            </w:pPr>
            <w:r w:rsidRPr="00797223">
              <w:rPr>
                <w:rFonts w:ascii="Times New Roman" w:hAnsi="Times New Roman" w:cs="Times New Roman" w:hint="eastAsia"/>
                <w:kern w:val="0"/>
                <w:sz w:val="20"/>
                <w:szCs w:val="20"/>
              </w:rPr>
              <w:t>Y</w:t>
            </w:r>
            <w:r w:rsidRPr="00797223">
              <w:rPr>
                <w:rFonts w:ascii="Times New Roman" w:hAnsi="Times New Roman" w:cs="Times New Roman"/>
                <w:kern w:val="0"/>
                <w:sz w:val="20"/>
                <w:szCs w:val="20"/>
              </w:rPr>
              <w:t>an(2022)</w:t>
            </w:r>
          </w:p>
        </w:tc>
        <w:tc>
          <w:tcPr>
            <w:tcW w:w="992" w:type="dxa"/>
          </w:tcPr>
          <w:p w14:paraId="7CCD01BE" w14:textId="77777777" w:rsidR="00BC6582" w:rsidRDefault="00BC6582" w:rsidP="00BC6582">
            <w:pPr>
              <w:jc w:val="center"/>
              <w:rPr>
                <w:rFonts w:ascii="Times New Roman" w:hAnsi="Times New Roman" w:cs="Times New Roman"/>
                <w:b/>
                <w:bCs/>
                <w:sz w:val="20"/>
                <w:szCs w:val="20"/>
              </w:rPr>
            </w:pPr>
            <w:r>
              <w:rPr>
                <w:rFonts w:ascii="Times New Roman" w:hAnsi="Times New Roman" w:cs="Times New Roman" w:hint="eastAsia"/>
                <w:kern w:val="0"/>
                <w:sz w:val="20"/>
                <w:szCs w:val="20"/>
              </w:rPr>
              <w:t>112.1</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18.31</w:t>
            </w:r>
          </w:p>
        </w:tc>
        <w:tc>
          <w:tcPr>
            <w:tcW w:w="993" w:type="dxa"/>
          </w:tcPr>
          <w:p w14:paraId="5FC8CA9C" w14:textId="77777777" w:rsidR="00BC6582" w:rsidRDefault="00BC6582" w:rsidP="00BC6582">
            <w:pPr>
              <w:jc w:val="center"/>
              <w:rPr>
                <w:rFonts w:ascii="Times New Roman" w:hAnsi="Times New Roman" w:cs="Times New Roman"/>
                <w:b/>
                <w:bCs/>
                <w:sz w:val="20"/>
                <w:szCs w:val="20"/>
              </w:rPr>
            </w:pPr>
            <w:r>
              <w:rPr>
                <w:rFonts w:ascii="Times New Roman" w:hAnsi="Times New Roman" w:cs="Times New Roman" w:hint="eastAsia"/>
                <w:kern w:val="0"/>
                <w:sz w:val="20"/>
                <w:szCs w:val="20"/>
              </w:rPr>
              <w:t xml:space="preserve">113.89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16.63</w:t>
            </w:r>
          </w:p>
        </w:tc>
        <w:tc>
          <w:tcPr>
            <w:tcW w:w="827" w:type="dxa"/>
          </w:tcPr>
          <w:p w14:paraId="3511B4CA" w14:textId="77777777" w:rsidR="00BC6582" w:rsidRPr="00F57AF4"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0.37</w:t>
            </w:r>
          </w:p>
        </w:tc>
        <w:tc>
          <w:tcPr>
            <w:tcW w:w="1074" w:type="dxa"/>
          </w:tcPr>
          <w:p w14:paraId="0351755D" w14:textId="77777777" w:rsidR="00BC6582" w:rsidRPr="00F57AF4" w:rsidRDefault="00BC6582" w:rsidP="00BC6582">
            <w:pPr>
              <w:jc w:val="center"/>
              <w:rPr>
                <w:rFonts w:ascii="Times New Roman" w:hAnsi="Times New Roman" w:cs="Times New Roman"/>
                <w:kern w:val="0"/>
                <w:sz w:val="20"/>
                <w:szCs w:val="20"/>
              </w:rPr>
            </w:pPr>
            <w:r w:rsidRPr="00F57AF4">
              <w:rPr>
                <w:rFonts w:ascii="Times New Roman" w:hAnsi="Times New Roman" w:cs="Times New Roman"/>
                <w:kern w:val="0"/>
                <w:sz w:val="20"/>
                <w:szCs w:val="20"/>
              </w:rPr>
              <w:t>96</w:t>
            </w:r>
            <w:r>
              <w:rPr>
                <w:rFonts w:ascii="Times New Roman" w:hAnsi="Times New Roman" w:cs="Times New Roman" w:hint="eastAsia"/>
                <w:kern w:val="0"/>
                <w:sz w:val="20"/>
                <w:szCs w:val="20"/>
              </w:rPr>
              <w:t>.71</w:t>
            </w:r>
            <w:r w:rsidRPr="00F57AF4">
              <w:rPr>
                <w:rFonts w:ascii="Times New Roman" w:hAnsi="Times New Roman" w:cs="Times New Roman"/>
                <w:kern w:val="0"/>
                <w:sz w:val="20"/>
                <w:szCs w:val="20"/>
              </w:rPr>
              <w:t xml:space="preserve"> ± 1</w:t>
            </w:r>
            <w:r>
              <w:rPr>
                <w:rFonts w:ascii="Times New Roman" w:hAnsi="Times New Roman" w:cs="Times New Roman" w:hint="eastAsia"/>
                <w:kern w:val="0"/>
                <w:sz w:val="20"/>
                <w:szCs w:val="20"/>
              </w:rPr>
              <w:t>6.73</w:t>
            </w:r>
          </w:p>
        </w:tc>
        <w:tc>
          <w:tcPr>
            <w:tcW w:w="1075" w:type="dxa"/>
          </w:tcPr>
          <w:p w14:paraId="67102B4D"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kern w:val="0"/>
                <w:sz w:val="20"/>
                <w:szCs w:val="20"/>
              </w:rPr>
              <w:t>9</w:t>
            </w:r>
            <w:r w:rsidRPr="00047460">
              <w:rPr>
                <w:rFonts w:ascii="Times New Roman" w:hAnsi="Times New Roman" w:cs="Times New Roman" w:hint="eastAsia"/>
                <w:kern w:val="0"/>
                <w:sz w:val="20"/>
                <w:szCs w:val="20"/>
              </w:rPr>
              <w:t>3.67</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15.88</w:t>
            </w:r>
          </w:p>
        </w:tc>
        <w:tc>
          <w:tcPr>
            <w:tcW w:w="949" w:type="dxa"/>
          </w:tcPr>
          <w:p w14:paraId="725A23DB"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0.099</w:t>
            </w:r>
          </w:p>
        </w:tc>
        <w:tc>
          <w:tcPr>
            <w:tcW w:w="1085" w:type="dxa"/>
          </w:tcPr>
          <w:p w14:paraId="071E7535"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76.16</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22.14</w:t>
            </w:r>
          </w:p>
        </w:tc>
        <w:tc>
          <w:tcPr>
            <w:tcW w:w="1085" w:type="dxa"/>
          </w:tcPr>
          <w:p w14:paraId="3683346B"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76.75</w:t>
            </w:r>
            <w:r w:rsidRPr="00047460">
              <w:rPr>
                <w:rFonts w:ascii="Times New Roman" w:hAnsi="Times New Roman" w:cs="Times New Roman"/>
                <w:kern w:val="0"/>
                <w:sz w:val="20"/>
                <w:szCs w:val="20"/>
              </w:rPr>
              <w:t xml:space="preserve"> ± 1</w:t>
            </w:r>
            <w:r w:rsidRPr="00047460">
              <w:rPr>
                <w:rFonts w:ascii="Times New Roman" w:hAnsi="Times New Roman" w:cs="Times New Roman" w:hint="eastAsia"/>
                <w:kern w:val="0"/>
                <w:sz w:val="20"/>
                <w:szCs w:val="20"/>
              </w:rPr>
              <w:t>9.85</w:t>
            </w:r>
          </w:p>
        </w:tc>
        <w:tc>
          <w:tcPr>
            <w:tcW w:w="930" w:type="dxa"/>
          </w:tcPr>
          <w:p w14:paraId="627EAF41"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0.807</w:t>
            </w:r>
          </w:p>
        </w:tc>
        <w:tc>
          <w:tcPr>
            <w:tcW w:w="1023" w:type="dxa"/>
          </w:tcPr>
          <w:p w14:paraId="31164E45"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11.2</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3.02</w:t>
            </w:r>
          </w:p>
        </w:tc>
        <w:tc>
          <w:tcPr>
            <w:tcW w:w="1024" w:type="dxa"/>
          </w:tcPr>
          <w:p w14:paraId="3FC577FF"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11.24</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3.13</w:t>
            </w:r>
          </w:p>
        </w:tc>
        <w:tc>
          <w:tcPr>
            <w:tcW w:w="1053" w:type="dxa"/>
          </w:tcPr>
          <w:p w14:paraId="15993DB1"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0.91</w:t>
            </w:r>
          </w:p>
        </w:tc>
      </w:tr>
      <w:tr w:rsidR="00BC6582" w14:paraId="546ADFE5" w14:textId="77777777" w:rsidTr="00573512">
        <w:tc>
          <w:tcPr>
            <w:tcW w:w="1838" w:type="dxa"/>
          </w:tcPr>
          <w:p w14:paraId="6753C5C7" w14:textId="77777777" w:rsidR="00BC6582" w:rsidRPr="00797223" w:rsidRDefault="00BC6582" w:rsidP="00BC6582">
            <w:pPr>
              <w:rPr>
                <w:rFonts w:ascii="Times New Roman" w:hAnsi="Times New Roman" w:cs="Times New Roman"/>
                <w:kern w:val="0"/>
                <w:sz w:val="20"/>
                <w:szCs w:val="20"/>
              </w:rPr>
            </w:pPr>
            <w:r w:rsidRPr="00797223">
              <w:rPr>
                <w:rFonts w:ascii="Times New Roman" w:hAnsi="Times New Roman" w:cs="Times New Roman" w:hint="eastAsia"/>
                <w:kern w:val="0"/>
                <w:sz w:val="20"/>
                <w:szCs w:val="20"/>
              </w:rPr>
              <w:t>P</w:t>
            </w:r>
            <w:r w:rsidRPr="00797223">
              <w:rPr>
                <w:rFonts w:ascii="Times New Roman" w:hAnsi="Times New Roman" w:cs="Times New Roman"/>
                <w:kern w:val="0"/>
                <w:sz w:val="20"/>
                <w:szCs w:val="20"/>
              </w:rPr>
              <w:t>eng(2023)</w:t>
            </w:r>
          </w:p>
        </w:tc>
        <w:tc>
          <w:tcPr>
            <w:tcW w:w="992" w:type="dxa"/>
          </w:tcPr>
          <w:p w14:paraId="13D75FAD"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993" w:type="dxa"/>
          </w:tcPr>
          <w:p w14:paraId="487E3767" w14:textId="77777777" w:rsidR="00BC6582" w:rsidRDefault="00BC6582" w:rsidP="00BC6582">
            <w:pPr>
              <w:jc w:val="center"/>
              <w:rPr>
                <w:rFonts w:ascii="Times New Roman" w:hAnsi="Times New Roman" w:cs="Times New Roman"/>
                <w:b/>
                <w:bCs/>
                <w:sz w:val="20"/>
                <w:szCs w:val="20"/>
              </w:rPr>
            </w:pPr>
            <w:r w:rsidRPr="00F57AF4">
              <w:rPr>
                <w:rFonts w:ascii="Times New Roman" w:hAnsi="Times New Roman" w:cs="Times New Roman" w:hint="eastAsia"/>
                <w:kern w:val="0"/>
                <w:sz w:val="20"/>
                <w:szCs w:val="20"/>
              </w:rPr>
              <w:t>NA</w:t>
            </w:r>
          </w:p>
        </w:tc>
        <w:tc>
          <w:tcPr>
            <w:tcW w:w="827" w:type="dxa"/>
          </w:tcPr>
          <w:p w14:paraId="2D20562B" w14:textId="77777777" w:rsidR="00BC6582" w:rsidRPr="00F57AF4"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74" w:type="dxa"/>
          </w:tcPr>
          <w:p w14:paraId="4C966ABD" w14:textId="77777777" w:rsidR="00BC6582" w:rsidRPr="00F57AF4"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75" w:type="dxa"/>
          </w:tcPr>
          <w:p w14:paraId="4189BA90"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49" w:type="dxa"/>
          </w:tcPr>
          <w:p w14:paraId="5BC70159"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Pr>
          <w:p w14:paraId="7C8BA7C4"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85" w:type="dxa"/>
          </w:tcPr>
          <w:p w14:paraId="14B014C0"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930" w:type="dxa"/>
          </w:tcPr>
          <w:p w14:paraId="4218B7AE"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3" w:type="dxa"/>
          </w:tcPr>
          <w:p w14:paraId="494B7550"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4" w:type="dxa"/>
          </w:tcPr>
          <w:p w14:paraId="6EE05580"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53" w:type="dxa"/>
          </w:tcPr>
          <w:p w14:paraId="2F3D0EBB"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r>
      <w:tr w:rsidR="00BC6582" w14:paraId="4AF78B23" w14:textId="77777777" w:rsidTr="00573512">
        <w:tc>
          <w:tcPr>
            <w:tcW w:w="1838" w:type="dxa"/>
          </w:tcPr>
          <w:p w14:paraId="231C245E" w14:textId="77777777" w:rsidR="00BC6582" w:rsidRPr="00797223" w:rsidRDefault="00BC6582" w:rsidP="00BC6582">
            <w:pPr>
              <w:rPr>
                <w:rFonts w:ascii="Times New Roman" w:hAnsi="Times New Roman" w:cs="Times New Roman"/>
                <w:kern w:val="0"/>
                <w:sz w:val="20"/>
                <w:szCs w:val="20"/>
              </w:rPr>
            </w:pPr>
            <w:r w:rsidRPr="00797223">
              <w:rPr>
                <w:rFonts w:ascii="Times New Roman" w:hAnsi="Times New Roman" w:cs="Times New Roman"/>
                <w:kern w:val="0"/>
                <w:sz w:val="20"/>
                <w:szCs w:val="20"/>
              </w:rPr>
              <w:t>Zhang(2023)</w:t>
            </w:r>
          </w:p>
        </w:tc>
        <w:tc>
          <w:tcPr>
            <w:tcW w:w="992" w:type="dxa"/>
          </w:tcPr>
          <w:p w14:paraId="09ABEB44" w14:textId="77777777" w:rsidR="00BC6582" w:rsidRDefault="00BC6582" w:rsidP="00BC6582">
            <w:pPr>
              <w:jc w:val="center"/>
              <w:rPr>
                <w:rFonts w:ascii="Times New Roman" w:hAnsi="Times New Roman" w:cs="Times New Roman"/>
                <w:b/>
                <w:bCs/>
                <w:sz w:val="20"/>
                <w:szCs w:val="20"/>
              </w:rPr>
            </w:pPr>
            <w:r>
              <w:rPr>
                <w:rFonts w:ascii="Times New Roman" w:hAnsi="Times New Roman" w:cs="Times New Roman" w:hint="eastAsia"/>
                <w:kern w:val="0"/>
                <w:sz w:val="20"/>
                <w:szCs w:val="20"/>
              </w:rPr>
              <w:t xml:space="preserve">114.35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17.53</w:t>
            </w:r>
          </w:p>
        </w:tc>
        <w:tc>
          <w:tcPr>
            <w:tcW w:w="993" w:type="dxa"/>
          </w:tcPr>
          <w:p w14:paraId="236D3D43" w14:textId="77777777" w:rsidR="00BC6582" w:rsidRDefault="00BC6582" w:rsidP="00BC6582">
            <w:pPr>
              <w:jc w:val="center"/>
              <w:rPr>
                <w:rFonts w:ascii="Times New Roman" w:hAnsi="Times New Roman" w:cs="Times New Roman"/>
                <w:b/>
                <w:bCs/>
                <w:sz w:val="20"/>
                <w:szCs w:val="20"/>
              </w:rPr>
            </w:pPr>
            <w:r>
              <w:rPr>
                <w:rFonts w:ascii="Times New Roman" w:hAnsi="Times New Roman" w:cs="Times New Roman" w:hint="eastAsia"/>
                <w:kern w:val="0"/>
                <w:sz w:val="20"/>
                <w:szCs w:val="20"/>
              </w:rPr>
              <w:t xml:space="preserve">114.24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17.81</w:t>
            </w:r>
          </w:p>
        </w:tc>
        <w:tc>
          <w:tcPr>
            <w:tcW w:w="827" w:type="dxa"/>
          </w:tcPr>
          <w:p w14:paraId="30D3F79A" w14:textId="77777777" w:rsidR="00BC6582" w:rsidRPr="00F57AF4"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74" w:type="dxa"/>
          </w:tcPr>
          <w:p w14:paraId="4ECE94A1" w14:textId="77777777" w:rsidR="00BC6582" w:rsidRPr="00F57AF4" w:rsidRDefault="00BC6582" w:rsidP="00BC6582">
            <w:pPr>
              <w:jc w:val="center"/>
              <w:rPr>
                <w:rFonts w:ascii="Times New Roman" w:hAnsi="Times New Roman" w:cs="Times New Roman"/>
                <w:kern w:val="0"/>
                <w:sz w:val="20"/>
                <w:szCs w:val="20"/>
              </w:rPr>
            </w:pPr>
            <w:r>
              <w:rPr>
                <w:rFonts w:ascii="Times New Roman" w:hAnsi="Times New Roman" w:cs="Times New Roman" w:hint="eastAsia"/>
                <w:kern w:val="0"/>
                <w:sz w:val="20"/>
                <w:szCs w:val="20"/>
              </w:rPr>
              <w:t>86.35</w:t>
            </w:r>
            <w:r w:rsidRPr="00F57AF4">
              <w:rPr>
                <w:rFonts w:ascii="Times New Roman" w:hAnsi="Times New Roman" w:cs="Times New Roman"/>
                <w:kern w:val="0"/>
                <w:sz w:val="20"/>
                <w:szCs w:val="20"/>
              </w:rPr>
              <w:t xml:space="preserve"> ± </w:t>
            </w:r>
            <w:r>
              <w:rPr>
                <w:rFonts w:ascii="Times New Roman" w:hAnsi="Times New Roman" w:cs="Times New Roman" w:hint="eastAsia"/>
                <w:kern w:val="0"/>
                <w:sz w:val="20"/>
                <w:szCs w:val="20"/>
              </w:rPr>
              <w:t>23.64</w:t>
            </w:r>
          </w:p>
        </w:tc>
        <w:tc>
          <w:tcPr>
            <w:tcW w:w="1075" w:type="dxa"/>
          </w:tcPr>
          <w:p w14:paraId="6628BB7A"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86.82</w:t>
            </w:r>
            <w:r w:rsidRPr="00047460">
              <w:rPr>
                <w:rFonts w:ascii="Times New Roman" w:hAnsi="Times New Roman" w:cs="Times New Roman"/>
                <w:kern w:val="0"/>
                <w:sz w:val="20"/>
                <w:szCs w:val="20"/>
              </w:rPr>
              <w:t xml:space="preserve"> ± 1</w:t>
            </w:r>
            <w:r w:rsidRPr="00047460">
              <w:rPr>
                <w:rFonts w:ascii="Times New Roman" w:hAnsi="Times New Roman" w:cs="Times New Roman" w:hint="eastAsia"/>
                <w:kern w:val="0"/>
                <w:sz w:val="20"/>
                <w:szCs w:val="20"/>
              </w:rPr>
              <w:t>7.15</w:t>
            </w:r>
          </w:p>
        </w:tc>
        <w:tc>
          <w:tcPr>
            <w:tcW w:w="949" w:type="dxa"/>
          </w:tcPr>
          <w:p w14:paraId="43AD331A"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NA</w:t>
            </w:r>
          </w:p>
        </w:tc>
        <w:tc>
          <w:tcPr>
            <w:tcW w:w="1085" w:type="dxa"/>
          </w:tcPr>
          <w:p w14:paraId="668E48FB"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75</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30</w:t>
            </w:r>
          </w:p>
        </w:tc>
        <w:tc>
          <w:tcPr>
            <w:tcW w:w="1085" w:type="dxa"/>
          </w:tcPr>
          <w:p w14:paraId="7B92AB88"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77.75</w:t>
            </w:r>
            <w:r w:rsidRPr="00047460">
              <w:rPr>
                <w:rFonts w:ascii="Times New Roman" w:hAnsi="Times New Roman" w:cs="Times New Roman"/>
                <w:kern w:val="0"/>
                <w:sz w:val="20"/>
                <w:szCs w:val="20"/>
              </w:rPr>
              <w:t xml:space="preserve"> ± </w:t>
            </w:r>
            <w:r w:rsidRPr="00047460">
              <w:rPr>
                <w:rFonts w:ascii="Times New Roman" w:hAnsi="Times New Roman" w:cs="Times New Roman" w:hint="eastAsia"/>
                <w:kern w:val="0"/>
                <w:sz w:val="20"/>
                <w:szCs w:val="20"/>
              </w:rPr>
              <w:t>30.3</w:t>
            </w:r>
          </w:p>
        </w:tc>
        <w:tc>
          <w:tcPr>
            <w:tcW w:w="930" w:type="dxa"/>
          </w:tcPr>
          <w:p w14:paraId="44CB8541" w14:textId="77777777" w:rsidR="00BC6582" w:rsidRPr="00047460" w:rsidRDefault="00BC6582" w:rsidP="00BC6582">
            <w:pPr>
              <w:jc w:val="center"/>
              <w:rPr>
                <w:rFonts w:ascii="Times New Roman" w:hAnsi="Times New Roman" w:cs="Times New Roman"/>
                <w:kern w:val="0"/>
                <w:sz w:val="20"/>
                <w:szCs w:val="20"/>
              </w:rPr>
            </w:pPr>
            <w:r w:rsidRPr="00047460">
              <w:rPr>
                <w:rFonts w:ascii="Times New Roman" w:hAnsi="Times New Roman" w:cs="Times New Roman" w:hint="eastAsia"/>
                <w:kern w:val="0"/>
                <w:sz w:val="20"/>
                <w:szCs w:val="20"/>
              </w:rPr>
              <w:t>NA</w:t>
            </w:r>
          </w:p>
        </w:tc>
        <w:tc>
          <w:tcPr>
            <w:tcW w:w="1023" w:type="dxa"/>
          </w:tcPr>
          <w:p w14:paraId="4EC3EA66"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24" w:type="dxa"/>
          </w:tcPr>
          <w:p w14:paraId="4D043873"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c>
          <w:tcPr>
            <w:tcW w:w="1053" w:type="dxa"/>
          </w:tcPr>
          <w:p w14:paraId="35F6751C" w14:textId="77777777" w:rsidR="00BC6582" w:rsidRPr="00047460" w:rsidRDefault="00BC6582" w:rsidP="00BC6582">
            <w:pPr>
              <w:jc w:val="center"/>
              <w:rPr>
                <w:rFonts w:ascii="Times New Roman" w:hAnsi="Times New Roman" w:cs="Times New Roman"/>
                <w:kern w:val="0"/>
                <w:sz w:val="20"/>
                <w:szCs w:val="20"/>
              </w:rPr>
            </w:pPr>
            <w:r w:rsidRPr="00F57AF4">
              <w:rPr>
                <w:rFonts w:ascii="Times New Roman" w:hAnsi="Times New Roman" w:cs="Times New Roman" w:hint="eastAsia"/>
                <w:kern w:val="0"/>
                <w:sz w:val="20"/>
                <w:szCs w:val="20"/>
              </w:rPr>
              <w:t>NA</w:t>
            </w:r>
          </w:p>
        </w:tc>
      </w:tr>
    </w:tbl>
    <w:p w14:paraId="44111295" w14:textId="48DD5364" w:rsidR="00D04287" w:rsidRPr="00047460" w:rsidRDefault="00047460" w:rsidP="00047460">
      <w:pPr>
        <w:rPr>
          <w:rFonts w:ascii="Times New Roman" w:hAnsi="Times New Roman" w:cs="Times New Roman" w:hint="eastAsia"/>
          <w:sz w:val="20"/>
          <w:szCs w:val="20"/>
        </w:rPr>
      </w:pPr>
      <w:r w:rsidRPr="009509BE">
        <w:rPr>
          <w:rFonts w:ascii="Times New Roman" w:hAnsi="Times New Roman" w:cs="Times New Roman"/>
          <w:sz w:val="20"/>
          <w:szCs w:val="20"/>
        </w:rPr>
        <w:t>NA, not available</w:t>
      </w:r>
      <w:r w:rsidR="00F94610" w:rsidRPr="009509BE">
        <w:rPr>
          <w:rFonts w:ascii="Times New Roman" w:hAnsi="Times New Roman" w:cs="Times New Roman"/>
          <w:sz w:val="20"/>
          <w:szCs w:val="20"/>
        </w:rPr>
        <w:t xml:space="preserve"> in the original studies</w:t>
      </w:r>
      <w:r w:rsidRPr="009509BE">
        <w:rPr>
          <w:rFonts w:ascii="Times New Roman" w:hAnsi="Times New Roman" w:cs="Times New Roman"/>
          <w:sz w:val="20"/>
          <w:szCs w:val="20"/>
        </w:rPr>
        <w:t>.</w:t>
      </w:r>
      <w:r w:rsidR="00CE5FC6" w:rsidRPr="009509BE">
        <w:rPr>
          <w:rFonts w:ascii="Times New Roman" w:hAnsi="Times New Roman" w:cs="Times New Roman"/>
          <w:sz w:val="20"/>
          <w:szCs w:val="20"/>
        </w:rPr>
        <w:t xml:space="preserve"> </w:t>
      </w:r>
      <w:r w:rsidR="00CE5FC6" w:rsidRPr="009509BE">
        <w:rPr>
          <w:rFonts w:ascii="Times New Roman" w:hAnsi="Times New Roman" w:cs="Times New Roman" w:hint="eastAsia"/>
          <w:sz w:val="20"/>
          <w:szCs w:val="20"/>
        </w:rPr>
        <w:t>SBP</w:t>
      </w:r>
      <w:r w:rsidR="00CE5FC6" w:rsidRPr="009509BE">
        <w:rPr>
          <w:rFonts w:ascii="Times New Roman" w:hAnsi="Times New Roman" w:cs="Times New Roman"/>
          <w:sz w:val="20"/>
          <w:szCs w:val="20"/>
        </w:rPr>
        <w:t xml:space="preserve">, </w:t>
      </w:r>
      <w:r w:rsidR="00CE5FC6" w:rsidRPr="009509BE">
        <w:rPr>
          <w:rFonts w:hint="eastAsia"/>
        </w:rPr>
        <w:t>s</w:t>
      </w:r>
      <w:r w:rsidR="00CE5FC6" w:rsidRPr="009509BE">
        <w:t>ystolic blood pressure</w:t>
      </w:r>
      <w:r w:rsidR="00CE5FC6" w:rsidRPr="009509BE">
        <w:rPr>
          <w:rFonts w:ascii="Times New Roman" w:hAnsi="Times New Roman" w:cs="Times New Roman" w:hint="eastAsia"/>
          <w:sz w:val="20"/>
          <w:szCs w:val="20"/>
        </w:rPr>
        <w:t>;</w:t>
      </w:r>
    </w:p>
    <w:p w14:paraId="7269E5EB" w14:textId="77777777" w:rsidR="00047460" w:rsidRDefault="00047460" w:rsidP="00047460">
      <w:pPr>
        <w:rPr>
          <w:rFonts w:ascii="Times New Roman" w:hAnsi="Times New Roman" w:cs="Times New Roman"/>
          <w:sz w:val="20"/>
          <w:szCs w:val="20"/>
        </w:rPr>
      </w:pPr>
    </w:p>
    <w:p w14:paraId="0BF096AA" w14:textId="77777777" w:rsidR="00646345" w:rsidRDefault="00646345" w:rsidP="00047460">
      <w:pPr>
        <w:rPr>
          <w:rFonts w:ascii="Times New Roman" w:hAnsi="Times New Roman" w:cs="Times New Roman"/>
          <w:sz w:val="20"/>
          <w:szCs w:val="20"/>
        </w:rPr>
      </w:pPr>
    </w:p>
    <w:p w14:paraId="0AA7D596" w14:textId="77777777" w:rsidR="00646345" w:rsidRDefault="00646345" w:rsidP="00047460">
      <w:pPr>
        <w:rPr>
          <w:rFonts w:ascii="Times New Roman" w:hAnsi="Times New Roman" w:cs="Times New Roman"/>
          <w:sz w:val="20"/>
          <w:szCs w:val="20"/>
        </w:rPr>
      </w:pPr>
    </w:p>
    <w:p w14:paraId="6016389E" w14:textId="77777777" w:rsidR="00646345" w:rsidRDefault="00646345" w:rsidP="00047460">
      <w:pPr>
        <w:rPr>
          <w:rFonts w:ascii="Times New Roman" w:hAnsi="Times New Roman" w:cs="Times New Roman"/>
          <w:sz w:val="20"/>
          <w:szCs w:val="20"/>
        </w:rPr>
      </w:pPr>
    </w:p>
    <w:p w14:paraId="081A2BB3" w14:textId="77777777" w:rsidR="00646345" w:rsidRDefault="00646345" w:rsidP="00047460">
      <w:pPr>
        <w:rPr>
          <w:rFonts w:ascii="Times New Roman" w:hAnsi="Times New Roman" w:cs="Times New Roman"/>
          <w:sz w:val="20"/>
          <w:szCs w:val="20"/>
        </w:rPr>
      </w:pPr>
    </w:p>
    <w:p w14:paraId="1C87968F" w14:textId="77777777" w:rsidR="00646345" w:rsidRDefault="00646345" w:rsidP="00047460">
      <w:pPr>
        <w:rPr>
          <w:rFonts w:ascii="Times New Roman" w:hAnsi="Times New Roman" w:cs="Times New Roman"/>
          <w:sz w:val="20"/>
          <w:szCs w:val="20"/>
        </w:rPr>
      </w:pPr>
    </w:p>
    <w:p w14:paraId="750B82B1" w14:textId="77777777" w:rsidR="00646345" w:rsidRDefault="00646345" w:rsidP="00047460">
      <w:pPr>
        <w:rPr>
          <w:rFonts w:ascii="Times New Roman" w:hAnsi="Times New Roman" w:cs="Times New Roman"/>
          <w:sz w:val="20"/>
          <w:szCs w:val="20"/>
        </w:rPr>
      </w:pPr>
    </w:p>
    <w:p w14:paraId="3A0F5EDA" w14:textId="77777777" w:rsidR="00646345" w:rsidRDefault="00646345" w:rsidP="00047460">
      <w:pPr>
        <w:rPr>
          <w:rFonts w:ascii="Times New Roman" w:hAnsi="Times New Roman" w:cs="Times New Roman"/>
          <w:sz w:val="20"/>
          <w:szCs w:val="20"/>
        </w:rPr>
      </w:pPr>
    </w:p>
    <w:p w14:paraId="4B36FC2D" w14:textId="77777777" w:rsidR="00646345" w:rsidRDefault="00646345" w:rsidP="00047460">
      <w:pPr>
        <w:rPr>
          <w:rFonts w:ascii="Times New Roman" w:hAnsi="Times New Roman" w:cs="Times New Roman"/>
          <w:sz w:val="20"/>
          <w:szCs w:val="20"/>
        </w:rPr>
      </w:pPr>
    </w:p>
    <w:p w14:paraId="04C34E0F" w14:textId="77777777" w:rsidR="00646345" w:rsidRDefault="00646345" w:rsidP="00047460">
      <w:pPr>
        <w:rPr>
          <w:rFonts w:ascii="Times New Roman" w:hAnsi="Times New Roman" w:cs="Times New Roman"/>
          <w:sz w:val="20"/>
          <w:szCs w:val="20"/>
        </w:rPr>
      </w:pPr>
    </w:p>
    <w:p w14:paraId="2FF800E5" w14:textId="77777777" w:rsidR="00646345" w:rsidRDefault="00646345" w:rsidP="00047460">
      <w:pPr>
        <w:rPr>
          <w:rFonts w:ascii="Times New Roman" w:hAnsi="Times New Roman" w:cs="Times New Roman"/>
          <w:sz w:val="20"/>
          <w:szCs w:val="20"/>
        </w:rPr>
      </w:pPr>
    </w:p>
    <w:p w14:paraId="26B00A39" w14:textId="7F8FA544" w:rsidR="003E2489" w:rsidRDefault="003E2489" w:rsidP="00047460">
      <w:pPr>
        <w:rPr>
          <w:rFonts w:ascii="Times New Roman" w:hAnsi="Times New Roman" w:cs="Times New Roman"/>
          <w:sz w:val="20"/>
          <w:szCs w:val="20"/>
        </w:rPr>
      </w:pPr>
      <w:r>
        <w:rPr>
          <w:rFonts w:ascii="Times New Roman" w:hAnsi="Times New Roman" w:cs="Times New Roman" w:hint="eastAsia"/>
          <w:b/>
          <w:bCs/>
          <w:sz w:val="20"/>
          <w:szCs w:val="20"/>
        </w:rPr>
        <w:lastRenderedPageBreak/>
        <w:t>T</w:t>
      </w:r>
      <w:r w:rsidRPr="007B6B12">
        <w:rPr>
          <w:rFonts w:ascii="Times New Roman" w:hAnsi="Times New Roman" w:cs="Times New Roman"/>
          <w:b/>
          <w:bCs/>
          <w:sz w:val="20"/>
          <w:szCs w:val="20"/>
        </w:rPr>
        <w:t xml:space="preserve">able </w:t>
      </w:r>
      <w:r>
        <w:rPr>
          <w:rFonts w:ascii="Times New Roman" w:hAnsi="Times New Roman" w:cs="Times New Roman" w:hint="eastAsia"/>
          <w:b/>
          <w:bCs/>
          <w:sz w:val="20"/>
          <w:szCs w:val="20"/>
        </w:rPr>
        <w:t>S7</w:t>
      </w:r>
      <w:r w:rsidRPr="007B6B12">
        <w:rPr>
          <w:rFonts w:ascii="Times New Roman" w:hAnsi="Times New Roman" w:cs="Times New Roman"/>
          <w:b/>
          <w:bCs/>
          <w:sz w:val="20"/>
          <w:szCs w:val="20"/>
        </w:rPr>
        <w:t>.</w:t>
      </w:r>
      <w:r w:rsidRPr="00660099">
        <w:rPr>
          <w:rFonts w:ascii="Times New Roman" w:hAnsi="Times New Roman" w:cs="Times New Roman" w:hint="eastAsia"/>
          <w:sz w:val="20"/>
          <w:szCs w:val="20"/>
        </w:rPr>
        <w:t xml:space="preserve"> </w:t>
      </w:r>
      <w:r w:rsidRPr="003E2489">
        <w:rPr>
          <w:rFonts w:ascii="Times New Roman" w:hAnsi="Times New Roman" w:cs="Times New Roman" w:hint="eastAsia"/>
          <w:sz w:val="20"/>
          <w:szCs w:val="20"/>
        </w:rPr>
        <w:t>S</w:t>
      </w:r>
      <w:r w:rsidRPr="003E2489">
        <w:rPr>
          <w:rFonts w:ascii="Times New Roman" w:hAnsi="Times New Roman" w:cs="Times New Roman"/>
          <w:sz w:val="20"/>
          <w:szCs w:val="20"/>
        </w:rPr>
        <w:t>everity of liver disease</w:t>
      </w:r>
      <w:r w:rsidRPr="004A0FE1">
        <w:rPr>
          <w:rFonts w:ascii="Times New Roman" w:hAnsi="Times New Roman" w:cs="Times New Roman"/>
          <w:sz w:val="20"/>
          <w:szCs w:val="20"/>
        </w:rPr>
        <w:t xml:space="preserve"> of </w:t>
      </w:r>
      <w:r w:rsidRPr="004A0FE1">
        <w:rPr>
          <w:rFonts w:ascii="Times New Roman" w:hAnsi="Times New Roman" w:cs="Times New Roman" w:hint="eastAsia"/>
          <w:sz w:val="20"/>
          <w:szCs w:val="20"/>
        </w:rPr>
        <w:t>each</w:t>
      </w:r>
      <w:r w:rsidRPr="004A0FE1">
        <w:rPr>
          <w:rFonts w:ascii="Times New Roman" w:hAnsi="Times New Roman" w:cs="Times New Roman"/>
          <w:sz w:val="20"/>
          <w:szCs w:val="20"/>
        </w:rPr>
        <w:t xml:space="preserve"> </w:t>
      </w:r>
      <w:r w:rsidRPr="004A0FE1">
        <w:rPr>
          <w:rFonts w:ascii="Times New Roman" w:hAnsi="Times New Roman" w:cs="Times New Roman" w:hint="eastAsia"/>
          <w:sz w:val="20"/>
          <w:szCs w:val="20"/>
        </w:rPr>
        <w:t xml:space="preserve">groups according to the </w:t>
      </w:r>
      <w:r w:rsidRPr="004A0FE1">
        <w:rPr>
          <w:rFonts w:ascii="Times New Roman" w:hAnsi="Times New Roman" w:cs="Times New Roman"/>
          <w:sz w:val="20"/>
          <w:szCs w:val="20"/>
        </w:rPr>
        <w:t>included studies</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1984"/>
        <w:gridCol w:w="1985"/>
        <w:gridCol w:w="1842"/>
        <w:gridCol w:w="2127"/>
        <w:gridCol w:w="2126"/>
        <w:gridCol w:w="1762"/>
      </w:tblGrid>
      <w:tr w:rsidR="00607CE0" w14:paraId="14EB0260" w14:textId="77777777" w:rsidTr="00607CE0">
        <w:tc>
          <w:tcPr>
            <w:tcW w:w="2122" w:type="dxa"/>
            <w:vMerge w:val="restart"/>
            <w:shd w:val="clear" w:color="auto" w:fill="BFBFBF" w:themeFill="background1" w:themeFillShade="BF"/>
            <w:vAlign w:val="center"/>
          </w:tcPr>
          <w:p w14:paraId="4B766DAA" w14:textId="068E13B4" w:rsidR="00607CE0" w:rsidRDefault="00607CE0" w:rsidP="00607CE0">
            <w:pPr>
              <w:jc w:val="center"/>
              <w:rPr>
                <w:rFonts w:ascii="Times New Roman" w:hAnsi="Times New Roman" w:cs="Times New Roman"/>
                <w:sz w:val="20"/>
                <w:szCs w:val="20"/>
              </w:rPr>
            </w:pPr>
            <w:r w:rsidRPr="00CC7ED9">
              <w:rPr>
                <w:rFonts w:ascii="Times New Roman" w:hAnsi="Times New Roman" w:cs="Times New Roman"/>
                <w:b/>
                <w:bCs/>
                <w:kern w:val="0"/>
                <w:sz w:val="20"/>
                <w:szCs w:val="20"/>
              </w:rPr>
              <w:t>First author (year)</w:t>
            </w:r>
          </w:p>
        </w:tc>
        <w:tc>
          <w:tcPr>
            <w:tcW w:w="5811" w:type="dxa"/>
            <w:gridSpan w:val="3"/>
            <w:shd w:val="clear" w:color="auto" w:fill="BFBFBF" w:themeFill="background1" w:themeFillShade="BF"/>
          </w:tcPr>
          <w:p w14:paraId="295800F2" w14:textId="20D3CA11" w:rsidR="00607CE0" w:rsidRPr="00646345" w:rsidRDefault="00607CE0" w:rsidP="00BC6582">
            <w:pPr>
              <w:jc w:val="center"/>
              <w:rPr>
                <w:rFonts w:ascii="Times New Roman" w:hAnsi="Times New Roman" w:cs="Times New Roman"/>
                <w:b/>
                <w:bCs/>
                <w:sz w:val="20"/>
                <w:szCs w:val="20"/>
              </w:rPr>
            </w:pPr>
            <w:r w:rsidRPr="00646345">
              <w:rPr>
                <w:rFonts w:ascii="Times New Roman" w:hAnsi="Times New Roman" w:cs="Times New Roman" w:hint="eastAsia"/>
                <w:b/>
                <w:bCs/>
                <w:sz w:val="20"/>
                <w:szCs w:val="20"/>
              </w:rPr>
              <w:t>Child</w:t>
            </w:r>
            <w:r w:rsidRPr="00646345">
              <w:rPr>
                <w:rFonts w:ascii="Times New Roman" w:hAnsi="Times New Roman" w:cs="Times New Roman"/>
                <w:b/>
                <w:bCs/>
                <w:sz w:val="20"/>
                <w:szCs w:val="20"/>
              </w:rPr>
              <w:t>-Pugh score</w:t>
            </w:r>
          </w:p>
        </w:tc>
        <w:tc>
          <w:tcPr>
            <w:tcW w:w="6015" w:type="dxa"/>
            <w:gridSpan w:val="3"/>
            <w:shd w:val="clear" w:color="auto" w:fill="BFBFBF" w:themeFill="background1" w:themeFillShade="BF"/>
          </w:tcPr>
          <w:p w14:paraId="32C399AB" w14:textId="5549B5CE" w:rsidR="00607CE0" w:rsidRDefault="00607CE0" w:rsidP="00BC6582">
            <w:pPr>
              <w:jc w:val="center"/>
              <w:rPr>
                <w:rFonts w:ascii="Times New Roman" w:hAnsi="Times New Roman" w:cs="Times New Roman"/>
                <w:sz w:val="20"/>
                <w:szCs w:val="20"/>
              </w:rPr>
            </w:pPr>
            <w:bookmarkStart w:id="30" w:name="OLE_LINK31"/>
            <w:r w:rsidRPr="00646345">
              <w:rPr>
                <w:rFonts w:ascii="Times New Roman" w:hAnsi="Times New Roman" w:cs="Times New Roman"/>
                <w:b/>
                <w:bCs/>
                <w:sz w:val="20"/>
                <w:szCs w:val="20"/>
              </w:rPr>
              <w:t>MELD score</w:t>
            </w:r>
            <w:bookmarkEnd w:id="30"/>
          </w:p>
        </w:tc>
      </w:tr>
      <w:tr w:rsidR="00607CE0" w14:paraId="3B1F4452" w14:textId="77777777" w:rsidTr="00BC6582">
        <w:tc>
          <w:tcPr>
            <w:tcW w:w="2122" w:type="dxa"/>
            <w:vMerge/>
            <w:tcBorders>
              <w:bottom w:val="single" w:sz="4" w:space="0" w:color="auto"/>
            </w:tcBorders>
            <w:shd w:val="clear" w:color="auto" w:fill="BFBFBF" w:themeFill="background1" w:themeFillShade="BF"/>
          </w:tcPr>
          <w:p w14:paraId="16C6DAC5" w14:textId="77777777" w:rsidR="00607CE0" w:rsidRDefault="00607CE0" w:rsidP="00BC6582">
            <w:pPr>
              <w:jc w:val="center"/>
              <w:rPr>
                <w:rFonts w:ascii="Times New Roman" w:hAnsi="Times New Roman" w:cs="Times New Roman"/>
                <w:sz w:val="20"/>
                <w:szCs w:val="20"/>
              </w:rPr>
            </w:pPr>
          </w:p>
        </w:tc>
        <w:tc>
          <w:tcPr>
            <w:tcW w:w="1984" w:type="dxa"/>
            <w:tcBorders>
              <w:bottom w:val="single" w:sz="4" w:space="0" w:color="auto"/>
            </w:tcBorders>
            <w:shd w:val="clear" w:color="auto" w:fill="BFBFBF" w:themeFill="background1" w:themeFillShade="BF"/>
          </w:tcPr>
          <w:p w14:paraId="4CE0897B" w14:textId="3B9774C0" w:rsidR="00607CE0" w:rsidRDefault="00607CE0" w:rsidP="00BC6582">
            <w:pPr>
              <w:jc w:val="center"/>
              <w:rPr>
                <w:rFonts w:ascii="Times New Roman" w:hAnsi="Times New Roman" w:cs="Times New Roman"/>
                <w:sz w:val="20"/>
                <w:szCs w:val="20"/>
              </w:rPr>
            </w:pPr>
            <w:r>
              <w:rPr>
                <w:rFonts w:ascii="Times New Roman" w:hAnsi="Times New Roman" w:cs="Times New Roman" w:hint="eastAsia"/>
                <w:b/>
                <w:bCs/>
                <w:sz w:val="20"/>
                <w:szCs w:val="20"/>
              </w:rPr>
              <w:t>urgent</w:t>
            </w:r>
          </w:p>
        </w:tc>
        <w:tc>
          <w:tcPr>
            <w:tcW w:w="1985" w:type="dxa"/>
            <w:tcBorders>
              <w:bottom w:val="single" w:sz="4" w:space="0" w:color="auto"/>
            </w:tcBorders>
            <w:shd w:val="clear" w:color="auto" w:fill="BFBFBF" w:themeFill="background1" w:themeFillShade="BF"/>
          </w:tcPr>
          <w:p w14:paraId="65C36C64" w14:textId="254E269F" w:rsidR="00607CE0" w:rsidRDefault="00607CE0" w:rsidP="00BC6582">
            <w:pPr>
              <w:jc w:val="center"/>
              <w:rPr>
                <w:rFonts w:ascii="Times New Roman" w:hAnsi="Times New Roman" w:cs="Times New Roman"/>
                <w:sz w:val="20"/>
                <w:szCs w:val="20"/>
              </w:rPr>
            </w:pPr>
            <w:r>
              <w:rPr>
                <w:rFonts w:ascii="Times New Roman" w:hAnsi="Times New Roman" w:cs="Times New Roman" w:hint="eastAsia"/>
                <w:b/>
                <w:bCs/>
                <w:sz w:val="20"/>
                <w:szCs w:val="20"/>
              </w:rPr>
              <w:t>early</w:t>
            </w:r>
          </w:p>
        </w:tc>
        <w:tc>
          <w:tcPr>
            <w:tcW w:w="1842" w:type="dxa"/>
            <w:tcBorders>
              <w:bottom w:val="single" w:sz="4" w:space="0" w:color="auto"/>
            </w:tcBorders>
            <w:shd w:val="clear" w:color="auto" w:fill="BFBFBF" w:themeFill="background1" w:themeFillShade="BF"/>
          </w:tcPr>
          <w:p w14:paraId="15221458" w14:textId="69598D57" w:rsidR="00607CE0" w:rsidRDefault="00607CE0" w:rsidP="00BC6582">
            <w:pPr>
              <w:jc w:val="center"/>
              <w:rPr>
                <w:rFonts w:ascii="Times New Roman" w:hAnsi="Times New Roman" w:cs="Times New Roman"/>
                <w:sz w:val="20"/>
                <w:szCs w:val="20"/>
              </w:rPr>
            </w:pPr>
            <w:r>
              <w:rPr>
                <w:rFonts w:ascii="Times New Roman" w:hAnsi="Times New Roman" w:cs="Times New Roman" w:hint="eastAsia"/>
                <w:b/>
                <w:bCs/>
                <w:sz w:val="20"/>
                <w:szCs w:val="20"/>
              </w:rPr>
              <w:t>P value</w:t>
            </w:r>
          </w:p>
        </w:tc>
        <w:tc>
          <w:tcPr>
            <w:tcW w:w="2127" w:type="dxa"/>
            <w:tcBorders>
              <w:bottom w:val="single" w:sz="4" w:space="0" w:color="auto"/>
            </w:tcBorders>
            <w:shd w:val="clear" w:color="auto" w:fill="BFBFBF" w:themeFill="background1" w:themeFillShade="BF"/>
          </w:tcPr>
          <w:p w14:paraId="385FB6B3" w14:textId="12CC8717" w:rsidR="00607CE0" w:rsidRDefault="00607CE0" w:rsidP="00BC6582">
            <w:pPr>
              <w:jc w:val="center"/>
              <w:rPr>
                <w:rFonts w:ascii="Times New Roman" w:hAnsi="Times New Roman" w:cs="Times New Roman"/>
                <w:sz w:val="20"/>
                <w:szCs w:val="20"/>
              </w:rPr>
            </w:pPr>
            <w:r>
              <w:rPr>
                <w:rFonts w:ascii="Times New Roman" w:hAnsi="Times New Roman" w:cs="Times New Roman" w:hint="eastAsia"/>
                <w:b/>
                <w:bCs/>
                <w:sz w:val="20"/>
                <w:szCs w:val="20"/>
              </w:rPr>
              <w:t>urgent</w:t>
            </w:r>
          </w:p>
        </w:tc>
        <w:tc>
          <w:tcPr>
            <w:tcW w:w="2126" w:type="dxa"/>
            <w:tcBorders>
              <w:bottom w:val="single" w:sz="4" w:space="0" w:color="auto"/>
            </w:tcBorders>
            <w:shd w:val="clear" w:color="auto" w:fill="BFBFBF" w:themeFill="background1" w:themeFillShade="BF"/>
          </w:tcPr>
          <w:p w14:paraId="5773298B" w14:textId="6885C619" w:rsidR="00607CE0" w:rsidRDefault="00607CE0" w:rsidP="00BC6582">
            <w:pPr>
              <w:jc w:val="center"/>
              <w:rPr>
                <w:rFonts w:ascii="Times New Roman" w:hAnsi="Times New Roman" w:cs="Times New Roman"/>
                <w:sz w:val="20"/>
                <w:szCs w:val="20"/>
              </w:rPr>
            </w:pPr>
            <w:r>
              <w:rPr>
                <w:rFonts w:ascii="Times New Roman" w:hAnsi="Times New Roman" w:cs="Times New Roman" w:hint="eastAsia"/>
                <w:b/>
                <w:bCs/>
                <w:sz w:val="20"/>
                <w:szCs w:val="20"/>
              </w:rPr>
              <w:t>early</w:t>
            </w:r>
          </w:p>
        </w:tc>
        <w:tc>
          <w:tcPr>
            <w:tcW w:w="1762" w:type="dxa"/>
            <w:tcBorders>
              <w:bottom w:val="single" w:sz="4" w:space="0" w:color="auto"/>
            </w:tcBorders>
            <w:shd w:val="clear" w:color="auto" w:fill="BFBFBF" w:themeFill="background1" w:themeFillShade="BF"/>
          </w:tcPr>
          <w:p w14:paraId="780D8E76" w14:textId="2A8ABAD7" w:rsidR="00607CE0" w:rsidRDefault="00607CE0" w:rsidP="00BC6582">
            <w:pPr>
              <w:jc w:val="center"/>
              <w:rPr>
                <w:rFonts w:ascii="Times New Roman" w:hAnsi="Times New Roman" w:cs="Times New Roman"/>
                <w:sz w:val="20"/>
                <w:szCs w:val="20"/>
              </w:rPr>
            </w:pPr>
            <w:r w:rsidRPr="003E2489">
              <w:rPr>
                <w:rFonts w:ascii="Times New Roman" w:hAnsi="Times New Roman" w:cs="Times New Roman"/>
                <w:b/>
                <w:bCs/>
                <w:sz w:val="20"/>
                <w:szCs w:val="20"/>
              </w:rPr>
              <w:t>P value</w:t>
            </w:r>
          </w:p>
        </w:tc>
      </w:tr>
      <w:tr w:rsidR="00646345" w14:paraId="7C397220" w14:textId="77777777" w:rsidTr="00BC6582">
        <w:tc>
          <w:tcPr>
            <w:tcW w:w="2122" w:type="dxa"/>
            <w:tcBorders>
              <w:top w:val="single" w:sz="4" w:space="0" w:color="auto"/>
            </w:tcBorders>
          </w:tcPr>
          <w:p w14:paraId="398CD694" w14:textId="2D8E1C0A" w:rsidR="00646345" w:rsidRDefault="00646345" w:rsidP="00BC6582">
            <w:pPr>
              <w:jc w:val="center"/>
              <w:rPr>
                <w:rFonts w:ascii="Times New Roman" w:hAnsi="Times New Roman" w:cs="Times New Roman"/>
                <w:sz w:val="20"/>
                <w:szCs w:val="20"/>
              </w:rPr>
            </w:pPr>
            <w:r w:rsidRPr="00FF681F">
              <w:rPr>
                <w:rFonts w:ascii="Times New Roman" w:hAnsi="Times New Roman" w:cs="Times New Roman"/>
                <w:kern w:val="0"/>
                <w:sz w:val="20"/>
                <w:szCs w:val="20"/>
              </w:rPr>
              <w:t>Cheung(2009)</w:t>
            </w:r>
          </w:p>
        </w:tc>
        <w:tc>
          <w:tcPr>
            <w:tcW w:w="1984" w:type="dxa"/>
            <w:tcBorders>
              <w:top w:val="single" w:sz="4" w:space="0" w:color="auto"/>
            </w:tcBorders>
          </w:tcPr>
          <w:p w14:paraId="6B574363" w14:textId="24D9D8CC"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985" w:type="dxa"/>
            <w:tcBorders>
              <w:top w:val="single" w:sz="4" w:space="0" w:color="auto"/>
            </w:tcBorders>
          </w:tcPr>
          <w:p w14:paraId="6B10CEF8" w14:textId="3E90AC88"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842" w:type="dxa"/>
            <w:tcBorders>
              <w:top w:val="single" w:sz="4" w:space="0" w:color="auto"/>
            </w:tcBorders>
          </w:tcPr>
          <w:p w14:paraId="7EE0ECD0" w14:textId="3B282A56"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7" w:type="dxa"/>
            <w:tcBorders>
              <w:top w:val="single" w:sz="4" w:space="0" w:color="auto"/>
            </w:tcBorders>
          </w:tcPr>
          <w:p w14:paraId="5030939C" w14:textId="619BD757"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6" w:type="dxa"/>
            <w:tcBorders>
              <w:top w:val="single" w:sz="4" w:space="0" w:color="auto"/>
            </w:tcBorders>
          </w:tcPr>
          <w:p w14:paraId="15E9D6FC" w14:textId="55E148C4"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762" w:type="dxa"/>
            <w:tcBorders>
              <w:top w:val="single" w:sz="4" w:space="0" w:color="auto"/>
            </w:tcBorders>
          </w:tcPr>
          <w:p w14:paraId="46E938EB" w14:textId="52B94C91"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r>
      <w:tr w:rsidR="00646345" w14:paraId="613E586B" w14:textId="77777777" w:rsidTr="00BC6582">
        <w:tc>
          <w:tcPr>
            <w:tcW w:w="2122" w:type="dxa"/>
          </w:tcPr>
          <w:p w14:paraId="42DC1EE6" w14:textId="3FD66FAB" w:rsidR="00646345" w:rsidRDefault="00646345" w:rsidP="00BC6582">
            <w:pPr>
              <w:jc w:val="center"/>
              <w:rPr>
                <w:rFonts w:ascii="Times New Roman" w:hAnsi="Times New Roman" w:cs="Times New Roman"/>
                <w:sz w:val="20"/>
                <w:szCs w:val="20"/>
              </w:rPr>
            </w:pPr>
            <w:r w:rsidRPr="00797223">
              <w:rPr>
                <w:rFonts w:ascii="Times New Roman" w:hAnsi="Times New Roman" w:cs="Times New Roman"/>
                <w:kern w:val="0"/>
                <w:sz w:val="20"/>
                <w:szCs w:val="20"/>
              </w:rPr>
              <w:t>H</w:t>
            </w:r>
            <w:r w:rsidRPr="00797223">
              <w:rPr>
                <w:rFonts w:ascii="Times New Roman" w:hAnsi="Times New Roman" w:cs="Times New Roman" w:hint="eastAsia"/>
                <w:kern w:val="0"/>
                <w:sz w:val="20"/>
                <w:szCs w:val="20"/>
              </w:rPr>
              <w:t>su(2</w:t>
            </w:r>
            <w:r w:rsidRPr="00797223">
              <w:rPr>
                <w:rFonts w:ascii="Times New Roman" w:hAnsi="Times New Roman" w:cs="Times New Roman"/>
                <w:kern w:val="0"/>
                <w:sz w:val="20"/>
                <w:szCs w:val="20"/>
              </w:rPr>
              <w:t>009</w:t>
            </w:r>
            <w:r w:rsidRPr="00797223">
              <w:rPr>
                <w:rFonts w:ascii="Times New Roman" w:hAnsi="Times New Roman" w:cs="Times New Roman" w:hint="eastAsia"/>
                <w:kern w:val="0"/>
                <w:sz w:val="20"/>
                <w:szCs w:val="20"/>
              </w:rPr>
              <w:t>)</w:t>
            </w:r>
          </w:p>
        </w:tc>
        <w:tc>
          <w:tcPr>
            <w:tcW w:w="1984" w:type="dxa"/>
          </w:tcPr>
          <w:p w14:paraId="08338C03" w14:textId="28443BC2"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985" w:type="dxa"/>
          </w:tcPr>
          <w:p w14:paraId="119A3F57" w14:textId="6AD0B8D3"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842" w:type="dxa"/>
          </w:tcPr>
          <w:p w14:paraId="657CA1A7" w14:textId="50680A43"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7" w:type="dxa"/>
          </w:tcPr>
          <w:p w14:paraId="2C460257" w14:textId="75A24E3E"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6" w:type="dxa"/>
          </w:tcPr>
          <w:p w14:paraId="79527495" w14:textId="59D7C8EF"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762" w:type="dxa"/>
          </w:tcPr>
          <w:p w14:paraId="6B4F6E10" w14:textId="0949DC5C"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r>
      <w:tr w:rsidR="00646345" w14:paraId="08438022" w14:textId="77777777" w:rsidTr="00BC6582">
        <w:tc>
          <w:tcPr>
            <w:tcW w:w="2122" w:type="dxa"/>
          </w:tcPr>
          <w:p w14:paraId="2FD2DD69" w14:textId="1197D168" w:rsidR="00646345" w:rsidRDefault="00646345" w:rsidP="00BC6582">
            <w:pPr>
              <w:jc w:val="center"/>
              <w:rPr>
                <w:rFonts w:ascii="Times New Roman" w:hAnsi="Times New Roman" w:cs="Times New Roman"/>
                <w:sz w:val="20"/>
                <w:szCs w:val="20"/>
              </w:rPr>
            </w:pPr>
            <w:r w:rsidRPr="00797223">
              <w:rPr>
                <w:rFonts w:ascii="Times New Roman" w:hAnsi="Times New Roman" w:cs="Times New Roman"/>
                <w:kern w:val="0"/>
                <w:sz w:val="20"/>
                <w:szCs w:val="20"/>
              </w:rPr>
              <w:t>C</w:t>
            </w:r>
            <w:r w:rsidRPr="00797223">
              <w:rPr>
                <w:rFonts w:ascii="Times New Roman" w:hAnsi="Times New Roman" w:cs="Times New Roman" w:hint="eastAsia"/>
                <w:kern w:val="0"/>
                <w:sz w:val="20"/>
                <w:szCs w:val="20"/>
              </w:rPr>
              <w:t>hen(2</w:t>
            </w:r>
            <w:r w:rsidRPr="00797223">
              <w:rPr>
                <w:rFonts w:ascii="Times New Roman" w:hAnsi="Times New Roman" w:cs="Times New Roman"/>
                <w:kern w:val="0"/>
                <w:sz w:val="20"/>
                <w:szCs w:val="20"/>
              </w:rPr>
              <w:t>012</w:t>
            </w:r>
            <w:r w:rsidRPr="00797223">
              <w:rPr>
                <w:rFonts w:ascii="Times New Roman" w:hAnsi="Times New Roman" w:cs="Times New Roman" w:hint="eastAsia"/>
                <w:kern w:val="0"/>
                <w:sz w:val="20"/>
                <w:szCs w:val="20"/>
              </w:rPr>
              <w:t>)</w:t>
            </w:r>
            <w:r w:rsidR="00312BE3" w:rsidRPr="00312BE3">
              <w:rPr>
                <w:rFonts w:ascii="Times New Roman" w:hAnsi="Times New Roman" w:cs="Times New Roman" w:hint="eastAsia"/>
                <w:kern w:val="0"/>
                <w:sz w:val="20"/>
                <w:szCs w:val="20"/>
                <w:vertAlign w:val="superscript"/>
              </w:rPr>
              <w:t>*</w:t>
            </w:r>
          </w:p>
        </w:tc>
        <w:tc>
          <w:tcPr>
            <w:tcW w:w="1984" w:type="dxa"/>
          </w:tcPr>
          <w:p w14:paraId="00649F57" w14:textId="1B0E1014"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9.35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2.28</w:t>
            </w:r>
          </w:p>
        </w:tc>
        <w:tc>
          <w:tcPr>
            <w:tcW w:w="1985" w:type="dxa"/>
          </w:tcPr>
          <w:p w14:paraId="4784C522" w14:textId="4BA7989F"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9.35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2.29</w:t>
            </w:r>
          </w:p>
        </w:tc>
        <w:tc>
          <w:tcPr>
            <w:tcW w:w="1842" w:type="dxa"/>
          </w:tcPr>
          <w:p w14:paraId="4B8B87D6" w14:textId="5E2DDF0C" w:rsidR="00646345" w:rsidRDefault="00BC6582" w:rsidP="00BC6582">
            <w:pPr>
              <w:jc w:val="center"/>
              <w:rPr>
                <w:rFonts w:ascii="Times New Roman" w:hAnsi="Times New Roman" w:cs="Times New Roman"/>
                <w:sz w:val="20"/>
                <w:szCs w:val="20"/>
              </w:rPr>
            </w:pPr>
            <w:r>
              <w:rPr>
                <w:rFonts w:ascii="Times New Roman" w:hAnsi="Times New Roman" w:cs="Times New Roman" w:hint="eastAsia"/>
                <w:sz w:val="20"/>
                <w:szCs w:val="20"/>
              </w:rPr>
              <w:t>0.793</w:t>
            </w:r>
          </w:p>
        </w:tc>
        <w:tc>
          <w:tcPr>
            <w:tcW w:w="2127" w:type="dxa"/>
          </w:tcPr>
          <w:p w14:paraId="64B38A6A" w14:textId="43C4EF88"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13.53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6.47</w:t>
            </w:r>
          </w:p>
        </w:tc>
        <w:tc>
          <w:tcPr>
            <w:tcW w:w="2126" w:type="dxa"/>
          </w:tcPr>
          <w:p w14:paraId="42E6F874" w14:textId="3A71185E"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16.35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8.41</w:t>
            </w:r>
          </w:p>
        </w:tc>
        <w:tc>
          <w:tcPr>
            <w:tcW w:w="1762" w:type="dxa"/>
          </w:tcPr>
          <w:p w14:paraId="31D66092" w14:textId="136A3FD5" w:rsidR="00646345" w:rsidRDefault="00BC6582" w:rsidP="00BC6582">
            <w:pPr>
              <w:jc w:val="center"/>
              <w:rPr>
                <w:rFonts w:ascii="Times New Roman" w:hAnsi="Times New Roman" w:cs="Times New Roman"/>
                <w:sz w:val="20"/>
                <w:szCs w:val="20"/>
              </w:rPr>
            </w:pPr>
            <w:r>
              <w:rPr>
                <w:rFonts w:ascii="Times New Roman" w:hAnsi="Times New Roman" w:cs="Times New Roman" w:hint="eastAsia"/>
                <w:sz w:val="20"/>
                <w:szCs w:val="20"/>
              </w:rPr>
              <w:t>0.109</w:t>
            </w:r>
          </w:p>
        </w:tc>
      </w:tr>
      <w:tr w:rsidR="00646345" w14:paraId="07390115" w14:textId="77777777" w:rsidTr="00BC6582">
        <w:tc>
          <w:tcPr>
            <w:tcW w:w="2122" w:type="dxa"/>
          </w:tcPr>
          <w:p w14:paraId="20974995" w14:textId="6E0A4FB1" w:rsidR="00646345" w:rsidRDefault="00646345" w:rsidP="00BC6582">
            <w:pPr>
              <w:jc w:val="center"/>
              <w:rPr>
                <w:rFonts w:ascii="Times New Roman" w:hAnsi="Times New Roman" w:cs="Times New Roman"/>
                <w:sz w:val="20"/>
                <w:szCs w:val="20"/>
              </w:rPr>
            </w:pPr>
            <w:r w:rsidRPr="00797223">
              <w:rPr>
                <w:rFonts w:ascii="Times New Roman" w:hAnsi="Times New Roman" w:cs="Times New Roman"/>
                <w:kern w:val="0"/>
                <w:sz w:val="20"/>
                <w:szCs w:val="20"/>
              </w:rPr>
              <w:t>Tapper(2018)</w:t>
            </w:r>
          </w:p>
        </w:tc>
        <w:tc>
          <w:tcPr>
            <w:tcW w:w="1984" w:type="dxa"/>
          </w:tcPr>
          <w:p w14:paraId="28A366EA" w14:textId="7CB8E54F"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985" w:type="dxa"/>
          </w:tcPr>
          <w:p w14:paraId="66EE9991" w14:textId="66A1E3FD"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842" w:type="dxa"/>
          </w:tcPr>
          <w:p w14:paraId="6A86319B" w14:textId="682F8AFD"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7" w:type="dxa"/>
          </w:tcPr>
          <w:p w14:paraId="6AD80A55" w14:textId="7938D23F"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6" w:type="dxa"/>
          </w:tcPr>
          <w:p w14:paraId="3929F0A9" w14:textId="00134B95"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762" w:type="dxa"/>
          </w:tcPr>
          <w:p w14:paraId="190245B5" w14:textId="1BE14413"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r>
      <w:tr w:rsidR="00646345" w14:paraId="0638E94F" w14:textId="77777777" w:rsidTr="00BC6582">
        <w:tc>
          <w:tcPr>
            <w:tcW w:w="2122" w:type="dxa"/>
          </w:tcPr>
          <w:p w14:paraId="0953FE70" w14:textId="1CA033F6" w:rsidR="00646345" w:rsidRDefault="00646345" w:rsidP="00BC6582">
            <w:pPr>
              <w:jc w:val="center"/>
              <w:rPr>
                <w:rFonts w:ascii="Times New Roman" w:hAnsi="Times New Roman" w:cs="Times New Roman"/>
                <w:sz w:val="20"/>
                <w:szCs w:val="20"/>
              </w:rPr>
            </w:pPr>
            <w:r w:rsidRPr="00797223">
              <w:rPr>
                <w:rFonts w:ascii="Times New Roman" w:hAnsi="Times New Roman" w:cs="Times New Roman"/>
                <w:kern w:val="0"/>
                <w:sz w:val="20"/>
                <w:szCs w:val="20"/>
              </w:rPr>
              <w:t>Yoo(2018)</w:t>
            </w:r>
          </w:p>
        </w:tc>
        <w:tc>
          <w:tcPr>
            <w:tcW w:w="1984" w:type="dxa"/>
          </w:tcPr>
          <w:p w14:paraId="71596C8D" w14:textId="40B255F4"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985" w:type="dxa"/>
          </w:tcPr>
          <w:p w14:paraId="7654B50C" w14:textId="0388D170"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842" w:type="dxa"/>
          </w:tcPr>
          <w:p w14:paraId="2AB28D90" w14:textId="2A3B2A21"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7" w:type="dxa"/>
          </w:tcPr>
          <w:p w14:paraId="7BFFAD25" w14:textId="01D31665"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15.4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6.9</w:t>
            </w:r>
          </w:p>
        </w:tc>
        <w:tc>
          <w:tcPr>
            <w:tcW w:w="2126" w:type="dxa"/>
          </w:tcPr>
          <w:p w14:paraId="1EED9F10" w14:textId="75BDAC44"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16.9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9.2</w:t>
            </w:r>
          </w:p>
        </w:tc>
        <w:tc>
          <w:tcPr>
            <w:tcW w:w="1762" w:type="dxa"/>
          </w:tcPr>
          <w:p w14:paraId="1CFBE2CF" w14:textId="63467ABB" w:rsidR="00646345" w:rsidRDefault="00BC6582" w:rsidP="00BC6582">
            <w:pPr>
              <w:jc w:val="center"/>
              <w:rPr>
                <w:rFonts w:ascii="Times New Roman" w:hAnsi="Times New Roman" w:cs="Times New Roman"/>
                <w:sz w:val="20"/>
                <w:szCs w:val="20"/>
              </w:rPr>
            </w:pPr>
            <w:r>
              <w:rPr>
                <w:rFonts w:ascii="Times New Roman" w:hAnsi="Times New Roman" w:cs="Times New Roman" w:hint="eastAsia"/>
                <w:sz w:val="20"/>
                <w:szCs w:val="20"/>
              </w:rPr>
              <w:t>0.112</w:t>
            </w:r>
          </w:p>
        </w:tc>
      </w:tr>
      <w:tr w:rsidR="00646345" w14:paraId="747C356A" w14:textId="77777777" w:rsidTr="00BC6582">
        <w:tc>
          <w:tcPr>
            <w:tcW w:w="2122" w:type="dxa"/>
          </w:tcPr>
          <w:p w14:paraId="74EAB9A7" w14:textId="48F6252E" w:rsidR="00646345" w:rsidRDefault="00646345" w:rsidP="00BC6582">
            <w:pPr>
              <w:jc w:val="center"/>
              <w:rPr>
                <w:rFonts w:ascii="Times New Roman" w:hAnsi="Times New Roman" w:cs="Times New Roman"/>
                <w:sz w:val="20"/>
                <w:szCs w:val="20"/>
              </w:rPr>
            </w:pPr>
            <w:r w:rsidRPr="00797223">
              <w:rPr>
                <w:rFonts w:ascii="Times New Roman" w:hAnsi="Times New Roman" w:cs="Times New Roman" w:hint="eastAsia"/>
                <w:kern w:val="0"/>
                <w:sz w:val="20"/>
                <w:szCs w:val="20"/>
              </w:rPr>
              <w:t>W</w:t>
            </w:r>
            <w:r w:rsidRPr="00797223">
              <w:rPr>
                <w:rFonts w:ascii="Times New Roman" w:hAnsi="Times New Roman" w:cs="Times New Roman"/>
                <w:kern w:val="0"/>
                <w:sz w:val="20"/>
                <w:szCs w:val="20"/>
              </w:rPr>
              <w:t>ang(2018)</w:t>
            </w:r>
          </w:p>
        </w:tc>
        <w:tc>
          <w:tcPr>
            <w:tcW w:w="1984" w:type="dxa"/>
          </w:tcPr>
          <w:p w14:paraId="0CA3DA60" w14:textId="70E96A74"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985" w:type="dxa"/>
          </w:tcPr>
          <w:p w14:paraId="6BE14143" w14:textId="324B080B"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842" w:type="dxa"/>
          </w:tcPr>
          <w:p w14:paraId="3B91A273" w14:textId="04258113"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7" w:type="dxa"/>
          </w:tcPr>
          <w:p w14:paraId="2C24EBF0" w14:textId="69E22F08"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6" w:type="dxa"/>
          </w:tcPr>
          <w:p w14:paraId="5D11DA09" w14:textId="451B0284"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762" w:type="dxa"/>
          </w:tcPr>
          <w:p w14:paraId="10E67752" w14:textId="5E681B38"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r>
      <w:tr w:rsidR="00646345" w14:paraId="4E9B88F8" w14:textId="77777777" w:rsidTr="00BC6582">
        <w:tc>
          <w:tcPr>
            <w:tcW w:w="2122" w:type="dxa"/>
          </w:tcPr>
          <w:p w14:paraId="7C7814CB" w14:textId="25FD341F" w:rsidR="00646345" w:rsidRDefault="00646345" w:rsidP="00BC6582">
            <w:pPr>
              <w:jc w:val="center"/>
              <w:rPr>
                <w:rFonts w:ascii="Times New Roman" w:hAnsi="Times New Roman" w:cs="Times New Roman"/>
                <w:sz w:val="20"/>
                <w:szCs w:val="20"/>
              </w:rPr>
            </w:pPr>
            <w:bookmarkStart w:id="31" w:name="OLE_LINK29"/>
            <w:r w:rsidRPr="00797223">
              <w:rPr>
                <w:rFonts w:ascii="Times New Roman" w:hAnsi="Times New Roman" w:cs="Times New Roman" w:hint="eastAsia"/>
                <w:kern w:val="0"/>
                <w:sz w:val="20"/>
                <w:szCs w:val="20"/>
              </w:rPr>
              <w:t>H</w:t>
            </w:r>
            <w:r w:rsidRPr="00797223">
              <w:rPr>
                <w:rFonts w:ascii="Times New Roman" w:hAnsi="Times New Roman" w:cs="Times New Roman"/>
                <w:kern w:val="0"/>
                <w:sz w:val="20"/>
                <w:szCs w:val="20"/>
              </w:rPr>
              <w:t>uh(2019)</w:t>
            </w:r>
            <w:bookmarkEnd w:id="31"/>
          </w:p>
        </w:tc>
        <w:tc>
          <w:tcPr>
            <w:tcW w:w="1984" w:type="dxa"/>
          </w:tcPr>
          <w:p w14:paraId="2FE52094" w14:textId="1299D177"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8.2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2.4</w:t>
            </w:r>
          </w:p>
        </w:tc>
        <w:tc>
          <w:tcPr>
            <w:tcW w:w="1985" w:type="dxa"/>
          </w:tcPr>
          <w:p w14:paraId="25C2BC50" w14:textId="7A98B3B7"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8.5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2.4</w:t>
            </w:r>
          </w:p>
        </w:tc>
        <w:tc>
          <w:tcPr>
            <w:tcW w:w="1842" w:type="dxa"/>
          </w:tcPr>
          <w:p w14:paraId="3ABF199C" w14:textId="63EC3822" w:rsidR="00646345" w:rsidRDefault="00BC6582" w:rsidP="00BC6582">
            <w:pPr>
              <w:jc w:val="center"/>
              <w:rPr>
                <w:rFonts w:ascii="Times New Roman" w:hAnsi="Times New Roman" w:cs="Times New Roman"/>
                <w:sz w:val="20"/>
                <w:szCs w:val="20"/>
              </w:rPr>
            </w:pPr>
            <w:r>
              <w:rPr>
                <w:rFonts w:ascii="Times New Roman" w:hAnsi="Times New Roman" w:cs="Times New Roman" w:hint="eastAsia"/>
                <w:sz w:val="20"/>
                <w:szCs w:val="20"/>
              </w:rPr>
              <w:t>0.222</w:t>
            </w:r>
          </w:p>
        </w:tc>
        <w:tc>
          <w:tcPr>
            <w:tcW w:w="2127" w:type="dxa"/>
          </w:tcPr>
          <w:p w14:paraId="1E50AA56" w14:textId="4E737846"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12.3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7.1</w:t>
            </w:r>
          </w:p>
        </w:tc>
        <w:tc>
          <w:tcPr>
            <w:tcW w:w="2126" w:type="dxa"/>
          </w:tcPr>
          <w:p w14:paraId="504659A0" w14:textId="67BF273A"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11.5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6.4</w:t>
            </w:r>
          </w:p>
        </w:tc>
        <w:tc>
          <w:tcPr>
            <w:tcW w:w="1762" w:type="dxa"/>
          </w:tcPr>
          <w:p w14:paraId="35E934CE" w14:textId="7E9EF226" w:rsidR="00646345" w:rsidRDefault="00BC6582" w:rsidP="00BC6582">
            <w:pPr>
              <w:jc w:val="center"/>
              <w:rPr>
                <w:rFonts w:ascii="Times New Roman" w:hAnsi="Times New Roman" w:cs="Times New Roman"/>
                <w:sz w:val="20"/>
                <w:szCs w:val="20"/>
              </w:rPr>
            </w:pPr>
            <w:r>
              <w:rPr>
                <w:rFonts w:ascii="Times New Roman" w:hAnsi="Times New Roman" w:cs="Times New Roman" w:hint="eastAsia"/>
                <w:sz w:val="20"/>
                <w:szCs w:val="20"/>
              </w:rPr>
              <w:t>0.326</w:t>
            </w:r>
          </w:p>
        </w:tc>
      </w:tr>
      <w:tr w:rsidR="00646345" w14:paraId="7728B934" w14:textId="77777777" w:rsidTr="00BC6582">
        <w:tc>
          <w:tcPr>
            <w:tcW w:w="2122" w:type="dxa"/>
          </w:tcPr>
          <w:p w14:paraId="0627E66A" w14:textId="4BCDFE52" w:rsidR="00646345" w:rsidRDefault="00646345" w:rsidP="00BC6582">
            <w:pPr>
              <w:jc w:val="center"/>
              <w:rPr>
                <w:rFonts w:ascii="Times New Roman" w:hAnsi="Times New Roman" w:cs="Times New Roman"/>
                <w:sz w:val="20"/>
                <w:szCs w:val="20"/>
              </w:rPr>
            </w:pPr>
            <w:r w:rsidRPr="00797223">
              <w:rPr>
                <w:rFonts w:ascii="Times New Roman" w:hAnsi="Times New Roman" w:cs="Times New Roman" w:hint="eastAsia"/>
                <w:kern w:val="0"/>
                <w:sz w:val="20"/>
                <w:szCs w:val="20"/>
              </w:rPr>
              <w:t>Mousa</w:t>
            </w:r>
            <w:r w:rsidRPr="00797223">
              <w:rPr>
                <w:rFonts w:ascii="Times New Roman" w:hAnsi="Times New Roman" w:cs="Times New Roman"/>
                <w:kern w:val="0"/>
                <w:sz w:val="20"/>
                <w:szCs w:val="20"/>
              </w:rPr>
              <w:t>(2021)</w:t>
            </w:r>
          </w:p>
        </w:tc>
        <w:tc>
          <w:tcPr>
            <w:tcW w:w="1984" w:type="dxa"/>
          </w:tcPr>
          <w:p w14:paraId="202C93D5" w14:textId="3CA1DD74"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985" w:type="dxa"/>
          </w:tcPr>
          <w:p w14:paraId="43BF1419" w14:textId="6ADB4C92"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842" w:type="dxa"/>
          </w:tcPr>
          <w:p w14:paraId="1472E7A4" w14:textId="04F20C14"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7" w:type="dxa"/>
          </w:tcPr>
          <w:p w14:paraId="01CF15B4" w14:textId="19A25B59"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6" w:type="dxa"/>
          </w:tcPr>
          <w:p w14:paraId="172D28EA" w14:textId="6BBE09C2"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762" w:type="dxa"/>
          </w:tcPr>
          <w:p w14:paraId="3A876489" w14:textId="1ECB9DE8"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r>
      <w:tr w:rsidR="00646345" w14:paraId="6A95A4DF" w14:textId="77777777" w:rsidTr="00BC6582">
        <w:tc>
          <w:tcPr>
            <w:tcW w:w="2122" w:type="dxa"/>
          </w:tcPr>
          <w:p w14:paraId="30D98AD6" w14:textId="17B436EA" w:rsidR="00646345" w:rsidRDefault="00646345" w:rsidP="00BC6582">
            <w:pPr>
              <w:jc w:val="center"/>
              <w:rPr>
                <w:rFonts w:ascii="Times New Roman" w:hAnsi="Times New Roman" w:cs="Times New Roman"/>
                <w:sz w:val="20"/>
                <w:szCs w:val="20"/>
              </w:rPr>
            </w:pPr>
            <w:r w:rsidRPr="00797223">
              <w:rPr>
                <w:rFonts w:ascii="Times New Roman" w:hAnsi="Times New Roman" w:cs="Times New Roman" w:hint="eastAsia"/>
                <w:kern w:val="0"/>
                <w:sz w:val="20"/>
                <w:szCs w:val="20"/>
              </w:rPr>
              <w:t>W</w:t>
            </w:r>
            <w:r w:rsidRPr="00797223">
              <w:rPr>
                <w:rFonts w:ascii="Times New Roman" w:hAnsi="Times New Roman" w:cs="Times New Roman"/>
                <w:kern w:val="0"/>
                <w:sz w:val="20"/>
                <w:szCs w:val="20"/>
              </w:rPr>
              <w:t>u(2022)</w:t>
            </w:r>
          </w:p>
        </w:tc>
        <w:tc>
          <w:tcPr>
            <w:tcW w:w="1984" w:type="dxa"/>
          </w:tcPr>
          <w:p w14:paraId="5EDE48A4" w14:textId="72525A25"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7.8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1.8</w:t>
            </w:r>
          </w:p>
        </w:tc>
        <w:tc>
          <w:tcPr>
            <w:tcW w:w="1985" w:type="dxa"/>
          </w:tcPr>
          <w:p w14:paraId="24B000B2" w14:textId="2375F6AE"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7.2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1.6</w:t>
            </w:r>
          </w:p>
        </w:tc>
        <w:tc>
          <w:tcPr>
            <w:tcW w:w="1842" w:type="dxa"/>
          </w:tcPr>
          <w:p w14:paraId="0F17750C" w14:textId="36C7A4D0" w:rsidR="00646345" w:rsidRDefault="00BC6582" w:rsidP="00BC6582">
            <w:pPr>
              <w:jc w:val="center"/>
              <w:rPr>
                <w:rFonts w:ascii="Times New Roman" w:hAnsi="Times New Roman" w:cs="Times New Roman"/>
                <w:sz w:val="20"/>
                <w:szCs w:val="20"/>
              </w:rPr>
            </w:pPr>
            <w:r>
              <w:rPr>
                <w:rFonts w:ascii="Times New Roman" w:hAnsi="Times New Roman" w:cs="Times New Roman" w:hint="eastAsia"/>
                <w:sz w:val="20"/>
                <w:szCs w:val="20"/>
              </w:rPr>
              <w:t>0.001</w:t>
            </w:r>
          </w:p>
        </w:tc>
        <w:tc>
          <w:tcPr>
            <w:tcW w:w="2127" w:type="dxa"/>
          </w:tcPr>
          <w:p w14:paraId="3391A462" w14:textId="6947D4B0"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10.6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4</w:t>
            </w:r>
          </w:p>
        </w:tc>
        <w:tc>
          <w:tcPr>
            <w:tcW w:w="2126" w:type="dxa"/>
          </w:tcPr>
          <w:p w14:paraId="11F212AC" w14:textId="2B7E38E6"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9.3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4.1</w:t>
            </w:r>
          </w:p>
        </w:tc>
        <w:tc>
          <w:tcPr>
            <w:tcW w:w="1762" w:type="dxa"/>
          </w:tcPr>
          <w:p w14:paraId="0EC304A3" w14:textId="15939AFD" w:rsidR="00646345" w:rsidRDefault="00BC6582" w:rsidP="00BC6582">
            <w:pPr>
              <w:jc w:val="center"/>
              <w:rPr>
                <w:rFonts w:ascii="Times New Roman" w:hAnsi="Times New Roman" w:cs="Times New Roman"/>
                <w:sz w:val="20"/>
                <w:szCs w:val="20"/>
              </w:rPr>
            </w:pPr>
            <w:r>
              <w:rPr>
                <w:rFonts w:ascii="Times New Roman" w:hAnsi="Times New Roman" w:cs="Times New Roman" w:hint="eastAsia"/>
                <w:sz w:val="20"/>
                <w:szCs w:val="20"/>
              </w:rPr>
              <w:t>0.003</w:t>
            </w:r>
          </w:p>
        </w:tc>
      </w:tr>
      <w:tr w:rsidR="00646345" w14:paraId="03495DA6" w14:textId="77777777" w:rsidTr="00BC6582">
        <w:tc>
          <w:tcPr>
            <w:tcW w:w="2122" w:type="dxa"/>
          </w:tcPr>
          <w:p w14:paraId="42B57F0B" w14:textId="77AB6DDF" w:rsidR="00646345" w:rsidRDefault="00646345" w:rsidP="00BC6582">
            <w:pPr>
              <w:jc w:val="center"/>
              <w:rPr>
                <w:rFonts w:ascii="Times New Roman" w:hAnsi="Times New Roman" w:cs="Times New Roman"/>
                <w:sz w:val="20"/>
                <w:szCs w:val="20"/>
              </w:rPr>
            </w:pPr>
            <w:r w:rsidRPr="00797223">
              <w:rPr>
                <w:rFonts w:ascii="Times New Roman" w:hAnsi="Times New Roman" w:cs="Times New Roman" w:hint="eastAsia"/>
                <w:kern w:val="0"/>
                <w:sz w:val="20"/>
                <w:szCs w:val="20"/>
              </w:rPr>
              <w:t>Y</w:t>
            </w:r>
            <w:r w:rsidRPr="00797223">
              <w:rPr>
                <w:rFonts w:ascii="Times New Roman" w:hAnsi="Times New Roman" w:cs="Times New Roman"/>
                <w:kern w:val="0"/>
                <w:sz w:val="20"/>
                <w:szCs w:val="20"/>
              </w:rPr>
              <w:t>an(2022)</w:t>
            </w:r>
          </w:p>
        </w:tc>
        <w:tc>
          <w:tcPr>
            <w:tcW w:w="1984" w:type="dxa"/>
          </w:tcPr>
          <w:p w14:paraId="3E062A58" w14:textId="5451A14C"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8.19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1.83</w:t>
            </w:r>
          </w:p>
        </w:tc>
        <w:tc>
          <w:tcPr>
            <w:tcW w:w="1985" w:type="dxa"/>
          </w:tcPr>
          <w:p w14:paraId="47D7A622" w14:textId="09098CD9"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7.89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1.48</w:t>
            </w:r>
          </w:p>
        </w:tc>
        <w:tc>
          <w:tcPr>
            <w:tcW w:w="1842" w:type="dxa"/>
          </w:tcPr>
          <w:p w14:paraId="370D37B9" w14:textId="4D1BCEE8" w:rsidR="00646345" w:rsidRDefault="00BC6582" w:rsidP="00BC6582">
            <w:pPr>
              <w:jc w:val="center"/>
              <w:rPr>
                <w:rFonts w:ascii="Times New Roman" w:hAnsi="Times New Roman" w:cs="Times New Roman"/>
                <w:sz w:val="20"/>
                <w:szCs w:val="20"/>
              </w:rPr>
            </w:pPr>
            <w:r>
              <w:rPr>
                <w:rFonts w:ascii="Times New Roman" w:hAnsi="Times New Roman" w:cs="Times New Roman" w:hint="eastAsia"/>
                <w:sz w:val="20"/>
                <w:szCs w:val="20"/>
              </w:rPr>
              <w:t>0.11</w:t>
            </w:r>
          </w:p>
        </w:tc>
        <w:tc>
          <w:tcPr>
            <w:tcW w:w="2127" w:type="dxa"/>
          </w:tcPr>
          <w:p w14:paraId="5FA3F7BA" w14:textId="73D5152F"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14.04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4.92</w:t>
            </w:r>
          </w:p>
        </w:tc>
        <w:tc>
          <w:tcPr>
            <w:tcW w:w="2126" w:type="dxa"/>
          </w:tcPr>
          <w:p w14:paraId="111F9817" w14:textId="76A2F505" w:rsidR="00646345" w:rsidRDefault="00BC6582" w:rsidP="00BC6582">
            <w:pPr>
              <w:jc w:val="center"/>
              <w:rPr>
                <w:rFonts w:ascii="Times New Roman" w:hAnsi="Times New Roman" w:cs="Times New Roman"/>
                <w:sz w:val="20"/>
                <w:szCs w:val="20"/>
              </w:rPr>
            </w:pPr>
            <w:r>
              <w:rPr>
                <w:rFonts w:ascii="Times New Roman" w:hAnsi="Times New Roman" w:cs="Times New Roman" w:hint="eastAsia"/>
                <w:kern w:val="0"/>
                <w:sz w:val="20"/>
                <w:szCs w:val="20"/>
              </w:rPr>
              <w:t xml:space="preserve">14.42 </w:t>
            </w:r>
            <w:r w:rsidRPr="0082681F">
              <w:rPr>
                <w:rFonts w:ascii="Times New Roman" w:hAnsi="Times New Roman" w:cs="Times New Roman"/>
                <w:kern w:val="0"/>
                <w:sz w:val="20"/>
                <w:szCs w:val="20"/>
              </w:rPr>
              <w:t>±</w:t>
            </w:r>
            <w:r>
              <w:rPr>
                <w:rFonts w:ascii="Times New Roman" w:hAnsi="Times New Roman" w:cs="Times New Roman" w:hint="eastAsia"/>
                <w:kern w:val="0"/>
                <w:sz w:val="20"/>
                <w:szCs w:val="20"/>
              </w:rPr>
              <w:t xml:space="preserve"> 5.09</w:t>
            </w:r>
          </w:p>
        </w:tc>
        <w:tc>
          <w:tcPr>
            <w:tcW w:w="1762" w:type="dxa"/>
          </w:tcPr>
          <w:p w14:paraId="041A62B5" w14:textId="47323F3E" w:rsidR="00646345" w:rsidRDefault="00BC6582" w:rsidP="00BC6582">
            <w:pPr>
              <w:jc w:val="center"/>
              <w:rPr>
                <w:rFonts w:ascii="Times New Roman" w:hAnsi="Times New Roman" w:cs="Times New Roman"/>
                <w:sz w:val="20"/>
                <w:szCs w:val="20"/>
              </w:rPr>
            </w:pPr>
            <w:r>
              <w:rPr>
                <w:rFonts w:ascii="Times New Roman" w:hAnsi="Times New Roman" w:cs="Times New Roman" w:hint="eastAsia"/>
                <w:sz w:val="20"/>
                <w:szCs w:val="20"/>
              </w:rPr>
              <w:t>0.502</w:t>
            </w:r>
          </w:p>
        </w:tc>
      </w:tr>
      <w:tr w:rsidR="00646345" w14:paraId="0DC6CFD3" w14:textId="77777777" w:rsidTr="00BC6582">
        <w:tc>
          <w:tcPr>
            <w:tcW w:w="2122" w:type="dxa"/>
          </w:tcPr>
          <w:p w14:paraId="5E0DB121" w14:textId="06A2ED11" w:rsidR="00646345" w:rsidRDefault="00646345" w:rsidP="00BC6582">
            <w:pPr>
              <w:jc w:val="center"/>
              <w:rPr>
                <w:rFonts w:ascii="Times New Roman" w:hAnsi="Times New Roman" w:cs="Times New Roman"/>
                <w:sz w:val="20"/>
                <w:szCs w:val="20"/>
              </w:rPr>
            </w:pPr>
            <w:r w:rsidRPr="00797223">
              <w:rPr>
                <w:rFonts w:ascii="Times New Roman" w:hAnsi="Times New Roman" w:cs="Times New Roman" w:hint="eastAsia"/>
                <w:kern w:val="0"/>
                <w:sz w:val="20"/>
                <w:szCs w:val="20"/>
              </w:rPr>
              <w:t>P</w:t>
            </w:r>
            <w:r w:rsidRPr="00797223">
              <w:rPr>
                <w:rFonts w:ascii="Times New Roman" w:hAnsi="Times New Roman" w:cs="Times New Roman"/>
                <w:kern w:val="0"/>
                <w:sz w:val="20"/>
                <w:szCs w:val="20"/>
              </w:rPr>
              <w:t>eng(2023)</w:t>
            </w:r>
          </w:p>
        </w:tc>
        <w:tc>
          <w:tcPr>
            <w:tcW w:w="1984" w:type="dxa"/>
          </w:tcPr>
          <w:p w14:paraId="05043C8B" w14:textId="076658CB"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985" w:type="dxa"/>
          </w:tcPr>
          <w:p w14:paraId="4E511E85" w14:textId="6B76743C"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842" w:type="dxa"/>
          </w:tcPr>
          <w:p w14:paraId="190CC4DD" w14:textId="618BC90F"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7" w:type="dxa"/>
          </w:tcPr>
          <w:p w14:paraId="57B8BC16" w14:textId="2F0D2360"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6" w:type="dxa"/>
          </w:tcPr>
          <w:p w14:paraId="19E8FF05" w14:textId="1C376286"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762" w:type="dxa"/>
          </w:tcPr>
          <w:p w14:paraId="1A8C2727" w14:textId="3312F5EF"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r>
      <w:tr w:rsidR="00646345" w14:paraId="6BF4A2F4" w14:textId="77777777" w:rsidTr="00BC6582">
        <w:tc>
          <w:tcPr>
            <w:tcW w:w="2122" w:type="dxa"/>
          </w:tcPr>
          <w:p w14:paraId="63990220" w14:textId="336D4BC4" w:rsidR="00646345" w:rsidRDefault="00646345" w:rsidP="00BC6582">
            <w:pPr>
              <w:jc w:val="center"/>
              <w:rPr>
                <w:rFonts w:ascii="Times New Roman" w:hAnsi="Times New Roman" w:cs="Times New Roman"/>
                <w:sz w:val="20"/>
                <w:szCs w:val="20"/>
              </w:rPr>
            </w:pPr>
            <w:r w:rsidRPr="00797223">
              <w:rPr>
                <w:rFonts w:ascii="Times New Roman" w:hAnsi="Times New Roman" w:cs="Times New Roman"/>
                <w:kern w:val="0"/>
                <w:sz w:val="20"/>
                <w:szCs w:val="20"/>
              </w:rPr>
              <w:t>Zhang(2023)</w:t>
            </w:r>
          </w:p>
        </w:tc>
        <w:tc>
          <w:tcPr>
            <w:tcW w:w="1984" w:type="dxa"/>
          </w:tcPr>
          <w:p w14:paraId="001C0A4B" w14:textId="2B0BB5A5"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985" w:type="dxa"/>
          </w:tcPr>
          <w:p w14:paraId="7FF373FE" w14:textId="5832AF9E"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842" w:type="dxa"/>
          </w:tcPr>
          <w:p w14:paraId="39B5C678" w14:textId="3F993AD5"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7" w:type="dxa"/>
          </w:tcPr>
          <w:p w14:paraId="024E1E45" w14:textId="6E4C5CE8"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2126" w:type="dxa"/>
          </w:tcPr>
          <w:p w14:paraId="0D8BB25A" w14:textId="6B1681CA"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c>
          <w:tcPr>
            <w:tcW w:w="1762" w:type="dxa"/>
          </w:tcPr>
          <w:p w14:paraId="4345E87C" w14:textId="1930F9B9" w:rsidR="00646345" w:rsidRDefault="00BC6582" w:rsidP="00BC6582">
            <w:pPr>
              <w:jc w:val="center"/>
              <w:rPr>
                <w:rFonts w:ascii="Times New Roman" w:hAnsi="Times New Roman" w:cs="Times New Roman"/>
                <w:sz w:val="20"/>
                <w:szCs w:val="20"/>
              </w:rPr>
            </w:pPr>
            <w:r w:rsidRPr="00F57AF4">
              <w:rPr>
                <w:rFonts w:ascii="Times New Roman" w:hAnsi="Times New Roman" w:cs="Times New Roman" w:hint="eastAsia"/>
                <w:kern w:val="0"/>
                <w:sz w:val="20"/>
                <w:szCs w:val="20"/>
              </w:rPr>
              <w:t>NA</w:t>
            </w:r>
          </w:p>
        </w:tc>
      </w:tr>
    </w:tbl>
    <w:p w14:paraId="1FA38872" w14:textId="555C0CD4" w:rsidR="00312BE3" w:rsidRPr="00312BE3" w:rsidRDefault="003E2489" w:rsidP="009509BE">
      <w:pPr>
        <w:pStyle w:val="af4"/>
        <w:spacing w:before="106"/>
        <w:rPr>
          <w:rFonts w:eastAsiaTheme="minorEastAsia" w:hint="eastAsia"/>
          <w:lang w:eastAsia="zh-CN"/>
        </w:rPr>
      </w:pPr>
      <w:r w:rsidRPr="009509BE">
        <w:t>NA, not available</w:t>
      </w:r>
      <w:r w:rsidR="00F94610" w:rsidRPr="009509BE">
        <w:t xml:space="preserve"> in the original studies</w:t>
      </w:r>
      <w:r w:rsidRPr="009509BE">
        <w:t>.</w:t>
      </w:r>
      <w:r w:rsidR="00CE5FC6" w:rsidRPr="009509BE">
        <w:rPr>
          <w:rFonts w:hint="eastAsia"/>
        </w:rPr>
        <w:t xml:space="preserve"> </w:t>
      </w:r>
      <w:bookmarkStart w:id="32" w:name="OLE_LINK58"/>
      <w:r w:rsidR="00CE5FC6" w:rsidRPr="009509BE">
        <w:t>MELD, model for end-stage liver disease</w:t>
      </w:r>
      <w:r w:rsidR="00CE5FC6" w:rsidRPr="009509BE">
        <w:rPr>
          <w:rFonts w:hint="eastAsia"/>
        </w:rPr>
        <w:t>;</w:t>
      </w:r>
      <w:bookmarkEnd w:id="32"/>
      <w:r w:rsidR="00312BE3" w:rsidRPr="00312BE3">
        <w:rPr>
          <w:rFonts w:hint="eastAsia"/>
        </w:rPr>
        <w:t xml:space="preserve"> </w:t>
      </w:r>
      <w:r w:rsidR="00312BE3" w:rsidRPr="00D04287">
        <w:rPr>
          <w:rFonts w:hint="eastAsia"/>
          <w:vertAlign w:val="superscript"/>
        </w:rPr>
        <w:t>*</w:t>
      </w:r>
      <w:r w:rsidR="00D04287" w:rsidRPr="00D04287">
        <w:t>Provide</w:t>
      </w:r>
      <w:r w:rsidR="00D04287">
        <w:rPr>
          <w:rFonts w:eastAsiaTheme="minorEastAsia" w:hint="eastAsia"/>
          <w:lang w:eastAsia="zh-CN"/>
        </w:rPr>
        <w:t>d</w:t>
      </w:r>
      <w:r w:rsidR="00D04287" w:rsidRPr="00D04287">
        <w:t xml:space="preserve"> the median and interquartile range, we use</w:t>
      </w:r>
      <w:r w:rsidR="00D04287">
        <w:rPr>
          <w:rFonts w:eastAsiaTheme="minorEastAsia" w:hint="eastAsia"/>
          <w:lang w:eastAsia="zh-CN"/>
        </w:rPr>
        <w:t>d</w:t>
      </w:r>
      <w:r w:rsidR="00D04287" w:rsidRPr="00D04287">
        <w:t xml:space="preserve"> the </w:t>
      </w:r>
      <w:r w:rsidR="00D04287" w:rsidRPr="00D04287">
        <w:rPr>
          <w:i/>
          <w:iCs/>
        </w:rPr>
        <w:t>Median to Mean Converterit</w:t>
      </w:r>
      <w:r w:rsidR="00D04287" w:rsidRPr="00D04287">
        <w:t xml:space="preserve"> </w:t>
      </w:r>
      <w:r w:rsidR="00F154FD">
        <w:rPr>
          <w:rFonts w:eastAsiaTheme="minorEastAsia" w:hint="eastAsia"/>
          <w:lang w:eastAsia="zh-CN"/>
        </w:rPr>
        <w:t xml:space="preserve">tool </w:t>
      </w:r>
      <w:r w:rsidR="00D04287" w:rsidRPr="00D04287">
        <w:t xml:space="preserve">to </w:t>
      </w:r>
      <w:r w:rsidR="00D04287">
        <w:rPr>
          <w:rFonts w:eastAsiaTheme="minorEastAsia" w:hint="eastAsia"/>
          <w:lang w:eastAsia="zh-CN"/>
        </w:rPr>
        <w:t>c</w:t>
      </w:r>
      <w:r w:rsidR="00D04287" w:rsidRPr="00D04287">
        <w:t>onvert it into</w:t>
      </w:r>
      <w:r w:rsidR="00D04287" w:rsidRPr="00D04287">
        <w:rPr>
          <w:rFonts w:hint="eastAsia"/>
        </w:rPr>
        <w:t xml:space="preserve"> </w:t>
      </w:r>
      <w:r w:rsidR="00D04287" w:rsidRPr="00D04287">
        <w:t>the form of</w:t>
      </w:r>
      <w:r w:rsidR="00D04287">
        <w:rPr>
          <w:rFonts w:eastAsiaTheme="minorEastAsia" w:hint="eastAsia"/>
          <w:lang w:eastAsia="zh-CN"/>
        </w:rPr>
        <w:t xml:space="preserve"> </w:t>
      </w:r>
      <w:r w:rsidR="00D04287" w:rsidRPr="00D04287">
        <w:t xml:space="preserve">mean </w:t>
      </w:r>
      <w:r w:rsidR="00D04287" w:rsidRPr="0082681F">
        <w:t>±</w:t>
      </w:r>
      <w:r w:rsidR="00D04287" w:rsidRPr="00D04287">
        <w:t xml:space="preserve"> standard deviation</w:t>
      </w:r>
      <w:r w:rsidR="00F154FD">
        <w:rPr>
          <w:rFonts w:eastAsiaTheme="minorEastAsia" w:hint="eastAsia"/>
          <w:lang w:eastAsia="zh-CN"/>
        </w:rPr>
        <w:t>.</w:t>
      </w:r>
      <w:r w:rsidR="00D04287" w:rsidRPr="00D04287">
        <w:t xml:space="preserve"> </w:t>
      </w:r>
      <w:r w:rsidR="00F154FD">
        <w:rPr>
          <w:rFonts w:eastAsiaTheme="minorEastAsia" w:hint="eastAsia"/>
          <w:lang w:eastAsia="zh-CN"/>
        </w:rPr>
        <w:t>F</w:t>
      </w:r>
      <w:r w:rsidR="00D04287" w:rsidRPr="00D04287">
        <w:t>or detailed information</w:t>
      </w:r>
      <w:r w:rsidR="00F154FD">
        <w:rPr>
          <w:rFonts w:eastAsiaTheme="minorEastAsia" w:hint="eastAsia"/>
          <w:lang w:eastAsia="zh-CN"/>
        </w:rPr>
        <w:t>,</w:t>
      </w:r>
      <w:r w:rsidR="00D04287" w:rsidRPr="00D04287">
        <w:t xml:space="preserve"> please refer to</w:t>
      </w:r>
      <w:r w:rsidR="00D04287" w:rsidRPr="00D04287">
        <w:rPr>
          <w:rFonts w:eastAsiaTheme="minorEastAsia" w:hint="eastAsia"/>
          <w:lang w:eastAsia="zh-CN"/>
        </w:rPr>
        <w:t xml:space="preserve"> </w:t>
      </w:r>
      <w:bookmarkStart w:id="33" w:name="OLE_LINK18"/>
      <w:r w:rsidR="00D04287" w:rsidRPr="00D04287">
        <w:rPr>
          <w:rFonts w:eastAsiaTheme="minorEastAsia" w:hint="eastAsia"/>
          <w:lang w:eastAsia="zh-CN"/>
        </w:rPr>
        <w:fldChar w:fldCharType="begin"/>
      </w:r>
      <w:r w:rsidR="00D04287" w:rsidRPr="00D04287">
        <w:rPr>
          <w:rFonts w:eastAsiaTheme="minorEastAsia" w:hint="eastAsia"/>
          <w:lang w:eastAsia="zh-CN"/>
        </w:rPr>
        <w:instrText>HYPERLINK "https://www.math.hkbu.edu.hk/~tongt/papers/median2mean.html" \t "_blank"</w:instrText>
      </w:r>
      <w:r w:rsidR="00D04287" w:rsidRPr="00D04287">
        <w:rPr>
          <w:rFonts w:eastAsiaTheme="minorEastAsia" w:hint="eastAsia"/>
          <w:lang w:eastAsia="zh-CN"/>
        </w:rPr>
      </w:r>
      <w:r w:rsidR="00D04287" w:rsidRPr="00D04287">
        <w:rPr>
          <w:rFonts w:eastAsiaTheme="minorEastAsia" w:hint="eastAsia"/>
          <w:lang w:eastAsia="zh-CN"/>
        </w:rPr>
        <w:fldChar w:fldCharType="separate"/>
      </w:r>
      <w:r w:rsidR="00D04287" w:rsidRPr="00D04287">
        <w:rPr>
          <w:rStyle w:val="af3"/>
          <w:rFonts w:eastAsiaTheme="minorEastAsia"/>
          <w:u w:val="none"/>
          <w:lang w:eastAsia="zh-CN"/>
        </w:rPr>
        <w:t>https://ww</w:t>
      </w:r>
      <w:r w:rsidR="00D04287" w:rsidRPr="00D04287">
        <w:rPr>
          <w:rStyle w:val="af3"/>
          <w:rFonts w:eastAsiaTheme="minorEastAsia"/>
          <w:u w:val="none"/>
          <w:lang w:eastAsia="zh-CN"/>
        </w:rPr>
        <w:t>w</w:t>
      </w:r>
      <w:r w:rsidR="00D04287" w:rsidRPr="00D04287">
        <w:rPr>
          <w:rStyle w:val="af3"/>
          <w:rFonts w:eastAsiaTheme="minorEastAsia"/>
          <w:u w:val="none"/>
          <w:lang w:eastAsia="zh-CN"/>
        </w:rPr>
        <w:t>.math.hkbu.edu.hk/~tongt/papers/median2mean.html</w:t>
      </w:r>
      <w:r w:rsidR="00D04287" w:rsidRPr="00D04287">
        <w:rPr>
          <w:rFonts w:eastAsiaTheme="minorEastAsia" w:hint="eastAsia"/>
          <w:lang w:eastAsia="zh-CN"/>
        </w:rPr>
        <w:fldChar w:fldCharType="end"/>
      </w:r>
      <w:bookmarkEnd w:id="33"/>
      <w:r w:rsidR="00D04287">
        <w:rPr>
          <w:rFonts w:eastAsiaTheme="minorEastAsia" w:hint="eastAsia"/>
          <w:lang w:eastAsia="zh-CN"/>
        </w:rPr>
        <w:t>.</w:t>
      </w:r>
    </w:p>
    <w:p w14:paraId="3469F45E" w14:textId="77777777" w:rsidR="00047460" w:rsidRDefault="00047460" w:rsidP="00047460">
      <w:pPr>
        <w:rPr>
          <w:rFonts w:ascii="Times New Roman" w:hAnsi="Times New Roman" w:cs="Times New Roman"/>
          <w:sz w:val="20"/>
          <w:szCs w:val="20"/>
        </w:rPr>
      </w:pPr>
    </w:p>
    <w:p w14:paraId="647199AB" w14:textId="77777777" w:rsidR="00017D45" w:rsidRDefault="00017D45" w:rsidP="00047460">
      <w:pPr>
        <w:rPr>
          <w:rFonts w:ascii="Times New Roman" w:hAnsi="Times New Roman" w:cs="Times New Roman"/>
          <w:sz w:val="20"/>
          <w:szCs w:val="20"/>
        </w:rPr>
      </w:pPr>
    </w:p>
    <w:p w14:paraId="1075C2F9" w14:textId="77777777" w:rsidR="00017D45" w:rsidRDefault="00017D45" w:rsidP="00047460">
      <w:pPr>
        <w:rPr>
          <w:rFonts w:ascii="Times New Roman" w:hAnsi="Times New Roman" w:cs="Times New Roman"/>
          <w:sz w:val="20"/>
          <w:szCs w:val="20"/>
        </w:rPr>
      </w:pPr>
    </w:p>
    <w:p w14:paraId="050F7965" w14:textId="77777777" w:rsidR="00017D45" w:rsidRDefault="00017D45" w:rsidP="00047460">
      <w:pPr>
        <w:rPr>
          <w:rFonts w:ascii="Times New Roman" w:hAnsi="Times New Roman" w:cs="Times New Roman"/>
          <w:sz w:val="20"/>
          <w:szCs w:val="20"/>
        </w:rPr>
      </w:pPr>
    </w:p>
    <w:p w14:paraId="4C0BA62B" w14:textId="77777777" w:rsidR="00017D45" w:rsidRDefault="00017D45" w:rsidP="00047460">
      <w:pPr>
        <w:rPr>
          <w:rFonts w:ascii="Times New Roman" w:hAnsi="Times New Roman" w:cs="Times New Roman" w:hint="eastAsia"/>
          <w:sz w:val="20"/>
          <w:szCs w:val="20"/>
        </w:rPr>
      </w:pPr>
    </w:p>
    <w:p w14:paraId="3FF41C44" w14:textId="5EBF9DFC" w:rsidR="00607CE0" w:rsidRPr="007C2C66" w:rsidRDefault="007C2C66" w:rsidP="00047460">
      <w:pPr>
        <w:rPr>
          <w:rFonts w:ascii="Times New Roman" w:hAnsi="Times New Roman" w:cs="Times New Roman"/>
          <w:sz w:val="20"/>
          <w:szCs w:val="20"/>
        </w:rPr>
      </w:pPr>
      <w:r>
        <w:rPr>
          <w:rFonts w:ascii="Times New Roman" w:hAnsi="Times New Roman" w:cs="Times New Roman" w:hint="eastAsia"/>
          <w:b/>
          <w:bCs/>
          <w:sz w:val="20"/>
          <w:szCs w:val="20"/>
        </w:rPr>
        <w:t>T</w:t>
      </w:r>
      <w:r w:rsidRPr="007B6B12">
        <w:rPr>
          <w:rFonts w:ascii="Times New Roman" w:hAnsi="Times New Roman" w:cs="Times New Roman"/>
          <w:b/>
          <w:bCs/>
          <w:sz w:val="20"/>
          <w:szCs w:val="20"/>
        </w:rPr>
        <w:t xml:space="preserve">able </w:t>
      </w:r>
      <w:r>
        <w:rPr>
          <w:rFonts w:ascii="Times New Roman" w:hAnsi="Times New Roman" w:cs="Times New Roman" w:hint="eastAsia"/>
          <w:b/>
          <w:bCs/>
          <w:sz w:val="20"/>
          <w:szCs w:val="20"/>
        </w:rPr>
        <w:t>S</w:t>
      </w:r>
      <w:r w:rsidR="00CE5FC6">
        <w:rPr>
          <w:rFonts w:ascii="Times New Roman" w:hAnsi="Times New Roman" w:cs="Times New Roman" w:hint="eastAsia"/>
          <w:b/>
          <w:bCs/>
          <w:sz w:val="20"/>
          <w:szCs w:val="20"/>
        </w:rPr>
        <w:t>8</w:t>
      </w:r>
      <w:r w:rsidRPr="007B6B12">
        <w:rPr>
          <w:rFonts w:ascii="Times New Roman" w:hAnsi="Times New Roman" w:cs="Times New Roman"/>
          <w:b/>
          <w:bCs/>
          <w:sz w:val="20"/>
          <w:szCs w:val="20"/>
        </w:rPr>
        <w:t>.</w:t>
      </w:r>
      <w:r w:rsidRPr="00660099">
        <w:rPr>
          <w:rFonts w:ascii="Times New Roman" w:hAnsi="Times New Roman" w:cs="Times New Roman" w:hint="eastAsia"/>
          <w:sz w:val="20"/>
          <w:szCs w:val="20"/>
        </w:rPr>
        <w:t xml:space="preserve"> </w:t>
      </w:r>
      <w:r w:rsidRPr="007C2C66">
        <w:rPr>
          <w:rFonts w:ascii="Times New Roman" w:hAnsi="Times New Roman" w:cs="Times New Roman" w:hint="eastAsia"/>
          <w:kern w:val="0"/>
          <w:sz w:val="20"/>
          <w:szCs w:val="20"/>
        </w:rPr>
        <w:t>Child</w:t>
      </w:r>
      <w:r w:rsidRPr="007C2C66">
        <w:rPr>
          <w:rFonts w:ascii="Times New Roman" w:hAnsi="Times New Roman" w:cs="Times New Roman"/>
          <w:kern w:val="0"/>
          <w:sz w:val="20"/>
          <w:szCs w:val="20"/>
        </w:rPr>
        <w:t>-Pugh score</w:t>
      </w:r>
      <w:r w:rsidRPr="003E2489">
        <w:rPr>
          <w:rFonts w:ascii="Times New Roman" w:hAnsi="Times New Roman" w:cs="Times New Roman" w:hint="eastAsia"/>
          <w:sz w:val="20"/>
          <w:szCs w:val="20"/>
        </w:rPr>
        <w:t xml:space="preserve"> </w:t>
      </w:r>
      <w:r>
        <w:rPr>
          <w:rFonts w:ascii="Times New Roman" w:hAnsi="Times New Roman" w:cs="Times New Roman" w:hint="eastAsia"/>
          <w:sz w:val="20"/>
          <w:szCs w:val="20"/>
        </w:rPr>
        <w:t xml:space="preserve">and </w:t>
      </w:r>
      <w:r w:rsidRPr="007C2C66">
        <w:rPr>
          <w:rFonts w:ascii="Times New Roman" w:hAnsi="Times New Roman" w:cs="Times New Roman"/>
          <w:kern w:val="0"/>
          <w:sz w:val="20"/>
          <w:szCs w:val="20"/>
        </w:rPr>
        <w:t>MELD score</w:t>
      </w:r>
      <w:r w:rsidRPr="003E2489">
        <w:rPr>
          <w:rFonts w:ascii="Times New Roman" w:hAnsi="Times New Roman" w:cs="Times New Roman" w:hint="eastAsia"/>
          <w:sz w:val="20"/>
          <w:szCs w:val="20"/>
        </w:rPr>
        <w:t xml:space="preserve"> </w:t>
      </w:r>
      <w:r>
        <w:rPr>
          <w:rFonts w:ascii="Times New Roman" w:hAnsi="Times New Roman" w:cs="Times New Roman" w:hint="eastAsia"/>
          <w:sz w:val="20"/>
          <w:szCs w:val="20"/>
        </w:rPr>
        <w:t xml:space="preserve">associated with the </w:t>
      </w:r>
      <w:r w:rsidR="00CE5FC6">
        <w:rPr>
          <w:rFonts w:ascii="Times New Roman" w:hAnsi="Times New Roman" w:cs="Times New Roman" w:hint="eastAsia"/>
          <w:sz w:val="20"/>
          <w:szCs w:val="20"/>
        </w:rPr>
        <w:t xml:space="preserve">rebleeding and mortality </w:t>
      </w:r>
      <w:r>
        <w:rPr>
          <w:rFonts w:ascii="Times New Roman" w:hAnsi="Times New Roman" w:cs="Times New Roman" w:hint="eastAsia"/>
          <w:sz w:val="20"/>
          <w:szCs w:val="20"/>
        </w:rPr>
        <w:t xml:space="preserve">in </w:t>
      </w:r>
      <w:r w:rsidR="00CE5FC6">
        <w:rPr>
          <w:rFonts w:ascii="Times New Roman" w:hAnsi="Times New Roman" w:cs="Times New Roman" w:hint="eastAsia"/>
          <w:sz w:val="20"/>
          <w:szCs w:val="20"/>
        </w:rPr>
        <w:t>meta-regression</w:t>
      </w:r>
    </w:p>
    <w:tbl>
      <w:tblPr>
        <w:tblStyle w:val="af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3"/>
        <w:gridCol w:w="2898"/>
        <w:gridCol w:w="2719"/>
        <w:gridCol w:w="2719"/>
        <w:gridCol w:w="2719"/>
      </w:tblGrid>
      <w:tr w:rsidR="007C2C66" w14:paraId="03E7CC97" w14:textId="77777777" w:rsidTr="00CE5FC6">
        <w:tc>
          <w:tcPr>
            <w:tcW w:w="2893" w:type="dxa"/>
            <w:shd w:val="clear" w:color="auto" w:fill="BFBFBF" w:themeFill="background1" w:themeFillShade="BF"/>
          </w:tcPr>
          <w:p w14:paraId="65E01039" w14:textId="5446BD26" w:rsidR="007C2C66" w:rsidRDefault="007C2C66" w:rsidP="007C2C66">
            <w:pPr>
              <w:jc w:val="center"/>
              <w:rPr>
                <w:rFonts w:ascii="Times New Roman" w:hAnsi="Times New Roman" w:cs="Times New Roman"/>
                <w:sz w:val="20"/>
                <w:szCs w:val="20"/>
              </w:rPr>
            </w:pPr>
            <w:r w:rsidRPr="007C2C66">
              <w:rPr>
                <w:rFonts w:ascii="Times New Roman" w:hAnsi="Times New Roman" w:cs="Times New Roman"/>
                <w:b/>
                <w:bCs/>
                <w:sz w:val="20"/>
                <w:szCs w:val="20"/>
              </w:rPr>
              <w:t>Variable</w:t>
            </w:r>
          </w:p>
        </w:tc>
        <w:tc>
          <w:tcPr>
            <w:tcW w:w="2898" w:type="dxa"/>
            <w:shd w:val="clear" w:color="auto" w:fill="BFBFBF" w:themeFill="background1" w:themeFillShade="BF"/>
          </w:tcPr>
          <w:p w14:paraId="5FDB4421" w14:textId="191AB6EC" w:rsidR="007C2C66" w:rsidRPr="007C2C66" w:rsidRDefault="007C2C66" w:rsidP="007C2C66">
            <w:pPr>
              <w:jc w:val="center"/>
              <w:rPr>
                <w:rFonts w:ascii="Times New Roman" w:hAnsi="Times New Roman" w:cs="Times New Roman"/>
                <w:b/>
                <w:bCs/>
                <w:sz w:val="20"/>
                <w:szCs w:val="20"/>
              </w:rPr>
            </w:pPr>
            <w:r w:rsidRPr="007C2C66">
              <w:rPr>
                <w:rFonts w:ascii="Times New Roman" w:hAnsi="Times New Roman" w:cs="Times New Roman" w:hint="eastAsia"/>
                <w:b/>
                <w:bCs/>
                <w:sz w:val="20"/>
                <w:szCs w:val="20"/>
              </w:rPr>
              <w:t>outcomes</w:t>
            </w:r>
          </w:p>
        </w:tc>
        <w:tc>
          <w:tcPr>
            <w:tcW w:w="2719" w:type="dxa"/>
            <w:shd w:val="clear" w:color="auto" w:fill="BFBFBF" w:themeFill="background1" w:themeFillShade="BF"/>
          </w:tcPr>
          <w:p w14:paraId="2147BD0B" w14:textId="6C1345CB" w:rsidR="007C2C66" w:rsidRPr="007C2C66" w:rsidRDefault="007C2C66" w:rsidP="007C2C66">
            <w:pPr>
              <w:jc w:val="center"/>
              <w:rPr>
                <w:rFonts w:ascii="Times New Roman" w:hAnsi="Times New Roman" w:cs="Times New Roman"/>
                <w:b/>
                <w:bCs/>
                <w:sz w:val="20"/>
                <w:szCs w:val="20"/>
              </w:rPr>
            </w:pPr>
            <w:r w:rsidRPr="007C2C66">
              <w:rPr>
                <w:rFonts w:ascii="Times New Roman" w:hAnsi="Times New Roman" w:cs="Times New Roman" w:hint="eastAsia"/>
                <w:b/>
                <w:bCs/>
                <w:sz w:val="20"/>
                <w:szCs w:val="20"/>
              </w:rPr>
              <w:t>OR</w:t>
            </w:r>
          </w:p>
        </w:tc>
        <w:tc>
          <w:tcPr>
            <w:tcW w:w="2719" w:type="dxa"/>
            <w:shd w:val="clear" w:color="auto" w:fill="BFBFBF" w:themeFill="background1" w:themeFillShade="BF"/>
          </w:tcPr>
          <w:p w14:paraId="79D195A1" w14:textId="3FF6615C" w:rsidR="007C2C66" w:rsidRPr="007C2C66" w:rsidRDefault="007C2C66" w:rsidP="007C2C66">
            <w:pPr>
              <w:jc w:val="center"/>
              <w:rPr>
                <w:rFonts w:ascii="Times New Roman" w:hAnsi="Times New Roman" w:cs="Times New Roman"/>
                <w:b/>
                <w:bCs/>
                <w:sz w:val="20"/>
                <w:szCs w:val="20"/>
              </w:rPr>
            </w:pPr>
            <w:r w:rsidRPr="007C2C66">
              <w:rPr>
                <w:rFonts w:ascii="Times New Roman" w:hAnsi="Times New Roman" w:cs="Times New Roman"/>
                <w:b/>
                <w:bCs/>
                <w:sz w:val="20"/>
                <w:szCs w:val="20"/>
              </w:rPr>
              <w:t>95% CI</w:t>
            </w:r>
          </w:p>
        </w:tc>
        <w:tc>
          <w:tcPr>
            <w:tcW w:w="2719" w:type="dxa"/>
            <w:shd w:val="clear" w:color="auto" w:fill="BFBFBF" w:themeFill="background1" w:themeFillShade="BF"/>
          </w:tcPr>
          <w:p w14:paraId="7866340D" w14:textId="329882A5" w:rsidR="007C2C66" w:rsidRPr="007C2C66" w:rsidRDefault="007C2C66" w:rsidP="007C2C66">
            <w:pPr>
              <w:jc w:val="center"/>
              <w:rPr>
                <w:rFonts w:ascii="Times New Roman" w:hAnsi="Times New Roman" w:cs="Times New Roman"/>
                <w:b/>
                <w:bCs/>
                <w:sz w:val="20"/>
                <w:szCs w:val="20"/>
              </w:rPr>
            </w:pPr>
            <w:r w:rsidRPr="007C2C66">
              <w:rPr>
                <w:rFonts w:ascii="Times New Roman" w:hAnsi="Times New Roman" w:cs="Times New Roman" w:hint="eastAsia"/>
                <w:b/>
                <w:bCs/>
                <w:sz w:val="20"/>
                <w:szCs w:val="20"/>
              </w:rPr>
              <w:t>P value</w:t>
            </w:r>
          </w:p>
        </w:tc>
      </w:tr>
      <w:tr w:rsidR="007C2C66" w14:paraId="7E6AC0D7" w14:textId="77777777" w:rsidTr="007C2C66">
        <w:tc>
          <w:tcPr>
            <w:tcW w:w="2893" w:type="dxa"/>
            <w:tcBorders>
              <w:top w:val="single" w:sz="4" w:space="0" w:color="auto"/>
            </w:tcBorders>
          </w:tcPr>
          <w:p w14:paraId="6EA065B0" w14:textId="6150CCC2"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Child</w:t>
            </w:r>
            <w:r w:rsidRPr="007C2C66">
              <w:rPr>
                <w:rFonts w:ascii="Times New Roman" w:hAnsi="Times New Roman" w:cs="Times New Roman"/>
                <w:kern w:val="0"/>
                <w:sz w:val="20"/>
                <w:szCs w:val="20"/>
              </w:rPr>
              <w:t>-Pugh score</w:t>
            </w:r>
          </w:p>
        </w:tc>
        <w:tc>
          <w:tcPr>
            <w:tcW w:w="2898" w:type="dxa"/>
            <w:tcBorders>
              <w:top w:val="single" w:sz="4" w:space="0" w:color="auto"/>
            </w:tcBorders>
          </w:tcPr>
          <w:p w14:paraId="1A6A10EB" w14:textId="64DF00AE"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mortality</w:t>
            </w:r>
          </w:p>
        </w:tc>
        <w:tc>
          <w:tcPr>
            <w:tcW w:w="2719" w:type="dxa"/>
            <w:tcBorders>
              <w:top w:val="single" w:sz="4" w:space="0" w:color="auto"/>
            </w:tcBorders>
          </w:tcPr>
          <w:p w14:paraId="30BD1033" w14:textId="283C37BC"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0.36</w:t>
            </w:r>
          </w:p>
        </w:tc>
        <w:tc>
          <w:tcPr>
            <w:tcW w:w="2719" w:type="dxa"/>
            <w:tcBorders>
              <w:top w:val="single" w:sz="4" w:space="0" w:color="auto"/>
            </w:tcBorders>
          </w:tcPr>
          <w:p w14:paraId="7217C423" w14:textId="580482A3"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0.17 to 0.76</w:t>
            </w:r>
          </w:p>
        </w:tc>
        <w:tc>
          <w:tcPr>
            <w:tcW w:w="2719" w:type="dxa"/>
            <w:tcBorders>
              <w:top w:val="single" w:sz="4" w:space="0" w:color="auto"/>
            </w:tcBorders>
          </w:tcPr>
          <w:p w14:paraId="14CC5878" w14:textId="125C2F86"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0.007</w:t>
            </w:r>
          </w:p>
        </w:tc>
      </w:tr>
      <w:tr w:rsidR="007C2C66" w14:paraId="188EC9A0" w14:textId="77777777" w:rsidTr="007C2C66">
        <w:tc>
          <w:tcPr>
            <w:tcW w:w="2893" w:type="dxa"/>
          </w:tcPr>
          <w:p w14:paraId="107041BC" w14:textId="778637AC"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Child</w:t>
            </w:r>
            <w:r w:rsidRPr="007C2C66">
              <w:rPr>
                <w:rFonts w:ascii="Times New Roman" w:hAnsi="Times New Roman" w:cs="Times New Roman"/>
                <w:kern w:val="0"/>
                <w:sz w:val="20"/>
                <w:szCs w:val="20"/>
              </w:rPr>
              <w:t>-Pugh score</w:t>
            </w:r>
          </w:p>
        </w:tc>
        <w:tc>
          <w:tcPr>
            <w:tcW w:w="2898" w:type="dxa"/>
          </w:tcPr>
          <w:p w14:paraId="3D96762E" w14:textId="6EF45219"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rebleeding</w:t>
            </w:r>
          </w:p>
        </w:tc>
        <w:tc>
          <w:tcPr>
            <w:tcW w:w="2719" w:type="dxa"/>
          </w:tcPr>
          <w:p w14:paraId="454BA047" w14:textId="2620488D"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0.44</w:t>
            </w:r>
          </w:p>
        </w:tc>
        <w:tc>
          <w:tcPr>
            <w:tcW w:w="2719" w:type="dxa"/>
          </w:tcPr>
          <w:p w14:paraId="504094FB" w14:textId="50F0873F"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0.15 to 1.29</w:t>
            </w:r>
          </w:p>
        </w:tc>
        <w:tc>
          <w:tcPr>
            <w:tcW w:w="2719" w:type="dxa"/>
          </w:tcPr>
          <w:p w14:paraId="58A04BF5" w14:textId="7031D82A"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0.134</w:t>
            </w:r>
          </w:p>
        </w:tc>
      </w:tr>
      <w:tr w:rsidR="007C2C66" w14:paraId="7A5C8932" w14:textId="77777777" w:rsidTr="007C2C66">
        <w:tc>
          <w:tcPr>
            <w:tcW w:w="2893" w:type="dxa"/>
          </w:tcPr>
          <w:p w14:paraId="290D5107" w14:textId="7DF3AB44"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kern w:val="0"/>
                <w:sz w:val="20"/>
                <w:szCs w:val="20"/>
              </w:rPr>
              <w:t>MELD score</w:t>
            </w:r>
          </w:p>
        </w:tc>
        <w:tc>
          <w:tcPr>
            <w:tcW w:w="2898" w:type="dxa"/>
          </w:tcPr>
          <w:p w14:paraId="7EEA4C43" w14:textId="32DB8E19"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mortality</w:t>
            </w:r>
          </w:p>
        </w:tc>
        <w:tc>
          <w:tcPr>
            <w:tcW w:w="2719" w:type="dxa"/>
          </w:tcPr>
          <w:p w14:paraId="0CE73F96" w14:textId="09E1B6A7"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0.85</w:t>
            </w:r>
          </w:p>
        </w:tc>
        <w:tc>
          <w:tcPr>
            <w:tcW w:w="2719" w:type="dxa"/>
          </w:tcPr>
          <w:p w14:paraId="7D7C948E" w14:textId="32B6932B"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0.59 to 1.23</w:t>
            </w:r>
          </w:p>
        </w:tc>
        <w:tc>
          <w:tcPr>
            <w:tcW w:w="2719" w:type="dxa"/>
          </w:tcPr>
          <w:p w14:paraId="2F5C1348" w14:textId="2493294F"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0.394</w:t>
            </w:r>
          </w:p>
        </w:tc>
      </w:tr>
      <w:tr w:rsidR="007C2C66" w14:paraId="31236EE1" w14:textId="77777777" w:rsidTr="007C2C66">
        <w:tc>
          <w:tcPr>
            <w:tcW w:w="2893" w:type="dxa"/>
          </w:tcPr>
          <w:p w14:paraId="0C62C765" w14:textId="3F922CED"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kern w:val="0"/>
                <w:sz w:val="20"/>
                <w:szCs w:val="20"/>
              </w:rPr>
              <w:t>MELD score</w:t>
            </w:r>
          </w:p>
        </w:tc>
        <w:tc>
          <w:tcPr>
            <w:tcW w:w="2898" w:type="dxa"/>
          </w:tcPr>
          <w:p w14:paraId="4488175A" w14:textId="7FD74960"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rebleeding</w:t>
            </w:r>
          </w:p>
        </w:tc>
        <w:tc>
          <w:tcPr>
            <w:tcW w:w="2719" w:type="dxa"/>
          </w:tcPr>
          <w:p w14:paraId="0DE59E50" w14:textId="644DB283"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0.8</w:t>
            </w:r>
          </w:p>
        </w:tc>
        <w:tc>
          <w:tcPr>
            <w:tcW w:w="2719" w:type="dxa"/>
          </w:tcPr>
          <w:p w14:paraId="33F4B13C" w14:textId="3C229950"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0.62 to 1.04</w:t>
            </w:r>
          </w:p>
        </w:tc>
        <w:tc>
          <w:tcPr>
            <w:tcW w:w="2719" w:type="dxa"/>
          </w:tcPr>
          <w:p w14:paraId="4D4026F5" w14:textId="4308F955" w:rsidR="007C2C66" w:rsidRPr="007C2C66" w:rsidRDefault="007C2C66" w:rsidP="007C2C66">
            <w:pPr>
              <w:jc w:val="center"/>
              <w:rPr>
                <w:rFonts w:ascii="Times New Roman" w:hAnsi="Times New Roman" w:cs="Times New Roman"/>
                <w:kern w:val="0"/>
                <w:sz w:val="20"/>
                <w:szCs w:val="20"/>
              </w:rPr>
            </w:pPr>
            <w:r w:rsidRPr="007C2C66">
              <w:rPr>
                <w:rFonts w:ascii="Times New Roman" w:hAnsi="Times New Roman" w:cs="Times New Roman" w:hint="eastAsia"/>
                <w:kern w:val="0"/>
                <w:sz w:val="20"/>
                <w:szCs w:val="20"/>
              </w:rPr>
              <w:t>0.096</w:t>
            </w:r>
          </w:p>
        </w:tc>
      </w:tr>
    </w:tbl>
    <w:p w14:paraId="7BFC1F86" w14:textId="672B817B" w:rsidR="007C2C66" w:rsidRPr="007C2C66" w:rsidRDefault="00A327FA" w:rsidP="007C2C66">
      <w:pPr>
        <w:rPr>
          <w:rFonts w:ascii="Times New Roman" w:hAnsi="Times New Roman" w:cs="Times New Roman"/>
          <w:sz w:val="20"/>
          <w:szCs w:val="20"/>
        </w:rPr>
        <w:sectPr w:rsidR="007C2C66" w:rsidRPr="007C2C66" w:rsidSect="00AC06EC">
          <w:pgSz w:w="16838" w:h="11906" w:orient="landscape" w:code="9"/>
          <w:pgMar w:top="1797" w:right="1440" w:bottom="1797" w:left="1440" w:header="851" w:footer="992" w:gutter="0"/>
          <w:cols w:space="425"/>
          <w:docGrid w:type="lines" w:linePitch="312"/>
        </w:sectPr>
      </w:pPr>
      <w:r w:rsidRPr="009509BE">
        <w:rPr>
          <w:rFonts w:ascii="Times New Roman" w:hAnsi="Times New Roman" w:cs="Times New Roman"/>
          <w:sz w:val="20"/>
          <w:szCs w:val="20"/>
        </w:rPr>
        <w:t>MELD, model for end-stage liver disease</w:t>
      </w:r>
      <w:r w:rsidRPr="009509BE">
        <w:rPr>
          <w:rFonts w:ascii="Times New Roman" w:hAnsi="Times New Roman" w:cs="Times New Roman" w:hint="eastAsia"/>
          <w:sz w:val="20"/>
          <w:szCs w:val="20"/>
        </w:rPr>
        <w:t>;</w:t>
      </w:r>
    </w:p>
    <w:p w14:paraId="7BF6CB5D" w14:textId="592D5B0C" w:rsidR="00AC06EC" w:rsidRPr="00CC7ED9" w:rsidRDefault="00852445" w:rsidP="009235BA">
      <w:pPr>
        <w:rPr>
          <w:rFonts w:ascii="Times New Roman" w:hAnsi="Times New Roman" w:cs="Times New Roman"/>
          <w:sz w:val="20"/>
          <w:szCs w:val="20"/>
        </w:rPr>
      </w:pPr>
      <w:r>
        <w:rPr>
          <w:rFonts w:ascii="Times New Roman" w:hAnsi="Times New Roman" w:cs="Times New Roman" w:hint="eastAsia"/>
          <w:b/>
          <w:bCs/>
          <w:sz w:val="20"/>
          <w:szCs w:val="20"/>
        </w:rPr>
        <w:lastRenderedPageBreak/>
        <w:t>T</w:t>
      </w:r>
      <w:r w:rsidR="00CC7ED9" w:rsidRPr="00CC7ED9">
        <w:rPr>
          <w:rFonts w:ascii="Times New Roman" w:hAnsi="Times New Roman" w:cs="Times New Roman"/>
          <w:b/>
          <w:bCs/>
          <w:sz w:val="20"/>
          <w:szCs w:val="20"/>
        </w:rPr>
        <w:t xml:space="preserve">able </w:t>
      </w:r>
      <w:r>
        <w:rPr>
          <w:rFonts w:ascii="Times New Roman" w:hAnsi="Times New Roman" w:cs="Times New Roman" w:hint="eastAsia"/>
          <w:b/>
          <w:bCs/>
          <w:sz w:val="20"/>
          <w:szCs w:val="20"/>
        </w:rPr>
        <w:t>S</w:t>
      </w:r>
      <w:r w:rsidR="00017D45">
        <w:rPr>
          <w:rFonts w:ascii="Times New Roman" w:hAnsi="Times New Roman" w:cs="Times New Roman" w:hint="eastAsia"/>
          <w:b/>
          <w:bCs/>
          <w:sz w:val="20"/>
          <w:szCs w:val="20"/>
        </w:rPr>
        <w:t>9</w:t>
      </w:r>
      <w:r w:rsidR="00CC7ED9" w:rsidRPr="00CC7ED9">
        <w:rPr>
          <w:rFonts w:ascii="Times New Roman" w:hAnsi="Times New Roman" w:cs="Times New Roman"/>
          <w:b/>
          <w:bCs/>
          <w:sz w:val="20"/>
          <w:szCs w:val="20"/>
        </w:rPr>
        <w:t>.</w:t>
      </w:r>
      <w:r w:rsidR="00CC7ED9" w:rsidRPr="00CC7ED9">
        <w:rPr>
          <w:rFonts w:ascii="Times New Roman" w:hAnsi="Times New Roman" w:cs="Times New Roman"/>
          <w:sz w:val="20"/>
          <w:szCs w:val="20"/>
        </w:rPr>
        <w:t xml:space="preserve"> </w:t>
      </w:r>
      <w:bookmarkStart w:id="34" w:name="_Hlk190769486"/>
      <w:r w:rsidR="00CC7ED9" w:rsidRPr="00CC7ED9">
        <w:rPr>
          <w:rFonts w:ascii="Times New Roman" w:hAnsi="Times New Roman" w:cs="Times New Roman"/>
          <w:sz w:val="20"/>
          <w:szCs w:val="20"/>
        </w:rPr>
        <w:t>Publication bias</w:t>
      </w:r>
      <w:bookmarkEnd w:id="34"/>
    </w:p>
    <w:tbl>
      <w:tblPr>
        <w:tblStyle w:val="af2"/>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5"/>
        <w:gridCol w:w="2766"/>
      </w:tblGrid>
      <w:tr w:rsidR="009235BA" w14:paraId="71370757" w14:textId="77777777" w:rsidTr="00CC7ED9">
        <w:trPr>
          <w:jc w:val="center"/>
        </w:trPr>
        <w:tc>
          <w:tcPr>
            <w:tcW w:w="2765" w:type="dxa"/>
            <w:shd w:val="clear" w:color="auto" w:fill="BFBFBF" w:themeFill="background1" w:themeFillShade="BF"/>
            <w:vAlign w:val="center"/>
          </w:tcPr>
          <w:p w14:paraId="63B3FD37" w14:textId="59441523" w:rsidR="009235BA" w:rsidRPr="00CC7ED9" w:rsidRDefault="000650BC" w:rsidP="00194BAD">
            <w:pPr>
              <w:jc w:val="center"/>
              <w:rPr>
                <w:rFonts w:ascii="Times New Roman" w:hAnsi="Times New Roman" w:cs="Times New Roman"/>
                <w:b/>
                <w:bCs/>
                <w:kern w:val="0"/>
                <w:sz w:val="20"/>
                <w:szCs w:val="20"/>
              </w:rPr>
            </w:pPr>
            <w:r w:rsidRPr="00CC7ED9">
              <w:rPr>
                <w:rFonts w:ascii="Times New Roman" w:hAnsi="Times New Roman" w:cs="Times New Roman" w:hint="eastAsia"/>
                <w:b/>
                <w:bCs/>
                <w:kern w:val="0"/>
                <w:sz w:val="20"/>
                <w:szCs w:val="20"/>
              </w:rPr>
              <w:t>Outcomes</w:t>
            </w:r>
          </w:p>
        </w:tc>
        <w:tc>
          <w:tcPr>
            <w:tcW w:w="2765" w:type="dxa"/>
            <w:shd w:val="clear" w:color="auto" w:fill="BFBFBF" w:themeFill="background1" w:themeFillShade="BF"/>
            <w:vAlign w:val="center"/>
          </w:tcPr>
          <w:p w14:paraId="0B06102F" w14:textId="0D7F4F5C" w:rsidR="009235BA" w:rsidRPr="00CC7ED9" w:rsidRDefault="000650BC" w:rsidP="00194BAD">
            <w:pPr>
              <w:jc w:val="center"/>
              <w:rPr>
                <w:rFonts w:ascii="Times New Roman" w:hAnsi="Times New Roman" w:cs="Times New Roman"/>
                <w:b/>
                <w:bCs/>
                <w:kern w:val="0"/>
                <w:sz w:val="20"/>
                <w:szCs w:val="20"/>
              </w:rPr>
            </w:pPr>
            <w:r w:rsidRPr="00CC7ED9">
              <w:rPr>
                <w:rFonts w:ascii="Times New Roman" w:hAnsi="Times New Roman" w:cs="Times New Roman"/>
                <w:b/>
                <w:bCs/>
                <w:kern w:val="0"/>
                <w:sz w:val="20"/>
                <w:szCs w:val="20"/>
              </w:rPr>
              <w:t>Egger’s test. (P value)</w:t>
            </w:r>
          </w:p>
        </w:tc>
        <w:tc>
          <w:tcPr>
            <w:tcW w:w="2766" w:type="dxa"/>
            <w:shd w:val="clear" w:color="auto" w:fill="BFBFBF" w:themeFill="background1" w:themeFillShade="BF"/>
            <w:vAlign w:val="center"/>
          </w:tcPr>
          <w:p w14:paraId="02A78F74" w14:textId="0A441650" w:rsidR="009235BA" w:rsidRPr="00CC7ED9" w:rsidRDefault="000650BC" w:rsidP="00194BAD">
            <w:pPr>
              <w:jc w:val="center"/>
              <w:rPr>
                <w:rFonts w:ascii="Times New Roman" w:hAnsi="Times New Roman" w:cs="Times New Roman"/>
                <w:b/>
                <w:bCs/>
                <w:kern w:val="0"/>
                <w:sz w:val="20"/>
                <w:szCs w:val="20"/>
              </w:rPr>
            </w:pPr>
            <w:r w:rsidRPr="00CC7ED9">
              <w:rPr>
                <w:rFonts w:ascii="Times New Roman" w:hAnsi="Times New Roman" w:cs="Times New Roman"/>
                <w:b/>
                <w:bCs/>
                <w:kern w:val="0"/>
                <w:sz w:val="20"/>
                <w:szCs w:val="20"/>
              </w:rPr>
              <w:t>Begg’s test. (P value)</w:t>
            </w:r>
          </w:p>
        </w:tc>
      </w:tr>
      <w:tr w:rsidR="00194BAD" w14:paraId="333C98DA" w14:textId="77777777" w:rsidTr="00CC7ED9">
        <w:trPr>
          <w:jc w:val="center"/>
        </w:trPr>
        <w:tc>
          <w:tcPr>
            <w:tcW w:w="8296" w:type="dxa"/>
            <w:gridSpan w:val="3"/>
            <w:tcBorders>
              <w:bottom w:val="single" w:sz="4" w:space="0" w:color="auto"/>
            </w:tcBorders>
            <w:shd w:val="clear" w:color="auto" w:fill="BFBFBF" w:themeFill="background1" w:themeFillShade="BF"/>
          </w:tcPr>
          <w:p w14:paraId="5896FB89" w14:textId="2BBF877F" w:rsidR="00194BAD" w:rsidRPr="00194BAD" w:rsidRDefault="00194BAD" w:rsidP="00194BAD">
            <w:pPr>
              <w:jc w:val="center"/>
              <w:rPr>
                <w:rFonts w:ascii="Times New Roman" w:hAnsi="Times New Roman" w:cs="Times New Roman"/>
                <w:b/>
                <w:bCs/>
                <w:kern w:val="0"/>
                <w:sz w:val="20"/>
                <w:szCs w:val="20"/>
              </w:rPr>
            </w:pPr>
            <w:r w:rsidRPr="00194BAD">
              <w:rPr>
                <w:rFonts w:ascii="Times New Roman" w:hAnsi="Times New Roman" w:cs="Times New Roman" w:hint="eastAsia"/>
                <w:b/>
                <w:bCs/>
                <w:kern w:val="0"/>
                <w:sz w:val="20"/>
                <w:szCs w:val="20"/>
              </w:rPr>
              <w:t>P</w:t>
            </w:r>
            <w:r w:rsidRPr="00194BAD">
              <w:rPr>
                <w:rFonts w:ascii="Times New Roman" w:hAnsi="Times New Roman" w:cs="Times New Roman"/>
                <w:b/>
                <w:bCs/>
                <w:kern w:val="0"/>
                <w:sz w:val="20"/>
                <w:szCs w:val="20"/>
              </w:rPr>
              <w:t>rimary outcomes</w:t>
            </w:r>
          </w:p>
        </w:tc>
      </w:tr>
      <w:tr w:rsidR="00194BAD" w14:paraId="2D91ACA6" w14:textId="77777777" w:rsidTr="00CC7ED9">
        <w:trPr>
          <w:jc w:val="center"/>
        </w:trPr>
        <w:tc>
          <w:tcPr>
            <w:tcW w:w="8296" w:type="dxa"/>
            <w:gridSpan w:val="3"/>
            <w:tcBorders>
              <w:top w:val="single" w:sz="4" w:space="0" w:color="auto"/>
            </w:tcBorders>
          </w:tcPr>
          <w:p w14:paraId="12B464F4" w14:textId="697A5545" w:rsidR="00194BAD" w:rsidRPr="00194BAD" w:rsidRDefault="00194BAD" w:rsidP="0081749C">
            <w:pPr>
              <w:rPr>
                <w:rFonts w:ascii="Times New Roman" w:hAnsi="Times New Roman" w:cs="Times New Roman"/>
                <w:kern w:val="0"/>
                <w:sz w:val="20"/>
                <w:szCs w:val="20"/>
              </w:rPr>
            </w:pPr>
            <w:r w:rsidRPr="00194BAD">
              <w:rPr>
                <w:rFonts w:ascii="Times New Roman" w:hAnsi="Times New Roman" w:cs="Times New Roman"/>
                <w:kern w:val="0"/>
                <w:sz w:val="20"/>
                <w:szCs w:val="20"/>
              </w:rPr>
              <w:t>Overall mortality</w:t>
            </w:r>
          </w:p>
        </w:tc>
      </w:tr>
      <w:tr w:rsidR="009235BA" w14:paraId="634C144B" w14:textId="77777777" w:rsidTr="00CC7ED9">
        <w:trPr>
          <w:jc w:val="center"/>
        </w:trPr>
        <w:tc>
          <w:tcPr>
            <w:tcW w:w="2765" w:type="dxa"/>
          </w:tcPr>
          <w:p w14:paraId="48992523" w14:textId="708D6D0D" w:rsidR="009235BA" w:rsidRPr="00194BAD" w:rsidRDefault="000650BC" w:rsidP="0081749C">
            <w:pPr>
              <w:rPr>
                <w:rFonts w:ascii="Times New Roman" w:hAnsi="Times New Roman" w:cs="Times New Roman"/>
                <w:kern w:val="0"/>
                <w:sz w:val="20"/>
                <w:szCs w:val="20"/>
              </w:rPr>
            </w:pPr>
            <w:r w:rsidRPr="00194BAD">
              <w:rPr>
                <w:rFonts w:ascii="Times New Roman" w:hAnsi="Times New Roman" w:cs="Times New Roman"/>
                <w:kern w:val="0"/>
                <w:sz w:val="20"/>
                <w:szCs w:val="20"/>
              </w:rPr>
              <w:t>B</w:t>
            </w:r>
            <w:r w:rsidRPr="00194BAD">
              <w:rPr>
                <w:rFonts w:ascii="Times New Roman" w:hAnsi="Times New Roman" w:cs="Times New Roman" w:hint="eastAsia"/>
                <w:kern w:val="0"/>
                <w:sz w:val="20"/>
                <w:szCs w:val="20"/>
              </w:rPr>
              <w:t>ias</w:t>
            </w:r>
          </w:p>
        </w:tc>
        <w:tc>
          <w:tcPr>
            <w:tcW w:w="2765" w:type="dxa"/>
          </w:tcPr>
          <w:p w14:paraId="36327879" w14:textId="4E6DFE25" w:rsidR="009235BA"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0.41</w:t>
            </w:r>
          </w:p>
        </w:tc>
        <w:tc>
          <w:tcPr>
            <w:tcW w:w="2766" w:type="dxa"/>
          </w:tcPr>
          <w:p w14:paraId="49447BBE" w14:textId="0C636D5A" w:rsidR="009235BA"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0.34</w:t>
            </w:r>
          </w:p>
        </w:tc>
      </w:tr>
      <w:tr w:rsidR="00194BAD" w14:paraId="06D393C5" w14:textId="77777777" w:rsidTr="00CC7ED9">
        <w:trPr>
          <w:jc w:val="center"/>
        </w:trPr>
        <w:tc>
          <w:tcPr>
            <w:tcW w:w="8296" w:type="dxa"/>
            <w:gridSpan w:val="3"/>
          </w:tcPr>
          <w:p w14:paraId="3899FEDF" w14:textId="53E8DCAF" w:rsidR="00194BAD" w:rsidRPr="00194BAD" w:rsidRDefault="00194BAD" w:rsidP="0081749C">
            <w:pPr>
              <w:rPr>
                <w:rFonts w:ascii="Times New Roman" w:hAnsi="Times New Roman" w:cs="Times New Roman"/>
                <w:kern w:val="0"/>
                <w:sz w:val="20"/>
                <w:szCs w:val="20"/>
              </w:rPr>
            </w:pPr>
            <w:r w:rsidRPr="00194BAD">
              <w:rPr>
                <w:rFonts w:ascii="Times New Roman" w:hAnsi="Times New Roman" w:cs="Times New Roman"/>
                <w:kern w:val="0"/>
                <w:sz w:val="20"/>
                <w:szCs w:val="20"/>
              </w:rPr>
              <w:t xml:space="preserve">Overall </w:t>
            </w:r>
            <w:r w:rsidRPr="00194BAD">
              <w:rPr>
                <w:rFonts w:ascii="Times New Roman" w:hAnsi="Times New Roman" w:cs="Times New Roman" w:hint="eastAsia"/>
                <w:kern w:val="0"/>
                <w:sz w:val="20"/>
                <w:szCs w:val="20"/>
              </w:rPr>
              <w:t>rebleeding</w:t>
            </w:r>
          </w:p>
        </w:tc>
      </w:tr>
      <w:tr w:rsidR="000650BC" w14:paraId="7E0CB8EE" w14:textId="77777777" w:rsidTr="00CC7ED9">
        <w:trPr>
          <w:jc w:val="center"/>
        </w:trPr>
        <w:tc>
          <w:tcPr>
            <w:tcW w:w="2765" w:type="dxa"/>
          </w:tcPr>
          <w:p w14:paraId="17C8738F" w14:textId="488F9BA3"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B</w:t>
            </w:r>
            <w:r w:rsidR="000650BC" w:rsidRPr="00194BAD">
              <w:rPr>
                <w:rFonts w:ascii="Times New Roman" w:hAnsi="Times New Roman" w:cs="Times New Roman" w:hint="eastAsia"/>
                <w:kern w:val="0"/>
                <w:sz w:val="20"/>
                <w:szCs w:val="20"/>
              </w:rPr>
              <w:t>ias</w:t>
            </w:r>
          </w:p>
        </w:tc>
        <w:tc>
          <w:tcPr>
            <w:tcW w:w="2765" w:type="dxa"/>
          </w:tcPr>
          <w:p w14:paraId="0005F7DD" w14:textId="18AE3F98"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0.4</w:t>
            </w:r>
          </w:p>
        </w:tc>
        <w:tc>
          <w:tcPr>
            <w:tcW w:w="2766" w:type="dxa"/>
          </w:tcPr>
          <w:p w14:paraId="000294A2" w14:textId="0B263688"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0.1</w:t>
            </w:r>
          </w:p>
        </w:tc>
      </w:tr>
      <w:tr w:rsidR="00194BAD" w14:paraId="0657D3F6" w14:textId="77777777" w:rsidTr="00CC7ED9">
        <w:trPr>
          <w:jc w:val="center"/>
        </w:trPr>
        <w:tc>
          <w:tcPr>
            <w:tcW w:w="8296" w:type="dxa"/>
            <w:gridSpan w:val="3"/>
            <w:shd w:val="clear" w:color="auto" w:fill="BFBFBF" w:themeFill="background1" w:themeFillShade="BF"/>
          </w:tcPr>
          <w:p w14:paraId="0A62AB71" w14:textId="07FEDF68" w:rsidR="00194BAD" w:rsidRPr="00194BAD" w:rsidRDefault="00194BAD" w:rsidP="00194BAD">
            <w:pPr>
              <w:jc w:val="center"/>
              <w:rPr>
                <w:rFonts w:ascii="Times New Roman" w:hAnsi="Times New Roman" w:cs="Times New Roman"/>
                <w:kern w:val="0"/>
                <w:sz w:val="20"/>
                <w:szCs w:val="20"/>
              </w:rPr>
            </w:pPr>
            <w:r w:rsidRPr="00194BAD">
              <w:rPr>
                <w:rFonts w:ascii="Times New Roman" w:hAnsi="Times New Roman" w:cs="Times New Roman" w:hint="eastAsia"/>
                <w:b/>
                <w:bCs/>
                <w:kern w:val="0"/>
                <w:sz w:val="20"/>
                <w:szCs w:val="20"/>
              </w:rPr>
              <w:t>S</w:t>
            </w:r>
            <w:r w:rsidRPr="00194BAD">
              <w:rPr>
                <w:rFonts w:ascii="Times New Roman" w:hAnsi="Times New Roman" w:cs="Times New Roman"/>
                <w:b/>
                <w:bCs/>
                <w:kern w:val="0"/>
                <w:sz w:val="20"/>
                <w:szCs w:val="20"/>
              </w:rPr>
              <w:t>econdary outcomes</w:t>
            </w:r>
          </w:p>
        </w:tc>
      </w:tr>
      <w:tr w:rsidR="00194BAD" w14:paraId="5633AFA0" w14:textId="77777777" w:rsidTr="00CC7ED9">
        <w:trPr>
          <w:jc w:val="center"/>
        </w:trPr>
        <w:tc>
          <w:tcPr>
            <w:tcW w:w="8296" w:type="dxa"/>
            <w:gridSpan w:val="3"/>
          </w:tcPr>
          <w:p w14:paraId="42A88644" w14:textId="3C26DB24" w:rsidR="00194BAD" w:rsidRPr="00194BAD" w:rsidRDefault="00194BAD" w:rsidP="0081749C">
            <w:pPr>
              <w:rPr>
                <w:rFonts w:ascii="Times New Roman" w:hAnsi="Times New Roman" w:cs="Times New Roman"/>
                <w:kern w:val="0"/>
                <w:sz w:val="20"/>
                <w:szCs w:val="20"/>
              </w:rPr>
            </w:pPr>
            <w:r w:rsidRPr="00194BAD">
              <w:rPr>
                <w:rFonts w:ascii="Times New Roman" w:hAnsi="Times New Roman" w:cs="Times New Roman"/>
                <w:kern w:val="0"/>
                <w:sz w:val="20"/>
                <w:szCs w:val="20"/>
              </w:rPr>
              <w:t xml:space="preserve">Length of </w:t>
            </w:r>
            <w:r w:rsidRPr="00194BAD">
              <w:rPr>
                <w:rFonts w:ascii="Times New Roman" w:hAnsi="Times New Roman" w:cs="Times New Roman" w:hint="eastAsia"/>
                <w:kern w:val="0"/>
                <w:sz w:val="20"/>
                <w:szCs w:val="20"/>
              </w:rPr>
              <w:t xml:space="preserve">hospital </w:t>
            </w:r>
            <w:r w:rsidRPr="00194BAD">
              <w:rPr>
                <w:rFonts w:ascii="Times New Roman" w:hAnsi="Times New Roman" w:cs="Times New Roman"/>
                <w:kern w:val="0"/>
                <w:sz w:val="20"/>
                <w:szCs w:val="20"/>
              </w:rPr>
              <w:t>stay</w:t>
            </w:r>
          </w:p>
        </w:tc>
      </w:tr>
      <w:tr w:rsidR="000650BC" w14:paraId="211E7DAA" w14:textId="77777777" w:rsidTr="00CC7ED9">
        <w:trPr>
          <w:jc w:val="center"/>
        </w:trPr>
        <w:tc>
          <w:tcPr>
            <w:tcW w:w="2765" w:type="dxa"/>
          </w:tcPr>
          <w:p w14:paraId="1A7ACEA1" w14:textId="26390765"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B</w:t>
            </w:r>
            <w:r w:rsidR="00F922F9" w:rsidRPr="00194BAD">
              <w:rPr>
                <w:rFonts w:ascii="Times New Roman" w:hAnsi="Times New Roman" w:cs="Times New Roman" w:hint="eastAsia"/>
                <w:kern w:val="0"/>
                <w:sz w:val="20"/>
                <w:szCs w:val="20"/>
              </w:rPr>
              <w:t>ias</w:t>
            </w:r>
          </w:p>
        </w:tc>
        <w:tc>
          <w:tcPr>
            <w:tcW w:w="2765" w:type="dxa"/>
          </w:tcPr>
          <w:p w14:paraId="7455BB32" w14:textId="76D581D0"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0.06</w:t>
            </w:r>
          </w:p>
        </w:tc>
        <w:tc>
          <w:tcPr>
            <w:tcW w:w="2766" w:type="dxa"/>
          </w:tcPr>
          <w:p w14:paraId="17FB5CA9" w14:textId="6D4D1D6C"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0.05</w:t>
            </w:r>
          </w:p>
        </w:tc>
      </w:tr>
      <w:tr w:rsidR="00194BAD" w14:paraId="302A8EC0" w14:textId="77777777" w:rsidTr="00CC7ED9">
        <w:trPr>
          <w:jc w:val="center"/>
        </w:trPr>
        <w:tc>
          <w:tcPr>
            <w:tcW w:w="8296" w:type="dxa"/>
            <w:gridSpan w:val="3"/>
          </w:tcPr>
          <w:p w14:paraId="67EDFDB2" w14:textId="1AB343A8" w:rsidR="00194BAD"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N</w:t>
            </w:r>
            <w:r w:rsidRPr="00194BAD">
              <w:rPr>
                <w:rFonts w:ascii="Times New Roman" w:hAnsi="Times New Roman" w:cs="Times New Roman"/>
                <w:kern w:val="0"/>
                <w:sz w:val="20"/>
                <w:szCs w:val="20"/>
              </w:rPr>
              <w:t xml:space="preserve">eed for </w:t>
            </w:r>
            <w:r w:rsidRPr="00194BAD">
              <w:rPr>
                <w:rFonts w:ascii="Times New Roman" w:hAnsi="Times New Roman" w:cs="Times New Roman" w:hint="eastAsia"/>
                <w:kern w:val="0"/>
                <w:sz w:val="20"/>
                <w:szCs w:val="20"/>
              </w:rPr>
              <w:t>s</w:t>
            </w:r>
            <w:r w:rsidRPr="00194BAD">
              <w:rPr>
                <w:rFonts w:ascii="Times New Roman" w:hAnsi="Times New Roman" w:cs="Times New Roman"/>
                <w:kern w:val="0"/>
                <w:sz w:val="20"/>
                <w:szCs w:val="20"/>
              </w:rPr>
              <w:t>alvage treatment</w:t>
            </w:r>
          </w:p>
        </w:tc>
      </w:tr>
      <w:tr w:rsidR="000650BC" w14:paraId="7A3A1812" w14:textId="77777777" w:rsidTr="00CC7ED9">
        <w:trPr>
          <w:jc w:val="center"/>
        </w:trPr>
        <w:tc>
          <w:tcPr>
            <w:tcW w:w="2765" w:type="dxa"/>
          </w:tcPr>
          <w:p w14:paraId="7D94F2ED" w14:textId="6D77EE2F"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B</w:t>
            </w:r>
            <w:r w:rsidR="00F922F9" w:rsidRPr="00194BAD">
              <w:rPr>
                <w:rFonts w:ascii="Times New Roman" w:hAnsi="Times New Roman" w:cs="Times New Roman" w:hint="eastAsia"/>
                <w:kern w:val="0"/>
                <w:sz w:val="20"/>
                <w:szCs w:val="20"/>
              </w:rPr>
              <w:t>ias</w:t>
            </w:r>
          </w:p>
        </w:tc>
        <w:tc>
          <w:tcPr>
            <w:tcW w:w="2765" w:type="dxa"/>
          </w:tcPr>
          <w:p w14:paraId="563868E7" w14:textId="108038DC"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0.04</w:t>
            </w:r>
          </w:p>
        </w:tc>
        <w:tc>
          <w:tcPr>
            <w:tcW w:w="2766" w:type="dxa"/>
          </w:tcPr>
          <w:p w14:paraId="4D1D5B08" w14:textId="0ED40A48"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0.5</w:t>
            </w:r>
          </w:p>
        </w:tc>
      </w:tr>
      <w:tr w:rsidR="00194BAD" w14:paraId="01FA2376" w14:textId="77777777" w:rsidTr="00CC7ED9">
        <w:trPr>
          <w:jc w:val="center"/>
        </w:trPr>
        <w:tc>
          <w:tcPr>
            <w:tcW w:w="8296" w:type="dxa"/>
            <w:gridSpan w:val="3"/>
          </w:tcPr>
          <w:p w14:paraId="3A950553" w14:textId="0D739D2B" w:rsidR="00194BAD" w:rsidRPr="00194BAD" w:rsidRDefault="00194BAD" w:rsidP="0081749C">
            <w:pPr>
              <w:rPr>
                <w:rFonts w:ascii="Times New Roman" w:hAnsi="Times New Roman" w:cs="Times New Roman"/>
                <w:kern w:val="0"/>
                <w:sz w:val="20"/>
                <w:szCs w:val="20"/>
              </w:rPr>
            </w:pPr>
            <w:r w:rsidRPr="0082681F">
              <w:rPr>
                <w:rFonts w:ascii="Times New Roman" w:hAnsi="Times New Roman" w:cs="Times New Roman" w:hint="eastAsia"/>
                <w:kern w:val="0"/>
                <w:sz w:val="20"/>
                <w:szCs w:val="20"/>
              </w:rPr>
              <w:t>U</w:t>
            </w:r>
            <w:r w:rsidRPr="0082681F">
              <w:rPr>
                <w:rFonts w:ascii="Times New Roman" w:hAnsi="Times New Roman" w:cs="Times New Roman"/>
                <w:kern w:val="0"/>
                <w:sz w:val="20"/>
                <w:szCs w:val="20"/>
              </w:rPr>
              <w:t>nits</w:t>
            </w:r>
            <w:r w:rsidRPr="0082681F">
              <w:rPr>
                <w:rFonts w:ascii="Times New Roman" w:hAnsi="Times New Roman" w:cs="Times New Roman" w:hint="eastAsia"/>
                <w:kern w:val="0"/>
                <w:sz w:val="20"/>
                <w:szCs w:val="20"/>
              </w:rPr>
              <w:t xml:space="preserve"> of</w:t>
            </w:r>
            <w:r w:rsidRPr="0082681F">
              <w:rPr>
                <w:rFonts w:ascii="Times New Roman" w:hAnsi="Times New Roman" w:cs="Times New Roman"/>
                <w:kern w:val="0"/>
                <w:sz w:val="20"/>
                <w:szCs w:val="20"/>
              </w:rPr>
              <w:t xml:space="preserve"> transfus</w:t>
            </w:r>
            <w:r w:rsidRPr="0082681F">
              <w:rPr>
                <w:rFonts w:ascii="Times New Roman" w:hAnsi="Times New Roman" w:cs="Times New Roman" w:hint="eastAsia"/>
                <w:kern w:val="0"/>
                <w:sz w:val="20"/>
                <w:szCs w:val="20"/>
              </w:rPr>
              <w:t>ion</w:t>
            </w:r>
          </w:p>
        </w:tc>
      </w:tr>
      <w:tr w:rsidR="000650BC" w14:paraId="21A279B1" w14:textId="77777777" w:rsidTr="00CC7ED9">
        <w:trPr>
          <w:jc w:val="center"/>
        </w:trPr>
        <w:tc>
          <w:tcPr>
            <w:tcW w:w="2765" w:type="dxa"/>
          </w:tcPr>
          <w:p w14:paraId="568DACB6" w14:textId="7A9C55A4"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B</w:t>
            </w:r>
            <w:r w:rsidR="00DA6613" w:rsidRPr="00194BAD">
              <w:rPr>
                <w:rFonts w:ascii="Times New Roman" w:hAnsi="Times New Roman" w:cs="Times New Roman" w:hint="eastAsia"/>
                <w:kern w:val="0"/>
                <w:sz w:val="20"/>
                <w:szCs w:val="20"/>
              </w:rPr>
              <w:t>ias</w:t>
            </w:r>
          </w:p>
        </w:tc>
        <w:tc>
          <w:tcPr>
            <w:tcW w:w="2765" w:type="dxa"/>
          </w:tcPr>
          <w:p w14:paraId="1427978A" w14:textId="63262B20"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0.7</w:t>
            </w:r>
          </w:p>
        </w:tc>
        <w:tc>
          <w:tcPr>
            <w:tcW w:w="2766" w:type="dxa"/>
          </w:tcPr>
          <w:p w14:paraId="4DED3F4E" w14:textId="779B2D91"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1</w:t>
            </w:r>
          </w:p>
        </w:tc>
      </w:tr>
      <w:tr w:rsidR="00194BAD" w14:paraId="0C02C28F" w14:textId="77777777" w:rsidTr="00CC7ED9">
        <w:trPr>
          <w:jc w:val="center"/>
        </w:trPr>
        <w:tc>
          <w:tcPr>
            <w:tcW w:w="8296" w:type="dxa"/>
            <w:gridSpan w:val="3"/>
            <w:shd w:val="clear" w:color="auto" w:fill="BFBFBF" w:themeFill="background1" w:themeFillShade="BF"/>
          </w:tcPr>
          <w:p w14:paraId="61FEEE24" w14:textId="22C19E7B" w:rsidR="00194BAD" w:rsidRPr="00194BAD" w:rsidRDefault="00194BAD" w:rsidP="00194BAD">
            <w:pPr>
              <w:jc w:val="center"/>
              <w:rPr>
                <w:rFonts w:ascii="Times New Roman" w:hAnsi="Times New Roman" w:cs="Times New Roman"/>
                <w:b/>
                <w:bCs/>
                <w:kern w:val="0"/>
                <w:sz w:val="20"/>
                <w:szCs w:val="20"/>
              </w:rPr>
            </w:pPr>
            <w:r w:rsidRPr="00194BAD">
              <w:rPr>
                <w:rFonts w:ascii="Times New Roman" w:hAnsi="Times New Roman" w:cs="Times New Roman"/>
                <w:b/>
                <w:bCs/>
                <w:kern w:val="0"/>
                <w:sz w:val="20"/>
                <w:szCs w:val="20"/>
              </w:rPr>
              <w:t>Subgroup analysis</w:t>
            </w:r>
          </w:p>
        </w:tc>
      </w:tr>
      <w:tr w:rsidR="00194BAD" w14:paraId="31183CEF" w14:textId="77777777" w:rsidTr="00CC7ED9">
        <w:trPr>
          <w:jc w:val="center"/>
        </w:trPr>
        <w:tc>
          <w:tcPr>
            <w:tcW w:w="8296" w:type="dxa"/>
            <w:gridSpan w:val="3"/>
          </w:tcPr>
          <w:p w14:paraId="6F29C931" w14:textId="65AA2E67" w:rsidR="00194BAD" w:rsidRPr="00194BAD" w:rsidRDefault="00194BAD" w:rsidP="0081749C">
            <w:pPr>
              <w:rPr>
                <w:rFonts w:ascii="Times New Roman" w:hAnsi="Times New Roman" w:cs="Times New Roman"/>
                <w:b/>
                <w:bCs/>
                <w:kern w:val="0"/>
                <w:sz w:val="20"/>
                <w:szCs w:val="20"/>
              </w:rPr>
            </w:pPr>
            <w:r w:rsidRPr="00194BAD">
              <w:rPr>
                <w:rFonts w:ascii="Times New Roman" w:hAnsi="Times New Roman" w:cs="Times New Roman"/>
                <w:b/>
                <w:bCs/>
                <w:kern w:val="0"/>
                <w:sz w:val="20"/>
                <w:szCs w:val="20"/>
              </w:rPr>
              <w:t>Mortality under different definitions of endoscopy tim</w:t>
            </w:r>
            <w:r w:rsidR="00432847">
              <w:rPr>
                <w:rFonts w:ascii="Times New Roman" w:hAnsi="Times New Roman" w:cs="Times New Roman" w:hint="eastAsia"/>
                <w:b/>
                <w:bCs/>
                <w:kern w:val="0"/>
                <w:sz w:val="20"/>
                <w:szCs w:val="20"/>
              </w:rPr>
              <w:t>ing</w:t>
            </w:r>
          </w:p>
        </w:tc>
      </w:tr>
      <w:tr w:rsidR="00194BAD" w14:paraId="17C6409B" w14:textId="77777777" w:rsidTr="00CC7ED9">
        <w:trPr>
          <w:jc w:val="center"/>
        </w:trPr>
        <w:tc>
          <w:tcPr>
            <w:tcW w:w="8296" w:type="dxa"/>
            <w:gridSpan w:val="3"/>
          </w:tcPr>
          <w:p w14:paraId="0230735C" w14:textId="505B3774" w:rsidR="00194BAD"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6 h versus 6-24 h</w:t>
            </w:r>
          </w:p>
        </w:tc>
      </w:tr>
      <w:tr w:rsidR="000650BC" w14:paraId="59FA29F3" w14:textId="77777777" w:rsidTr="00CC7ED9">
        <w:trPr>
          <w:jc w:val="center"/>
        </w:trPr>
        <w:tc>
          <w:tcPr>
            <w:tcW w:w="2765" w:type="dxa"/>
          </w:tcPr>
          <w:p w14:paraId="27D5B897" w14:textId="24B01F2A"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B</w:t>
            </w:r>
            <w:r w:rsidR="001B7724" w:rsidRPr="00194BAD">
              <w:rPr>
                <w:rFonts w:ascii="Times New Roman" w:hAnsi="Times New Roman" w:cs="Times New Roman" w:hint="eastAsia"/>
                <w:kern w:val="0"/>
                <w:sz w:val="20"/>
                <w:szCs w:val="20"/>
              </w:rPr>
              <w:t>ias</w:t>
            </w:r>
          </w:p>
        </w:tc>
        <w:tc>
          <w:tcPr>
            <w:tcW w:w="2765" w:type="dxa"/>
          </w:tcPr>
          <w:p w14:paraId="4D1744CB" w14:textId="75C1B394" w:rsidR="000650BC"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NA</w:t>
            </w:r>
          </w:p>
        </w:tc>
        <w:tc>
          <w:tcPr>
            <w:tcW w:w="2766" w:type="dxa"/>
          </w:tcPr>
          <w:p w14:paraId="10B71054" w14:textId="0ACFCFB4" w:rsidR="000650BC"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NA</w:t>
            </w:r>
          </w:p>
        </w:tc>
      </w:tr>
      <w:tr w:rsidR="00194BAD" w14:paraId="10FA6870" w14:textId="77777777" w:rsidTr="00CC7ED9">
        <w:trPr>
          <w:jc w:val="center"/>
        </w:trPr>
        <w:tc>
          <w:tcPr>
            <w:tcW w:w="8296" w:type="dxa"/>
            <w:gridSpan w:val="3"/>
          </w:tcPr>
          <w:p w14:paraId="7AC5CA9A" w14:textId="74D3D989" w:rsidR="00194BAD"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12 h versus 12-24 h</w:t>
            </w:r>
          </w:p>
        </w:tc>
      </w:tr>
      <w:tr w:rsidR="001B7724" w14:paraId="17018A35" w14:textId="77777777" w:rsidTr="00CC7ED9">
        <w:trPr>
          <w:jc w:val="center"/>
        </w:trPr>
        <w:tc>
          <w:tcPr>
            <w:tcW w:w="2765" w:type="dxa"/>
          </w:tcPr>
          <w:p w14:paraId="6D23D8EF" w14:textId="3A222D22" w:rsidR="001B7724"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Bias</w:t>
            </w:r>
          </w:p>
        </w:tc>
        <w:tc>
          <w:tcPr>
            <w:tcW w:w="2765" w:type="dxa"/>
          </w:tcPr>
          <w:p w14:paraId="13463E17" w14:textId="5A9C414F" w:rsidR="001B7724"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0.8</w:t>
            </w:r>
          </w:p>
        </w:tc>
        <w:tc>
          <w:tcPr>
            <w:tcW w:w="2766" w:type="dxa"/>
          </w:tcPr>
          <w:p w14:paraId="08C8B62D" w14:textId="31DE8E47" w:rsidR="001B7724"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0.8</w:t>
            </w:r>
          </w:p>
        </w:tc>
      </w:tr>
      <w:tr w:rsidR="00194BAD" w14:paraId="6F5B6DA1" w14:textId="77777777" w:rsidTr="00CC7ED9">
        <w:trPr>
          <w:jc w:val="center"/>
        </w:trPr>
        <w:tc>
          <w:tcPr>
            <w:tcW w:w="8296" w:type="dxa"/>
            <w:gridSpan w:val="3"/>
          </w:tcPr>
          <w:p w14:paraId="7D603843" w14:textId="027A755A" w:rsidR="00194BAD" w:rsidRPr="00194BAD" w:rsidRDefault="00194BAD" w:rsidP="0081749C">
            <w:pPr>
              <w:rPr>
                <w:rFonts w:ascii="Times New Roman" w:hAnsi="Times New Roman" w:cs="Times New Roman"/>
                <w:b/>
                <w:bCs/>
                <w:kern w:val="0"/>
                <w:sz w:val="20"/>
                <w:szCs w:val="20"/>
              </w:rPr>
            </w:pPr>
            <w:r w:rsidRPr="00194BAD">
              <w:rPr>
                <w:rFonts w:ascii="Times New Roman" w:hAnsi="Times New Roman" w:cs="Times New Roman" w:hint="eastAsia"/>
                <w:b/>
                <w:bCs/>
                <w:kern w:val="0"/>
                <w:sz w:val="20"/>
                <w:szCs w:val="20"/>
              </w:rPr>
              <w:t>Rebleeding</w:t>
            </w:r>
            <w:r w:rsidRPr="00194BAD">
              <w:rPr>
                <w:rFonts w:ascii="Times New Roman" w:hAnsi="Times New Roman" w:cs="Times New Roman"/>
                <w:b/>
                <w:bCs/>
                <w:kern w:val="0"/>
                <w:sz w:val="20"/>
                <w:szCs w:val="20"/>
              </w:rPr>
              <w:t xml:space="preserve"> under different definitions of endoscopy tim</w:t>
            </w:r>
            <w:r w:rsidR="00432847">
              <w:rPr>
                <w:rFonts w:ascii="Times New Roman" w:hAnsi="Times New Roman" w:cs="Times New Roman" w:hint="eastAsia"/>
                <w:b/>
                <w:bCs/>
                <w:kern w:val="0"/>
                <w:sz w:val="20"/>
                <w:szCs w:val="20"/>
              </w:rPr>
              <w:t>ing</w:t>
            </w:r>
          </w:p>
        </w:tc>
      </w:tr>
      <w:tr w:rsidR="00194BAD" w14:paraId="4F298D61" w14:textId="77777777" w:rsidTr="00CC7ED9">
        <w:trPr>
          <w:jc w:val="center"/>
        </w:trPr>
        <w:tc>
          <w:tcPr>
            <w:tcW w:w="8296" w:type="dxa"/>
            <w:gridSpan w:val="3"/>
          </w:tcPr>
          <w:p w14:paraId="3910A8D4" w14:textId="21643A5C" w:rsidR="00194BAD"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6 h versus 6-24 h</w:t>
            </w:r>
          </w:p>
        </w:tc>
      </w:tr>
      <w:tr w:rsidR="001B7724" w14:paraId="0286C885" w14:textId="77777777" w:rsidTr="00CC7ED9">
        <w:trPr>
          <w:jc w:val="center"/>
        </w:trPr>
        <w:tc>
          <w:tcPr>
            <w:tcW w:w="2765" w:type="dxa"/>
          </w:tcPr>
          <w:p w14:paraId="06B99B09" w14:textId="0AAAE9F9" w:rsidR="001B7724"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Bias</w:t>
            </w:r>
          </w:p>
        </w:tc>
        <w:tc>
          <w:tcPr>
            <w:tcW w:w="2765" w:type="dxa"/>
          </w:tcPr>
          <w:p w14:paraId="197D6590" w14:textId="4453667D" w:rsidR="001B7724"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NA</w:t>
            </w:r>
          </w:p>
        </w:tc>
        <w:tc>
          <w:tcPr>
            <w:tcW w:w="2766" w:type="dxa"/>
          </w:tcPr>
          <w:p w14:paraId="7AAE0F1D" w14:textId="5359D2DD" w:rsidR="001B7724"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NA</w:t>
            </w:r>
          </w:p>
        </w:tc>
      </w:tr>
      <w:tr w:rsidR="00194BAD" w14:paraId="7C4A8A22" w14:textId="77777777" w:rsidTr="00CC7ED9">
        <w:trPr>
          <w:jc w:val="center"/>
        </w:trPr>
        <w:tc>
          <w:tcPr>
            <w:tcW w:w="8296" w:type="dxa"/>
            <w:gridSpan w:val="3"/>
          </w:tcPr>
          <w:p w14:paraId="60CB8F6F" w14:textId="3D8CCC82" w:rsidR="00194BAD"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12 h versus 12-24 h</w:t>
            </w:r>
          </w:p>
        </w:tc>
      </w:tr>
      <w:tr w:rsidR="00FC5690" w14:paraId="08CE7C52" w14:textId="77777777" w:rsidTr="00CC7ED9">
        <w:trPr>
          <w:jc w:val="center"/>
        </w:trPr>
        <w:tc>
          <w:tcPr>
            <w:tcW w:w="2765" w:type="dxa"/>
          </w:tcPr>
          <w:p w14:paraId="209CBE9C" w14:textId="4CECD70A" w:rsidR="00FC5690"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Bias</w:t>
            </w:r>
          </w:p>
        </w:tc>
        <w:tc>
          <w:tcPr>
            <w:tcW w:w="2765" w:type="dxa"/>
          </w:tcPr>
          <w:p w14:paraId="384917AD" w14:textId="3B47C75E" w:rsidR="00FC5690"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0.48</w:t>
            </w:r>
          </w:p>
        </w:tc>
        <w:tc>
          <w:tcPr>
            <w:tcW w:w="2766" w:type="dxa"/>
          </w:tcPr>
          <w:p w14:paraId="671E19BE" w14:textId="6A00581F" w:rsidR="00FC5690"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0.12</w:t>
            </w:r>
          </w:p>
        </w:tc>
      </w:tr>
      <w:tr w:rsidR="00194BAD" w14:paraId="3164FC48" w14:textId="77777777" w:rsidTr="00CC7ED9">
        <w:trPr>
          <w:jc w:val="center"/>
        </w:trPr>
        <w:tc>
          <w:tcPr>
            <w:tcW w:w="8296" w:type="dxa"/>
            <w:gridSpan w:val="3"/>
          </w:tcPr>
          <w:p w14:paraId="15E94767" w14:textId="20B49E18" w:rsidR="00194BAD" w:rsidRPr="00194BAD" w:rsidRDefault="00194BAD" w:rsidP="0081749C">
            <w:pPr>
              <w:rPr>
                <w:rFonts w:ascii="Times New Roman" w:hAnsi="Times New Roman" w:cs="Times New Roman"/>
                <w:b/>
                <w:bCs/>
                <w:kern w:val="0"/>
                <w:sz w:val="20"/>
                <w:szCs w:val="20"/>
              </w:rPr>
            </w:pPr>
            <w:r w:rsidRPr="00194BAD">
              <w:rPr>
                <w:rFonts w:ascii="Times New Roman" w:hAnsi="Times New Roman" w:cs="Times New Roman" w:hint="eastAsia"/>
                <w:b/>
                <w:bCs/>
                <w:kern w:val="0"/>
                <w:sz w:val="20"/>
                <w:szCs w:val="20"/>
              </w:rPr>
              <w:t>Reporting time of mortality</w:t>
            </w:r>
          </w:p>
        </w:tc>
      </w:tr>
      <w:tr w:rsidR="00194BAD" w14:paraId="66297751" w14:textId="77777777" w:rsidTr="00CC7ED9">
        <w:trPr>
          <w:jc w:val="center"/>
        </w:trPr>
        <w:tc>
          <w:tcPr>
            <w:tcW w:w="8296" w:type="dxa"/>
            <w:gridSpan w:val="3"/>
          </w:tcPr>
          <w:p w14:paraId="63845122" w14:textId="1C8D18E7" w:rsidR="00194BAD" w:rsidRPr="00194BAD" w:rsidRDefault="00194BAD" w:rsidP="0081749C">
            <w:pPr>
              <w:rPr>
                <w:rFonts w:ascii="Times New Roman" w:hAnsi="Times New Roman" w:cs="Times New Roman"/>
                <w:kern w:val="0"/>
                <w:sz w:val="20"/>
                <w:szCs w:val="20"/>
              </w:rPr>
            </w:pPr>
            <w:r w:rsidRPr="00194BAD">
              <w:rPr>
                <w:rFonts w:ascii="Times New Roman" w:hAnsi="Times New Roman" w:cs="Times New Roman"/>
                <w:kern w:val="0"/>
                <w:sz w:val="20"/>
                <w:szCs w:val="20"/>
              </w:rPr>
              <w:t>6-week</w:t>
            </w:r>
          </w:p>
        </w:tc>
      </w:tr>
      <w:tr w:rsidR="00FC5690" w14:paraId="5AEC9CAA" w14:textId="77777777" w:rsidTr="00CC7ED9">
        <w:trPr>
          <w:jc w:val="center"/>
        </w:trPr>
        <w:tc>
          <w:tcPr>
            <w:tcW w:w="2765" w:type="dxa"/>
          </w:tcPr>
          <w:p w14:paraId="1A56A185" w14:textId="3AF00BB4" w:rsidR="00FC5690"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Bias</w:t>
            </w:r>
          </w:p>
        </w:tc>
        <w:tc>
          <w:tcPr>
            <w:tcW w:w="2765" w:type="dxa"/>
          </w:tcPr>
          <w:p w14:paraId="087F393F" w14:textId="41B388E2" w:rsidR="00FC5690"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0.52</w:t>
            </w:r>
          </w:p>
        </w:tc>
        <w:tc>
          <w:tcPr>
            <w:tcW w:w="2766" w:type="dxa"/>
          </w:tcPr>
          <w:p w14:paraId="13C3D5C5" w14:textId="75DB0209" w:rsidR="00FC5690"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0.57</w:t>
            </w:r>
          </w:p>
        </w:tc>
      </w:tr>
      <w:tr w:rsidR="00194BAD" w14:paraId="5E86D99E" w14:textId="77777777" w:rsidTr="00CC7ED9">
        <w:trPr>
          <w:jc w:val="center"/>
        </w:trPr>
        <w:tc>
          <w:tcPr>
            <w:tcW w:w="8296" w:type="dxa"/>
            <w:gridSpan w:val="3"/>
          </w:tcPr>
          <w:p w14:paraId="69A448B9" w14:textId="3568D3C2" w:rsidR="00194BAD" w:rsidRPr="00194BAD" w:rsidRDefault="00194BAD" w:rsidP="0081749C">
            <w:pPr>
              <w:rPr>
                <w:rFonts w:ascii="Times New Roman" w:hAnsi="Times New Roman" w:cs="Times New Roman"/>
                <w:kern w:val="0"/>
                <w:sz w:val="20"/>
                <w:szCs w:val="20"/>
              </w:rPr>
            </w:pPr>
            <w:r>
              <w:rPr>
                <w:rFonts w:ascii="Times New Roman" w:hAnsi="Times New Roman" w:cs="Times New Roman" w:hint="eastAsia"/>
                <w:kern w:val="0"/>
                <w:sz w:val="20"/>
                <w:szCs w:val="20"/>
              </w:rPr>
              <w:t>I</w:t>
            </w:r>
            <w:r w:rsidRPr="00194BAD">
              <w:rPr>
                <w:rFonts w:ascii="Times New Roman" w:hAnsi="Times New Roman" w:cs="Times New Roman"/>
                <w:kern w:val="0"/>
                <w:sz w:val="20"/>
                <w:szCs w:val="20"/>
              </w:rPr>
              <w:t>n-hospital</w:t>
            </w:r>
          </w:p>
        </w:tc>
      </w:tr>
      <w:tr w:rsidR="00FC5690" w14:paraId="5153E82B" w14:textId="77777777" w:rsidTr="00CC7ED9">
        <w:trPr>
          <w:jc w:val="center"/>
        </w:trPr>
        <w:tc>
          <w:tcPr>
            <w:tcW w:w="2765" w:type="dxa"/>
          </w:tcPr>
          <w:p w14:paraId="0C6D90E3" w14:textId="11B695B4" w:rsidR="00FC5690"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Bias</w:t>
            </w:r>
          </w:p>
        </w:tc>
        <w:tc>
          <w:tcPr>
            <w:tcW w:w="2765" w:type="dxa"/>
          </w:tcPr>
          <w:p w14:paraId="625BFCED" w14:textId="2A073F29" w:rsidR="00FC5690"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0.78</w:t>
            </w:r>
          </w:p>
        </w:tc>
        <w:tc>
          <w:tcPr>
            <w:tcW w:w="2766" w:type="dxa"/>
          </w:tcPr>
          <w:p w14:paraId="7E02ED3B" w14:textId="281E1DF6" w:rsidR="00FC5690"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0.85</w:t>
            </w:r>
          </w:p>
        </w:tc>
      </w:tr>
      <w:tr w:rsidR="00194BAD" w14:paraId="2DD363C7" w14:textId="77777777" w:rsidTr="00CC7ED9">
        <w:trPr>
          <w:jc w:val="center"/>
        </w:trPr>
        <w:tc>
          <w:tcPr>
            <w:tcW w:w="8296" w:type="dxa"/>
            <w:gridSpan w:val="3"/>
          </w:tcPr>
          <w:p w14:paraId="75DCAC85" w14:textId="0B6E9C38" w:rsidR="00194BAD" w:rsidRPr="00194BAD" w:rsidRDefault="00194BAD" w:rsidP="0081749C">
            <w:pPr>
              <w:rPr>
                <w:rFonts w:ascii="Times New Roman" w:hAnsi="Times New Roman" w:cs="Times New Roman"/>
                <w:b/>
                <w:bCs/>
                <w:kern w:val="0"/>
                <w:sz w:val="20"/>
                <w:szCs w:val="20"/>
              </w:rPr>
            </w:pPr>
            <w:r w:rsidRPr="00194BAD">
              <w:rPr>
                <w:rFonts w:ascii="Times New Roman" w:hAnsi="Times New Roman" w:cs="Times New Roman" w:hint="eastAsia"/>
                <w:b/>
                <w:bCs/>
                <w:kern w:val="0"/>
                <w:sz w:val="20"/>
                <w:szCs w:val="20"/>
              </w:rPr>
              <w:t>Reporting time of rebleeding</w:t>
            </w:r>
          </w:p>
        </w:tc>
      </w:tr>
      <w:tr w:rsidR="00194BAD" w14:paraId="09287730" w14:textId="77777777" w:rsidTr="00CC7ED9">
        <w:trPr>
          <w:jc w:val="center"/>
        </w:trPr>
        <w:tc>
          <w:tcPr>
            <w:tcW w:w="8296" w:type="dxa"/>
            <w:gridSpan w:val="3"/>
          </w:tcPr>
          <w:p w14:paraId="528D1341" w14:textId="444B6525" w:rsidR="00194BAD" w:rsidRPr="00194BAD" w:rsidRDefault="00194BAD" w:rsidP="0081749C">
            <w:pPr>
              <w:rPr>
                <w:rFonts w:ascii="Times New Roman" w:hAnsi="Times New Roman" w:cs="Times New Roman"/>
                <w:kern w:val="0"/>
                <w:sz w:val="20"/>
                <w:szCs w:val="20"/>
              </w:rPr>
            </w:pPr>
            <w:r w:rsidRPr="00194BAD">
              <w:rPr>
                <w:rFonts w:ascii="Times New Roman" w:hAnsi="Times New Roman" w:cs="Times New Roman"/>
                <w:kern w:val="0"/>
                <w:sz w:val="20"/>
                <w:szCs w:val="20"/>
              </w:rPr>
              <w:t>6-week</w:t>
            </w:r>
          </w:p>
        </w:tc>
      </w:tr>
      <w:tr w:rsidR="00FC5690" w14:paraId="7657D361" w14:textId="77777777" w:rsidTr="00CC7ED9">
        <w:trPr>
          <w:jc w:val="center"/>
        </w:trPr>
        <w:tc>
          <w:tcPr>
            <w:tcW w:w="2765" w:type="dxa"/>
          </w:tcPr>
          <w:p w14:paraId="4AD29C9C" w14:textId="77754C5E" w:rsidR="00FC5690"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Bias</w:t>
            </w:r>
          </w:p>
        </w:tc>
        <w:tc>
          <w:tcPr>
            <w:tcW w:w="2765" w:type="dxa"/>
          </w:tcPr>
          <w:p w14:paraId="0CCEDC79" w14:textId="2AC91A24" w:rsidR="00FC5690"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0.8</w:t>
            </w:r>
          </w:p>
        </w:tc>
        <w:tc>
          <w:tcPr>
            <w:tcW w:w="2766" w:type="dxa"/>
          </w:tcPr>
          <w:p w14:paraId="76ECD297" w14:textId="31CDC5C7" w:rsidR="00FC5690"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0.35</w:t>
            </w:r>
          </w:p>
        </w:tc>
      </w:tr>
      <w:tr w:rsidR="00194BAD" w14:paraId="3B51A5FF" w14:textId="77777777" w:rsidTr="00CC7ED9">
        <w:trPr>
          <w:jc w:val="center"/>
        </w:trPr>
        <w:tc>
          <w:tcPr>
            <w:tcW w:w="8296" w:type="dxa"/>
            <w:gridSpan w:val="3"/>
          </w:tcPr>
          <w:p w14:paraId="1D9A162E" w14:textId="71B2A4A1" w:rsidR="00194BAD" w:rsidRPr="00194BAD" w:rsidRDefault="00194BAD" w:rsidP="0081749C">
            <w:pPr>
              <w:rPr>
                <w:rFonts w:ascii="Times New Roman" w:hAnsi="Times New Roman" w:cs="Times New Roman"/>
                <w:kern w:val="0"/>
                <w:sz w:val="20"/>
                <w:szCs w:val="20"/>
              </w:rPr>
            </w:pPr>
            <w:r>
              <w:rPr>
                <w:rFonts w:ascii="Times New Roman" w:hAnsi="Times New Roman" w:cs="Times New Roman" w:hint="eastAsia"/>
                <w:kern w:val="0"/>
                <w:sz w:val="20"/>
                <w:szCs w:val="20"/>
              </w:rPr>
              <w:t>I</w:t>
            </w:r>
            <w:r w:rsidRPr="00194BAD">
              <w:rPr>
                <w:rFonts w:ascii="Times New Roman" w:hAnsi="Times New Roman" w:cs="Times New Roman"/>
                <w:kern w:val="0"/>
                <w:sz w:val="20"/>
                <w:szCs w:val="20"/>
              </w:rPr>
              <w:t>n-hospital</w:t>
            </w:r>
          </w:p>
        </w:tc>
      </w:tr>
      <w:tr w:rsidR="00FC5690" w14:paraId="6772A9E6" w14:textId="77777777" w:rsidTr="00CC7ED9">
        <w:trPr>
          <w:jc w:val="center"/>
        </w:trPr>
        <w:tc>
          <w:tcPr>
            <w:tcW w:w="2765" w:type="dxa"/>
          </w:tcPr>
          <w:p w14:paraId="35EEBEBF" w14:textId="3EC99D65" w:rsidR="00FC5690"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Bias</w:t>
            </w:r>
          </w:p>
        </w:tc>
        <w:tc>
          <w:tcPr>
            <w:tcW w:w="2765" w:type="dxa"/>
          </w:tcPr>
          <w:p w14:paraId="231864DA" w14:textId="33E2328D" w:rsidR="00FC5690" w:rsidRPr="00194BAD" w:rsidRDefault="00FC5690"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0.07</w:t>
            </w:r>
          </w:p>
        </w:tc>
        <w:tc>
          <w:tcPr>
            <w:tcW w:w="2766" w:type="dxa"/>
          </w:tcPr>
          <w:p w14:paraId="79E1D343" w14:textId="577A6697" w:rsidR="00FC5690" w:rsidRPr="00194BAD" w:rsidRDefault="00194BAD" w:rsidP="0081749C">
            <w:pPr>
              <w:rPr>
                <w:rFonts w:ascii="Times New Roman" w:hAnsi="Times New Roman" w:cs="Times New Roman"/>
                <w:kern w:val="0"/>
                <w:sz w:val="20"/>
                <w:szCs w:val="20"/>
              </w:rPr>
            </w:pPr>
            <w:r w:rsidRPr="00194BAD">
              <w:rPr>
                <w:rFonts w:ascii="Times New Roman" w:hAnsi="Times New Roman" w:cs="Times New Roman" w:hint="eastAsia"/>
                <w:kern w:val="0"/>
                <w:sz w:val="20"/>
                <w:szCs w:val="20"/>
              </w:rPr>
              <w:t>0.12</w:t>
            </w:r>
          </w:p>
        </w:tc>
      </w:tr>
      <w:bookmarkEnd w:id="21"/>
    </w:tbl>
    <w:p w14:paraId="3D2F9C93" w14:textId="77777777" w:rsidR="00AC06EC" w:rsidRDefault="00AC06EC" w:rsidP="00AC06EC">
      <w:pPr>
        <w:rPr>
          <w:rFonts w:ascii="Times New Roman" w:hAnsi="Times New Roman" w:cs="Times New Roman"/>
          <w:sz w:val="20"/>
          <w:szCs w:val="20"/>
        </w:rPr>
      </w:pPr>
    </w:p>
    <w:p w14:paraId="6A5DC244" w14:textId="77777777" w:rsidR="001F0059" w:rsidRDefault="001F0059" w:rsidP="00AC06EC">
      <w:pPr>
        <w:rPr>
          <w:rFonts w:ascii="Times New Roman" w:hAnsi="Times New Roman" w:cs="Times New Roman"/>
          <w:sz w:val="20"/>
          <w:szCs w:val="20"/>
        </w:rPr>
      </w:pPr>
    </w:p>
    <w:p w14:paraId="5DE6B433" w14:textId="77777777" w:rsidR="001F0059" w:rsidRDefault="001F0059" w:rsidP="00AC06EC">
      <w:pPr>
        <w:rPr>
          <w:rFonts w:ascii="Times New Roman" w:hAnsi="Times New Roman" w:cs="Times New Roman"/>
          <w:sz w:val="20"/>
          <w:szCs w:val="20"/>
        </w:rPr>
      </w:pPr>
    </w:p>
    <w:p w14:paraId="5A4CE803" w14:textId="77777777" w:rsidR="001F0059" w:rsidRDefault="001F0059" w:rsidP="00AC06EC">
      <w:pPr>
        <w:rPr>
          <w:rFonts w:ascii="Times New Roman" w:hAnsi="Times New Roman" w:cs="Times New Roman"/>
          <w:sz w:val="20"/>
          <w:szCs w:val="20"/>
        </w:rPr>
      </w:pPr>
    </w:p>
    <w:p w14:paraId="2DCF01F2" w14:textId="77777777" w:rsidR="001F0059" w:rsidRDefault="001F0059" w:rsidP="00AC06EC">
      <w:pPr>
        <w:rPr>
          <w:rFonts w:ascii="Times New Roman" w:hAnsi="Times New Roman" w:cs="Times New Roman"/>
          <w:sz w:val="20"/>
          <w:szCs w:val="20"/>
        </w:rPr>
      </w:pPr>
    </w:p>
    <w:p w14:paraId="4DA8B169" w14:textId="77777777" w:rsidR="001F0059" w:rsidRDefault="001F0059" w:rsidP="00AC06EC">
      <w:pPr>
        <w:rPr>
          <w:rFonts w:ascii="Times New Roman" w:hAnsi="Times New Roman" w:cs="Times New Roman"/>
          <w:sz w:val="20"/>
          <w:szCs w:val="20"/>
        </w:rPr>
      </w:pPr>
    </w:p>
    <w:p w14:paraId="455FB464" w14:textId="77777777" w:rsidR="001F0059" w:rsidRDefault="001F0059" w:rsidP="00AC06EC">
      <w:pPr>
        <w:rPr>
          <w:rFonts w:ascii="Times New Roman" w:hAnsi="Times New Roman" w:cs="Times New Roman"/>
          <w:sz w:val="20"/>
          <w:szCs w:val="20"/>
        </w:rPr>
      </w:pPr>
    </w:p>
    <w:p w14:paraId="03A0026A" w14:textId="77777777" w:rsidR="001F0059" w:rsidRDefault="001F0059" w:rsidP="00AC06EC">
      <w:pPr>
        <w:rPr>
          <w:rFonts w:ascii="Times New Roman" w:hAnsi="Times New Roman" w:cs="Times New Roman"/>
          <w:sz w:val="20"/>
          <w:szCs w:val="20"/>
        </w:rPr>
      </w:pPr>
    </w:p>
    <w:p w14:paraId="2C8EB40C" w14:textId="77777777" w:rsidR="001F0059" w:rsidRDefault="001F0059" w:rsidP="00AC06EC">
      <w:pPr>
        <w:rPr>
          <w:rFonts w:ascii="Times New Roman" w:hAnsi="Times New Roman" w:cs="Times New Roman"/>
          <w:sz w:val="20"/>
          <w:szCs w:val="20"/>
        </w:rPr>
      </w:pPr>
    </w:p>
    <w:p w14:paraId="3A8D8B27" w14:textId="77777777" w:rsidR="001F0059" w:rsidRDefault="001F0059" w:rsidP="00AC06EC">
      <w:pPr>
        <w:rPr>
          <w:rFonts w:ascii="Times New Roman" w:hAnsi="Times New Roman" w:cs="Times New Roman"/>
          <w:sz w:val="20"/>
          <w:szCs w:val="20"/>
        </w:rPr>
      </w:pPr>
    </w:p>
    <w:p w14:paraId="576C9CF6" w14:textId="77777777" w:rsidR="001F0059" w:rsidRDefault="001F0059" w:rsidP="00AC06EC">
      <w:pPr>
        <w:rPr>
          <w:rFonts w:ascii="Times New Roman" w:hAnsi="Times New Roman" w:cs="Times New Roman"/>
          <w:sz w:val="20"/>
          <w:szCs w:val="20"/>
        </w:rPr>
      </w:pPr>
    </w:p>
    <w:p w14:paraId="15C92E08" w14:textId="77777777" w:rsidR="001F0059" w:rsidRDefault="001F0059" w:rsidP="00AC06EC">
      <w:pPr>
        <w:rPr>
          <w:rFonts w:ascii="Times New Roman" w:hAnsi="Times New Roman" w:cs="Times New Roman"/>
          <w:sz w:val="20"/>
          <w:szCs w:val="20"/>
        </w:rPr>
      </w:pPr>
    </w:p>
    <w:p w14:paraId="671201DD" w14:textId="4109B5F8" w:rsidR="001F0059" w:rsidRDefault="001F0059" w:rsidP="00AC06EC">
      <w:pPr>
        <w:rPr>
          <w:rFonts w:ascii="Times New Roman" w:hAnsi="Times New Roman" w:cs="Times New Roman"/>
          <w:sz w:val="20"/>
          <w:szCs w:val="20"/>
        </w:rPr>
      </w:pPr>
    </w:p>
    <w:p w14:paraId="0B32DDB4" w14:textId="77777777" w:rsidR="001F0059" w:rsidRPr="001F0059" w:rsidRDefault="001F0059" w:rsidP="001F0059">
      <w:pPr>
        <w:rPr>
          <w:rFonts w:ascii="Times New Roman" w:hAnsi="Times New Roman" w:cs="Times New Roman"/>
          <w:sz w:val="20"/>
          <w:szCs w:val="20"/>
        </w:rPr>
      </w:pPr>
    </w:p>
    <w:p w14:paraId="18ED03AA" w14:textId="77777777" w:rsidR="001F0059" w:rsidRPr="001F0059" w:rsidRDefault="001F0059" w:rsidP="001F0059">
      <w:pPr>
        <w:rPr>
          <w:rFonts w:ascii="Times New Roman" w:hAnsi="Times New Roman" w:cs="Times New Roman"/>
          <w:sz w:val="20"/>
          <w:szCs w:val="20"/>
        </w:rPr>
      </w:pPr>
    </w:p>
    <w:p w14:paraId="70BC17C1" w14:textId="77777777" w:rsidR="001F0059" w:rsidRDefault="001F0059" w:rsidP="001F0059">
      <w:pPr>
        <w:rPr>
          <w:rFonts w:ascii="Times New Roman" w:hAnsi="Times New Roman" w:cs="Times New Roman"/>
          <w:sz w:val="20"/>
          <w:szCs w:val="20"/>
        </w:rPr>
      </w:pPr>
    </w:p>
    <w:p w14:paraId="1996D0B1" w14:textId="77777777" w:rsidR="001F0059" w:rsidRDefault="001F0059" w:rsidP="001F0059">
      <w:pPr>
        <w:ind w:firstLineChars="200" w:firstLine="400"/>
        <w:rPr>
          <w:rFonts w:ascii="Times New Roman" w:hAnsi="Times New Roman" w:cs="Times New Roman"/>
          <w:sz w:val="20"/>
          <w:szCs w:val="20"/>
        </w:rPr>
      </w:pPr>
    </w:p>
    <w:p w14:paraId="36D280DE" w14:textId="77777777" w:rsidR="005429AB" w:rsidRDefault="005429AB" w:rsidP="005429AB">
      <w:pPr>
        <w:rPr>
          <w:rFonts w:ascii="Times New Roman" w:hAnsi="Times New Roman" w:cs="Times New Roman"/>
          <w:sz w:val="20"/>
          <w:szCs w:val="20"/>
        </w:rPr>
      </w:pPr>
    </w:p>
    <w:p w14:paraId="79EF2A67" w14:textId="4FF61CCF" w:rsidR="001F0059" w:rsidRDefault="00E171E9" w:rsidP="004C2D15">
      <w:pPr>
        <w:rPr>
          <w:rFonts w:ascii="Times New Roman" w:hAnsi="Times New Roman" w:cs="Times New Roman"/>
          <w:sz w:val="20"/>
          <w:szCs w:val="20"/>
        </w:rPr>
      </w:pPr>
      <w:r w:rsidRPr="00E171E9">
        <w:rPr>
          <w:rFonts w:ascii="Times New Roman" w:hAnsi="Times New Roman" w:cs="Times New Roman"/>
          <w:noProof/>
          <w:sz w:val="20"/>
          <w:szCs w:val="20"/>
        </w:rPr>
        <w:lastRenderedPageBreak/>
        <w:drawing>
          <wp:inline distT="0" distB="0" distL="0" distR="0" wp14:anchorId="2FBC1A66" wp14:editId="2B3D1916">
            <wp:extent cx="5278120" cy="5528310"/>
            <wp:effectExtent l="0" t="0" r="0" b="0"/>
            <wp:docPr id="1878596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9611" name=""/>
                    <pic:cNvPicPr/>
                  </pic:nvPicPr>
                  <pic:blipFill>
                    <a:blip r:embed="rId8"/>
                    <a:stretch>
                      <a:fillRect/>
                    </a:stretch>
                  </pic:blipFill>
                  <pic:spPr>
                    <a:xfrm>
                      <a:off x="0" y="0"/>
                      <a:ext cx="5278120" cy="5528310"/>
                    </a:xfrm>
                    <a:prstGeom prst="rect">
                      <a:avLst/>
                    </a:prstGeom>
                  </pic:spPr>
                </pic:pic>
              </a:graphicData>
            </a:graphic>
          </wp:inline>
        </w:drawing>
      </w:r>
    </w:p>
    <w:p w14:paraId="24A5C078" w14:textId="77777777" w:rsidR="004C2D15" w:rsidRDefault="004C2D15" w:rsidP="004C2D15">
      <w:pPr>
        <w:rPr>
          <w:rFonts w:ascii="Times New Roman" w:hAnsi="Times New Roman" w:cs="Times New Roman"/>
          <w:sz w:val="20"/>
          <w:szCs w:val="20"/>
        </w:rPr>
      </w:pPr>
      <w:r>
        <w:rPr>
          <w:rFonts w:ascii="Times New Roman" w:hAnsi="Times New Roman" w:cs="Times New Roman" w:hint="eastAsia"/>
          <w:b/>
          <w:bCs/>
          <w:sz w:val="20"/>
          <w:szCs w:val="20"/>
        </w:rPr>
        <w:t>Figure</w:t>
      </w:r>
      <w:r w:rsidRPr="00CC7ED9">
        <w:rPr>
          <w:rFonts w:ascii="Times New Roman" w:hAnsi="Times New Roman" w:cs="Times New Roman"/>
          <w:b/>
          <w:bCs/>
          <w:sz w:val="20"/>
          <w:szCs w:val="20"/>
        </w:rPr>
        <w:t xml:space="preserve"> </w:t>
      </w:r>
      <w:r>
        <w:rPr>
          <w:rFonts w:ascii="Times New Roman" w:hAnsi="Times New Roman" w:cs="Times New Roman" w:hint="eastAsia"/>
          <w:b/>
          <w:bCs/>
          <w:sz w:val="20"/>
          <w:szCs w:val="20"/>
        </w:rPr>
        <w:t>S1</w:t>
      </w:r>
      <w:r w:rsidRPr="00CC7ED9">
        <w:rPr>
          <w:rFonts w:ascii="Times New Roman" w:hAnsi="Times New Roman" w:cs="Times New Roman"/>
          <w:b/>
          <w:bCs/>
          <w:sz w:val="20"/>
          <w:szCs w:val="20"/>
        </w:rPr>
        <w:t>.</w:t>
      </w:r>
      <w:bookmarkStart w:id="35" w:name="_Hlk190534332"/>
      <w:r>
        <w:rPr>
          <w:rFonts w:ascii="Times New Roman" w:hAnsi="Times New Roman" w:cs="Times New Roman" w:hint="eastAsia"/>
          <w:b/>
          <w:bCs/>
          <w:sz w:val="20"/>
          <w:szCs w:val="20"/>
        </w:rPr>
        <w:t xml:space="preserve"> </w:t>
      </w:r>
      <w:r w:rsidRPr="008046AA">
        <w:rPr>
          <w:rFonts w:ascii="Times New Roman" w:hAnsi="Times New Roman" w:cs="Times New Roman"/>
          <w:sz w:val="20"/>
          <w:szCs w:val="20"/>
        </w:rPr>
        <w:t>Forrest plot</w:t>
      </w:r>
      <w:r>
        <w:rPr>
          <w:rFonts w:ascii="Times New Roman" w:hAnsi="Times New Roman" w:cs="Times New Roman" w:hint="eastAsia"/>
          <w:sz w:val="20"/>
          <w:szCs w:val="20"/>
        </w:rPr>
        <w:t xml:space="preserve"> of </w:t>
      </w:r>
      <w:r>
        <w:rPr>
          <w:rFonts w:ascii="Times New Roman" w:hAnsi="Times New Roman" w:cs="Times New Roman"/>
          <w:sz w:val="20"/>
          <w:szCs w:val="20"/>
        </w:rPr>
        <w:t>the</w:t>
      </w:r>
      <w:r>
        <w:rPr>
          <w:rFonts w:ascii="Times New Roman" w:hAnsi="Times New Roman" w:cs="Times New Roman" w:hint="eastAsia"/>
          <w:sz w:val="20"/>
          <w:szCs w:val="20"/>
        </w:rPr>
        <w:t xml:space="preserve"> </w:t>
      </w:r>
      <w:r w:rsidRPr="001F0059">
        <w:rPr>
          <w:rFonts w:ascii="Times New Roman" w:hAnsi="Times New Roman" w:cs="Times New Roman"/>
          <w:sz w:val="20"/>
          <w:szCs w:val="20"/>
        </w:rPr>
        <w:t>different definitions of endoscopy tim</w:t>
      </w:r>
      <w:r>
        <w:rPr>
          <w:rFonts w:ascii="Times New Roman" w:hAnsi="Times New Roman" w:cs="Times New Roman" w:hint="eastAsia"/>
          <w:sz w:val="20"/>
          <w:szCs w:val="20"/>
        </w:rPr>
        <w:t>ing</w:t>
      </w:r>
      <w:r w:rsidRPr="001F0059">
        <w:rPr>
          <w:rFonts w:ascii="Times New Roman" w:hAnsi="Times New Roman" w:cs="Times New Roman" w:hint="eastAsia"/>
          <w:sz w:val="20"/>
          <w:szCs w:val="20"/>
        </w:rPr>
        <w:t xml:space="preserve"> in </w:t>
      </w:r>
      <w:r>
        <w:rPr>
          <w:rFonts w:ascii="Times New Roman" w:hAnsi="Times New Roman" w:cs="Times New Roman" w:hint="eastAsia"/>
          <w:sz w:val="20"/>
          <w:szCs w:val="20"/>
        </w:rPr>
        <w:t>sub</w:t>
      </w:r>
      <w:r w:rsidRPr="008046AA">
        <w:rPr>
          <w:rFonts w:ascii="Times New Roman" w:hAnsi="Times New Roman" w:cs="Times New Roman"/>
          <w:sz w:val="20"/>
          <w:szCs w:val="20"/>
        </w:rPr>
        <w:t>group</w:t>
      </w:r>
      <w:r>
        <w:rPr>
          <w:rFonts w:ascii="Times New Roman" w:hAnsi="Times New Roman" w:cs="Times New Roman" w:hint="eastAsia"/>
          <w:sz w:val="20"/>
          <w:szCs w:val="20"/>
        </w:rPr>
        <w:t xml:space="preserve"> </w:t>
      </w:r>
      <w:r w:rsidRPr="001F0059">
        <w:rPr>
          <w:rFonts w:ascii="Times New Roman" w:hAnsi="Times New Roman" w:cs="Times New Roman"/>
          <w:sz w:val="20"/>
          <w:szCs w:val="20"/>
        </w:rPr>
        <w:t>analysis</w:t>
      </w:r>
      <w:r w:rsidRPr="008046AA">
        <w:rPr>
          <w:rFonts w:ascii="Times New Roman" w:hAnsi="Times New Roman" w:cs="Times New Roman"/>
          <w:sz w:val="20"/>
          <w:szCs w:val="20"/>
        </w:rPr>
        <w:t>. (</w:t>
      </w:r>
      <w:bookmarkStart w:id="36" w:name="OLE_LINK11"/>
      <w:r w:rsidRPr="008046AA">
        <w:rPr>
          <w:rFonts w:ascii="Times New Roman" w:hAnsi="Times New Roman" w:cs="Times New Roman"/>
          <w:sz w:val="20"/>
          <w:szCs w:val="20"/>
        </w:rPr>
        <w:t>a</w:t>
      </w:r>
      <w:bookmarkEnd w:id="36"/>
      <w:r w:rsidRPr="008046AA">
        <w:rPr>
          <w:rFonts w:ascii="Times New Roman" w:hAnsi="Times New Roman" w:cs="Times New Roman"/>
          <w:sz w:val="20"/>
          <w:szCs w:val="20"/>
        </w:rPr>
        <w:t xml:space="preserve">) </w:t>
      </w:r>
      <w:bookmarkStart w:id="37" w:name="OLE_LINK12"/>
      <w:r>
        <w:rPr>
          <w:rFonts w:ascii="Times New Roman" w:hAnsi="Times New Roman" w:cs="Times New Roman" w:hint="eastAsia"/>
          <w:sz w:val="20"/>
          <w:szCs w:val="20"/>
        </w:rPr>
        <w:t>M</w:t>
      </w:r>
      <w:r w:rsidRPr="00727D80">
        <w:rPr>
          <w:rFonts w:ascii="Times New Roman" w:hAnsi="Times New Roman" w:cs="Times New Roman" w:hint="eastAsia"/>
          <w:sz w:val="20"/>
          <w:szCs w:val="20"/>
        </w:rPr>
        <w:t>ortality</w:t>
      </w:r>
      <w:r w:rsidRPr="00727D80">
        <w:rPr>
          <w:rFonts w:ascii="Times New Roman" w:hAnsi="Times New Roman" w:cs="Times New Roman"/>
          <w:sz w:val="20"/>
          <w:szCs w:val="20"/>
        </w:rPr>
        <w:t xml:space="preserve"> </w:t>
      </w:r>
      <w:r>
        <w:rPr>
          <w:rFonts w:ascii="Times New Roman" w:hAnsi="Times New Roman" w:cs="Times New Roman" w:hint="eastAsia"/>
          <w:sz w:val="20"/>
          <w:szCs w:val="20"/>
        </w:rPr>
        <w:t>under</w:t>
      </w:r>
      <w:bookmarkEnd w:id="37"/>
      <w:r>
        <w:rPr>
          <w:rFonts w:ascii="Times New Roman" w:hAnsi="Times New Roman" w:cs="Times New Roman" w:hint="eastAsia"/>
          <w:sz w:val="20"/>
          <w:szCs w:val="20"/>
        </w:rPr>
        <w:t xml:space="preserve"> e</w:t>
      </w:r>
      <w:r w:rsidRPr="00727D80">
        <w:rPr>
          <w:rFonts w:ascii="Times New Roman" w:hAnsi="Times New Roman" w:cs="Times New Roman"/>
          <w:sz w:val="20"/>
          <w:szCs w:val="20"/>
        </w:rPr>
        <w:t>ndoscop</w:t>
      </w:r>
      <w:r>
        <w:rPr>
          <w:rFonts w:ascii="Times New Roman" w:hAnsi="Times New Roman" w:cs="Times New Roman" w:hint="eastAsia"/>
          <w:sz w:val="20"/>
          <w:szCs w:val="20"/>
        </w:rPr>
        <w:t>y</w:t>
      </w:r>
      <w:r w:rsidRPr="00727D80">
        <w:rPr>
          <w:rFonts w:ascii="Times New Roman" w:hAnsi="Times New Roman" w:cs="Times New Roman"/>
          <w:sz w:val="20"/>
          <w:szCs w:val="20"/>
        </w:rPr>
        <w:t xml:space="preserve"> tim</w:t>
      </w:r>
      <w:r>
        <w:rPr>
          <w:rFonts w:ascii="Times New Roman" w:hAnsi="Times New Roman" w:cs="Times New Roman" w:hint="eastAsia"/>
          <w:sz w:val="20"/>
          <w:szCs w:val="20"/>
        </w:rPr>
        <w:t>ing</w:t>
      </w:r>
      <w:r w:rsidRPr="00727D80">
        <w:rPr>
          <w:rFonts w:ascii="Times New Roman" w:hAnsi="Times New Roman" w:cs="Times New Roman"/>
          <w:sz w:val="20"/>
          <w:szCs w:val="20"/>
        </w:rPr>
        <w:t xml:space="preserve"> </w:t>
      </w:r>
      <w:r>
        <w:rPr>
          <w:rFonts w:ascii="Times New Roman" w:hAnsi="Times New Roman" w:cs="Times New Roman" w:hint="eastAsia"/>
          <w:sz w:val="20"/>
          <w:szCs w:val="20"/>
        </w:rPr>
        <w:t>wa</w:t>
      </w:r>
      <w:r w:rsidRPr="00727D80">
        <w:rPr>
          <w:rFonts w:ascii="Times New Roman" w:hAnsi="Times New Roman" w:cs="Times New Roman"/>
          <w:sz w:val="20"/>
          <w:szCs w:val="20"/>
        </w:rPr>
        <w:t>s defined as</w:t>
      </w:r>
      <w:r>
        <w:rPr>
          <w:rFonts w:ascii="Times New Roman" w:hAnsi="Times New Roman" w:cs="Times New Roman" w:hint="eastAsia"/>
          <w:sz w:val="20"/>
          <w:szCs w:val="20"/>
        </w:rPr>
        <w:t xml:space="preserve"> </w:t>
      </w:r>
      <w:r w:rsidRPr="00727D80">
        <w:rPr>
          <w:rFonts w:ascii="Times New Roman" w:hAnsi="Times New Roman" w:cs="Times New Roman"/>
          <w:sz w:val="20"/>
          <w:szCs w:val="20"/>
        </w:rPr>
        <w:t>&lt;6 h and 6-24 h</w:t>
      </w:r>
      <w:r w:rsidRPr="008046AA">
        <w:rPr>
          <w:rFonts w:ascii="Times New Roman" w:hAnsi="Times New Roman" w:cs="Times New Roman"/>
          <w:sz w:val="20"/>
          <w:szCs w:val="20"/>
        </w:rPr>
        <w:t xml:space="preserve">; (b) </w:t>
      </w:r>
      <w:bookmarkEnd w:id="35"/>
      <w:r>
        <w:rPr>
          <w:rFonts w:ascii="Times New Roman" w:hAnsi="Times New Roman" w:cs="Times New Roman" w:hint="eastAsia"/>
          <w:sz w:val="20"/>
          <w:szCs w:val="20"/>
        </w:rPr>
        <w:t>M</w:t>
      </w:r>
      <w:r w:rsidRPr="00727D80">
        <w:rPr>
          <w:rFonts w:ascii="Times New Roman" w:hAnsi="Times New Roman" w:cs="Times New Roman" w:hint="eastAsia"/>
          <w:sz w:val="20"/>
          <w:szCs w:val="20"/>
        </w:rPr>
        <w:t>ortality</w:t>
      </w:r>
      <w:r w:rsidRPr="00727D80">
        <w:rPr>
          <w:rFonts w:ascii="Times New Roman" w:hAnsi="Times New Roman" w:cs="Times New Roman"/>
          <w:sz w:val="20"/>
          <w:szCs w:val="20"/>
        </w:rPr>
        <w:t xml:space="preserve"> </w:t>
      </w:r>
      <w:r>
        <w:rPr>
          <w:rFonts w:ascii="Times New Roman" w:hAnsi="Times New Roman" w:cs="Times New Roman" w:hint="eastAsia"/>
          <w:sz w:val="20"/>
          <w:szCs w:val="20"/>
        </w:rPr>
        <w:t>under</w:t>
      </w:r>
      <w:r w:rsidRPr="00727D80">
        <w:rPr>
          <w:rFonts w:ascii="Times New Roman" w:hAnsi="Times New Roman" w:cs="Times New Roman"/>
          <w:sz w:val="20"/>
          <w:szCs w:val="20"/>
        </w:rPr>
        <w:t xml:space="preserve"> </w:t>
      </w:r>
      <w:r>
        <w:rPr>
          <w:rFonts w:ascii="Times New Roman" w:hAnsi="Times New Roman" w:cs="Times New Roman" w:hint="eastAsia"/>
          <w:sz w:val="20"/>
          <w:szCs w:val="20"/>
        </w:rPr>
        <w:t>e</w:t>
      </w:r>
      <w:r w:rsidRPr="00727D80">
        <w:rPr>
          <w:rFonts w:ascii="Times New Roman" w:hAnsi="Times New Roman" w:cs="Times New Roman"/>
          <w:sz w:val="20"/>
          <w:szCs w:val="20"/>
        </w:rPr>
        <w:t>ndoscop</w:t>
      </w:r>
      <w:r>
        <w:rPr>
          <w:rFonts w:ascii="Times New Roman" w:hAnsi="Times New Roman" w:cs="Times New Roman" w:hint="eastAsia"/>
          <w:sz w:val="20"/>
          <w:szCs w:val="20"/>
        </w:rPr>
        <w:t>y</w:t>
      </w:r>
      <w:r w:rsidRPr="00727D80">
        <w:rPr>
          <w:rFonts w:ascii="Times New Roman" w:hAnsi="Times New Roman" w:cs="Times New Roman"/>
          <w:sz w:val="20"/>
          <w:szCs w:val="20"/>
        </w:rPr>
        <w:t xml:space="preserve"> tim</w:t>
      </w:r>
      <w:r>
        <w:rPr>
          <w:rFonts w:ascii="Times New Roman" w:hAnsi="Times New Roman" w:cs="Times New Roman" w:hint="eastAsia"/>
          <w:sz w:val="20"/>
          <w:szCs w:val="20"/>
        </w:rPr>
        <w:t>ing</w:t>
      </w:r>
      <w:r w:rsidRPr="00727D80">
        <w:rPr>
          <w:rFonts w:ascii="Times New Roman" w:hAnsi="Times New Roman" w:cs="Times New Roman"/>
          <w:sz w:val="20"/>
          <w:szCs w:val="20"/>
        </w:rPr>
        <w:t xml:space="preserve"> </w:t>
      </w:r>
      <w:r>
        <w:rPr>
          <w:rFonts w:ascii="Times New Roman" w:hAnsi="Times New Roman" w:cs="Times New Roman" w:hint="eastAsia"/>
          <w:sz w:val="20"/>
          <w:szCs w:val="20"/>
        </w:rPr>
        <w:t>wa</w:t>
      </w:r>
      <w:r w:rsidRPr="00727D80">
        <w:rPr>
          <w:rFonts w:ascii="Times New Roman" w:hAnsi="Times New Roman" w:cs="Times New Roman"/>
          <w:sz w:val="20"/>
          <w:szCs w:val="20"/>
        </w:rPr>
        <w:t>s defined as</w:t>
      </w:r>
      <w:r>
        <w:rPr>
          <w:rFonts w:ascii="Times New Roman" w:hAnsi="Times New Roman" w:cs="Times New Roman" w:hint="eastAsia"/>
          <w:sz w:val="20"/>
          <w:szCs w:val="20"/>
        </w:rPr>
        <w:t xml:space="preserve"> </w:t>
      </w:r>
      <w:r w:rsidRPr="00727D80">
        <w:rPr>
          <w:rFonts w:ascii="Times New Roman" w:hAnsi="Times New Roman" w:cs="Times New Roman"/>
          <w:sz w:val="20"/>
          <w:szCs w:val="20"/>
        </w:rPr>
        <w:t>≤12 h and &gt;12 h</w:t>
      </w:r>
      <w:r w:rsidRPr="008046AA">
        <w:rPr>
          <w:rFonts w:ascii="Times New Roman" w:hAnsi="Times New Roman" w:cs="Times New Roman"/>
          <w:sz w:val="20"/>
          <w:szCs w:val="20"/>
        </w:rPr>
        <w:t>;</w:t>
      </w:r>
      <w:r w:rsidRPr="00727D80">
        <w:rPr>
          <w:rFonts w:ascii="Times New Roman" w:hAnsi="Times New Roman" w:cs="Times New Roman"/>
          <w:sz w:val="20"/>
          <w:szCs w:val="20"/>
        </w:rPr>
        <w:t xml:space="preserve"> </w:t>
      </w:r>
      <w:r w:rsidRPr="008046AA">
        <w:rPr>
          <w:rFonts w:ascii="Times New Roman" w:hAnsi="Times New Roman" w:cs="Times New Roman"/>
          <w:sz w:val="20"/>
          <w:szCs w:val="20"/>
        </w:rPr>
        <w:t>(</w:t>
      </w:r>
      <w:r>
        <w:rPr>
          <w:rFonts w:ascii="Times New Roman" w:hAnsi="Times New Roman" w:cs="Times New Roman" w:hint="eastAsia"/>
          <w:sz w:val="20"/>
          <w:szCs w:val="20"/>
        </w:rPr>
        <w:t>c</w:t>
      </w:r>
      <w:r w:rsidRPr="008046AA">
        <w:rPr>
          <w:rFonts w:ascii="Times New Roman" w:hAnsi="Times New Roman" w:cs="Times New Roman"/>
          <w:sz w:val="20"/>
          <w:szCs w:val="20"/>
        </w:rPr>
        <w:t xml:space="preserve">) </w:t>
      </w:r>
      <w:r>
        <w:rPr>
          <w:rFonts w:ascii="Times New Roman" w:hAnsi="Times New Roman" w:cs="Times New Roman" w:hint="eastAsia"/>
          <w:sz w:val="20"/>
          <w:szCs w:val="20"/>
        </w:rPr>
        <w:t>Rebleeding under e</w:t>
      </w:r>
      <w:r w:rsidRPr="00727D80">
        <w:rPr>
          <w:rFonts w:ascii="Times New Roman" w:hAnsi="Times New Roman" w:cs="Times New Roman"/>
          <w:sz w:val="20"/>
          <w:szCs w:val="20"/>
        </w:rPr>
        <w:t>ndoscop</w:t>
      </w:r>
      <w:r>
        <w:rPr>
          <w:rFonts w:ascii="Times New Roman" w:hAnsi="Times New Roman" w:cs="Times New Roman" w:hint="eastAsia"/>
          <w:sz w:val="20"/>
          <w:szCs w:val="20"/>
        </w:rPr>
        <w:t>y</w:t>
      </w:r>
      <w:r w:rsidRPr="00727D80">
        <w:rPr>
          <w:rFonts w:ascii="Times New Roman" w:hAnsi="Times New Roman" w:cs="Times New Roman"/>
          <w:sz w:val="20"/>
          <w:szCs w:val="20"/>
        </w:rPr>
        <w:t xml:space="preserve"> tim</w:t>
      </w:r>
      <w:r>
        <w:rPr>
          <w:rFonts w:ascii="Times New Roman" w:hAnsi="Times New Roman" w:cs="Times New Roman" w:hint="eastAsia"/>
          <w:sz w:val="20"/>
          <w:szCs w:val="20"/>
        </w:rPr>
        <w:t>ing</w:t>
      </w:r>
      <w:r w:rsidRPr="00727D80">
        <w:rPr>
          <w:rFonts w:ascii="Times New Roman" w:hAnsi="Times New Roman" w:cs="Times New Roman"/>
          <w:sz w:val="20"/>
          <w:szCs w:val="20"/>
        </w:rPr>
        <w:t xml:space="preserve"> </w:t>
      </w:r>
      <w:r>
        <w:rPr>
          <w:rFonts w:ascii="Times New Roman" w:hAnsi="Times New Roman" w:cs="Times New Roman" w:hint="eastAsia"/>
          <w:sz w:val="20"/>
          <w:szCs w:val="20"/>
        </w:rPr>
        <w:t>wa</w:t>
      </w:r>
      <w:r w:rsidRPr="00727D80">
        <w:rPr>
          <w:rFonts w:ascii="Times New Roman" w:hAnsi="Times New Roman" w:cs="Times New Roman"/>
          <w:sz w:val="20"/>
          <w:szCs w:val="20"/>
        </w:rPr>
        <w:t>s defined as</w:t>
      </w:r>
      <w:r>
        <w:rPr>
          <w:rFonts w:ascii="Times New Roman" w:hAnsi="Times New Roman" w:cs="Times New Roman" w:hint="eastAsia"/>
          <w:sz w:val="20"/>
          <w:szCs w:val="20"/>
        </w:rPr>
        <w:t xml:space="preserve"> </w:t>
      </w:r>
      <w:r w:rsidRPr="00727D80">
        <w:rPr>
          <w:rFonts w:ascii="Times New Roman" w:hAnsi="Times New Roman" w:cs="Times New Roman"/>
          <w:sz w:val="20"/>
          <w:szCs w:val="20"/>
        </w:rPr>
        <w:t>&lt;6 h and 6-24 h</w:t>
      </w:r>
      <w:r w:rsidRPr="008046AA">
        <w:rPr>
          <w:rFonts w:ascii="Times New Roman" w:hAnsi="Times New Roman" w:cs="Times New Roman"/>
          <w:sz w:val="20"/>
          <w:szCs w:val="20"/>
        </w:rPr>
        <w:t>;</w:t>
      </w:r>
      <w:r w:rsidRPr="00432847">
        <w:rPr>
          <w:rFonts w:ascii="Times New Roman" w:hAnsi="Times New Roman" w:cs="Times New Roman"/>
          <w:sz w:val="20"/>
          <w:szCs w:val="20"/>
        </w:rPr>
        <w:t xml:space="preserve"> </w:t>
      </w:r>
      <w:r w:rsidRPr="008046AA">
        <w:rPr>
          <w:rFonts w:ascii="Times New Roman" w:hAnsi="Times New Roman" w:cs="Times New Roman"/>
          <w:sz w:val="20"/>
          <w:szCs w:val="20"/>
        </w:rPr>
        <w:t>(</w:t>
      </w:r>
      <w:r>
        <w:rPr>
          <w:rFonts w:ascii="Times New Roman" w:hAnsi="Times New Roman" w:cs="Times New Roman" w:hint="eastAsia"/>
          <w:sz w:val="20"/>
          <w:szCs w:val="20"/>
        </w:rPr>
        <w:t>d</w:t>
      </w:r>
      <w:r w:rsidRPr="008046AA">
        <w:rPr>
          <w:rFonts w:ascii="Times New Roman" w:hAnsi="Times New Roman" w:cs="Times New Roman"/>
          <w:sz w:val="20"/>
          <w:szCs w:val="20"/>
        </w:rPr>
        <w:t xml:space="preserve">) </w:t>
      </w:r>
      <w:r>
        <w:rPr>
          <w:rFonts w:ascii="Times New Roman" w:hAnsi="Times New Roman" w:cs="Times New Roman" w:hint="eastAsia"/>
          <w:sz w:val="20"/>
          <w:szCs w:val="20"/>
        </w:rPr>
        <w:t>Rebleeding</w:t>
      </w:r>
      <w:r w:rsidRPr="00727D80">
        <w:rPr>
          <w:rFonts w:ascii="Times New Roman" w:hAnsi="Times New Roman" w:cs="Times New Roman"/>
          <w:sz w:val="20"/>
          <w:szCs w:val="20"/>
        </w:rPr>
        <w:t xml:space="preserve"> </w:t>
      </w:r>
      <w:r>
        <w:rPr>
          <w:rFonts w:ascii="Times New Roman" w:hAnsi="Times New Roman" w:cs="Times New Roman" w:hint="eastAsia"/>
          <w:sz w:val="20"/>
          <w:szCs w:val="20"/>
        </w:rPr>
        <w:t>under</w:t>
      </w:r>
      <w:r w:rsidRPr="00727D80">
        <w:rPr>
          <w:rFonts w:ascii="Times New Roman" w:hAnsi="Times New Roman" w:cs="Times New Roman"/>
          <w:sz w:val="20"/>
          <w:szCs w:val="20"/>
        </w:rPr>
        <w:t xml:space="preserve"> </w:t>
      </w:r>
      <w:r>
        <w:rPr>
          <w:rFonts w:ascii="Times New Roman" w:hAnsi="Times New Roman" w:cs="Times New Roman" w:hint="eastAsia"/>
          <w:sz w:val="20"/>
          <w:szCs w:val="20"/>
        </w:rPr>
        <w:t>e</w:t>
      </w:r>
      <w:r w:rsidRPr="00727D80">
        <w:rPr>
          <w:rFonts w:ascii="Times New Roman" w:hAnsi="Times New Roman" w:cs="Times New Roman"/>
          <w:sz w:val="20"/>
          <w:szCs w:val="20"/>
        </w:rPr>
        <w:t>ndoscop</w:t>
      </w:r>
      <w:r>
        <w:rPr>
          <w:rFonts w:ascii="Times New Roman" w:hAnsi="Times New Roman" w:cs="Times New Roman" w:hint="eastAsia"/>
          <w:sz w:val="20"/>
          <w:szCs w:val="20"/>
        </w:rPr>
        <w:t>y</w:t>
      </w:r>
      <w:r w:rsidRPr="00727D80">
        <w:rPr>
          <w:rFonts w:ascii="Times New Roman" w:hAnsi="Times New Roman" w:cs="Times New Roman"/>
          <w:sz w:val="20"/>
          <w:szCs w:val="20"/>
        </w:rPr>
        <w:t xml:space="preserve"> tim</w:t>
      </w:r>
      <w:r>
        <w:rPr>
          <w:rFonts w:ascii="Times New Roman" w:hAnsi="Times New Roman" w:cs="Times New Roman" w:hint="eastAsia"/>
          <w:sz w:val="20"/>
          <w:szCs w:val="20"/>
        </w:rPr>
        <w:t>ing</w:t>
      </w:r>
      <w:r w:rsidRPr="00727D80">
        <w:rPr>
          <w:rFonts w:ascii="Times New Roman" w:hAnsi="Times New Roman" w:cs="Times New Roman"/>
          <w:sz w:val="20"/>
          <w:szCs w:val="20"/>
        </w:rPr>
        <w:t xml:space="preserve"> </w:t>
      </w:r>
      <w:r>
        <w:rPr>
          <w:rFonts w:ascii="Times New Roman" w:hAnsi="Times New Roman" w:cs="Times New Roman" w:hint="eastAsia"/>
          <w:sz w:val="20"/>
          <w:szCs w:val="20"/>
        </w:rPr>
        <w:t>wa</w:t>
      </w:r>
      <w:r w:rsidRPr="00727D80">
        <w:rPr>
          <w:rFonts w:ascii="Times New Roman" w:hAnsi="Times New Roman" w:cs="Times New Roman"/>
          <w:sz w:val="20"/>
          <w:szCs w:val="20"/>
        </w:rPr>
        <w:t>s defined as</w:t>
      </w:r>
      <w:r>
        <w:rPr>
          <w:rFonts w:ascii="Times New Roman" w:hAnsi="Times New Roman" w:cs="Times New Roman" w:hint="eastAsia"/>
          <w:sz w:val="20"/>
          <w:szCs w:val="20"/>
        </w:rPr>
        <w:t xml:space="preserve"> </w:t>
      </w:r>
      <w:r w:rsidRPr="00727D80">
        <w:rPr>
          <w:rFonts w:ascii="Times New Roman" w:hAnsi="Times New Roman" w:cs="Times New Roman"/>
          <w:sz w:val="20"/>
          <w:szCs w:val="20"/>
        </w:rPr>
        <w:t>≤12 h and &gt;12 h</w:t>
      </w:r>
      <w:r w:rsidRPr="008046AA">
        <w:rPr>
          <w:rFonts w:ascii="Times New Roman" w:hAnsi="Times New Roman" w:cs="Times New Roman"/>
          <w:sz w:val="20"/>
          <w:szCs w:val="20"/>
        </w:rPr>
        <w:t>;</w:t>
      </w:r>
    </w:p>
    <w:p w14:paraId="22D26ACE" w14:textId="77777777" w:rsidR="006B7676" w:rsidRPr="004C2D15" w:rsidRDefault="006B7676" w:rsidP="001F0059">
      <w:pPr>
        <w:tabs>
          <w:tab w:val="left" w:pos="1470"/>
        </w:tabs>
        <w:rPr>
          <w:rFonts w:ascii="Times New Roman" w:hAnsi="Times New Roman" w:cs="Times New Roman"/>
          <w:b/>
          <w:bCs/>
          <w:sz w:val="20"/>
          <w:szCs w:val="20"/>
        </w:rPr>
      </w:pPr>
    </w:p>
    <w:p w14:paraId="3C00D9D5" w14:textId="77777777" w:rsidR="006B7676" w:rsidRDefault="006B7676" w:rsidP="001F0059">
      <w:pPr>
        <w:tabs>
          <w:tab w:val="left" w:pos="1470"/>
        </w:tabs>
        <w:rPr>
          <w:rFonts w:ascii="Times New Roman" w:hAnsi="Times New Roman" w:cs="Times New Roman"/>
          <w:b/>
          <w:bCs/>
          <w:sz w:val="20"/>
          <w:szCs w:val="20"/>
        </w:rPr>
      </w:pPr>
    </w:p>
    <w:p w14:paraId="41E3BA1F" w14:textId="77777777" w:rsidR="006B7676" w:rsidRDefault="006B7676" w:rsidP="001F0059">
      <w:pPr>
        <w:tabs>
          <w:tab w:val="left" w:pos="1470"/>
        </w:tabs>
        <w:rPr>
          <w:rFonts w:ascii="Times New Roman" w:hAnsi="Times New Roman" w:cs="Times New Roman"/>
          <w:b/>
          <w:bCs/>
          <w:sz w:val="20"/>
          <w:szCs w:val="20"/>
        </w:rPr>
      </w:pPr>
    </w:p>
    <w:p w14:paraId="2B8D224F" w14:textId="77777777" w:rsidR="006B7676" w:rsidRDefault="006B7676" w:rsidP="001F0059">
      <w:pPr>
        <w:tabs>
          <w:tab w:val="left" w:pos="1470"/>
        </w:tabs>
        <w:rPr>
          <w:rFonts w:ascii="Times New Roman" w:hAnsi="Times New Roman" w:cs="Times New Roman"/>
          <w:b/>
          <w:bCs/>
          <w:sz w:val="20"/>
          <w:szCs w:val="20"/>
        </w:rPr>
      </w:pPr>
    </w:p>
    <w:p w14:paraId="5C2C43F2" w14:textId="77777777" w:rsidR="006B7676" w:rsidRDefault="006B7676" w:rsidP="001F0059">
      <w:pPr>
        <w:tabs>
          <w:tab w:val="left" w:pos="1470"/>
        </w:tabs>
        <w:rPr>
          <w:rFonts w:ascii="Times New Roman" w:hAnsi="Times New Roman" w:cs="Times New Roman"/>
          <w:b/>
          <w:bCs/>
          <w:sz w:val="20"/>
          <w:szCs w:val="20"/>
        </w:rPr>
      </w:pPr>
    </w:p>
    <w:p w14:paraId="51868AC4" w14:textId="77777777" w:rsidR="006B7676" w:rsidRDefault="006B7676" w:rsidP="001F0059">
      <w:pPr>
        <w:tabs>
          <w:tab w:val="left" w:pos="1470"/>
        </w:tabs>
        <w:rPr>
          <w:rFonts w:ascii="Times New Roman" w:hAnsi="Times New Roman" w:cs="Times New Roman"/>
          <w:b/>
          <w:bCs/>
          <w:sz w:val="20"/>
          <w:szCs w:val="20"/>
        </w:rPr>
      </w:pPr>
    </w:p>
    <w:p w14:paraId="099C0F77" w14:textId="77777777" w:rsidR="006B7676" w:rsidRDefault="006B7676" w:rsidP="001F0059">
      <w:pPr>
        <w:tabs>
          <w:tab w:val="left" w:pos="1470"/>
        </w:tabs>
        <w:rPr>
          <w:rFonts w:ascii="Times New Roman" w:hAnsi="Times New Roman" w:cs="Times New Roman"/>
          <w:b/>
          <w:bCs/>
          <w:sz w:val="20"/>
          <w:szCs w:val="20"/>
        </w:rPr>
      </w:pPr>
    </w:p>
    <w:p w14:paraId="72B94D06" w14:textId="77777777" w:rsidR="006B7676" w:rsidRDefault="006B7676" w:rsidP="001F0059">
      <w:pPr>
        <w:tabs>
          <w:tab w:val="left" w:pos="1470"/>
        </w:tabs>
        <w:rPr>
          <w:rFonts w:ascii="Times New Roman" w:hAnsi="Times New Roman" w:cs="Times New Roman"/>
          <w:b/>
          <w:bCs/>
          <w:sz w:val="20"/>
          <w:szCs w:val="20"/>
        </w:rPr>
      </w:pPr>
    </w:p>
    <w:p w14:paraId="52EA8CA0" w14:textId="77777777" w:rsidR="006B7676" w:rsidRDefault="006B7676" w:rsidP="001F0059">
      <w:pPr>
        <w:tabs>
          <w:tab w:val="left" w:pos="1470"/>
        </w:tabs>
        <w:rPr>
          <w:rFonts w:ascii="Times New Roman" w:hAnsi="Times New Roman" w:cs="Times New Roman"/>
          <w:b/>
          <w:bCs/>
          <w:sz w:val="20"/>
          <w:szCs w:val="20"/>
        </w:rPr>
      </w:pPr>
    </w:p>
    <w:p w14:paraId="26AA856E" w14:textId="77777777" w:rsidR="006B7676" w:rsidRDefault="006B7676" w:rsidP="001F0059">
      <w:pPr>
        <w:tabs>
          <w:tab w:val="left" w:pos="1470"/>
        </w:tabs>
        <w:rPr>
          <w:rFonts w:ascii="Times New Roman" w:hAnsi="Times New Roman" w:cs="Times New Roman"/>
          <w:b/>
          <w:bCs/>
          <w:sz w:val="20"/>
          <w:szCs w:val="20"/>
        </w:rPr>
      </w:pPr>
    </w:p>
    <w:p w14:paraId="7DC6CA64" w14:textId="2FA1732C" w:rsidR="006B7676" w:rsidRDefault="006B7676" w:rsidP="001F0059">
      <w:pPr>
        <w:tabs>
          <w:tab w:val="left" w:pos="1470"/>
        </w:tabs>
        <w:rPr>
          <w:rFonts w:ascii="Times New Roman" w:hAnsi="Times New Roman" w:cs="Times New Roman"/>
          <w:sz w:val="20"/>
          <w:szCs w:val="20"/>
        </w:rPr>
      </w:pPr>
    </w:p>
    <w:p w14:paraId="01DCC690" w14:textId="011B1573" w:rsidR="006B7676" w:rsidRDefault="004F47BA" w:rsidP="001F0059">
      <w:pPr>
        <w:tabs>
          <w:tab w:val="left" w:pos="1470"/>
        </w:tabs>
        <w:rPr>
          <w:rFonts w:ascii="Times New Roman" w:hAnsi="Times New Roman" w:cs="Times New Roman"/>
          <w:noProof/>
          <w:sz w:val="20"/>
          <w:szCs w:val="20"/>
        </w:rPr>
      </w:pPr>
      <w:r w:rsidRPr="004F47BA">
        <w:rPr>
          <w:rFonts w:ascii="Times New Roman" w:hAnsi="Times New Roman" w:cs="Times New Roman"/>
          <w:noProof/>
          <w:sz w:val="20"/>
          <w:szCs w:val="20"/>
        </w:rPr>
        <w:lastRenderedPageBreak/>
        <w:drawing>
          <wp:inline distT="0" distB="0" distL="0" distR="0" wp14:anchorId="07127AFA" wp14:editId="26E2B9B7">
            <wp:extent cx="5278120" cy="5748020"/>
            <wp:effectExtent l="0" t="0" r="0" b="5080"/>
            <wp:docPr id="15042482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248280" name=""/>
                    <pic:cNvPicPr/>
                  </pic:nvPicPr>
                  <pic:blipFill>
                    <a:blip r:embed="rId9"/>
                    <a:stretch>
                      <a:fillRect/>
                    </a:stretch>
                  </pic:blipFill>
                  <pic:spPr>
                    <a:xfrm>
                      <a:off x="0" y="0"/>
                      <a:ext cx="5278120" cy="5748020"/>
                    </a:xfrm>
                    <a:prstGeom prst="rect">
                      <a:avLst/>
                    </a:prstGeom>
                  </pic:spPr>
                </pic:pic>
              </a:graphicData>
            </a:graphic>
          </wp:inline>
        </w:drawing>
      </w:r>
    </w:p>
    <w:p w14:paraId="2D82B56A" w14:textId="77777777" w:rsidR="004C2D15" w:rsidRDefault="004C2D15" w:rsidP="004C2D15">
      <w:pPr>
        <w:tabs>
          <w:tab w:val="left" w:pos="1470"/>
        </w:tabs>
        <w:rPr>
          <w:rFonts w:ascii="Times New Roman" w:hAnsi="Times New Roman" w:cs="Times New Roman"/>
          <w:sz w:val="20"/>
          <w:szCs w:val="20"/>
        </w:rPr>
      </w:pPr>
      <w:r>
        <w:rPr>
          <w:rFonts w:ascii="Times New Roman" w:hAnsi="Times New Roman" w:cs="Times New Roman" w:hint="eastAsia"/>
          <w:b/>
          <w:bCs/>
          <w:sz w:val="20"/>
          <w:szCs w:val="20"/>
        </w:rPr>
        <w:t>Figure</w:t>
      </w:r>
      <w:r w:rsidRPr="00CC7ED9">
        <w:rPr>
          <w:rFonts w:ascii="Times New Roman" w:hAnsi="Times New Roman" w:cs="Times New Roman"/>
          <w:b/>
          <w:bCs/>
          <w:sz w:val="20"/>
          <w:szCs w:val="20"/>
        </w:rPr>
        <w:t xml:space="preserve"> </w:t>
      </w:r>
      <w:r>
        <w:rPr>
          <w:rFonts w:ascii="Times New Roman" w:hAnsi="Times New Roman" w:cs="Times New Roman" w:hint="eastAsia"/>
          <w:b/>
          <w:bCs/>
          <w:sz w:val="20"/>
          <w:szCs w:val="20"/>
        </w:rPr>
        <w:t>S2</w:t>
      </w:r>
      <w:r w:rsidRPr="00CC7ED9">
        <w:rPr>
          <w:rFonts w:ascii="Times New Roman" w:hAnsi="Times New Roman" w:cs="Times New Roman"/>
          <w:b/>
          <w:bCs/>
          <w:sz w:val="20"/>
          <w:szCs w:val="20"/>
        </w:rPr>
        <w:t>.</w:t>
      </w:r>
      <w:r>
        <w:rPr>
          <w:rFonts w:ascii="Times New Roman" w:hAnsi="Times New Roman" w:cs="Times New Roman" w:hint="eastAsia"/>
          <w:b/>
          <w:bCs/>
          <w:sz w:val="20"/>
          <w:szCs w:val="20"/>
        </w:rPr>
        <w:t xml:space="preserve"> </w:t>
      </w:r>
      <w:r w:rsidRPr="008046AA">
        <w:rPr>
          <w:rFonts w:ascii="Times New Roman" w:hAnsi="Times New Roman" w:cs="Times New Roman"/>
          <w:sz w:val="20"/>
          <w:szCs w:val="20"/>
        </w:rPr>
        <w:t>Forrest plot</w:t>
      </w:r>
      <w:r>
        <w:rPr>
          <w:rFonts w:ascii="Times New Roman" w:hAnsi="Times New Roman" w:cs="Times New Roman" w:hint="eastAsia"/>
          <w:sz w:val="20"/>
          <w:szCs w:val="20"/>
        </w:rPr>
        <w:t xml:space="preserve"> of </w:t>
      </w:r>
      <w:r>
        <w:rPr>
          <w:rFonts w:ascii="Times New Roman" w:hAnsi="Times New Roman" w:cs="Times New Roman"/>
          <w:sz w:val="20"/>
          <w:szCs w:val="20"/>
        </w:rPr>
        <w:t>the</w:t>
      </w:r>
      <w:r>
        <w:rPr>
          <w:rFonts w:ascii="Times New Roman" w:hAnsi="Times New Roman" w:cs="Times New Roman" w:hint="eastAsia"/>
          <w:sz w:val="20"/>
          <w:szCs w:val="20"/>
        </w:rPr>
        <w:t xml:space="preserve"> </w:t>
      </w:r>
      <w:r w:rsidRPr="006B7676">
        <w:rPr>
          <w:rFonts w:ascii="Times New Roman" w:hAnsi="Times New Roman" w:cs="Times New Roman" w:hint="eastAsia"/>
          <w:sz w:val="20"/>
          <w:szCs w:val="20"/>
        </w:rPr>
        <w:t xml:space="preserve">reporting time </w:t>
      </w:r>
      <w:r w:rsidRPr="001F0059">
        <w:rPr>
          <w:rFonts w:ascii="Times New Roman" w:hAnsi="Times New Roman" w:cs="Times New Roman" w:hint="eastAsia"/>
          <w:sz w:val="20"/>
          <w:szCs w:val="20"/>
        </w:rPr>
        <w:t xml:space="preserve">in </w:t>
      </w:r>
      <w:r>
        <w:rPr>
          <w:rFonts w:ascii="Times New Roman" w:hAnsi="Times New Roman" w:cs="Times New Roman" w:hint="eastAsia"/>
          <w:sz w:val="20"/>
          <w:szCs w:val="20"/>
        </w:rPr>
        <w:t>sub</w:t>
      </w:r>
      <w:r w:rsidRPr="008046AA">
        <w:rPr>
          <w:rFonts w:ascii="Times New Roman" w:hAnsi="Times New Roman" w:cs="Times New Roman"/>
          <w:sz w:val="20"/>
          <w:szCs w:val="20"/>
        </w:rPr>
        <w:t>group</w:t>
      </w:r>
      <w:r>
        <w:rPr>
          <w:rFonts w:ascii="Times New Roman" w:hAnsi="Times New Roman" w:cs="Times New Roman" w:hint="eastAsia"/>
          <w:sz w:val="20"/>
          <w:szCs w:val="20"/>
        </w:rPr>
        <w:t xml:space="preserve"> </w:t>
      </w:r>
      <w:r w:rsidRPr="001F0059">
        <w:rPr>
          <w:rFonts w:ascii="Times New Roman" w:hAnsi="Times New Roman" w:cs="Times New Roman"/>
          <w:sz w:val="20"/>
          <w:szCs w:val="20"/>
        </w:rPr>
        <w:t>analysis</w:t>
      </w:r>
      <w:r w:rsidRPr="008046AA">
        <w:rPr>
          <w:rFonts w:ascii="Times New Roman" w:hAnsi="Times New Roman" w:cs="Times New Roman"/>
          <w:sz w:val="20"/>
          <w:szCs w:val="20"/>
        </w:rPr>
        <w:t>.</w:t>
      </w:r>
      <w:r w:rsidRPr="006B7676">
        <w:rPr>
          <w:rFonts w:ascii="Times New Roman" w:hAnsi="Times New Roman" w:cs="Times New Roman"/>
          <w:sz w:val="20"/>
          <w:szCs w:val="20"/>
        </w:rPr>
        <w:t xml:space="preserve"> </w:t>
      </w:r>
      <w:r w:rsidRPr="008046AA">
        <w:rPr>
          <w:rFonts w:ascii="Times New Roman" w:hAnsi="Times New Roman" w:cs="Times New Roman"/>
          <w:sz w:val="20"/>
          <w:szCs w:val="20"/>
        </w:rPr>
        <w:t xml:space="preserve">(a) </w:t>
      </w:r>
      <w:r w:rsidRPr="006B7676">
        <w:rPr>
          <w:rFonts w:ascii="Times New Roman" w:hAnsi="Times New Roman" w:cs="Times New Roman"/>
          <w:sz w:val="20"/>
          <w:szCs w:val="20"/>
        </w:rPr>
        <w:t>6-week mortality</w:t>
      </w:r>
      <w:r w:rsidRPr="008046AA">
        <w:rPr>
          <w:rFonts w:ascii="Times New Roman" w:hAnsi="Times New Roman" w:cs="Times New Roman"/>
          <w:sz w:val="20"/>
          <w:szCs w:val="20"/>
        </w:rPr>
        <w:t>;</w:t>
      </w:r>
      <w:r>
        <w:rPr>
          <w:rFonts w:ascii="Times New Roman" w:hAnsi="Times New Roman" w:cs="Times New Roman" w:hint="eastAsia"/>
          <w:sz w:val="20"/>
          <w:szCs w:val="20"/>
        </w:rPr>
        <w:t xml:space="preserve"> </w:t>
      </w:r>
      <w:r w:rsidRPr="008046AA">
        <w:rPr>
          <w:rFonts w:ascii="Times New Roman" w:hAnsi="Times New Roman" w:cs="Times New Roman"/>
          <w:sz w:val="20"/>
          <w:szCs w:val="20"/>
        </w:rPr>
        <w:t>(</w:t>
      </w:r>
      <w:r>
        <w:rPr>
          <w:rFonts w:ascii="Times New Roman" w:hAnsi="Times New Roman" w:cs="Times New Roman" w:hint="eastAsia"/>
          <w:sz w:val="20"/>
          <w:szCs w:val="20"/>
        </w:rPr>
        <w:t>b</w:t>
      </w:r>
      <w:r w:rsidRPr="008046AA">
        <w:rPr>
          <w:rFonts w:ascii="Times New Roman" w:hAnsi="Times New Roman" w:cs="Times New Roman"/>
          <w:sz w:val="20"/>
          <w:szCs w:val="20"/>
        </w:rPr>
        <w:t xml:space="preserve">) </w:t>
      </w:r>
      <w:r w:rsidRPr="006B7676">
        <w:rPr>
          <w:rFonts w:ascii="Times New Roman" w:hAnsi="Times New Roman" w:cs="Times New Roman"/>
          <w:sz w:val="20"/>
          <w:szCs w:val="20"/>
        </w:rPr>
        <w:t>in-hospital mortality</w:t>
      </w:r>
      <w:r w:rsidRPr="008046AA">
        <w:rPr>
          <w:rFonts w:ascii="Times New Roman" w:hAnsi="Times New Roman" w:cs="Times New Roman"/>
          <w:sz w:val="20"/>
          <w:szCs w:val="20"/>
        </w:rPr>
        <w:t>;</w:t>
      </w:r>
      <w:r w:rsidRPr="006B7676">
        <w:rPr>
          <w:rFonts w:ascii="Times New Roman" w:hAnsi="Times New Roman" w:cs="Times New Roman"/>
          <w:sz w:val="20"/>
          <w:szCs w:val="20"/>
        </w:rPr>
        <w:t xml:space="preserve"> </w:t>
      </w:r>
      <w:r w:rsidRPr="008046AA">
        <w:rPr>
          <w:rFonts w:ascii="Times New Roman" w:hAnsi="Times New Roman" w:cs="Times New Roman"/>
          <w:sz w:val="20"/>
          <w:szCs w:val="20"/>
        </w:rPr>
        <w:t>(</w:t>
      </w:r>
      <w:r>
        <w:rPr>
          <w:rFonts w:ascii="Times New Roman" w:hAnsi="Times New Roman" w:cs="Times New Roman" w:hint="eastAsia"/>
          <w:sz w:val="20"/>
          <w:szCs w:val="20"/>
        </w:rPr>
        <w:t>c</w:t>
      </w:r>
      <w:r w:rsidRPr="008046AA">
        <w:rPr>
          <w:rFonts w:ascii="Times New Roman" w:hAnsi="Times New Roman" w:cs="Times New Roman"/>
          <w:sz w:val="20"/>
          <w:szCs w:val="20"/>
        </w:rPr>
        <w:t xml:space="preserve">) </w:t>
      </w:r>
      <w:r w:rsidRPr="006B7676">
        <w:rPr>
          <w:rFonts w:ascii="Times New Roman" w:hAnsi="Times New Roman" w:cs="Times New Roman"/>
          <w:sz w:val="20"/>
          <w:szCs w:val="20"/>
        </w:rPr>
        <w:t>6-week rebleeding</w:t>
      </w:r>
      <w:r w:rsidRPr="008046AA">
        <w:rPr>
          <w:rFonts w:ascii="Times New Roman" w:hAnsi="Times New Roman" w:cs="Times New Roman"/>
          <w:sz w:val="20"/>
          <w:szCs w:val="20"/>
        </w:rPr>
        <w:t>;</w:t>
      </w:r>
      <w:r w:rsidRPr="006B7676">
        <w:rPr>
          <w:rFonts w:ascii="Times New Roman" w:hAnsi="Times New Roman" w:cs="Times New Roman"/>
          <w:sz w:val="20"/>
          <w:szCs w:val="20"/>
        </w:rPr>
        <w:t xml:space="preserve"> </w:t>
      </w:r>
      <w:r w:rsidRPr="008046AA">
        <w:rPr>
          <w:rFonts w:ascii="Times New Roman" w:hAnsi="Times New Roman" w:cs="Times New Roman"/>
          <w:sz w:val="20"/>
          <w:szCs w:val="20"/>
        </w:rPr>
        <w:t>(</w:t>
      </w:r>
      <w:r>
        <w:rPr>
          <w:rFonts w:ascii="Times New Roman" w:hAnsi="Times New Roman" w:cs="Times New Roman" w:hint="eastAsia"/>
          <w:sz w:val="20"/>
          <w:szCs w:val="20"/>
        </w:rPr>
        <w:t>d</w:t>
      </w:r>
      <w:r w:rsidRPr="008046AA">
        <w:rPr>
          <w:rFonts w:ascii="Times New Roman" w:hAnsi="Times New Roman" w:cs="Times New Roman"/>
          <w:sz w:val="20"/>
          <w:szCs w:val="20"/>
        </w:rPr>
        <w:t xml:space="preserve">) </w:t>
      </w:r>
      <w:r w:rsidRPr="006B7676">
        <w:rPr>
          <w:rFonts w:ascii="Times New Roman" w:hAnsi="Times New Roman" w:cs="Times New Roman"/>
          <w:sz w:val="20"/>
          <w:szCs w:val="20"/>
        </w:rPr>
        <w:t>in-hospital rebleeding</w:t>
      </w:r>
      <w:r w:rsidRPr="008046AA">
        <w:rPr>
          <w:rFonts w:ascii="Times New Roman" w:hAnsi="Times New Roman" w:cs="Times New Roman"/>
          <w:sz w:val="20"/>
          <w:szCs w:val="20"/>
        </w:rPr>
        <w:t>;</w:t>
      </w:r>
    </w:p>
    <w:p w14:paraId="4D06A477" w14:textId="1F648C01" w:rsidR="00986F89" w:rsidRDefault="000F032A" w:rsidP="004C2D15">
      <w:pPr>
        <w:tabs>
          <w:tab w:val="left" w:pos="1470"/>
        </w:tabs>
        <w:rPr>
          <w:rFonts w:ascii="Times New Roman" w:hAnsi="Times New Roman" w:cs="Times New Roman"/>
          <w:sz w:val="20"/>
          <w:szCs w:val="20"/>
        </w:rPr>
      </w:pPr>
      <w:r w:rsidRPr="000F032A">
        <w:rPr>
          <w:rFonts w:ascii="Times New Roman" w:hAnsi="Times New Roman" w:cs="Times New Roman"/>
          <w:noProof/>
          <w:sz w:val="20"/>
          <w:szCs w:val="20"/>
        </w:rPr>
        <w:lastRenderedPageBreak/>
        <w:drawing>
          <wp:inline distT="0" distB="0" distL="0" distR="0" wp14:anchorId="6F5BD621" wp14:editId="6566316D">
            <wp:extent cx="5278120" cy="4485005"/>
            <wp:effectExtent l="0" t="0" r="0" b="0"/>
            <wp:docPr id="19979690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969013" name=""/>
                    <pic:cNvPicPr/>
                  </pic:nvPicPr>
                  <pic:blipFill>
                    <a:blip r:embed="rId10"/>
                    <a:stretch>
                      <a:fillRect/>
                    </a:stretch>
                  </pic:blipFill>
                  <pic:spPr>
                    <a:xfrm>
                      <a:off x="0" y="0"/>
                      <a:ext cx="5278120" cy="4485005"/>
                    </a:xfrm>
                    <a:prstGeom prst="rect">
                      <a:avLst/>
                    </a:prstGeom>
                  </pic:spPr>
                </pic:pic>
              </a:graphicData>
            </a:graphic>
          </wp:inline>
        </w:drawing>
      </w:r>
    </w:p>
    <w:p w14:paraId="2A1662EF" w14:textId="038B4F8E" w:rsidR="00986F89" w:rsidRDefault="00986F89" w:rsidP="00986F89">
      <w:pPr>
        <w:tabs>
          <w:tab w:val="left" w:pos="1470"/>
        </w:tabs>
        <w:rPr>
          <w:rFonts w:ascii="Times New Roman" w:hAnsi="Times New Roman" w:cs="Times New Roman"/>
          <w:sz w:val="20"/>
          <w:szCs w:val="20"/>
        </w:rPr>
      </w:pPr>
      <w:bookmarkStart w:id="38" w:name="OLE_LINK32"/>
      <w:r>
        <w:rPr>
          <w:rFonts w:ascii="Times New Roman" w:hAnsi="Times New Roman" w:cs="Times New Roman" w:hint="eastAsia"/>
          <w:b/>
          <w:bCs/>
          <w:sz w:val="20"/>
          <w:szCs w:val="20"/>
        </w:rPr>
        <w:t>Figure</w:t>
      </w:r>
      <w:r w:rsidRPr="00CC7ED9">
        <w:rPr>
          <w:rFonts w:ascii="Times New Roman" w:hAnsi="Times New Roman" w:cs="Times New Roman"/>
          <w:b/>
          <w:bCs/>
          <w:sz w:val="20"/>
          <w:szCs w:val="20"/>
        </w:rPr>
        <w:t xml:space="preserve"> </w:t>
      </w:r>
      <w:r>
        <w:rPr>
          <w:rFonts w:ascii="Times New Roman" w:hAnsi="Times New Roman" w:cs="Times New Roman" w:hint="eastAsia"/>
          <w:b/>
          <w:bCs/>
          <w:sz w:val="20"/>
          <w:szCs w:val="20"/>
        </w:rPr>
        <w:t>S3</w:t>
      </w:r>
      <w:r w:rsidRPr="00CC7ED9">
        <w:rPr>
          <w:rFonts w:ascii="Times New Roman" w:hAnsi="Times New Roman" w:cs="Times New Roman"/>
          <w:b/>
          <w:bCs/>
          <w:sz w:val="20"/>
          <w:szCs w:val="20"/>
        </w:rPr>
        <w:t>.</w:t>
      </w:r>
      <w:r>
        <w:rPr>
          <w:rFonts w:ascii="Times New Roman" w:hAnsi="Times New Roman" w:cs="Times New Roman" w:hint="eastAsia"/>
          <w:b/>
          <w:bCs/>
          <w:sz w:val="20"/>
          <w:szCs w:val="20"/>
        </w:rPr>
        <w:t xml:space="preserve"> </w:t>
      </w:r>
      <w:r w:rsidRPr="008046AA">
        <w:rPr>
          <w:rFonts w:ascii="Times New Roman" w:hAnsi="Times New Roman" w:cs="Times New Roman"/>
          <w:sz w:val="20"/>
          <w:szCs w:val="20"/>
        </w:rPr>
        <w:t>Forrest plot</w:t>
      </w:r>
      <w:r>
        <w:rPr>
          <w:rFonts w:ascii="Times New Roman" w:hAnsi="Times New Roman" w:cs="Times New Roman" w:hint="eastAsia"/>
          <w:sz w:val="20"/>
          <w:szCs w:val="20"/>
        </w:rPr>
        <w:t xml:space="preserve"> of </w:t>
      </w:r>
      <w:r>
        <w:rPr>
          <w:rFonts w:ascii="Times New Roman" w:hAnsi="Times New Roman" w:cs="Times New Roman"/>
          <w:sz w:val="20"/>
          <w:szCs w:val="20"/>
        </w:rPr>
        <w:t>the</w:t>
      </w:r>
      <w:r>
        <w:rPr>
          <w:rFonts w:ascii="Times New Roman" w:hAnsi="Times New Roman" w:cs="Times New Roman" w:hint="eastAsia"/>
          <w:sz w:val="20"/>
          <w:szCs w:val="20"/>
        </w:rPr>
        <w:t xml:space="preserve"> h</w:t>
      </w:r>
      <w:r w:rsidRPr="00986F89">
        <w:rPr>
          <w:rFonts w:ascii="Times New Roman" w:hAnsi="Times New Roman" w:cs="Times New Roman" w:hint="eastAsia"/>
          <w:sz w:val="20"/>
          <w:szCs w:val="20"/>
        </w:rPr>
        <w:t>emodynamics</w:t>
      </w:r>
      <w:r w:rsidRPr="006B7676">
        <w:rPr>
          <w:rFonts w:ascii="Times New Roman" w:hAnsi="Times New Roman" w:cs="Times New Roman" w:hint="eastAsia"/>
          <w:sz w:val="20"/>
          <w:szCs w:val="20"/>
        </w:rPr>
        <w:t xml:space="preserve"> </w:t>
      </w:r>
      <w:r w:rsidRPr="001F0059">
        <w:rPr>
          <w:rFonts w:ascii="Times New Roman" w:hAnsi="Times New Roman" w:cs="Times New Roman" w:hint="eastAsia"/>
          <w:sz w:val="20"/>
          <w:szCs w:val="20"/>
        </w:rPr>
        <w:t xml:space="preserve">in </w:t>
      </w:r>
      <w:r>
        <w:rPr>
          <w:rFonts w:ascii="Times New Roman" w:hAnsi="Times New Roman" w:cs="Times New Roman" w:hint="eastAsia"/>
          <w:sz w:val="20"/>
          <w:szCs w:val="20"/>
        </w:rPr>
        <w:t>sub</w:t>
      </w:r>
      <w:r w:rsidRPr="008046AA">
        <w:rPr>
          <w:rFonts w:ascii="Times New Roman" w:hAnsi="Times New Roman" w:cs="Times New Roman"/>
          <w:sz w:val="20"/>
          <w:szCs w:val="20"/>
        </w:rPr>
        <w:t>group</w:t>
      </w:r>
      <w:r>
        <w:rPr>
          <w:rFonts w:ascii="Times New Roman" w:hAnsi="Times New Roman" w:cs="Times New Roman" w:hint="eastAsia"/>
          <w:sz w:val="20"/>
          <w:szCs w:val="20"/>
        </w:rPr>
        <w:t xml:space="preserve"> </w:t>
      </w:r>
      <w:r w:rsidRPr="001F0059">
        <w:rPr>
          <w:rFonts w:ascii="Times New Roman" w:hAnsi="Times New Roman" w:cs="Times New Roman"/>
          <w:sz w:val="20"/>
          <w:szCs w:val="20"/>
        </w:rPr>
        <w:t>analysis</w:t>
      </w:r>
      <w:r w:rsidRPr="008046AA">
        <w:rPr>
          <w:rFonts w:ascii="Times New Roman" w:hAnsi="Times New Roman" w:cs="Times New Roman"/>
          <w:sz w:val="20"/>
          <w:szCs w:val="20"/>
        </w:rPr>
        <w:t>.</w:t>
      </w:r>
      <w:r w:rsidRPr="006B7676">
        <w:rPr>
          <w:rFonts w:ascii="Times New Roman" w:hAnsi="Times New Roman" w:cs="Times New Roman"/>
          <w:sz w:val="20"/>
          <w:szCs w:val="20"/>
        </w:rPr>
        <w:t xml:space="preserve"> </w:t>
      </w:r>
      <w:r w:rsidRPr="008046AA">
        <w:rPr>
          <w:rFonts w:ascii="Times New Roman" w:hAnsi="Times New Roman" w:cs="Times New Roman"/>
          <w:sz w:val="20"/>
          <w:szCs w:val="20"/>
        </w:rPr>
        <w:t xml:space="preserve">(a) </w:t>
      </w:r>
      <w:r>
        <w:rPr>
          <w:rFonts w:ascii="Times New Roman" w:hAnsi="Times New Roman" w:cs="Times New Roman" w:hint="eastAsia"/>
          <w:sz w:val="20"/>
          <w:szCs w:val="20"/>
        </w:rPr>
        <w:t>SBP</w:t>
      </w:r>
      <w:r w:rsidRPr="008046AA">
        <w:rPr>
          <w:rFonts w:ascii="Times New Roman" w:hAnsi="Times New Roman" w:cs="Times New Roman"/>
          <w:sz w:val="20"/>
          <w:szCs w:val="20"/>
        </w:rPr>
        <w:t>;</w:t>
      </w:r>
      <w:r>
        <w:rPr>
          <w:rFonts w:ascii="Times New Roman" w:hAnsi="Times New Roman" w:cs="Times New Roman" w:hint="eastAsia"/>
          <w:sz w:val="20"/>
          <w:szCs w:val="20"/>
        </w:rPr>
        <w:t xml:space="preserve"> </w:t>
      </w:r>
      <w:r w:rsidRPr="008046AA">
        <w:rPr>
          <w:rFonts w:ascii="Times New Roman" w:hAnsi="Times New Roman" w:cs="Times New Roman"/>
          <w:sz w:val="20"/>
          <w:szCs w:val="20"/>
        </w:rPr>
        <w:t>(</w:t>
      </w:r>
      <w:r>
        <w:rPr>
          <w:rFonts w:ascii="Times New Roman" w:hAnsi="Times New Roman" w:cs="Times New Roman" w:hint="eastAsia"/>
          <w:sz w:val="20"/>
          <w:szCs w:val="20"/>
        </w:rPr>
        <w:t>b</w:t>
      </w:r>
      <w:r w:rsidRPr="008046AA">
        <w:rPr>
          <w:rFonts w:ascii="Times New Roman" w:hAnsi="Times New Roman" w:cs="Times New Roman"/>
          <w:sz w:val="20"/>
          <w:szCs w:val="20"/>
        </w:rPr>
        <w:t xml:space="preserve">) </w:t>
      </w:r>
      <w:r>
        <w:rPr>
          <w:rFonts w:ascii="Times New Roman" w:hAnsi="Times New Roman" w:cs="Times New Roman" w:hint="eastAsia"/>
          <w:sz w:val="20"/>
          <w:szCs w:val="20"/>
        </w:rPr>
        <w:t>heart rate</w:t>
      </w:r>
      <w:r w:rsidRPr="008046AA">
        <w:rPr>
          <w:rFonts w:ascii="Times New Roman" w:hAnsi="Times New Roman" w:cs="Times New Roman"/>
          <w:sz w:val="20"/>
          <w:szCs w:val="20"/>
        </w:rPr>
        <w:t>;</w:t>
      </w:r>
      <w:r w:rsidRPr="006B7676">
        <w:rPr>
          <w:rFonts w:ascii="Times New Roman" w:hAnsi="Times New Roman" w:cs="Times New Roman"/>
          <w:sz w:val="20"/>
          <w:szCs w:val="20"/>
        </w:rPr>
        <w:t xml:space="preserve"> </w:t>
      </w:r>
      <w:r w:rsidRPr="008046AA">
        <w:rPr>
          <w:rFonts w:ascii="Times New Roman" w:hAnsi="Times New Roman" w:cs="Times New Roman"/>
          <w:sz w:val="20"/>
          <w:szCs w:val="20"/>
        </w:rPr>
        <w:t>(</w:t>
      </w:r>
      <w:r>
        <w:rPr>
          <w:rFonts w:ascii="Times New Roman" w:hAnsi="Times New Roman" w:cs="Times New Roman" w:hint="eastAsia"/>
          <w:sz w:val="20"/>
          <w:szCs w:val="20"/>
        </w:rPr>
        <w:t>c</w:t>
      </w:r>
      <w:r w:rsidRPr="008046AA">
        <w:rPr>
          <w:rFonts w:ascii="Times New Roman" w:hAnsi="Times New Roman" w:cs="Times New Roman"/>
          <w:sz w:val="20"/>
          <w:szCs w:val="20"/>
        </w:rPr>
        <w:t>)</w:t>
      </w:r>
      <w:r w:rsidRPr="00986F89">
        <w:rPr>
          <w:rFonts w:ascii="Times New Roman" w:hAnsi="Times New Roman" w:cs="Times New Roman"/>
          <w:sz w:val="20"/>
          <w:szCs w:val="20"/>
        </w:rPr>
        <w:t xml:space="preserve"> </w:t>
      </w:r>
      <w:r>
        <w:rPr>
          <w:rFonts w:ascii="Times New Roman" w:hAnsi="Times New Roman" w:cs="Times New Roman" w:hint="eastAsia"/>
          <w:sz w:val="20"/>
          <w:szCs w:val="20"/>
        </w:rPr>
        <w:t>h</w:t>
      </w:r>
      <w:r w:rsidRPr="00986F89">
        <w:rPr>
          <w:rFonts w:ascii="Times New Roman" w:hAnsi="Times New Roman" w:cs="Times New Roman"/>
          <w:sz w:val="20"/>
          <w:szCs w:val="20"/>
        </w:rPr>
        <w:t>emoglobin</w:t>
      </w:r>
      <w:r w:rsidRPr="008046AA">
        <w:rPr>
          <w:rFonts w:ascii="Times New Roman" w:hAnsi="Times New Roman" w:cs="Times New Roman"/>
          <w:sz w:val="20"/>
          <w:szCs w:val="20"/>
        </w:rPr>
        <w:t>;</w:t>
      </w:r>
      <w:r w:rsidRPr="006B7676">
        <w:rPr>
          <w:rFonts w:ascii="Times New Roman" w:hAnsi="Times New Roman" w:cs="Times New Roman"/>
          <w:sz w:val="20"/>
          <w:szCs w:val="20"/>
        </w:rPr>
        <w:t xml:space="preserve"> </w:t>
      </w:r>
      <w:r w:rsidRPr="008046AA">
        <w:rPr>
          <w:rFonts w:ascii="Times New Roman" w:hAnsi="Times New Roman" w:cs="Times New Roman"/>
          <w:sz w:val="20"/>
          <w:szCs w:val="20"/>
        </w:rPr>
        <w:t>(</w:t>
      </w:r>
      <w:r>
        <w:rPr>
          <w:rFonts w:ascii="Times New Roman" w:hAnsi="Times New Roman" w:cs="Times New Roman" w:hint="eastAsia"/>
          <w:sz w:val="20"/>
          <w:szCs w:val="20"/>
        </w:rPr>
        <w:t>d</w:t>
      </w:r>
      <w:r w:rsidRPr="008046AA">
        <w:rPr>
          <w:rFonts w:ascii="Times New Roman" w:hAnsi="Times New Roman" w:cs="Times New Roman"/>
          <w:sz w:val="20"/>
          <w:szCs w:val="20"/>
        </w:rPr>
        <w:t xml:space="preserve">) </w:t>
      </w:r>
      <w:r w:rsidRPr="00986F89">
        <w:rPr>
          <w:rFonts w:ascii="Times New Roman" w:hAnsi="Times New Roman" w:cs="Times New Roman"/>
          <w:sz w:val="20"/>
          <w:szCs w:val="20"/>
        </w:rPr>
        <w:t>Glasgow-Blatchford score</w:t>
      </w:r>
      <w:r w:rsidRPr="008046AA">
        <w:rPr>
          <w:rFonts w:ascii="Times New Roman" w:hAnsi="Times New Roman" w:cs="Times New Roman"/>
          <w:sz w:val="20"/>
          <w:szCs w:val="20"/>
        </w:rPr>
        <w:t>;</w:t>
      </w:r>
    </w:p>
    <w:bookmarkEnd w:id="38"/>
    <w:p w14:paraId="72A473E5" w14:textId="77777777" w:rsidR="001A197F" w:rsidRDefault="001A197F" w:rsidP="00986F89">
      <w:pPr>
        <w:tabs>
          <w:tab w:val="left" w:pos="1470"/>
        </w:tabs>
        <w:rPr>
          <w:rFonts w:ascii="Times New Roman" w:hAnsi="Times New Roman" w:cs="Times New Roman"/>
          <w:sz w:val="20"/>
          <w:szCs w:val="20"/>
        </w:rPr>
      </w:pPr>
    </w:p>
    <w:p w14:paraId="19BAB09E" w14:textId="783B842D" w:rsidR="00986F89" w:rsidRPr="00986F89" w:rsidRDefault="001A197F" w:rsidP="004C2D15">
      <w:pPr>
        <w:tabs>
          <w:tab w:val="left" w:pos="1470"/>
        </w:tabs>
        <w:rPr>
          <w:rFonts w:ascii="Times New Roman" w:hAnsi="Times New Roman" w:cs="Times New Roman"/>
          <w:sz w:val="20"/>
          <w:szCs w:val="20"/>
        </w:rPr>
      </w:pPr>
      <w:r w:rsidRPr="001A197F">
        <w:rPr>
          <w:rFonts w:ascii="Times New Roman" w:hAnsi="Times New Roman" w:cs="Times New Roman"/>
          <w:noProof/>
          <w:sz w:val="20"/>
          <w:szCs w:val="20"/>
        </w:rPr>
        <w:drawing>
          <wp:inline distT="0" distB="0" distL="0" distR="0" wp14:anchorId="1E4AA9A3" wp14:editId="3E75B132">
            <wp:extent cx="5278120" cy="2277110"/>
            <wp:effectExtent l="0" t="0" r="0" b="8890"/>
            <wp:docPr id="20847013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01330" name=""/>
                    <pic:cNvPicPr/>
                  </pic:nvPicPr>
                  <pic:blipFill>
                    <a:blip r:embed="rId11"/>
                    <a:stretch>
                      <a:fillRect/>
                    </a:stretch>
                  </pic:blipFill>
                  <pic:spPr>
                    <a:xfrm>
                      <a:off x="0" y="0"/>
                      <a:ext cx="5278120" cy="2277110"/>
                    </a:xfrm>
                    <a:prstGeom prst="rect">
                      <a:avLst/>
                    </a:prstGeom>
                  </pic:spPr>
                </pic:pic>
              </a:graphicData>
            </a:graphic>
          </wp:inline>
        </w:drawing>
      </w:r>
    </w:p>
    <w:p w14:paraId="6625A063" w14:textId="3BE0D6AF" w:rsidR="001A197F" w:rsidRDefault="001A197F" w:rsidP="001A197F">
      <w:pPr>
        <w:tabs>
          <w:tab w:val="left" w:pos="1470"/>
        </w:tabs>
        <w:rPr>
          <w:rFonts w:ascii="Times New Roman" w:hAnsi="Times New Roman" w:cs="Times New Roman"/>
          <w:sz w:val="20"/>
          <w:szCs w:val="20"/>
        </w:rPr>
      </w:pPr>
      <w:r>
        <w:rPr>
          <w:rFonts w:ascii="Times New Roman" w:hAnsi="Times New Roman" w:cs="Times New Roman" w:hint="eastAsia"/>
          <w:b/>
          <w:bCs/>
          <w:sz w:val="20"/>
          <w:szCs w:val="20"/>
        </w:rPr>
        <w:t>Figure</w:t>
      </w:r>
      <w:r w:rsidRPr="00CC7ED9">
        <w:rPr>
          <w:rFonts w:ascii="Times New Roman" w:hAnsi="Times New Roman" w:cs="Times New Roman"/>
          <w:b/>
          <w:bCs/>
          <w:sz w:val="20"/>
          <w:szCs w:val="20"/>
        </w:rPr>
        <w:t xml:space="preserve"> </w:t>
      </w:r>
      <w:r>
        <w:rPr>
          <w:rFonts w:ascii="Times New Roman" w:hAnsi="Times New Roman" w:cs="Times New Roman" w:hint="eastAsia"/>
          <w:b/>
          <w:bCs/>
          <w:sz w:val="20"/>
          <w:szCs w:val="20"/>
        </w:rPr>
        <w:t>S4</w:t>
      </w:r>
      <w:r w:rsidRPr="00CC7ED9">
        <w:rPr>
          <w:rFonts w:ascii="Times New Roman" w:hAnsi="Times New Roman" w:cs="Times New Roman"/>
          <w:b/>
          <w:bCs/>
          <w:sz w:val="20"/>
          <w:szCs w:val="20"/>
        </w:rPr>
        <w:t>.</w:t>
      </w:r>
      <w:r>
        <w:rPr>
          <w:rFonts w:ascii="Times New Roman" w:hAnsi="Times New Roman" w:cs="Times New Roman" w:hint="eastAsia"/>
          <w:b/>
          <w:bCs/>
          <w:sz w:val="20"/>
          <w:szCs w:val="20"/>
        </w:rPr>
        <w:t xml:space="preserve"> </w:t>
      </w:r>
      <w:r w:rsidRPr="008046AA">
        <w:rPr>
          <w:rFonts w:ascii="Times New Roman" w:hAnsi="Times New Roman" w:cs="Times New Roman"/>
          <w:sz w:val="20"/>
          <w:szCs w:val="20"/>
        </w:rPr>
        <w:t>Forrest plot</w:t>
      </w:r>
      <w:r>
        <w:rPr>
          <w:rFonts w:ascii="Times New Roman" w:hAnsi="Times New Roman" w:cs="Times New Roman" w:hint="eastAsia"/>
          <w:sz w:val="20"/>
          <w:szCs w:val="20"/>
        </w:rPr>
        <w:t xml:space="preserve"> of </w:t>
      </w:r>
      <w:r>
        <w:rPr>
          <w:rFonts w:ascii="Times New Roman" w:hAnsi="Times New Roman" w:cs="Times New Roman"/>
          <w:sz w:val="20"/>
          <w:szCs w:val="20"/>
        </w:rPr>
        <w:t>the</w:t>
      </w:r>
      <w:r>
        <w:rPr>
          <w:rFonts w:ascii="Times New Roman" w:hAnsi="Times New Roman" w:cs="Times New Roman" w:hint="eastAsia"/>
          <w:sz w:val="20"/>
          <w:szCs w:val="20"/>
        </w:rPr>
        <w:t xml:space="preserve"> </w:t>
      </w:r>
      <w:r w:rsidRPr="001A197F">
        <w:rPr>
          <w:rFonts w:ascii="Times New Roman" w:hAnsi="Times New Roman" w:cs="Times New Roman"/>
          <w:sz w:val="20"/>
          <w:szCs w:val="20"/>
        </w:rPr>
        <w:t>severity of liver disease</w:t>
      </w:r>
      <w:r w:rsidRPr="006B7676">
        <w:rPr>
          <w:rFonts w:ascii="Times New Roman" w:hAnsi="Times New Roman" w:cs="Times New Roman" w:hint="eastAsia"/>
          <w:sz w:val="20"/>
          <w:szCs w:val="20"/>
        </w:rPr>
        <w:t xml:space="preserve"> </w:t>
      </w:r>
      <w:r w:rsidRPr="001F0059">
        <w:rPr>
          <w:rFonts w:ascii="Times New Roman" w:hAnsi="Times New Roman" w:cs="Times New Roman" w:hint="eastAsia"/>
          <w:sz w:val="20"/>
          <w:szCs w:val="20"/>
        </w:rPr>
        <w:t xml:space="preserve">in </w:t>
      </w:r>
      <w:r>
        <w:rPr>
          <w:rFonts w:ascii="Times New Roman" w:hAnsi="Times New Roman" w:cs="Times New Roman" w:hint="eastAsia"/>
          <w:sz w:val="20"/>
          <w:szCs w:val="20"/>
        </w:rPr>
        <w:t>sub</w:t>
      </w:r>
      <w:r w:rsidRPr="008046AA">
        <w:rPr>
          <w:rFonts w:ascii="Times New Roman" w:hAnsi="Times New Roman" w:cs="Times New Roman"/>
          <w:sz w:val="20"/>
          <w:szCs w:val="20"/>
        </w:rPr>
        <w:t>group</w:t>
      </w:r>
      <w:r>
        <w:rPr>
          <w:rFonts w:ascii="Times New Roman" w:hAnsi="Times New Roman" w:cs="Times New Roman" w:hint="eastAsia"/>
          <w:sz w:val="20"/>
          <w:szCs w:val="20"/>
        </w:rPr>
        <w:t xml:space="preserve"> </w:t>
      </w:r>
      <w:r w:rsidRPr="001F0059">
        <w:rPr>
          <w:rFonts w:ascii="Times New Roman" w:hAnsi="Times New Roman" w:cs="Times New Roman"/>
          <w:sz w:val="20"/>
          <w:szCs w:val="20"/>
        </w:rPr>
        <w:t>analysis</w:t>
      </w:r>
      <w:r w:rsidRPr="008046AA">
        <w:rPr>
          <w:rFonts w:ascii="Times New Roman" w:hAnsi="Times New Roman" w:cs="Times New Roman"/>
          <w:sz w:val="20"/>
          <w:szCs w:val="20"/>
        </w:rPr>
        <w:t>.</w:t>
      </w:r>
      <w:r w:rsidRPr="006B7676">
        <w:rPr>
          <w:rFonts w:ascii="Times New Roman" w:hAnsi="Times New Roman" w:cs="Times New Roman"/>
          <w:sz w:val="20"/>
          <w:szCs w:val="20"/>
        </w:rPr>
        <w:t xml:space="preserve"> </w:t>
      </w:r>
      <w:r w:rsidRPr="008046AA">
        <w:rPr>
          <w:rFonts w:ascii="Times New Roman" w:hAnsi="Times New Roman" w:cs="Times New Roman"/>
          <w:sz w:val="20"/>
          <w:szCs w:val="20"/>
        </w:rPr>
        <w:t xml:space="preserve">(a) </w:t>
      </w:r>
      <w:r w:rsidRPr="00631115">
        <w:rPr>
          <w:rFonts w:ascii="Times New Roman" w:hAnsi="Times New Roman" w:cs="Times New Roman"/>
          <w:sz w:val="20"/>
          <w:szCs w:val="20"/>
        </w:rPr>
        <w:t>Child-Pugh score</w:t>
      </w:r>
      <w:r w:rsidRPr="008046AA">
        <w:rPr>
          <w:rFonts w:ascii="Times New Roman" w:hAnsi="Times New Roman" w:cs="Times New Roman"/>
          <w:sz w:val="20"/>
          <w:szCs w:val="20"/>
        </w:rPr>
        <w:t>;</w:t>
      </w:r>
      <w:r>
        <w:rPr>
          <w:rFonts w:ascii="Times New Roman" w:hAnsi="Times New Roman" w:cs="Times New Roman" w:hint="eastAsia"/>
          <w:sz w:val="20"/>
          <w:szCs w:val="20"/>
        </w:rPr>
        <w:t xml:space="preserve"> </w:t>
      </w:r>
      <w:r w:rsidRPr="008046AA">
        <w:rPr>
          <w:rFonts w:ascii="Times New Roman" w:hAnsi="Times New Roman" w:cs="Times New Roman"/>
          <w:sz w:val="20"/>
          <w:szCs w:val="20"/>
        </w:rPr>
        <w:t>(</w:t>
      </w:r>
      <w:r>
        <w:rPr>
          <w:rFonts w:ascii="Times New Roman" w:hAnsi="Times New Roman" w:cs="Times New Roman" w:hint="eastAsia"/>
          <w:sz w:val="20"/>
          <w:szCs w:val="20"/>
        </w:rPr>
        <w:t>b</w:t>
      </w:r>
      <w:r w:rsidRPr="008046AA">
        <w:rPr>
          <w:rFonts w:ascii="Times New Roman" w:hAnsi="Times New Roman" w:cs="Times New Roman"/>
          <w:sz w:val="20"/>
          <w:szCs w:val="20"/>
        </w:rPr>
        <w:t xml:space="preserve">) </w:t>
      </w:r>
      <w:r w:rsidRPr="00631115">
        <w:rPr>
          <w:rFonts w:ascii="Times New Roman" w:hAnsi="Times New Roman" w:cs="Times New Roman"/>
          <w:sz w:val="20"/>
          <w:szCs w:val="20"/>
        </w:rPr>
        <w:t>MELD score</w:t>
      </w:r>
      <w:r w:rsidRPr="008046AA">
        <w:rPr>
          <w:rFonts w:ascii="Times New Roman" w:hAnsi="Times New Roman" w:cs="Times New Roman"/>
          <w:sz w:val="20"/>
          <w:szCs w:val="20"/>
        </w:rPr>
        <w:t>;</w:t>
      </w:r>
      <w:r w:rsidRPr="006B7676">
        <w:rPr>
          <w:rFonts w:ascii="Times New Roman" w:hAnsi="Times New Roman" w:cs="Times New Roman"/>
          <w:sz w:val="20"/>
          <w:szCs w:val="20"/>
        </w:rPr>
        <w:t xml:space="preserve"> </w:t>
      </w:r>
    </w:p>
    <w:p w14:paraId="4737E86E" w14:textId="77777777" w:rsidR="00823408" w:rsidRDefault="00823408" w:rsidP="001A197F">
      <w:pPr>
        <w:tabs>
          <w:tab w:val="left" w:pos="1470"/>
        </w:tabs>
        <w:rPr>
          <w:rFonts w:ascii="Times New Roman" w:hAnsi="Times New Roman" w:cs="Times New Roman"/>
          <w:sz w:val="20"/>
          <w:szCs w:val="20"/>
        </w:rPr>
      </w:pPr>
    </w:p>
    <w:p w14:paraId="1AFA37FD" w14:textId="77777777" w:rsidR="00823408" w:rsidRDefault="00823408" w:rsidP="001A197F">
      <w:pPr>
        <w:tabs>
          <w:tab w:val="left" w:pos="1470"/>
        </w:tabs>
        <w:rPr>
          <w:rFonts w:ascii="Times New Roman" w:hAnsi="Times New Roman" w:cs="Times New Roman"/>
          <w:sz w:val="20"/>
          <w:szCs w:val="20"/>
        </w:rPr>
      </w:pPr>
    </w:p>
    <w:p w14:paraId="1F96245C" w14:textId="77777777" w:rsidR="00224B29" w:rsidRDefault="00224B29" w:rsidP="002721F2">
      <w:pPr>
        <w:tabs>
          <w:tab w:val="left" w:pos="1470"/>
        </w:tabs>
        <w:rPr>
          <w:rFonts w:ascii="Times New Roman" w:hAnsi="Times New Roman" w:cs="Times New Roman"/>
          <w:sz w:val="20"/>
          <w:szCs w:val="20"/>
        </w:rPr>
        <w:sectPr w:rsidR="00224B29" w:rsidSect="00AC06EC">
          <w:pgSz w:w="11906" w:h="16838" w:code="9"/>
          <w:pgMar w:top="1440" w:right="1797" w:bottom="1440" w:left="1797" w:header="851" w:footer="992" w:gutter="0"/>
          <w:cols w:space="425"/>
          <w:docGrid w:type="linesAndChars" w:linePitch="312"/>
        </w:sectPr>
      </w:pPr>
    </w:p>
    <w:p w14:paraId="3DA983C9" w14:textId="2B318D63" w:rsidR="001C42AB" w:rsidRDefault="001C42AB" w:rsidP="001C42AB">
      <w:pPr>
        <w:tabs>
          <w:tab w:val="left" w:pos="1470"/>
        </w:tabs>
        <w:ind w:firstLine="203"/>
        <w:jc w:val="center"/>
        <w:rPr>
          <w:rFonts w:ascii="Times New Roman" w:hAnsi="Times New Roman" w:cs="Times New Roman"/>
          <w:sz w:val="20"/>
          <w:szCs w:val="20"/>
        </w:rPr>
      </w:pPr>
      <w:r w:rsidRPr="001C42AB">
        <w:rPr>
          <w:rFonts w:ascii="Times New Roman" w:hAnsi="Times New Roman" w:cs="Times New Roman"/>
          <w:noProof/>
          <w:sz w:val="20"/>
          <w:szCs w:val="20"/>
        </w:rPr>
        <w:lastRenderedPageBreak/>
        <w:drawing>
          <wp:inline distT="0" distB="0" distL="0" distR="0" wp14:anchorId="6A926A40" wp14:editId="20603132">
            <wp:extent cx="6976772" cy="5176838"/>
            <wp:effectExtent l="0" t="0" r="0" b="5080"/>
            <wp:docPr id="17237907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90799" name=""/>
                    <pic:cNvPicPr/>
                  </pic:nvPicPr>
                  <pic:blipFill>
                    <a:blip r:embed="rId12"/>
                    <a:stretch>
                      <a:fillRect/>
                    </a:stretch>
                  </pic:blipFill>
                  <pic:spPr>
                    <a:xfrm>
                      <a:off x="0" y="0"/>
                      <a:ext cx="7042520" cy="5225624"/>
                    </a:xfrm>
                    <a:prstGeom prst="rect">
                      <a:avLst/>
                    </a:prstGeom>
                  </pic:spPr>
                </pic:pic>
              </a:graphicData>
            </a:graphic>
          </wp:inline>
        </w:drawing>
      </w:r>
    </w:p>
    <w:p w14:paraId="4C7CCA45" w14:textId="34A72BEF" w:rsidR="00485FEF" w:rsidRPr="00485FEF" w:rsidRDefault="001C42AB" w:rsidP="00485FEF">
      <w:pPr>
        <w:tabs>
          <w:tab w:val="left" w:pos="1470"/>
        </w:tabs>
        <w:ind w:firstLine="203"/>
        <w:rPr>
          <w:rFonts w:ascii="Times New Roman" w:hAnsi="Times New Roman" w:cs="Times New Roman"/>
          <w:sz w:val="20"/>
          <w:szCs w:val="20"/>
        </w:rPr>
      </w:pPr>
      <w:r>
        <w:rPr>
          <w:rFonts w:ascii="Times New Roman" w:hAnsi="Times New Roman" w:cs="Times New Roman" w:hint="eastAsia"/>
          <w:b/>
          <w:bCs/>
          <w:sz w:val="20"/>
          <w:szCs w:val="20"/>
        </w:rPr>
        <w:lastRenderedPageBreak/>
        <w:t>Figure</w:t>
      </w:r>
      <w:r w:rsidRPr="00CC7ED9">
        <w:rPr>
          <w:rFonts w:ascii="Times New Roman" w:hAnsi="Times New Roman" w:cs="Times New Roman"/>
          <w:b/>
          <w:bCs/>
          <w:sz w:val="20"/>
          <w:szCs w:val="20"/>
        </w:rPr>
        <w:t xml:space="preserve"> </w:t>
      </w:r>
      <w:r>
        <w:rPr>
          <w:rFonts w:ascii="Times New Roman" w:hAnsi="Times New Roman" w:cs="Times New Roman" w:hint="eastAsia"/>
          <w:b/>
          <w:bCs/>
          <w:sz w:val="20"/>
          <w:szCs w:val="20"/>
        </w:rPr>
        <w:t>S</w:t>
      </w:r>
      <w:r w:rsidR="00017D45">
        <w:rPr>
          <w:rFonts w:ascii="Times New Roman" w:hAnsi="Times New Roman" w:cs="Times New Roman" w:hint="eastAsia"/>
          <w:b/>
          <w:bCs/>
          <w:sz w:val="20"/>
          <w:szCs w:val="20"/>
        </w:rPr>
        <w:t>5</w:t>
      </w:r>
      <w:r w:rsidRPr="00CC7ED9">
        <w:rPr>
          <w:rFonts w:ascii="Times New Roman" w:hAnsi="Times New Roman" w:cs="Times New Roman"/>
          <w:b/>
          <w:bCs/>
          <w:sz w:val="20"/>
          <w:szCs w:val="20"/>
        </w:rPr>
        <w:t>.</w:t>
      </w:r>
      <w:r>
        <w:rPr>
          <w:rFonts w:ascii="Times New Roman" w:hAnsi="Times New Roman" w:cs="Times New Roman" w:hint="eastAsia"/>
          <w:b/>
          <w:bCs/>
          <w:sz w:val="20"/>
          <w:szCs w:val="20"/>
        </w:rPr>
        <w:t xml:space="preserve"> </w:t>
      </w:r>
      <w:r w:rsidRPr="008046AA">
        <w:rPr>
          <w:rFonts w:ascii="Times New Roman" w:hAnsi="Times New Roman" w:cs="Times New Roman"/>
          <w:sz w:val="20"/>
          <w:szCs w:val="20"/>
        </w:rPr>
        <w:t>Forrest plot</w:t>
      </w:r>
      <w:r>
        <w:rPr>
          <w:rFonts w:ascii="Times New Roman" w:hAnsi="Times New Roman" w:cs="Times New Roman" w:hint="eastAsia"/>
          <w:sz w:val="20"/>
          <w:szCs w:val="20"/>
        </w:rPr>
        <w:t xml:space="preserve"> of </w:t>
      </w:r>
      <w:r>
        <w:rPr>
          <w:rFonts w:ascii="Times New Roman" w:hAnsi="Times New Roman" w:cs="Times New Roman"/>
          <w:sz w:val="20"/>
          <w:szCs w:val="20"/>
        </w:rPr>
        <w:t>the</w:t>
      </w:r>
      <w:r>
        <w:rPr>
          <w:rFonts w:ascii="Times New Roman" w:hAnsi="Times New Roman" w:cs="Times New Roman" w:hint="eastAsia"/>
          <w:sz w:val="20"/>
          <w:szCs w:val="20"/>
        </w:rPr>
        <w:t xml:space="preserve"> </w:t>
      </w:r>
      <w:r w:rsidRPr="001A197F">
        <w:rPr>
          <w:rFonts w:ascii="Times New Roman" w:hAnsi="Times New Roman" w:cs="Times New Roman"/>
          <w:sz w:val="20"/>
          <w:szCs w:val="20"/>
        </w:rPr>
        <w:t>severity of liver disease</w:t>
      </w:r>
      <w:r w:rsidRPr="006B7676">
        <w:rPr>
          <w:rFonts w:ascii="Times New Roman" w:hAnsi="Times New Roman" w:cs="Times New Roman" w:hint="eastAsia"/>
          <w:sz w:val="20"/>
          <w:szCs w:val="20"/>
        </w:rPr>
        <w:t xml:space="preserve"> </w:t>
      </w:r>
      <w:r w:rsidRPr="001F0059">
        <w:rPr>
          <w:rFonts w:ascii="Times New Roman" w:hAnsi="Times New Roman" w:cs="Times New Roman" w:hint="eastAsia"/>
          <w:sz w:val="20"/>
          <w:szCs w:val="20"/>
        </w:rPr>
        <w:t xml:space="preserve">in </w:t>
      </w:r>
      <w:r>
        <w:rPr>
          <w:rFonts w:ascii="Times New Roman" w:hAnsi="Times New Roman" w:cs="Times New Roman" w:hint="eastAsia"/>
          <w:sz w:val="20"/>
          <w:szCs w:val="20"/>
        </w:rPr>
        <w:t>sub</w:t>
      </w:r>
      <w:r w:rsidRPr="008046AA">
        <w:rPr>
          <w:rFonts w:ascii="Times New Roman" w:hAnsi="Times New Roman" w:cs="Times New Roman"/>
          <w:sz w:val="20"/>
          <w:szCs w:val="20"/>
        </w:rPr>
        <w:t>group</w:t>
      </w:r>
      <w:r>
        <w:rPr>
          <w:rFonts w:ascii="Times New Roman" w:hAnsi="Times New Roman" w:cs="Times New Roman" w:hint="eastAsia"/>
          <w:sz w:val="20"/>
          <w:szCs w:val="20"/>
        </w:rPr>
        <w:t xml:space="preserve"> </w:t>
      </w:r>
      <w:r w:rsidRPr="001F0059">
        <w:rPr>
          <w:rFonts w:ascii="Times New Roman" w:hAnsi="Times New Roman" w:cs="Times New Roman"/>
          <w:sz w:val="20"/>
          <w:szCs w:val="20"/>
        </w:rPr>
        <w:t>analysis</w:t>
      </w:r>
      <w:r w:rsidRPr="008046AA">
        <w:rPr>
          <w:rFonts w:ascii="Times New Roman" w:hAnsi="Times New Roman" w:cs="Times New Roman"/>
          <w:sz w:val="20"/>
          <w:szCs w:val="20"/>
        </w:rPr>
        <w:t>.</w:t>
      </w:r>
      <w:r w:rsidRPr="006B7676">
        <w:rPr>
          <w:rFonts w:ascii="Times New Roman" w:hAnsi="Times New Roman" w:cs="Times New Roman"/>
          <w:sz w:val="20"/>
          <w:szCs w:val="20"/>
        </w:rPr>
        <w:t xml:space="preserve"> </w:t>
      </w:r>
      <w:r w:rsidRPr="008046AA">
        <w:rPr>
          <w:rFonts w:ascii="Times New Roman" w:hAnsi="Times New Roman" w:cs="Times New Roman"/>
          <w:sz w:val="20"/>
          <w:szCs w:val="20"/>
        </w:rPr>
        <w:t xml:space="preserve">(a) </w:t>
      </w:r>
      <w:bookmarkStart w:id="39" w:name="OLE_LINK28"/>
      <w:r>
        <w:rPr>
          <w:rFonts w:ascii="Times New Roman" w:hAnsi="Times New Roman" w:cs="Times New Roman" w:hint="eastAsia"/>
          <w:sz w:val="20"/>
          <w:szCs w:val="20"/>
        </w:rPr>
        <w:t>Meta-Regression of Child-Pugh Scores on Mortality</w:t>
      </w:r>
      <w:bookmarkEnd w:id="39"/>
      <w:r w:rsidRPr="008046AA">
        <w:rPr>
          <w:rFonts w:ascii="Times New Roman" w:hAnsi="Times New Roman" w:cs="Times New Roman"/>
          <w:sz w:val="20"/>
          <w:szCs w:val="20"/>
        </w:rPr>
        <w:t>;</w:t>
      </w:r>
      <w:r>
        <w:rPr>
          <w:rFonts w:ascii="Times New Roman" w:hAnsi="Times New Roman" w:cs="Times New Roman" w:hint="eastAsia"/>
          <w:sz w:val="20"/>
          <w:szCs w:val="20"/>
        </w:rPr>
        <w:t xml:space="preserve"> </w:t>
      </w:r>
      <w:r w:rsidRPr="008046AA">
        <w:rPr>
          <w:rFonts w:ascii="Times New Roman" w:hAnsi="Times New Roman" w:cs="Times New Roman"/>
          <w:sz w:val="20"/>
          <w:szCs w:val="20"/>
        </w:rPr>
        <w:t>(</w:t>
      </w:r>
      <w:r>
        <w:rPr>
          <w:rFonts w:ascii="Times New Roman" w:hAnsi="Times New Roman" w:cs="Times New Roman" w:hint="eastAsia"/>
          <w:sz w:val="20"/>
          <w:szCs w:val="20"/>
        </w:rPr>
        <w:t>b</w:t>
      </w:r>
      <w:r w:rsidRPr="008046AA">
        <w:rPr>
          <w:rFonts w:ascii="Times New Roman" w:hAnsi="Times New Roman" w:cs="Times New Roman"/>
          <w:sz w:val="20"/>
          <w:szCs w:val="20"/>
        </w:rPr>
        <w:t xml:space="preserve">) </w:t>
      </w:r>
      <w:r>
        <w:rPr>
          <w:rFonts w:ascii="Times New Roman" w:hAnsi="Times New Roman" w:cs="Times New Roman" w:hint="eastAsia"/>
          <w:sz w:val="20"/>
          <w:szCs w:val="20"/>
        </w:rPr>
        <w:t>Meta-Regression of Child-Pugh Scores on Bleeding</w:t>
      </w:r>
      <w:r w:rsidRPr="008046AA">
        <w:rPr>
          <w:rFonts w:ascii="Times New Roman" w:hAnsi="Times New Roman" w:cs="Times New Roman"/>
          <w:sz w:val="20"/>
          <w:szCs w:val="20"/>
        </w:rPr>
        <w:t>;</w:t>
      </w:r>
      <w:r>
        <w:rPr>
          <w:rFonts w:ascii="Times New Roman" w:hAnsi="Times New Roman" w:cs="Times New Roman" w:hint="eastAsia"/>
          <w:sz w:val="20"/>
          <w:szCs w:val="20"/>
        </w:rPr>
        <w:t xml:space="preserve"> (c)</w:t>
      </w:r>
      <w:r w:rsidRPr="001C42AB">
        <w:rPr>
          <w:rFonts w:ascii="Times New Roman" w:hAnsi="Times New Roman" w:cs="Times New Roman" w:hint="eastAsia"/>
          <w:sz w:val="20"/>
          <w:szCs w:val="20"/>
        </w:rPr>
        <w:t xml:space="preserve"> </w:t>
      </w:r>
      <w:r>
        <w:rPr>
          <w:rFonts w:ascii="Times New Roman" w:hAnsi="Times New Roman" w:cs="Times New Roman" w:hint="eastAsia"/>
          <w:sz w:val="20"/>
          <w:szCs w:val="20"/>
        </w:rPr>
        <w:t>Meta-Regression of MELD Scores on Mortality; (d) Meta-Regression of MELD Scores on Bleeding;</w:t>
      </w:r>
      <w:r w:rsidRPr="006B7676">
        <w:rPr>
          <w:rFonts w:ascii="Times New Roman" w:hAnsi="Times New Roman" w:cs="Times New Roman"/>
          <w:sz w:val="20"/>
          <w:szCs w:val="20"/>
        </w:rPr>
        <w:t xml:space="preserve"> </w:t>
      </w:r>
      <w:r w:rsidR="00485FEF" w:rsidRPr="00485FEF">
        <w:rPr>
          <w:rFonts w:ascii="Times New Roman" w:hAnsi="Times New Roman" w:cs="Times New Roman"/>
          <w:sz w:val="20"/>
          <w:szCs w:val="20"/>
        </w:rPr>
        <w:t xml:space="preserve">The figure shows the results of the meta-regression analysis based on the Child </w:t>
      </w:r>
      <w:r w:rsidR="00485FEF">
        <w:rPr>
          <w:rFonts w:ascii="Times New Roman" w:hAnsi="Times New Roman" w:cs="Times New Roman" w:hint="eastAsia"/>
          <w:sz w:val="20"/>
          <w:szCs w:val="20"/>
        </w:rPr>
        <w:t xml:space="preserve">and </w:t>
      </w:r>
      <w:r w:rsidR="00485FEF" w:rsidRPr="00485FEF">
        <w:rPr>
          <w:rFonts w:ascii="Times New Roman" w:hAnsi="Times New Roman" w:cs="Times New Roman"/>
          <w:sz w:val="20"/>
          <w:szCs w:val="20"/>
        </w:rPr>
        <w:t xml:space="preserve">MELD score, exploring their impact on the risk of </w:t>
      </w:r>
      <w:r w:rsidR="00485FEF">
        <w:rPr>
          <w:rFonts w:ascii="Times New Roman" w:hAnsi="Times New Roman" w:cs="Times New Roman" w:hint="eastAsia"/>
          <w:sz w:val="20"/>
          <w:szCs w:val="20"/>
        </w:rPr>
        <w:t>mortality and rebleeding</w:t>
      </w:r>
      <w:r w:rsidR="00485FEF" w:rsidRPr="00485FEF">
        <w:rPr>
          <w:rFonts w:ascii="Times New Roman" w:hAnsi="Times New Roman" w:cs="Times New Roman"/>
          <w:sz w:val="20"/>
          <w:szCs w:val="20"/>
        </w:rPr>
        <w:t xml:space="preserve"> in patients with AVB. Each bubble in the figure represents a study. The size of the bubble is directly proportional to the research accuracy; that is, the higher the accuracy, the larger the bubble. The blue straight line represents the trend of linear regression, and the shaded area is the 95% confidence interval. </w:t>
      </w:r>
    </w:p>
    <w:p w14:paraId="24D69A43" w14:textId="6A6894B4" w:rsidR="001C42AB" w:rsidRDefault="001C42AB" w:rsidP="001C42AB">
      <w:pPr>
        <w:tabs>
          <w:tab w:val="left" w:pos="1470"/>
        </w:tabs>
        <w:ind w:firstLine="203"/>
        <w:rPr>
          <w:rFonts w:ascii="Times New Roman" w:hAnsi="Times New Roman" w:cs="Times New Roman"/>
          <w:sz w:val="20"/>
          <w:szCs w:val="20"/>
        </w:rPr>
      </w:pPr>
    </w:p>
    <w:p w14:paraId="1A19382A" w14:textId="1A592FFB" w:rsidR="001C42AB" w:rsidRPr="001C42AB" w:rsidRDefault="001C42AB" w:rsidP="00224B29">
      <w:pPr>
        <w:tabs>
          <w:tab w:val="left" w:pos="1470"/>
        </w:tabs>
        <w:rPr>
          <w:rFonts w:ascii="Times New Roman" w:hAnsi="Times New Roman" w:cs="Times New Roman"/>
          <w:sz w:val="20"/>
          <w:szCs w:val="20"/>
        </w:rPr>
        <w:sectPr w:rsidR="001C42AB" w:rsidRPr="001C42AB" w:rsidSect="00224B29">
          <w:pgSz w:w="16838" w:h="11906" w:orient="landscape" w:code="9"/>
          <w:pgMar w:top="1797" w:right="1440" w:bottom="1797" w:left="1440" w:header="851" w:footer="992" w:gutter="0"/>
          <w:cols w:space="425"/>
          <w:docGrid w:type="linesAndChars" w:linePitch="312"/>
        </w:sectPr>
      </w:pPr>
    </w:p>
    <w:p w14:paraId="7DD3481E" w14:textId="7756901B" w:rsidR="004C2D15" w:rsidRDefault="002721F2" w:rsidP="002721F2">
      <w:pPr>
        <w:tabs>
          <w:tab w:val="left" w:pos="1470"/>
        </w:tabs>
        <w:rPr>
          <w:rFonts w:ascii="Times New Roman" w:hAnsi="Times New Roman" w:cs="Times New Roman"/>
          <w:b/>
          <w:bCs/>
          <w:sz w:val="20"/>
          <w:szCs w:val="20"/>
        </w:rPr>
      </w:pPr>
      <w:r>
        <w:rPr>
          <w:rFonts w:ascii="Times New Roman" w:hAnsi="Times New Roman" w:cs="Times New Roman" w:hint="eastAsia"/>
          <w:b/>
          <w:bCs/>
          <w:sz w:val="20"/>
          <w:szCs w:val="20"/>
        </w:rPr>
        <w:lastRenderedPageBreak/>
        <w:t>PRISMA 2020 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2721F2" w:rsidRPr="004C1685" w14:paraId="030A828F" w14:textId="77777777" w:rsidTr="00573512">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3846884" w14:textId="77777777" w:rsidR="002721F2" w:rsidRPr="00930A31" w:rsidRDefault="002721F2" w:rsidP="00573512">
            <w:pPr>
              <w:pStyle w:val="Default"/>
              <w:rPr>
                <w:rFonts w:ascii="Arial" w:hAnsi="Arial" w:cs="Arial"/>
                <w:color w:val="FFFFFF"/>
                <w:sz w:val="18"/>
                <w:szCs w:val="18"/>
              </w:rPr>
            </w:pPr>
            <w:bookmarkStart w:id="40" w:name="_Hlk199102194"/>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9AA6EF6" w14:textId="77777777" w:rsidR="002721F2" w:rsidRPr="00930A31" w:rsidRDefault="002721F2" w:rsidP="00573512">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A6FB97F" w14:textId="77777777" w:rsidR="002721F2" w:rsidRPr="00930A31" w:rsidRDefault="002721F2" w:rsidP="00573512">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B2C06B8" w14:textId="77777777" w:rsidR="002721F2" w:rsidRPr="00930A31" w:rsidRDefault="002721F2" w:rsidP="00573512">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2721F2" w:rsidRPr="004C1685" w14:paraId="3A7B2EBB" w14:textId="77777777" w:rsidTr="0057351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3F66E4" w14:textId="77777777" w:rsidR="002721F2" w:rsidRPr="00930A31" w:rsidRDefault="002721F2" w:rsidP="00573512">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C5B027D" w14:textId="77777777" w:rsidR="002721F2" w:rsidRPr="00930A31" w:rsidRDefault="002721F2" w:rsidP="00573512">
            <w:pPr>
              <w:pStyle w:val="Default"/>
              <w:jc w:val="right"/>
              <w:rPr>
                <w:rFonts w:ascii="Arial" w:hAnsi="Arial" w:cs="Arial"/>
                <w:color w:val="auto"/>
                <w:sz w:val="18"/>
                <w:szCs w:val="18"/>
              </w:rPr>
            </w:pPr>
          </w:p>
        </w:tc>
      </w:tr>
      <w:tr w:rsidR="002721F2" w:rsidRPr="004C1685" w14:paraId="6FD9E5DB" w14:textId="77777777" w:rsidTr="00573512">
        <w:trPr>
          <w:trHeight w:val="48"/>
        </w:trPr>
        <w:tc>
          <w:tcPr>
            <w:tcW w:w="1668" w:type="dxa"/>
            <w:tcBorders>
              <w:top w:val="single" w:sz="5" w:space="0" w:color="000000"/>
              <w:left w:val="single" w:sz="5" w:space="0" w:color="000000"/>
              <w:bottom w:val="double" w:sz="2" w:space="0" w:color="FFFFCC"/>
              <w:right w:val="single" w:sz="5" w:space="0" w:color="000000"/>
            </w:tcBorders>
          </w:tcPr>
          <w:p w14:paraId="22BC940D"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7888194"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0ADFCFDA"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735A3CE" w14:textId="77777777" w:rsidR="002721F2" w:rsidRPr="00930A31" w:rsidRDefault="002721F2" w:rsidP="00573512">
            <w:pPr>
              <w:pStyle w:val="Default"/>
              <w:spacing w:before="40" w:after="40"/>
              <w:rPr>
                <w:rFonts w:ascii="Arial" w:hAnsi="Arial" w:cs="Arial"/>
                <w:color w:val="auto"/>
                <w:sz w:val="18"/>
                <w:szCs w:val="18"/>
              </w:rPr>
            </w:pPr>
            <w:r w:rsidRPr="00D40480">
              <w:rPr>
                <w:rFonts w:ascii="Arial" w:hAnsi="Arial" w:cs="Arial"/>
                <w:color w:val="auto"/>
                <w:sz w:val="18"/>
                <w:szCs w:val="18"/>
              </w:rPr>
              <w:t>P1</w:t>
            </w:r>
          </w:p>
        </w:tc>
      </w:tr>
      <w:tr w:rsidR="002721F2" w:rsidRPr="004C1685" w14:paraId="403AE74A" w14:textId="77777777" w:rsidTr="0057351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540277" w14:textId="77777777" w:rsidR="002721F2" w:rsidRPr="00930A31" w:rsidRDefault="002721F2" w:rsidP="00573512">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2EF451A" w14:textId="77777777" w:rsidR="002721F2" w:rsidRPr="00930A31" w:rsidRDefault="002721F2" w:rsidP="00573512">
            <w:pPr>
              <w:pStyle w:val="Default"/>
              <w:jc w:val="right"/>
              <w:rPr>
                <w:rFonts w:ascii="Arial" w:hAnsi="Arial" w:cs="Arial"/>
                <w:color w:val="auto"/>
                <w:sz w:val="18"/>
                <w:szCs w:val="18"/>
              </w:rPr>
            </w:pPr>
          </w:p>
        </w:tc>
      </w:tr>
      <w:tr w:rsidR="002721F2" w:rsidRPr="004C1685" w14:paraId="7204A0DC" w14:textId="77777777" w:rsidTr="00573512">
        <w:trPr>
          <w:trHeight w:val="48"/>
        </w:trPr>
        <w:tc>
          <w:tcPr>
            <w:tcW w:w="1668" w:type="dxa"/>
            <w:tcBorders>
              <w:top w:val="single" w:sz="5" w:space="0" w:color="000000"/>
              <w:left w:val="single" w:sz="5" w:space="0" w:color="000000"/>
              <w:bottom w:val="double" w:sz="2" w:space="0" w:color="FFFFCC"/>
              <w:right w:val="single" w:sz="5" w:space="0" w:color="000000"/>
            </w:tcBorders>
          </w:tcPr>
          <w:p w14:paraId="2EC7CA7D"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1AFF7A0"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16BB8347"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32A7FF94"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P1</w:t>
            </w:r>
          </w:p>
        </w:tc>
      </w:tr>
      <w:tr w:rsidR="002721F2" w:rsidRPr="004C1685" w14:paraId="6A8DEE44" w14:textId="77777777" w:rsidTr="0057351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9C1ECB" w14:textId="77777777" w:rsidR="002721F2" w:rsidRPr="00930A31" w:rsidRDefault="002721F2" w:rsidP="00573512">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E5629CA" w14:textId="77777777" w:rsidR="002721F2" w:rsidRPr="00930A31" w:rsidRDefault="002721F2" w:rsidP="00573512">
            <w:pPr>
              <w:pStyle w:val="Default"/>
              <w:jc w:val="right"/>
              <w:rPr>
                <w:rFonts w:ascii="Arial" w:hAnsi="Arial" w:cs="Arial"/>
                <w:color w:val="auto"/>
                <w:sz w:val="18"/>
                <w:szCs w:val="18"/>
              </w:rPr>
            </w:pPr>
          </w:p>
        </w:tc>
      </w:tr>
      <w:tr w:rsidR="002721F2" w:rsidRPr="004C1685" w14:paraId="48A32630"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61FA9645"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6563C0A9"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3EE30D4E"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2782311E"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P2</w:t>
            </w:r>
          </w:p>
        </w:tc>
      </w:tr>
      <w:tr w:rsidR="002721F2" w:rsidRPr="004C1685" w14:paraId="41F8426B" w14:textId="77777777" w:rsidTr="00573512">
        <w:trPr>
          <w:trHeight w:val="48"/>
        </w:trPr>
        <w:tc>
          <w:tcPr>
            <w:tcW w:w="1668" w:type="dxa"/>
            <w:tcBorders>
              <w:top w:val="single" w:sz="5" w:space="0" w:color="000000"/>
              <w:left w:val="single" w:sz="5" w:space="0" w:color="000000"/>
              <w:bottom w:val="double" w:sz="2" w:space="0" w:color="FFFFCC"/>
              <w:right w:val="single" w:sz="5" w:space="0" w:color="000000"/>
            </w:tcBorders>
          </w:tcPr>
          <w:p w14:paraId="35FCD48F"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F73329D"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1698182"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79A3537"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P2</w:t>
            </w:r>
          </w:p>
        </w:tc>
      </w:tr>
      <w:tr w:rsidR="002721F2" w:rsidRPr="004C1685" w14:paraId="585F5B39" w14:textId="77777777" w:rsidTr="0057351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18C8A1" w14:textId="77777777" w:rsidR="002721F2" w:rsidRPr="00930A31" w:rsidRDefault="002721F2" w:rsidP="00573512">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DD5A674" w14:textId="77777777" w:rsidR="002721F2" w:rsidRPr="00930A31" w:rsidRDefault="002721F2" w:rsidP="00573512">
            <w:pPr>
              <w:pStyle w:val="Default"/>
              <w:jc w:val="right"/>
              <w:rPr>
                <w:rFonts w:ascii="Arial" w:hAnsi="Arial" w:cs="Arial"/>
                <w:color w:val="auto"/>
                <w:sz w:val="18"/>
                <w:szCs w:val="18"/>
              </w:rPr>
            </w:pPr>
          </w:p>
        </w:tc>
      </w:tr>
      <w:tr w:rsidR="002721F2" w:rsidRPr="004C1685" w14:paraId="6179F0C1"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5D3B848E"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F59162C"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27B486FA"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53AAFB5D"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P3</w:t>
            </w:r>
          </w:p>
        </w:tc>
      </w:tr>
      <w:tr w:rsidR="002721F2" w:rsidRPr="004C1685" w14:paraId="18AB2FF5" w14:textId="77777777" w:rsidTr="00573512">
        <w:trPr>
          <w:trHeight w:val="191"/>
        </w:trPr>
        <w:tc>
          <w:tcPr>
            <w:tcW w:w="1668" w:type="dxa"/>
            <w:tcBorders>
              <w:top w:val="single" w:sz="5" w:space="0" w:color="000000"/>
              <w:left w:val="single" w:sz="5" w:space="0" w:color="000000"/>
              <w:bottom w:val="single" w:sz="5" w:space="0" w:color="000000"/>
              <w:right w:val="single" w:sz="5" w:space="0" w:color="000000"/>
            </w:tcBorders>
          </w:tcPr>
          <w:p w14:paraId="1E161161"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FA573FB"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195F3170"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3F85393"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P2</w:t>
            </w:r>
          </w:p>
        </w:tc>
      </w:tr>
      <w:tr w:rsidR="002721F2" w:rsidRPr="004C1685" w14:paraId="103B7A30"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7A5B7FB9"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33FE57A"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65534A2A"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7512D16"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P2-P3</w:t>
            </w:r>
          </w:p>
        </w:tc>
      </w:tr>
      <w:tr w:rsidR="002721F2" w:rsidRPr="004C1685" w14:paraId="569697FF"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54CB4B11"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60BBDE5"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5B80B130"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31A64B6"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P3</w:t>
            </w:r>
          </w:p>
        </w:tc>
      </w:tr>
      <w:tr w:rsidR="002721F2" w:rsidRPr="004C1685" w14:paraId="1176F0D2" w14:textId="77777777" w:rsidTr="00573512">
        <w:trPr>
          <w:trHeight w:val="152"/>
        </w:trPr>
        <w:tc>
          <w:tcPr>
            <w:tcW w:w="1668" w:type="dxa"/>
            <w:tcBorders>
              <w:top w:val="single" w:sz="5" w:space="0" w:color="000000"/>
              <w:left w:val="single" w:sz="5" w:space="0" w:color="000000"/>
              <w:bottom w:val="single" w:sz="5" w:space="0" w:color="000000"/>
              <w:right w:val="single" w:sz="5" w:space="0" w:color="000000"/>
            </w:tcBorders>
          </w:tcPr>
          <w:p w14:paraId="6A51F178"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4A96EA5"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30698EA"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F253534"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P3</w:t>
            </w:r>
          </w:p>
        </w:tc>
      </w:tr>
      <w:tr w:rsidR="002721F2" w:rsidRPr="004C1685" w14:paraId="545CA547" w14:textId="77777777" w:rsidTr="00573512">
        <w:trPr>
          <w:trHeight w:val="48"/>
        </w:trPr>
        <w:tc>
          <w:tcPr>
            <w:tcW w:w="1668" w:type="dxa"/>
            <w:vMerge w:val="restart"/>
            <w:tcBorders>
              <w:top w:val="single" w:sz="5" w:space="0" w:color="000000"/>
              <w:left w:val="single" w:sz="5" w:space="0" w:color="000000"/>
              <w:right w:val="single" w:sz="5" w:space="0" w:color="000000"/>
            </w:tcBorders>
          </w:tcPr>
          <w:p w14:paraId="1B017578"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22043385"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16392E44"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2AB09BFB"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P3</w:t>
            </w:r>
          </w:p>
        </w:tc>
      </w:tr>
      <w:tr w:rsidR="002721F2" w:rsidRPr="004C1685" w14:paraId="21E8B68F" w14:textId="77777777" w:rsidTr="00573512">
        <w:trPr>
          <w:trHeight w:val="48"/>
        </w:trPr>
        <w:tc>
          <w:tcPr>
            <w:tcW w:w="1668" w:type="dxa"/>
            <w:vMerge/>
            <w:tcBorders>
              <w:left w:val="single" w:sz="5" w:space="0" w:color="000000"/>
              <w:bottom w:val="single" w:sz="5" w:space="0" w:color="000000"/>
              <w:right w:val="single" w:sz="5" w:space="0" w:color="000000"/>
            </w:tcBorders>
          </w:tcPr>
          <w:p w14:paraId="013D7E5F"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25B35E"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45EE11C"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6EECAD8"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P3</w:t>
            </w:r>
          </w:p>
        </w:tc>
      </w:tr>
      <w:tr w:rsidR="002721F2" w:rsidRPr="004C1685" w14:paraId="7EDC2FCC"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77B0499D"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4104F8AE"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76C513BC"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192FC0D"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P3</w:t>
            </w:r>
          </w:p>
        </w:tc>
      </w:tr>
      <w:tr w:rsidR="002721F2" w:rsidRPr="004C1685" w14:paraId="04DDC471"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6022A456"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C076CF5"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33EBB431"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746C96B0"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2721F2" w:rsidRPr="004C1685" w14:paraId="6D59676C" w14:textId="77777777" w:rsidTr="00573512">
        <w:trPr>
          <w:trHeight w:val="48"/>
        </w:trPr>
        <w:tc>
          <w:tcPr>
            <w:tcW w:w="1668" w:type="dxa"/>
            <w:vMerge w:val="restart"/>
            <w:tcBorders>
              <w:top w:val="single" w:sz="5" w:space="0" w:color="000000"/>
              <w:left w:val="single" w:sz="5" w:space="0" w:color="000000"/>
              <w:right w:val="single" w:sz="5" w:space="0" w:color="000000"/>
            </w:tcBorders>
          </w:tcPr>
          <w:p w14:paraId="4AC5E91C"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58CAAA5"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207B3CC2"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32D69686"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2721F2" w:rsidRPr="004C1685" w14:paraId="17B1B2A5" w14:textId="77777777" w:rsidTr="00573512">
        <w:trPr>
          <w:trHeight w:val="48"/>
        </w:trPr>
        <w:tc>
          <w:tcPr>
            <w:tcW w:w="1668" w:type="dxa"/>
            <w:vMerge/>
            <w:tcBorders>
              <w:left w:val="single" w:sz="5" w:space="0" w:color="000000"/>
              <w:right w:val="single" w:sz="5" w:space="0" w:color="000000"/>
            </w:tcBorders>
          </w:tcPr>
          <w:p w14:paraId="19E184C9"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AFD1E2"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2313B427"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45F3091F"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2721F2" w:rsidRPr="004C1685" w14:paraId="578AB3E0" w14:textId="77777777" w:rsidTr="00573512">
        <w:trPr>
          <w:trHeight w:val="48"/>
        </w:trPr>
        <w:tc>
          <w:tcPr>
            <w:tcW w:w="1668" w:type="dxa"/>
            <w:vMerge/>
            <w:tcBorders>
              <w:left w:val="single" w:sz="5" w:space="0" w:color="000000"/>
              <w:right w:val="single" w:sz="5" w:space="0" w:color="000000"/>
            </w:tcBorders>
          </w:tcPr>
          <w:p w14:paraId="171F2941"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7E56C4"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06D360DE"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637D8F2"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2721F2" w:rsidRPr="004C1685" w14:paraId="30063C71" w14:textId="77777777" w:rsidTr="00573512">
        <w:trPr>
          <w:trHeight w:val="48"/>
        </w:trPr>
        <w:tc>
          <w:tcPr>
            <w:tcW w:w="1668" w:type="dxa"/>
            <w:vMerge/>
            <w:tcBorders>
              <w:left w:val="single" w:sz="5" w:space="0" w:color="000000"/>
              <w:right w:val="single" w:sz="5" w:space="0" w:color="000000"/>
            </w:tcBorders>
          </w:tcPr>
          <w:p w14:paraId="7F236ADE"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CC7C654"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67104BC5"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737BACD"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2721F2" w:rsidRPr="004C1685" w14:paraId="6B5A322E" w14:textId="77777777" w:rsidTr="00573512">
        <w:trPr>
          <w:trHeight w:val="48"/>
        </w:trPr>
        <w:tc>
          <w:tcPr>
            <w:tcW w:w="1668" w:type="dxa"/>
            <w:vMerge/>
            <w:tcBorders>
              <w:left w:val="single" w:sz="5" w:space="0" w:color="000000"/>
              <w:right w:val="single" w:sz="5" w:space="0" w:color="000000"/>
            </w:tcBorders>
          </w:tcPr>
          <w:p w14:paraId="7A49792A"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FBA3059"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54DDBC58"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598F591A"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2721F2" w:rsidRPr="004C1685" w14:paraId="02395A5B" w14:textId="77777777" w:rsidTr="00573512">
        <w:trPr>
          <w:trHeight w:val="50"/>
        </w:trPr>
        <w:tc>
          <w:tcPr>
            <w:tcW w:w="1668" w:type="dxa"/>
            <w:vMerge/>
            <w:tcBorders>
              <w:left w:val="single" w:sz="5" w:space="0" w:color="000000"/>
              <w:bottom w:val="single" w:sz="5" w:space="0" w:color="000000"/>
              <w:right w:val="single" w:sz="5" w:space="0" w:color="000000"/>
            </w:tcBorders>
          </w:tcPr>
          <w:p w14:paraId="7E43F296"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BE69A5"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16E789E1"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BA13349"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2721F2" w:rsidRPr="004C1685" w14:paraId="5B143062"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6D4BF892"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68BFCFE"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137561BC"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9332B63"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2721F2" w:rsidRPr="004C1685" w14:paraId="24DE15B4"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3090FB04"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4FA9302"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BE6834D"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3547F711"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2721F2" w:rsidRPr="004C1685" w14:paraId="0C97B237" w14:textId="77777777" w:rsidTr="0057351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F35BA6" w14:textId="77777777" w:rsidR="002721F2" w:rsidRPr="00930A31" w:rsidRDefault="002721F2" w:rsidP="00573512">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10FF786" w14:textId="77777777" w:rsidR="002721F2" w:rsidRPr="00930A31" w:rsidRDefault="002721F2" w:rsidP="00573512">
            <w:pPr>
              <w:pStyle w:val="Default"/>
              <w:jc w:val="center"/>
              <w:rPr>
                <w:rFonts w:ascii="Arial" w:hAnsi="Arial" w:cs="Arial"/>
                <w:color w:val="auto"/>
                <w:sz w:val="18"/>
                <w:szCs w:val="18"/>
              </w:rPr>
            </w:pPr>
          </w:p>
        </w:tc>
      </w:tr>
      <w:tr w:rsidR="002721F2" w:rsidRPr="004C1685" w14:paraId="389EB9A7" w14:textId="77777777" w:rsidTr="00573512">
        <w:trPr>
          <w:trHeight w:val="48"/>
        </w:trPr>
        <w:tc>
          <w:tcPr>
            <w:tcW w:w="1668" w:type="dxa"/>
            <w:vMerge w:val="restart"/>
            <w:tcBorders>
              <w:top w:val="single" w:sz="5" w:space="0" w:color="000000"/>
              <w:left w:val="single" w:sz="5" w:space="0" w:color="000000"/>
              <w:right w:val="single" w:sz="5" w:space="0" w:color="000000"/>
            </w:tcBorders>
          </w:tcPr>
          <w:p w14:paraId="329C9610"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3C35B27D"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30D349B"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5CA81E49"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2721F2" w:rsidRPr="004C1685" w14:paraId="1DD93294" w14:textId="77777777" w:rsidTr="00573512">
        <w:trPr>
          <w:trHeight w:val="48"/>
        </w:trPr>
        <w:tc>
          <w:tcPr>
            <w:tcW w:w="1668" w:type="dxa"/>
            <w:vMerge/>
            <w:tcBorders>
              <w:left w:val="single" w:sz="5" w:space="0" w:color="000000"/>
              <w:bottom w:val="single" w:sz="5" w:space="0" w:color="000000"/>
              <w:right w:val="single" w:sz="5" w:space="0" w:color="000000"/>
            </w:tcBorders>
          </w:tcPr>
          <w:p w14:paraId="3C44FB0F"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D603B8D"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2FD9668B"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423F9F90"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2721F2" w:rsidRPr="004C1685" w14:paraId="2EA01155" w14:textId="77777777" w:rsidTr="00573512">
        <w:trPr>
          <w:trHeight w:val="103"/>
        </w:trPr>
        <w:tc>
          <w:tcPr>
            <w:tcW w:w="1668" w:type="dxa"/>
            <w:tcBorders>
              <w:top w:val="single" w:sz="5" w:space="0" w:color="000000"/>
              <w:left w:val="single" w:sz="5" w:space="0" w:color="000000"/>
              <w:bottom w:val="single" w:sz="5" w:space="0" w:color="000000"/>
              <w:right w:val="single" w:sz="5" w:space="0" w:color="000000"/>
            </w:tcBorders>
          </w:tcPr>
          <w:p w14:paraId="30761462"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3CF8CB6B"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2FA09D37"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3FBC1C8D"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P4-P5</w:t>
            </w:r>
          </w:p>
        </w:tc>
      </w:tr>
      <w:tr w:rsidR="002721F2" w:rsidRPr="004C1685" w14:paraId="3D5813F3"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4DC5C7FD"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7961425"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138FA41D"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897A9C1"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P4</w:t>
            </w:r>
          </w:p>
        </w:tc>
      </w:tr>
      <w:tr w:rsidR="002721F2" w:rsidRPr="004C1685" w14:paraId="17498067"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77022C03"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95F6E05"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D0C8444"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43B055C"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P5-P7</w:t>
            </w:r>
          </w:p>
        </w:tc>
      </w:tr>
      <w:tr w:rsidR="002721F2" w:rsidRPr="004C1685" w14:paraId="3D9EF93F" w14:textId="77777777" w:rsidTr="00573512">
        <w:trPr>
          <w:trHeight w:val="48"/>
        </w:trPr>
        <w:tc>
          <w:tcPr>
            <w:tcW w:w="1668" w:type="dxa"/>
            <w:vMerge w:val="restart"/>
            <w:tcBorders>
              <w:top w:val="single" w:sz="5" w:space="0" w:color="000000"/>
              <w:left w:val="single" w:sz="5" w:space="0" w:color="000000"/>
              <w:right w:val="single" w:sz="5" w:space="0" w:color="000000"/>
            </w:tcBorders>
          </w:tcPr>
          <w:p w14:paraId="79CFAB22"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EE52EA4"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293B03A6"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5807C860" w14:textId="77777777" w:rsidR="002721F2" w:rsidRPr="00930A31" w:rsidRDefault="002721F2" w:rsidP="00573512">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P5-P7</w:t>
            </w:r>
          </w:p>
        </w:tc>
      </w:tr>
      <w:tr w:rsidR="002721F2" w:rsidRPr="004C1685" w14:paraId="0241B2CB" w14:textId="77777777" w:rsidTr="00573512">
        <w:trPr>
          <w:trHeight w:val="203"/>
        </w:trPr>
        <w:tc>
          <w:tcPr>
            <w:tcW w:w="1668" w:type="dxa"/>
            <w:vMerge/>
            <w:tcBorders>
              <w:left w:val="single" w:sz="5" w:space="0" w:color="000000"/>
              <w:right w:val="single" w:sz="5" w:space="0" w:color="000000"/>
            </w:tcBorders>
          </w:tcPr>
          <w:p w14:paraId="16CCAEB8"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579199"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4B7982BB"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F992C35" w14:textId="77777777" w:rsidR="002721F2" w:rsidRPr="00930A31" w:rsidRDefault="002721F2" w:rsidP="00573512">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P5-P7</w:t>
            </w:r>
          </w:p>
        </w:tc>
      </w:tr>
      <w:tr w:rsidR="002721F2" w:rsidRPr="004C1685" w14:paraId="46F70F03" w14:textId="77777777" w:rsidTr="00573512">
        <w:trPr>
          <w:trHeight w:val="48"/>
        </w:trPr>
        <w:tc>
          <w:tcPr>
            <w:tcW w:w="1668" w:type="dxa"/>
            <w:vMerge/>
            <w:tcBorders>
              <w:left w:val="single" w:sz="5" w:space="0" w:color="000000"/>
              <w:right w:val="single" w:sz="5" w:space="0" w:color="000000"/>
            </w:tcBorders>
          </w:tcPr>
          <w:p w14:paraId="2D74B870"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1D47E59"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0000F20"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D50FC98" w14:textId="77777777" w:rsidR="002721F2" w:rsidRPr="00930A31" w:rsidRDefault="002721F2" w:rsidP="00573512">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P5-P7</w:t>
            </w:r>
          </w:p>
        </w:tc>
      </w:tr>
      <w:tr w:rsidR="002721F2" w:rsidRPr="004C1685" w14:paraId="5FE5AE4D" w14:textId="77777777" w:rsidTr="00573512">
        <w:trPr>
          <w:trHeight w:val="48"/>
        </w:trPr>
        <w:tc>
          <w:tcPr>
            <w:tcW w:w="1668" w:type="dxa"/>
            <w:vMerge/>
            <w:tcBorders>
              <w:left w:val="single" w:sz="5" w:space="0" w:color="000000"/>
              <w:bottom w:val="single" w:sz="5" w:space="0" w:color="000000"/>
              <w:right w:val="single" w:sz="5" w:space="0" w:color="000000"/>
            </w:tcBorders>
          </w:tcPr>
          <w:p w14:paraId="0F07CBC5"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210AB3"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3A44F77"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1896B4A"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P7</w:t>
            </w:r>
          </w:p>
        </w:tc>
      </w:tr>
      <w:tr w:rsidR="002721F2" w:rsidRPr="004C1685" w14:paraId="703E8F00"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095CB790"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4FABEE4"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627A17C7"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00EF1D2A" w14:textId="77777777" w:rsidR="002721F2" w:rsidRPr="00930A31" w:rsidRDefault="002721F2" w:rsidP="00573512">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P5-P7</w:t>
            </w:r>
          </w:p>
        </w:tc>
      </w:tr>
      <w:tr w:rsidR="002721F2" w:rsidRPr="004C1685" w14:paraId="1EA99768"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2B00DC6D"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B15167D"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530CB1E5"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29117B07" w14:textId="77777777" w:rsidR="002721F2" w:rsidRPr="00930A31" w:rsidRDefault="002721F2" w:rsidP="00573512">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P5-P7</w:t>
            </w:r>
          </w:p>
        </w:tc>
      </w:tr>
      <w:tr w:rsidR="002721F2" w:rsidRPr="004C1685" w14:paraId="7D042BFC" w14:textId="77777777" w:rsidTr="0057351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223EC7" w14:textId="77777777" w:rsidR="002721F2" w:rsidRPr="00930A31" w:rsidRDefault="002721F2" w:rsidP="00573512">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BCF5BDF" w14:textId="77777777" w:rsidR="002721F2" w:rsidRPr="00930A31" w:rsidRDefault="002721F2" w:rsidP="00573512">
            <w:pPr>
              <w:pStyle w:val="Default"/>
              <w:jc w:val="center"/>
              <w:rPr>
                <w:rFonts w:ascii="Arial" w:hAnsi="Arial" w:cs="Arial"/>
                <w:color w:val="auto"/>
                <w:sz w:val="18"/>
                <w:szCs w:val="18"/>
              </w:rPr>
            </w:pPr>
          </w:p>
        </w:tc>
      </w:tr>
      <w:tr w:rsidR="002721F2" w:rsidRPr="004C1685" w14:paraId="32334401" w14:textId="77777777" w:rsidTr="00573512">
        <w:trPr>
          <w:trHeight w:val="48"/>
        </w:trPr>
        <w:tc>
          <w:tcPr>
            <w:tcW w:w="1668" w:type="dxa"/>
            <w:vMerge w:val="restart"/>
            <w:tcBorders>
              <w:top w:val="single" w:sz="5" w:space="0" w:color="000000"/>
              <w:left w:val="single" w:sz="5" w:space="0" w:color="000000"/>
              <w:right w:val="single" w:sz="5" w:space="0" w:color="000000"/>
            </w:tcBorders>
          </w:tcPr>
          <w:p w14:paraId="241868AC"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lastRenderedPageBreak/>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774475B"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22E242BB"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5D26BD26"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P7-P8</w:t>
            </w:r>
          </w:p>
        </w:tc>
      </w:tr>
      <w:tr w:rsidR="002721F2" w:rsidRPr="004C1685" w14:paraId="7503455B" w14:textId="77777777" w:rsidTr="00573512">
        <w:trPr>
          <w:trHeight w:val="48"/>
        </w:trPr>
        <w:tc>
          <w:tcPr>
            <w:tcW w:w="1668" w:type="dxa"/>
            <w:vMerge/>
            <w:tcBorders>
              <w:left w:val="single" w:sz="5" w:space="0" w:color="000000"/>
              <w:right w:val="single" w:sz="5" w:space="0" w:color="000000"/>
            </w:tcBorders>
          </w:tcPr>
          <w:p w14:paraId="73C4B519"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C647F02"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1669648B"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6442E2CA" w14:textId="18766336"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P8-P</w:t>
            </w:r>
            <w:r w:rsidR="002D7CA8">
              <w:rPr>
                <w:rFonts w:ascii="Arial" w:hAnsi="Arial" w:cs="Arial" w:hint="eastAsia"/>
                <w:color w:val="auto"/>
                <w:sz w:val="18"/>
                <w:szCs w:val="18"/>
                <w:lang w:eastAsia="zh-CN"/>
              </w:rPr>
              <w:t>10</w:t>
            </w:r>
          </w:p>
        </w:tc>
      </w:tr>
      <w:tr w:rsidR="002721F2" w:rsidRPr="004C1685" w14:paraId="3DD2219E" w14:textId="77777777" w:rsidTr="00573512">
        <w:trPr>
          <w:trHeight w:val="48"/>
        </w:trPr>
        <w:tc>
          <w:tcPr>
            <w:tcW w:w="1668" w:type="dxa"/>
            <w:vMerge/>
            <w:tcBorders>
              <w:left w:val="single" w:sz="5" w:space="0" w:color="000000"/>
              <w:right w:val="single" w:sz="5" w:space="0" w:color="000000"/>
            </w:tcBorders>
          </w:tcPr>
          <w:p w14:paraId="1988BC6E"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2DB191EB"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037A291"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41643F03" w14:textId="02745141"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2D7CA8">
              <w:rPr>
                <w:rFonts w:ascii="Arial" w:hAnsi="Arial" w:cs="Arial" w:hint="eastAsia"/>
                <w:color w:val="auto"/>
                <w:sz w:val="18"/>
                <w:szCs w:val="18"/>
                <w:lang w:eastAsia="zh-CN"/>
              </w:rPr>
              <w:t>8</w:t>
            </w:r>
            <w:r>
              <w:rPr>
                <w:rFonts w:ascii="Arial" w:hAnsi="Arial" w:cs="Arial" w:hint="eastAsia"/>
                <w:color w:val="auto"/>
                <w:sz w:val="18"/>
                <w:szCs w:val="18"/>
                <w:lang w:eastAsia="zh-CN"/>
              </w:rPr>
              <w:t>-P10</w:t>
            </w:r>
          </w:p>
        </w:tc>
      </w:tr>
      <w:tr w:rsidR="002721F2" w:rsidRPr="004C1685" w14:paraId="719D3135" w14:textId="77777777" w:rsidTr="00573512">
        <w:trPr>
          <w:trHeight w:val="48"/>
        </w:trPr>
        <w:tc>
          <w:tcPr>
            <w:tcW w:w="1668" w:type="dxa"/>
            <w:vMerge/>
            <w:tcBorders>
              <w:left w:val="single" w:sz="5" w:space="0" w:color="000000"/>
              <w:bottom w:val="single" w:sz="4" w:space="0" w:color="auto"/>
              <w:right w:val="single" w:sz="5" w:space="0" w:color="000000"/>
            </w:tcBorders>
          </w:tcPr>
          <w:p w14:paraId="416087D6"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F47E3A0"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73F44484"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CF58285"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P10</w:t>
            </w:r>
          </w:p>
        </w:tc>
      </w:tr>
      <w:tr w:rsidR="002721F2" w:rsidRPr="004C1685" w14:paraId="64638F7A" w14:textId="77777777" w:rsidTr="0057351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75B910" w14:textId="77777777" w:rsidR="002721F2" w:rsidRPr="00930A31" w:rsidRDefault="002721F2" w:rsidP="00573512">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D496990" w14:textId="77777777" w:rsidR="002721F2" w:rsidRPr="00930A31" w:rsidRDefault="002721F2" w:rsidP="00573512">
            <w:pPr>
              <w:pStyle w:val="Default"/>
              <w:jc w:val="center"/>
              <w:rPr>
                <w:rFonts w:ascii="Arial" w:hAnsi="Arial" w:cs="Arial"/>
                <w:color w:val="auto"/>
                <w:sz w:val="18"/>
                <w:szCs w:val="18"/>
              </w:rPr>
            </w:pPr>
          </w:p>
        </w:tc>
      </w:tr>
      <w:tr w:rsidR="002721F2" w:rsidRPr="004C1685" w14:paraId="7D8B05B1" w14:textId="77777777" w:rsidTr="00573512">
        <w:trPr>
          <w:trHeight w:val="48"/>
        </w:trPr>
        <w:tc>
          <w:tcPr>
            <w:tcW w:w="1668" w:type="dxa"/>
            <w:vMerge w:val="restart"/>
            <w:tcBorders>
              <w:top w:val="single" w:sz="5" w:space="0" w:color="000000"/>
              <w:left w:val="single" w:sz="5" w:space="0" w:color="000000"/>
              <w:right w:val="single" w:sz="5" w:space="0" w:color="000000"/>
            </w:tcBorders>
          </w:tcPr>
          <w:p w14:paraId="5A84372D"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D459CDB"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29F396E"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016AE976"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P2</w:t>
            </w:r>
          </w:p>
        </w:tc>
      </w:tr>
      <w:tr w:rsidR="002721F2" w:rsidRPr="004C1685" w14:paraId="4964E0C2" w14:textId="77777777" w:rsidTr="00573512">
        <w:trPr>
          <w:trHeight w:val="57"/>
        </w:trPr>
        <w:tc>
          <w:tcPr>
            <w:tcW w:w="1668" w:type="dxa"/>
            <w:vMerge/>
            <w:tcBorders>
              <w:left w:val="single" w:sz="5" w:space="0" w:color="000000"/>
              <w:right w:val="single" w:sz="5" w:space="0" w:color="000000"/>
            </w:tcBorders>
          </w:tcPr>
          <w:p w14:paraId="59664F7C"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043AE9"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E54E7F1"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2A52E696"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P2</w:t>
            </w:r>
          </w:p>
        </w:tc>
      </w:tr>
      <w:tr w:rsidR="002721F2" w:rsidRPr="004C1685" w14:paraId="605D4C88" w14:textId="77777777" w:rsidTr="00573512">
        <w:trPr>
          <w:trHeight w:val="48"/>
        </w:trPr>
        <w:tc>
          <w:tcPr>
            <w:tcW w:w="1668" w:type="dxa"/>
            <w:vMerge/>
            <w:tcBorders>
              <w:left w:val="single" w:sz="5" w:space="0" w:color="000000"/>
              <w:bottom w:val="single" w:sz="5" w:space="0" w:color="000000"/>
              <w:right w:val="single" w:sz="5" w:space="0" w:color="000000"/>
            </w:tcBorders>
          </w:tcPr>
          <w:p w14:paraId="3E0F4B44" w14:textId="77777777" w:rsidR="002721F2" w:rsidRPr="00930A31" w:rsidRDefault="002721F2" w:rsidP="0057351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C752E8"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58C47B00"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4AF9E6C" w14:textId="77777777"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P2</w:t>
            </w:r>
          </w:p>
        </w:tc>
      </w:tr>
      <w:tr w:rsidR="002721F2" w:rsidRPr="004C1685" w14:paraId="233141BA"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764DD931"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3921A33"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703D17F"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888CD1B" w14:textId="523CFA9D"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P1</w:t>
            </w:r>
            <w:r w:rsidR="002D7CA8">
              <w:rPr>
                <w:rFonts w:ascii="Arial" w:hAnsi="Arial" w:cs="Arial" w:hint="eastAsia"/>
                <w:color w:val="auto"/>
                <w:sz w:val="18"/>
                <w:szCs w:val="18"/>
                <w:lang w:eastAsia="zh-CN"/>
              </w:rPr>
              <w:t>2</w:t>
            </w:r>
          </w:p>
        </w:tc>
      </w:tr>
      <w:tr w:rsidR="002721F2" w:rsidRPr="004C1685" w14:paraId="0435A930" w14:textId="77777777" w:rsidTr="00573512">
        <w:trPr>
          <w:trHeight w:val="48"/>
        </w:trPr>
        <w:tc>
          <w:tcPr>
            <w:tcW w:w="1668" w:type="dxa"/>
            <w:tcBorders>
              <w:top w:val="single" w:sz="5" w:space="0" w:color="000000"/>
              <w:left w:val="single" w:sz="5" w:space="0" w:color="000000"/>
              <w:bottom w:val="single" w:sz="5" w:space="0" w:color="000000"/>
              <w:right w:val="single" w:sz="5" w:space="0" w:color="000000"/>
            </w:tcBorders>
          </w:tcPr>
          <w:p w14:paraId="33B349E6"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026C16B"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9D6D692"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71F2A1CA" w14:textId="4C0B65C5"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P1</w:t>
            </w:r>
            <w:r w:rsidR="002D7CA8">
              <w:rPr>
                <w:rFonts w:ascii="Arial" w:hAnsi="Arial" w:cs="Arial" w:hint="eastAsia"/>
                <w:color w:val="auto"/>
                <w:sz w:val="18"/>
                <w:szCs w:val="18"/>
                <w:lang w:eastAsia="zh-CN"/>
              </w:rPr>
              <w:t>2</w:t>
            </w:r>
          </w:p>
        </w:tc>
      </w:tr>
      <w:tr w:rsidR="002721F2" w:rsidRPr="004C1685" w14:paraId="3690A897" w14:textId="77777777" w:rsidTr="00573512">
        <w:trPr>
          <w:trHeight w:val="219"/>
        </w:trPr>
        <w:tc>
          <w:tcPr>
            <w:tcW w:w="1668" w:type="dxa"/>
            <w:tcBorders>
              <w:top w:val="single" w:sz="5" w:space="0" w:color="000000"/>
              <w:left w:val="single" w:sz="5" w:space="0" w:color="000000"/>
              <w:bottom w:val="double" w:sz="5" w:space="0" w:color="000000"/>
              <w:right w:val="single" w:sz="5" w:space="0" w:color="000000"/>
            </w:tcBorders>
          </w:tcPr>
          <w:p w14:paraId="19A85202"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95ED9B6" w14:textId="77777777" w:rsidR="002721F2" w:rsidRPr="00930A31" w:rsidRDefault="002721F2" w:rsidP="00573512">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76D303CA" w14:textId="77777777" w:rsidR="002721F2" w:rsidRPr="00930A31" w:rsidRDefault="002721F2" w:rsidP="00573512">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18455312" w14:textId="3F1B0090" w:rsidR="002721F2" w:rsidRPr="00930A31" w:rsidRDefault="002721F2" w:rsidP="00573512">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P1</w:t>
            </w:r>
            <w:r w:rsidR="002D7CA8">
              <w:rPr>
                <w:rFonts w:ascii="Arial" w:hAnsi="Arial" w:cs="Arial" w:hint="eastAsia"/>
                <w:color w:val="auto"/>
                <w:sz w:val="18"/>
                <w:szCs w:val="18"/>
                <w:lang w:eastAsia="zh-CN"/>
              </w:rPr>
              <w:t>2</w:t>
            </w:r>
          </w:p>
        </w:tc>
      </w:tr>
    </w:tbl>
    <w:bookmarkEnd w:id="40"/>
    <w:p w14:paraId="03986D7A" w14:textId="2079E111" w:rsidR="002721F2" w:rsidRPr="001A197F" w:rsidRDefault="002721F2" w:rsidP="002721F2">
      <w:pPr>
        <w:tabs>
          <w:tab w:val="left" w:pos="1470"/>
        </w:tabs>
        <w:rPr>
          <w:rFonts w:ascii="Times New Roman" w:hAnsi="Times New Roman" w:cs="Times New Roman"/>
          <w:sz w:val="20"/>
          <w:szCs w:val="20"/>
        </w:rPr>
      </w:pPr>
      <w:r w:rsidRPr="004C1685">
        <w:rPr>
          <w:rFonts w:ascii="Arial" w:hAnsi="Arial" w:cs="Arial"/>
          <w:i/>
          <w:iCs/>
          <w:sz w:val="16"/>
          <w:szCs w:val="16"/>
        </w:rPr>
        <w:t xml:space="preserve">From: </w:t>
      </w:r>
      <w:r w:rsidRPr="004C1685">
        <w:rPr>
          <w:rFonts w:ascii="Arial" w:hAnsi="Arial" w:cs="Arial"/>
          <w:sz w:val="16"/>
          <w:szCs w:val="16"/>
        </w:rPr>
        <w:t xml:space="preserve"> </w:t>
      </w:r>
      <w:r w:rsidRPr="00461576">
        <w:rPr>
          <w:rFonts w:ascii="Arial" w:hAnsi="Arial" w:cs="Arial"/>
          <w:sz w:val="16"/>
          <w:szCs w:val="16"/>
        </w:rPr>
        <w:t>Page MJ, McKenzie JE, Bossuyt PM, Boutron I, Hoffmann TC, Mulrow CD, et al. The PRISMA 2020 statement: an updated guideline for reporting systematic reviews.</w:t>
      </w:r>
      <w:r>
        <w:rPr>
          <w:rFonts w:ascii="Arial" w:hAnsi="Arial" w:cs="Arial"/>
          <w:sz w:val="16"/>
          <w:szCs w:val="16"/>
        </w:rPr>
        <w:t xml:space="preserve"> BMJ 2021;372:n71</w:t>
      </w:r>
      <w:r w:rsidRPr="00461576">
        <w:rPr>
          <w:rFonts w:ascii="Arial" w:hAnsi="Arial" w:cs="Arial"/>
          <w:sz w:val="16"/>
          <w:szCs w:val="16"/>
        </w:rPr>
        <w:t>.</w:t>
      </w:r>
      <w:r>
        <w:rPr>
          <w:rFonts w:ascii="Arial" w:hAnsi="Arial" w:cs="Arial"/>
          <w:sz w:val="16"/>
          <w:szCs w:val="16"/>
        </w:rPr>
        <w:t xml:space="preserve"> doi: </w:t>
      </w:r>
      <w:r w:rsidRPr="0077253C">
        <w:rPr>
          <w:rFonts w:ascii="Arial" w:hAnsi="Arial" w:cs="Arial"/>
          <w:sz w:val="16"/>
          <w:szCs w:val="16"/>
        </w:rPr>
        <w:t>10.1136/bmj.n71</w:t>
      </w:r>
      <w:r>
        <w:rPr>
          <w:rFonts w:ascii="Arial" w:hAnsi="Arial" w:cs="Arial"/>
          <w:sz w:val="16"/>
          <w:szCs w:val="16"/>
        </w:rPr>
        <w:t xml:space="preserve">. </w:t>
      </w:r>
      <w:r w:rsidRPr="005A190C">
        <w:rPr>
          <w:rFonts w:ascii="Arial" w:hAnsi="Arial" w:cs="Arial"/>
          <w:sz w:val="16"/>
          <w:szCs w:val="16"/>
        </w:rPr>
        <w:t xml:space="preserve">This work is licensed under CC BY 4.0. To view a copy of this license, visit </w:t>
      </w:r>
      <w:hyperlink r:id="rId13" w:history="1">
        <w:r w:rsidRPr="008C7D0F">
          <w:rPr>
            <w:rStyle w:val="af3"/>
            <w:rFonts w:ascii="Arial" w:hAnsi="Arial" w:cs="Arial"/>
            <w:sz w:val="16"/>
            <w:szCs w:val="16"/>
          </w:rPr>
          <w:t>https://creativecommons.org/licenses/by/4.0/</w:t>
        </w:r>
      </w:hyperlink>
    </w:p>
    <w:sectPr w:rsidR="002721F2" w:rsidRPr="001A197F" w:rsidSect="002721F2">
      <w:pgSz w:w="16838" w:h="11906" w:orient="landscape" w:code="9"/>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1CEAF" w14:textId="77777777" w:rsidR="004C7836" w:rsidRDefault="004C7836" w:rsidP="009D04A0">
      <w:r>
        <w:separator/>
      </w:r>
    </w:p>
  </w:endnote>
  <w:endnote w:type="continuationSeparator" w:id="0">
    <w:p w14:paraId="73144FC1" w14:textId="77777777" w:rsidR="004C7836" w:rsidRDefault="004C7836" w:rsidP="009D0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9173B" w14:textId="77777777" w:rsidR="004C7836" w:rsidRDefault="004C7836" w:rsidP="009D04A0">
      <w:r>
        <w:separator/>
      </w:r>
    </w:p>
  </w:footnote>
  <w:footnote w:type="continuationSeparator" w:id="0">
    <w:p w14:paraId="13706486" w14:textId="77777777" w:rsidR="004C7836" w:rsidRDefault="004C7836" w:rsidP="009D0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4A05"/>
    <w:multiLevelType w:val="multilevel"/>
    <w:tmpl w:val="BA36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7397A"/>
    <w:multiLevelType w:val="multilevel"/>
    <w:tmpl w:val="715A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C31E0"/>
    <w:multiLevelType w:val="multilevel"/>
    <w:tmpl w:val="511E7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FA168A"/>
    <w:multiLevelType w:val="multilevel"/>
    <w:tmpl w:val="E5FA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C824DF"/>
    <w:multiLevelType w:val="multilevel"/>
    <w:tmpl w:val="4D2E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733DA2"/>
    <w:multiLevelType w:val="multilevel"/>
    <w:tmpl w:val="4E92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0D4513"/>
    <w:multiLevelType w:val="multilevel"/>
    <w:tmpl w:val="791E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6E04A9"/>
    <w:multiLevelType w:val="multilevel"/>
    <w:tmpl w:val="E33C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F71967"/>
    <w:multiLevelType w:val="multilevel"/>
    <w:tmpl w:val="93025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BC435B"/>
    <w:multiLevelType w:val="multilevel"/>
    <w:tmpl w:val="6ACE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9D5632"/>
    <w:multiLevelType w:val="multilevel"/>
    <w:tmpl w:val="24DC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9A637D"/>
    <w:multiLevelType w:val="multilevel"/>
    <w:tmpl w:val="EA3EE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3D0F16"/>
    <w:multiLevelType w:val="multilevel"/>
    <w:tmpl w:val="E974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B20FED"/>
    <w:multiLevelType w:val="multilevel"/>
    <w:tmpl w:val="474CA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C83B14"/>
    <w:multiLevelType w:val="multilevel"/>
    <w:tmpl w:val="6752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760B51"/>
    <w:multiLevelType w:val="multilevel"/>
    <w:tmpl w:val="831A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3C2E1B"/>
    <w:multiLevelType w:val="multilevel"/>
    <w:tmpl w:val="12E4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B83C5B"/>
    <w:multiLevelType w:val="multilevel"/>
    <w:tmpl w:val="44E42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583191">
    <w:abstractNumId w:val="12"/>
  </w:num>
  <w:num w:numId="2" w16cid:durableId="14696336">
    <w:abstractNumId w:val="5"/>
  </w:num>
  <w:num w:numId="3" w16cid:durableId="1495337040">
    <w:abstractNumId w:val="0"/>
  </w:num>
  <w:num w:numId="4" w16cid:durableId="525994375">
    <w:abstractNumId w:val="9"/>
  </w:num>
  <w:num w:numId="5" w16cid:durableId="1495611762">
    <w:abstractNumId w:val="8"/>
  </w:num>
  <w:num w:numId="6" w16cid:durableId="716856008">
    <w:abstractNumId w:val="15"/>
  </w:num>
  <w:num w:numId="7" w16cid:durableId="1833642725">
    <w:abstractNumId w:val="3"/>
  </w:num>
  <w:num w:numId="8" w16cid:durableId="1374886583">
    <w:abstractNumId w:val="16"/>
  </w:num>
  <w:num w:numId="9" w16cid:durableId="1953977416">
    <w:abstractNumId w:val="10"/>
  </w:num>
  <w:num w:numId="10" w16cid:durableId="1748532651">
    <w:abstractNumId w:val="14"/>
  </w:num>
  <w:num w:numId="11" w16cid:durableId="968051516">
    <w:abstractNumId w:val="7"/>
  </w:num>
  <w:num w:numId="12" w16cid:durableId="1272205204">
    <w:abstractNumId w:val="6"/>
  </w:num>
  <w:num w:numId="13" w16cid:durableId="132867560">
    <w:abstractNumId w:val="1"/>
  </w:num>
  <w:num w:numId="14" w16cid:durableId="845172145">
    <w:abstractNumId w:val="4"/>
  </w:num>
  <w:num w:numId="15" w16cid:durableId="1649817926">
    <w:abstractNumId w:val="2"/>
  </w:num>
  <w:num w:numId="16" w16cid:durableId="87359825">
    <w:abstractNumId w:val="11"/>
  </w:num>
  <w:num w:numId="17" w16cid:durableId="914360288">
    <w:abstractNumId w:val="13"/>
  </w:num>
  <w:num w:numId="18" w16cid:durableId="10510333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89"/>
    <w:rsid w:val="00006D20"/>
    <w:rsid w:val="00017D45"/>
    <w:rsid w:val="00047460"/>
    <w:rsid w:val="000650BC"/>
    <w:rsid w:val="000F032A"/>
    <w:rsid w:val="001036FA"/>
    <w:rsid w:val="00137489"/>
    <w:rsid w:val="00173713"/>
    <w:rsid w:val="00182DA6"/>
    <w:rsid w:val="001945EF"/>
    <w:rsid w:val="00194BAD"/>
    <w:rsid w:val="00195ABD"/>
    <w:rsid w:val="001A197F"/>
    <w:rsid w:val="001A436D"/>
    <w:rsid w:val="001B7724"/>
    <w:rsid w:val="001C42AB"/>
    <w:rsid w:val="001E12AF"/>
    <w:rsid w:val="001F0059"/>
    <w:rsid w:val="00224B29"/>
    <w:rsid w:val="00264BE5"/>
    <w:rsid w:val="002721F2"/>
    <w:rsid w:val="002A07AC"/>
    <w:rsid w:val="002D6B32"/>
    <w:rsid w:val="002D7CA8"/>
    <w:rsid w:val="002E3F9F"/>
    <w:rsid w:val="00312BE3"/>
    <w:rsid w:val="00384635"/>
    <w:rsid w:val="003A6E27"/>
    <w:rsid w:val="003C10B0"/>
    <w:rsid w:val="003E2489"/>
    <w:rsid w:val="00420EB9"/>
    <w:rsid w:val="004317BA"/>
    <w:rsid w:val="00432847"/>
    <w:rsid w:val="00467EBF"/>
    <w:rsid w:val="00485FEF"/>
    <w:rsid w:val="00495CA5"/>
    <w:rsid w:val="004A0FE1"/>
    <w:rsid w:val="004C1261"/>
    <w:rsid w:val="004C2D15"/>
    <w:rsid w:val="004C7836"/>
    <w:rsid w:val="004F47BA"/>
    <w:rsid w:val="005429AB"/>
    <w:rsid w:val="005C11AB"/>
    <w:rsid w:val="005E0809"/>
    <w:rsid w:val="005F2DF3"/>
    <w:rsid w:val="005F62C4"/>
    <w:rsid w:val="00600B0A"/>
    <w:rsid w:val="00607CE0"/>
    <w:rsid w:val="006100CD"/>
    <w:rsid w:val="00631115"/>
    <w:rsid w:val="0063154F"/>
    <w:rsid w:val="0063629C"/>
    <w:rsid w:val="00646345"/>
    <w:rsid w:val="00660099"/>
    <w:rsid w:val="006624E1"/>
    <w:rsid w:val="00691D50"/>
    <w:rsid w:val="006A191C"/>
    <w:rsid w:val="006B7676"/>
    <w:rsid w:val="007063F8"/>
    <w:rsid w:val="007229AB"/>
    <w:rsid w:val="00727D80"/>
    <w:rsid w:val="00745E67"/>
    <w:rsid w:val="00770855"/>
    <w:rsid w:val="00784541"/>
    <w:rsid w:val="00786109"/>
    <w:rsid w:val="007909F1"/>
    <w:rsid w:val="00797223"/>
    <w:rsid w:val="007A72D9"/>
    <w:rsid w:val="007B6B12"/>
    <w:rsid w:val="007C2C66"/>
    <w:rsid w:val="007C6038"/>
    <w:rsid w:val="008142D1"/>
    <w:rsid w:val="00823408"/>
    <w:rsid w:val="0082681F"/>
    <w:rsid w:val="008454E8"/>
    <w:rsid w:val="00852445"/>
    <w:rsid w:val="008544A0"/>
    <w:rsid w:val="008C0CB9"/>
    <w:rsid w:val="00917B03"/>
    <w:rsid w:val="009235BA"/>
    <w:rsid w:val="009509BE"/>
    <w:rsid w:val="009640C9"/>
    <w:rsid w:val="00970657"/>
    <w:rsid w:val="00986F89"/>
    <w:rsid w:val="00997BC4"/>
    <w:rsid w:val="009D04A0"/>
    <w:rsid w:val="00A15A78"/>
    <w:rsid w:val="00A327FA"/>
    <w:rsid w:val="00A44AF4"/>
    <w:rsid w:val="00A61690"/>
    <w:rsid w:val="00A6262C"/>
    <w:rsid w:val="00A933B1"/>
    <w:rsid w:val="00AC06EC"/>
    <w:rsid w:val="00B250A6"/>
    <w:rsid w:val="00B31EAB"/>
    <w:rsid w:val="00BA3353"/>
    <w:rsid w:val="00BC11DB"/>
    <w:rsid w:val="00BC6582"/>
    <w:rsid w:val="00BD0655"/>
    <w:rsid w:val="00CA7B5F"/>
    <w:rsid w:val="00CC2853"/>
    <w:rsid w:val="00CC7ED9"/>
    <w:rsid w:val="00CE5FC6"/>
    <w:rsid w:val="00D04287"/>
    <w:rsid w:val="00D30534"/>
    <w:rsid w:val="00D37888"/>
    <w:rsid w:val="00D71801"/>
    <w:rsid w:val="00D82507"/>
    <w:rsid w:val="00D9228D"/>
    <w:rsid w:val="00DA39FE"/>
    <w:rsid w:val="00DA6613"/>
    <w:rsid w:val="00DC6ED1"/>
    <w:rsid w:val="00DE451B"/>
    <w:rsid w:val="00DE59B8"/>
    <w:rsid w:val="00DF14E8"/>
    <w:rsid w:val="00E171E9"/>
    <w:rsid w:val="00E7402A"/>
    <w:rsid w:val="00F154FD"/>
    <w:rsid w:val="00F45C2F"/>
    <w:rsid w:val="00F57AF4"/>
    <w:rsid w:val="00F83B49"/>
    <w:rsid w:val="00F922F9"/>
    <w:rsid w:val="00F94610"/>
    <w:rsid w:val="00FC30DF"/>
    <w:rsid w:val="00FC5690"/>
    <w:rsid w:val="00FE0BDE"/>
    <w:rsid w:val="00FF681F"/>
    <w:rsid w:val="00FF6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66ADA"/>
  <w15:chartTrackingRefBased/>
  <w15:docId w15:val="{41EF79E7-7D70-4C9A-AEE3-451D4946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C66"/>
    <w:pPr>
      <w:widowControl w:val="0"/>
      <w:jc w:val="both"/>
    </w:pPr>
  </w:style>
  <w:style w:type="paragraph" w:styleId="1">
    <w:name w:val="heading 1"/>
    <w:basedOn w:val="a"/>
    <w:next w:val="a"/>
    <w:link w:val="10"/>
    <w:uiPriority w:val="9"/>
    <w:qFormat/>
    <w:rsid w:val="00137489"/>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rsid w:val="00137489"/>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rsid w:val="00137489"/>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137489"/>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rsid w:val="00137489"/>
    <w:pPr>
      <w:keepNext/>
      <w:keepLines/>
      <w:spacing w:before="80" w:after="40"/>
      <w:outlineLvl w:val="4"/>
    </w:pPr>
    <w:rPr>
      <w:rFonts w:cstheme="majorBidi"/>
      <w:color w:val="365F91" w:themeColor="accent1" w:themeShade="BF"/>
      <w:sz w:val="24"/>
      <w:szCs w:val="24"/>
    </w:rPr>
  </w:style>
  <w:style w:type="paragraph" w:styleId="6">
    <w:name w:val="heading 6"/>
    <w:basedOn w:val="a"/>
    <w:next w:val="a"/>
    <w:link w:val="60"/>
    <w:uiPriority w:val="9"/>
    <w:semiHidden/>
    <w:unhideWhenUsed/>
    <w:qFormat/>
    <w:rsid w:val="00137489"/>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13748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3748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137489"/>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37489"/>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uiPriority w:val="9"/>
    <w:semiHidden/>
    <w:rsid w:val="00137489"/>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uiPriority w:val="9"/>
    <w:semiHidden/>
    <w:rsid w:val="00137489"/>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rsid w:val="00137489"/>
    <w:rPr>
      <w:rFonts w:cstheme="majorBidi"/>
      <w:color w:val="365F91" w:themeColor="accent1" w:themeShade="BF"/>
      <w:sz w:val="28"/>
      <w:szCs w:val="28"/>
    </w:rPr>
  </w:style>
  <w:style w:type="character" w:customStyle="1" w:styleId="50">
    <w:name w:val="标题 5 字符"/>
    <w:basedOn w:val="a0"/>
    <w:link w:val="5"/>
    <w:uiPriority w:val="9"/>
    <w:semiHidden/>
    <w:rsid w:val="00137489"/>
    <w:rPr>
      <w:rFonts w:cstheme="majorBidi"/>
      <w:color w:val="365F91" w:themeColor="accent1" w:themeShade="BF"/>
      <w:sz w:val="24"/>
      <w:szCs w:val="24"/>
    </w:rPr>
  </w:style>
  <w:style w:type="character" w:customStyle="1" w:styleId="60">
    <w:name w:val="标题 6 字符"/>
    <w:basedOn w:val="a0"/>
    <w:link w:val="6"/>
    <w:uiPriority w:val="9"/>
    <w:semiHidden/>
    <w:rsid w:val="00137489"/>
    <w:rPr>
      <w:rFonts w:cstheme="majorBidi"/>
      <w:b/>
      <w:bCs/>
      <w:color w:val="365F91" w:themeColor="accent1" w:themeShade="BF"/>
    </w:rPr>
  </w:style>
  <w:style w:type="character" w:customStyle="1" w:styleId="70">
    <w:name w:val="标题 7 字符"/>
    <w:basedOn w:val="a0"/>
    <w:link w:val="7"/>
    <w:uiPriority w:val="9"/>
    <w:semiHidden/>
    <w:rsid w:val="00137489"/>
    <w:rPr>
      <w:rFonts w:cstheme="majorBidi"/>
      <w:b/>
      <w:bCs/>
      <w:color w:val="595959" w:themeColor="text1" w:themeTint="A6"/>
    </w:rPr>
  </w:style>
  <w:style w:type="character" w:customStyle="1" w:styleId="80">
    <w:name w:val="标题 8 字符"/>
    <w:basedOn w:val="a0"/>
    <w:link w:val="8"/>
    <w:uiPriority w:val="9"/>
    <w:semiHidden/>
    <w:rsid w:val="00137489"/>
    <w:rPr>
      <w:rFonts w:cstheme="majorBidi"/>
      <w:color w:val="595959" w:themeColor="text1" w:themeTint="A6"/>
    </w:rPr>
  </w:style>
  <w:style w:type="character" w:customStyle="1" w:styleId="90">
    <w:name w:val="标题 9 字符"/>
    <w:basedOn w:val="a0"/>
    <w:link w:val="9"/>
    <w:uiPriority w:val="9"/>
    <w:semiHidden/>
    <w:rsid w:val="00137489"/>
    <w:rPr>
      <w:rFonts w:eastAsiaTheme="majorEastAsia" w:cstheme="majorBidi"/>
      <w:color w:val="595959" w:themeColor="text1" w:themeTint="A6"/>
    </w:rPr>
  </w:style>
  <w:style w:type="paragraph" w:styleId="a3">
    <w:name w:val="Title"/>
    <w:basedOn w:val="a"/>
    <w:next w:val="a"/>
    <w:link w:val="a4"/>
    <w:uiPriority w:val="10"/>
    <w:qFormat/>
    <w:rsid w:val="0013748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374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748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3748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37489"/>
    <w:pPr>
      <w:spacing w:before="160" w:after="160"/>
      <w:jc w:val="center"/>
    </w:pPr>
    <w:rPr>
      <w:i/>
      <w:iCs/>
      <w:color w:val="404040" w:themeColor="text1" w:themeTint="BF"/>
    </w:rPr>
  </w:style>
  <w:style w:type="character" w:customStyle="1" w:styleId="a8">
    <w:name w:val="引用 字符"/>
    <w:basedOn w:val="a0"/>
    <w:link w:val="a7"/>
    <w:uiPriority w:val="29"/>
    <w:rsid w:val="00137489"/>
    <w:rPr>
      <w:i/>
      <w:iCs/>
      <w:color w:val="404040" w:themeColor="text1" w:themeTint="BF"/>
    </w:rPr>
  </w:style>
  <w:style w:type="paragraph" w:styleId="a9">
    <w:name w:val="List Paragraph"/>
    <w:basedOn w:val="a"/>
    <w:uiPriority w:val="34"/>
    <w:qFormat/>
    <w:rsid w:val="00137489"/>
    <w:pPr>
      <w:ind w:left="720"/>
      <w:contextualSpacing/>
    </w:pPr>
  </w:style>
  <w:style w:type="character" w:styleId="aa">
    <w:name w:val="Intense Emphasis"/>
    <w:basedOn w:val="a0"/>
    <w:uiPriority w:val="21"/>
    <w:qFormat/>
    <w:rsid w:val="00137489"/>
    <w:rPr>
      <w:i/>
      <w:iCs/>
      <w:color w:val="365F91" w:themeColor="accent1" w:themeShade="BF"/>
    </w:rPr>
  </w:style>
  <w:style w:type="paragraph" w:styleId="ab">
    <w:name w:val="Intense Quote"/>
    <w:basedOn w:val="a"/>
    <w:next w:val="a"/>
    <w:link w:val="ac"/>
    <w:uiPriority w:val="30"/>
    <w:qFormat/>
    <w:rsid w:val="0013748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明显引用 字符"/>
    <w:basedOn w:val="a0"/>
    <w:link w:val="ab"/>
    <w:uiPriority w:val="30"/>
    <w:rsid w:val="00137489"/>
    <w:rPr>
      <w:i/>
      <w:iCs/>
      <w:color w:val="365F91" w:themeColor="accent1" w:themeShade="BF"/>
    </w:rPr>
  </w:style>
  <w:style w:type="character" w:styleId="ad">
    <w:name w:val="Intense Reference"/>
    <w:basedOn w:val="a0"/>
    <w:uiPriority w:val="32"/>
    <w:qFormat/>
    <w:rsid w:val="00137489"/>
    <w:rPr>
      <w:b/>
      <w:bCs/>
      <w:smallCaps/>
      <w:color w:val="365F91" w:themeColor="accent1" w:themeShade="BF"/>
      <w:spacing w:val="5"/>
    </w:rPr>
  </w:style>
  <w:style w:type="paragraph" w:styleId="ae">
    <w:name w:val="header"/>
    <w:basedOn w:val="a"/>
    <w:link w:val="af"/>
    <w:uiPriority w:val="99"/>
    <w:unhideWhenUsed/>
    <w:rsid w:val="009D04A0"/>
    <w:pPr>
      <w:tabs>
        <w:tab w:val="center" w:pos="4153"/>
        <w:tab w:val="right" w:pos="8306"/>
      </w:tabs>
      <w:snapToGrid w:val="0"/>
      <w:jc w:val="center"/>
    </w:pPr>
    <w:rPr>
      <w:sz w:val="18"/>
      <w:szCs w:val="18"/>
    </w:rPr>
  </w:style>
  <w:style w:type="character" w:customStyle="1" w:styleId="af">
    <w:name w:val="页眉 字符"/>
    <w:basedOn w:val="a0"/>
    <w:link w:val="ae"/>
    <w:uiPriority w:val="99"/>
    <w:rsid w:val="009D04A0"/>
    <w:rPr>
      <w:sz w:val="18"/>
      <w:szCs w:val="18"/>
    </w:rPr>
  </w:style>
  <w:style w:type="paragraph" w:styleId="af0">
    <w:name w:val="footer"/>
    <w:basedOn w:val="a"/>
    <w:link w:val="af1"/>
    <w:uiPriority w:val="99"/>
    <w:unhideWhenUsed/>
    <w:rsid w:val="009D04A0"/>
    <w:pPr>
      <w:tabs>
        <w:tab w:val="center" w:pos="4153"/>
        <w:tab w:val="right" w:pos="8306"/>
      </w:tabs>
      <w:snapToGrid w:val="0"/>
      <w:jc w:val="left"/>
    </w:pPr>
    <w:rPr>
      <w:sz w:val="18"/>
      <w:szCs w:val="18"/>
    </w:rPr>
  </w:style>
  <w:style w:type="character" w:customStyle="1" w:styleId="af1">
    <w:name w:val="页脚 字符"/>
    <w:basedOn w:val="a0"/>
    <w:link w:val="af0"/>
    <w:uiPriority w:val="99"/>
    <w:rsid w:val="009D04A0"/>
    <w:rPr>
      <w:sz w:val="18"/>
      <w:szCs w:val="18"/>
    </w:rPr>
  </w:style>
  <w:style w:type="table" w:styleId="af2">
    <w:name w:val="Table Grid"/>
    <w:basedOn w:val="a1"/>
    <w:uiPriority w:val="59"/>
    <w:rsid w:val="009D0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next w:val="af2"/>
    <w:uiPriority w:val="59"/>
    <w:rsid w:val="007B6B12"/>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21F2"/>
    <w:pPr>
      <w:widowControl w:val="0"/>
      <w:autoSpaceDE w:val="0"/>
      <w:autoSpaceDN w:val="0"/>
      <w:adjustRightInd w:val="0"/>
    </w:pPr>
    <w:rPr>
      <w:rFonts w:ascii="Calibri" w:hAnsi="Calibri" w:cs="Calibri"/>
      <w:color w:val="000000"/>
      <w:kern w:val="0"/>
      <w:sz w:val="24"/>
      <w:szCs w:val="24"/>
      <w:lang w:val="en-CA" w:eastAsia="en-CA"/>
    </w:rPr>
  </w:style>
  <w:style w:type="character" w:styleId="af3">
    <w:name w:val="Hyperlink"/>
    <w:rsid w:val="002721F2"/>
    <w:rPr>
      <w:color w:val="0563C1"/>
      <w:u w:val="single"/>
    </w:rPr>
  </w:style>
  <w:style w:type="paragraph" w:styleId="af4">
    <w:name w:val="Body Text"/>
    <w:basedOn w:val="a"/>
    <w:link w:val="af5"/>
    <w:uiPriority w:val="1"/>
    <w:qFormat/>
    <w:rsid w:val="00CE5FC6"/>
    <w:pPr>
      <w:autoSpaceDE w:val="0"/>
      <w:autoSpaceDN w:val="0"/>
      <w:jc w:val="left"/>
    </w:pPr>
    <w:rPr>
      <w:rFonts w:ascii="Times New Roman" w:eastAsia="Times New Roman" w:hAnsi="Times New Roman" w:cs="Times New Roman"/>
      <w:kern w:val="0"/>
      <w:sz w:val="20"/>
      <w:szCs w:val="20"/>
      <w:lang w:eastAsia="en-US"/>
    </w:rPr>
  </w:style>
  <w:style w:type="character" w:customStyle="1" w:styleId="af5">
    <w:name w:val="正文文本 字符"/>
    <w:basedOn w:val="a0"/>
    <w:link w:val="af4"/>
    <w:uiPriority w:val="1"/>
    <w:rsid w:val="00CE5FC6"/>
    <w:rPr>
      <w:rFonts w:ascii="Times New Roman" w:eastAsia="Times New Roman" w:hAnsi="Times New Roman" w:cs="Times New Roman"/>
      <w:kern w:val="0"/>
      <w:sz w:val="20"/>
      <w:szCs w:val="20"/>
      <w:lang w:eastAsia="en-US"/>
    </w:rPr>
  </w:style>
  <w:style w:type="character" w:styleId="af6">
    <w:name w:val="Unresolved Mention"/>
    <w:basedOn w:val="a0"/>
    <w:uiPriority w:val="99"/>
    <w:semiHidden/>
    <w:unhideWhenUsed/>
    <w:rsid w:val="00D042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2088">
      <w:bodyDiv w:val="1"/>
      <w:marLeft w:val="0"/>
      <w:marRight w:val="0"/>
      <w:marTop w:val="0"/>
      <w:marBottom w:val="0"/>
      <w:divBdr>
        <w:top w:val="none" w:sz="0" w:space="0" w:color="auto"/>
        <w:left w:val="none" w:sz="0" w:space="0" w:color="auto"/>
        <w:bottom w:val="none" w:sz="0" w:space="0" w:color="auto"/>
        <w:right w:val="none" w:sz="0" w:space="0" w:color="auto"/>
      </w:divBdr>
    </w:div>
    <w:div w:id="65106945">
      <w:bodyDiv w:val="1"/>
      <w:marLeft w:val="0"/>
      <w:marRight w:val="0"/>
      <w:marTop w:val="0"/>
      <w:marBottom w:val="0"/>
      <w:divBdr>
        <w:top w:val="none" w:sz="0" w:space="0" w:color="auto"/>
        <w:left w:val="none" w:sz="0" w:space="0" w:color="auto"/>
        <w:bottom w:val="none" w:sz="0" w:space="0" w:color="auto"/>
        <w:right w:val="none" w:sz="0" w:space="0" w:color="auto"/>
      </w:divBdr>
    </w:div>
    <w:div w:id="257253533">
      <w:bodyDiv w:val="1"/>
      <w:marLeft w:val="0"/>
      <w:marRight w:val="0"/>
      <w:marTop w:val="0"/>
      <w:marBottom w:val="0"/>
      <w:divBdr>
        <w:top w:val="none" w:sz="0" w:space="0" w:color="auto"/>
        <w:left w:val="none" w:sz="0" w:space="0" w:color="auto"/>
        <w:bottom w:val="none" w:sz="0" w:space="0" w:color="auto"/>
        <w:right w:val="none" w:sz="0" w:space="0" w:color="auto"/>
      </w:divBdr>
    </w:div>
    <w:div w:id="346030783">
      <w:bodyDiv w:val="1"/>
      <w:marLeft w:val="0"/>
      <w:marRight w:val="0"/>
      <w:marTop w:val="0"/>
      <w:marBottom w:val="0"/>
      <w:divBdr>
        <w:top w:val="none" w:sz="0" w:space="0" w:color="auto"/>
        <w:left w:val="none" w:sz="0" w:space="0" w:color="auto"/>
        <w:bottom w:val="none" w:sz="0" w:space="0" w:color="auto"/>
        <w:right w:val="none" w:sz="0" w:space="0" w:color="auto"/>
      </w:divBdr>
    </w:div>
    <w:div w:id="372578234">
      <w:bodyDiv w:val="1"/>
      <w:marLeft w:val="0"/>
      <w:marRight w:val="0"/>
      <w:marTop w:val="0"/>
      <w:marBottom w:val="0"/>
      <w:divBdr>
        <w:top w:val="none" w:sz="0" w:space="0" w:color="auto"/>
        <w:left w:val="none" w:sz="0" w:space="0" w:color="auto"/>
        <w:bottom w:val="none" w:sz="0" w:space="0" w:color="auto"/>
        <w:right w:val="none" w:sz="0" w:space="0" w:color="auto"/>
      </w:divBdr>
    </w:div>
    <w:div w:id="423915792">
      <w:bodyDiv w:val="1"/>
      <w:marLeft w:val="0"/>
      <w:marRight w:val="0"/>
      <w:marTop w:val="0"/>
      <w:marBottom w:val="0"/>
      <w:divBdr>
        <w:top w:val="none" w:sz="0" w:space="0" w:color="auto"/>
        <w:left w:val="none" w:sz="0" w:space="0" w:color="auto"/>
        <w:bottom w:val="none" w:sz="0" w:space="0" w:color="auto"/>
        <w:right w:val="none" w:sz="0" w:space="0" w:color="auto"/>
      </w:divBdr>
    </w:div>
    <w:div w:id="447508101">
      <w:bodyDiv w:val="1"/>
      <w:marLeft w:val="0"/>
      <w:marRight w:val="0"/>
      <w:marTop w:val="0"/>
      <w:marBottom w:val="0"/>
      <w:divBdr>
        <w:top w:val="none" w:sz="0" w:space="0" w:color="auto"/>
        <w:left w:val="none" w:sz="0" w:space="0" w:color="auto"/>
        <w:bottom w:val="none" w:sz="0" w:space="0" w:color="auto"/>
        <w:right w:val="none" w:sz="0" w:space="0" w:color="auto"/>
      </w:divBdr>
    </w:div>
    <w:div w:id="481775343">
      <w:bodyDiv w:val="1"/>
      <w:marLeft w:val="0"/>
      <w:marRight w:val="0"/>
      <w:marTop w:val="0"/>
      <w:marBottom w:val="0"/>
      <w:divBdr>
        <w:top w:val="none" w:sz="0" w:space="0" w:color="auto"/>
        <w:left w:val="none" w:sz="0" w:space="0" w:color="auto"/>
        <w:bottom w:val="none" w:sz="0" w:space="0" w:color="auto"/>
        <w:right w:val="none" w:sz="0" w:space="0" w:color="auto"/>
      </w:divBdr>
    </w:div>
    <w:div w:id="604271608">
      <w:bodyDiv w:val="1"/>
      <w:marLeft w:val="0"/>
      <w:marRight w:val="0"/>
      <w:marTop w:val="0"/>
      <w:marBottom w:val="0"/>
      <w:divBdr>
        <w:top w:val="none" w:sz="0" w:space="0" w:color="auto"/>
        <w:left w:val="none" w:sz="0" w:space="0" w:color="auto"/>
        <w:bottom w:val="none" w:sz="0" w:space="0" w:color="auto"/>
        <w:right w:val="none" w:sz="0" w:space="0" w:color="auto"/>
      </w:divBdr>
    </w:div>
    <w:div w:id="686953686">
      <w:bodyDiv w:val="1"/>
      <w:marLeft w:val="0"/>
      <w:marRight w:val="0"/>
      <w:marTop w:val="0"/>
      <w:marBottom w:val="0"/>
      <w:divBdr>
        <w:top w:val="none" w:sz="0" w:space="0" w:color="auto"/>
        <w:left w:val="none" w:sz="0" w:space="0" w:color="auto"/>
        <w:bottom w:val="none" w:sz="0" w:space="0" w:color="auto"/>
        <w:right w:val="none" w:sz="0" w:space="0" w:color="auto"/>
      </w:divBdr>
    </w:div>
    <w:div w:id="726757165">
      <w:bodyDiv w:val="1"/>
      <w:marLeft w:val="0"/>
      <w:marRight w:val="0"/>
      <w:marTop w:val="0"/>
      <w:marBottom w:val="0"/>
      <w:divBdr>
        <w:top w:val="none" w:sz="0" w:space="0" w:color="auto"/>
        <w:left w:val="none" w:sz="0" w:space="0" w:color="auto"/>
        <w:bottom w:val="none" w:sz="0" w:space="0" w:color="auto"/>
        <w:right w:val="none" w:sz="0" w:space="0" w:color="auto"/>
      </w:divBdr>
    </w:div>
    <w:div w:id="785465945">
      <w:bodyDiv w:val="1"/>
      <w:marLeft w:val="0"/>
      <w:marRight w:val="0"/>
      <w:marTop w:val="0"/>
      <w:marBottom w:val="0"/>
      <w:divBdr>
        <w:top w:val="none" w:sz="0" w:space="0" w:color="auto"/>
        <w:left w:val="none" w:sz="0" w:space="0" w:color="auto"/>
        <w:bottom w:val="none" w:sz="0" w:space="0" w:color="auto"/>
        <w:right w:val="none" w:sz="0" w:space="0" w:color="auto"/>
      </w:divBdr>
    </w:div>
    <w:div w:id="972520339">
      <w:bodyDiv w:val="1"/>
      <w:marLeft w:val="0"/>
      <w:marRight w:val="0"/>
      <w:marTop w:val="0"/>
      <w:marBottom w:val="0"/>
      <w:divBdr>
        <w:top w:val="none" w:sz="0" w:space="0" w:color="auto"/>
        <w:left w:val="none" w:sz="0" w:space="0" w:color="auto"/>
        <w:bottom w:val="none" w:sz="0" w:space="0" w:color="auto"/>
        <w:right w:val="none" w:sz="0" w:space="0" w:color="auto"/>
      </w:divBdr>
    </w:div>
    <w:div w:id="994915282">
      <w:bodyDiv w:val="1"/>
      <w:marLeft w:val="0"/>
      <w:marRight w:val="0"/>
      <w:marTop w:val="0"/>
      <w:marBottom w:val="0"/>
      <w:divBdr>
        <w:top w:val="none" w:sz="0" w:space="0" w:color="auto"/>
        <w:left w:val="none" w:sz="0" w:space="0" w:color="auto"/>
        <w:bottom w:val="none" w:sz="0" w:space="0" w:color="auto"/>
        <w:right w:val="none" w:sz="0" w:space="0" w:color="auto"/>
      </w:divBdr>
    </w:div>
    <w:div w:id="1008555746">
      <w:bodyDiv w:val="1"/>
      <w:marLeft w:val="0"/>
      <w:marRight w:val="0"/>
      <w:marTop w:val="0"/>
      <w:marBottom w:val="0"/>
      <w:divBdr>
        <w:top w:val="none" w:sz="0" w:space="0" w:color="auto"/>
        <w:left w:val="none" w:sz="0" w:space="0" w:color="auto"/>
        <w:bottom w:val="none" w:sz="0" w:space="0" w:color="auto"/>
        <w:right w:val="none" w:sz="0" w:space="0" w:color="auto"/>
      </w:divBdr>
    </w:div>
    <w:div w:id="1241519054">
      <w:bodyDiv w:val="1"/>
      <w:marLeft w:val="0"/>
      <w:marRight w:val="0"/>
      <w:marTop w:val="0"/>
      <w:marBottom w:val="0"/>
      <w:divBdr>
        <w:top w:val="none" w:sz="0" w:space="0" w:color="auto"/>
        <w:left w:val="none" w:sz="0" w:space="0" w:color="auto"/>
        <w:bottom w:val="none" w:sz="0" w:space="0" w:color="auto"/>
        <w:right w:val="none" w:sz="0" w:space="0" w:color="auto"/>
      </w:divBdr>
    </w:div>
    <w:div w:id="1360666015">
      <w:bodyDiv w:val="1"/>
      <w:marLeft w:val="0"/>
      <w:marRight w:val="0"/>
      <w:marTop w:val="0"/>
      <w:marBottom w:val="0"/>
      <w:divBdr>
        <w:top w:val="none" w:sz="0" w:space="0" w:color="auto"/>
        <w:left w:val="none" w:sz="0" w:space="0" w:color="auto"/>
        <w:bottom w:val="none" w:sz="0" w:space="0" w:color="auto"/>
        <w:right w:val="none" w:sz="0" w:space="0" w:color="auto"/>
      </w:divBdr>
    </w:div>
    <w:div w:id="1440443387">
      <w:bodyDiv w:val="1"/>
      <w:marLeft w:val="0"/>
      <w:marRight w:val="0"/>
      <w:marTop w:val="0"/>
      <w:marBottom w:val="0"/>
      <w:divBdr>
        <w:top w:val="none" w:sz="0" w:space="0" w:color="auto"/>
        <w:left w:val="none" w:sz="0" w:space="0" w:color="auto"/>
        <w:bottom w:val="none" w:sz="0" w:space="0" w:color="auto"/>
        <w:right w:val="none" w:sz="0" w:space="0" w:color="auto"/>
      </w:divBdr>
      <w:divsChild>
        <w:div w:id="1581792308">
          <w:marLeft w:val="0"/>
          <w:marRight w:val="0"/>
          <w:marTop w:val="0"/>
          <w:marBottom w:val="0"/>
          <w:divBdr>
            <w:top w:val="none" w:sz="0" w:space="0" w:color="auto"/>
            <w:left w:val="none" w:sz="0" w:space="0" w:color="auto"/>
            <w:bottom w:val="none" w:sz="0" w:space="0" w:color="auto"/>
            <w:right w:val="none" w:sz="0" w:space="0" w:color="auto"/>
          </w:divBdr>
        </w:div>
      </w:divsChild>
    </w:div>
    <w:div w:id="1468547297">
      <w:bodyDiv w:val="1"/>
      <w:marLeft w:val="0"/>
      <w:marRight w:val="0"/>
      <w:marTop w:val="0"/>
      <w:marBottom w:val="0"/>
      <w:divBdr>
        <w:top w:val="none" w:sz="0" w:space="0" w:color="auto"/>
        <w:left w:val="none" w:sz="0" w:space="0" w:color="auto"/>
        <w:bottom w:val="none" w:sz="0" w:space="0" w:color="auto"/>
        <w:right w:val="none" w:sz="0" w:space="0" w:color="auto"/>
      </w:divBdr>
    </w:div>
    <w:div w:id="1827895415">
      <w:bodyDiv w:val="1"/>
      <w:marLeft w:val="0"/>
      <w:marRight w:val="0"/>
      <w:marTop w:val="0"/>
      <w:marBottom w:val="0"/>
      <w:divBdr>
        <w:top w:val="none" w:sz="0" w:space="0" w:color="auto"/>
        <w:left w:val="none" w:sz="0" w:space="0" w:color="auto"/>
        <w:bottom w:val="none" w:sz="0" w:space="0" w:color="auto"/>
        <w:right w:val="none" w:sz="0" w:space="0" w:color="auto"/>
      </w:divBdr>
    </w:div>
    <w:div w:id="1875775583">
      <w:bodyDiv w:val="1"/>
      <w:marLeft w:val="0"/>
      <w:marRight w:val="0"/>
      <w:marTop w:val="0"/>
      <w:marBottom w:val="0"/>
      <w:divBdr>
        <w:top w:val="none" w:sz="0" w:space="0" w:color="auto"/>
        <w:left w:val="none" w:sz="0" w:space="0" w:color="auto"/>
        <w:bottom w:val="none" w:sz="0" w:space="0" w:color="auto"/>
        <w:right w:val="none" w:sz="0" w:space="0" w:color="auto"/>
      </w:divBdr>
    </w:div>
    <w:div w:id="2115636067">
      <w:bodyDiv w:val="1"/>
      <w:marLeft w:val="0"/>
      <w:marRight w:val="0"/>
      <w:marTop w:val="0"/>
      <w:marBottom w:val="0"/>
      <w:divBdr>
        <w:top w:val="none" w:sz="0" w:space="0" w:color="auto"/>
        <w:left w:val="none" w:sz="0" w:space="0" w:color="auto"/>
        <w:bottom w:val="none" w:sz="0" w:space="0" w:color="auto"/>
        <w:right w:val="none" w:sz="0" w:space="0" w:color="auto"/>
      </w:divBdr>
    </w:div>
    <w:div w:id="2122795573">
      <w:bodyDiv w:val="1"/>
      <w:marLeft w:val="0"/>
      <w:marRight w:val="0"/>
      <w:marTop w:val="0"/>
      <w:marBottom w:val="0"/>
      <w:divBdr>
        <w:top w:val="none" w:sz="0" w:space="0" w:color="auto"/>
        <w:left w:val="none" w:sz="0" w:space="0" w:color="auto"/>
        <w:bottom w:val="none" w:sz="0" w:space="0" w:color="auto"/>
        <w:right w:val="none" w:sz="0" w:space="0" w:color="auto"/>
      </w:divBdr>
      <w:divsChild>
        <w:div w:id="45498134">
          <w:marLeft w:val="0"/>
          <w:marRight w:val="0"/>
          <w:marTop w:val="0"/>
          <w:marBottom w:val="0"/>
          <w:divBdr>
            <w:top w:val="none" w:sz="0" w:space="0" w:color="auto"/>
            <w:left w:val="none" w:sz="0" w:space="0" w:color="auto"/>
            <w:bottom w:val="none" w:sz="0" w:space="0" w:color="auto"/>
            <w:right w:val="none" w:sz="0" w:space="0" w:color="auto"/>
          </w:divBdr>
        </w:div>
      </w:divsChild>
    </w:div>
    <w:div w:id="214319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194E2-EA19-49C9-AE23-3C88C5D13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3821</Words>
  <Characters>21780</Characters>
  <Application>Microsoft Office Word</Application>
  <DocSecurity>0</DocSecurity>
  <Lines>181</Lines>
  <Paragraphs>51</Paragraphs>
  <ScaleCrop>false</ScaleCrop>
  <Company/>
  <LinksUpToDate>false</LinksUpToDate>
  <CharactersWithSpaces>25550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shicheng luo</dc:creator>
  <cp:keywords/>
  <dc:description/>
  <cp:lastModifiedBy>shicheng luo</cp:lastModifiedBy>
  <cp:revision>5</cp:revision>
  <dcterms:created xsi:type="dcterms:W3CDTF">2025-05-29T23:51:00Z</dcterms:created>
  <dcterms:modified xsi:type="dcterms:W3CDTF">2025-06-11T08:41:00Z</dcterms:modified>
</cp:coreProperties>
</file>