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Study Questionnaire – Relationship of Coffee Consumption with Colonic Diverticulosis</w:t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Patient Information</w:t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Name:</w:t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Gender:</w:t>
        <w:tab/>
        <w:tab/>
        <w:t>Age:</w:t>
        <w:tab/>
        <w:tab/>
        <w:tab/>
        <w:t>Height:</w:t>
        <w:tab/>
        <w:tab/>
        <w:t>Weight:</w:t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Place of Living:</w:t>
        <w:tab/>
        <w:t>Urban ____</w:t>
        <w:tab/>
        <w:tab/>
        <w:t>Suburban ____</w:t>
        <w:tab/>
        <w:t>Rural ____</w:t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Smoking (yes/no):</w:t>
        <w:tab/>
        <w:tab/>
        <w:tab/>
        <w:tab/>
        <w:t>Alcohol Consumption (yes/no):</w:t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Regular exercise (at least 3 times a week, at least 30 minutes each session, yes/no)</w:t>
        <w:tab/>
        <w:t>:</w:t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Sufficient water </w:t>
      </w:r>
      <w:r>
        <w:rPr>
          <w:rFonts w:ascii="Times New Roman" w:hAnsi="Times New Roman"/>
          <w:sz w:val="24"/>
          <w:szCs w:val="24"/>
        </w:rPr>
        <w:t>intake</w:t>
      </w:r>
      <w:r>
        <w:rPr>
          <w:rFonts w:ascii="Times New Roman" w:hAnsi="Times New Roman"/>
          <w:sz w:val="24"/>
          <w:szCs w:val="24"/>
        </w:rPr>
        <w:t xml:space="preserve"> (at least 2.5 lit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 per day, yes/no)</w:t>
        <w:tab/>
        <w:tab/>
        <w:tab/>
        <w:tab/>
        <w:tab/>
        <w:t>:</w:t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Acetylsalicylic acid (ASA, Aspirin) usage (regularly, yes/no)</w:t>
        <w:tab/>
        <w:tab/>
        <w:tab/>
        <w:tab/>
        <w:t>:</w:t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Painkiller usage (non-steroidal antiinflammatory drug, yes/no, name of drug)</w:t>
        <w:tab/>
        <w:tab/>
        <w:t>:</w:t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Presence of constipation (defecation intervals of more than 72 hours, yes/no)</w:t>
        <w:tab/>
        <w:tab/>
        <w:t>:</w:t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you need to strain during defecation? (yes/no)</w:t>
        <w:tab/>
        <w:tab/>
        <w:tab/>
        <w:tab/>
        <w:tab/>
        <w:tab/>
        <w:t>:</w:t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Black tea consumption (yes/no, how many cups per day?)</w:t>
        <w:tab/>
        <w:tab/>
        <w:tab/>
        <w:tab/>
        <w:tab/>
        <w:t>:</w:t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Coffee consumption (yes/no, any type, </w:t>
      </w:r>
      <w:r>
        <w:rPr>
          <w:rFonts w:ascii="Times New Roman" w:hAnsi="Times New Roman"/>
          <w:sz w:val="24"/>
          <w:szCs w:val="24"/>
        </w:rPr>
        <w:t xml:space="preserve">how many </w:t>
      </w:r>
      <w:r>
        <w:rPr>
          <w:rFonts w:ascii="Times New Roman" w:hAnsi="Times New Roman"/>
          <w:sz w:val="24"/>
          <w:szCs w:val="24"/>
        </w:rPr>
        <w:t>cups per day?)</w:t>
        <w:tab/>
        <w:tab/>
        <w:tab/>
        <w:tab/>
        <w:t>:</w:t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Instant coffee (Nescafe) consumption (yes/no, how many cups per day?)</w:t>
        <w:tab/>
        <w:tab/>
        <w:tab/>
        <w:t>:</w:t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Turkish coffee consumption (yes/no, how many cups per day?)</w:t>
        <w:tab/>
        <w:tab/>
        <w:tab/>
        <w:tab/>
        <w:t>:</w:t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Brewed coffee (machine coffee) consumption (yes/no, how many cups per day?)</w:t>
        <w:tab/>
        <w:tab/>
        <w:t>:</w:t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</w:t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 section will be filled by your physician.</w:t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 of colonoscopy procedure</w:t>
        <w:tab/>
        <w:t>:</w:t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Colonoscopy findings</w:t>
        <w:tab/>
        <w:tab/>
        <w:tab/>
        <w:t>:</w:t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Colonoscopy registry number</w:t>
        <w:tab/>
        <w:t>: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2"/>
    <w:family w:val="roman"/>
    <w:pitch w:val="variable"/>
  </w:font>
  <w:font w:name="Liberation Sans">
    <w:altName w:val="Arial"/>
    <w:charset w:val="a2"/>
    <w:family w:val="roman"/>
    <w:pitch w:val="variable"/>
  </w:font>
  <w:font w:name="Times New Roman">
    <w:charset w:val="a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tr-T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tr-TR" w:eastAsia="zh-CN" w:bidi="hi-IN"/>
    </w:rPr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</TotalTime>
  <Application>LibreOffice/7.6.6.3$Windows_X86_64 LibreOffice_project/d97b2716a9a4a2ce1391dee1765565ea469b0ae7</Application>
  <AppVersion>15.0000</AppVersion>
  <Pages>1</Pages>
  <Words>171</Words>
  <Characters>997</Characters>
  <CharactersWithSpaces>1184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2024-06-24T23:33:50Z</dcterms:created>
  <dc:creator/>
  <dc:description/>
  <dc:language>tr-TR</dc:language>
  <cp:lastModifiedBy/>
  <dcterms:modified xsi:type="dcterms:W3CDTF">2024-06-25T00:20:25Z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