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742" w:rsidRPr="00954589" w:rsidRDefault="00954589" w:rsidP="00D00A71">
      <w:pPr>
        <w:spacing w:line="480" w:lineRule="auto"/>
        <w:jc w:val="center"/>
        <w:rPr>
          <w:sz w:val="20"/>
          <w:szCs w:val="20"/>
        </w:rPr>
      </w:pPr>
      <w:r w:rsidRPr="00954589">
        <w:rPr>
          <w:b/>
          <w:bCs/>
          <w:sz w:val="20"/>
          <w:szCs w:val="20"/>
        </w:rPr>
        <w:t>Supplementary Table 3</w:t>
      </w:r>
      <w:r w:rsidR="00D00A71">
        <w:rPr>
          <w:b/>
          <w:bCs/>
          <w:sz w:val="20"/>
          <w:szCs w:val="20"/>
        </w:rPr>
        <w:t xml:space="preserve">. </w:t>
      </w:r>
      <w:r w:rsidRPr="00D00A71">
        <w:rPr>
          <w:b/>
          <w:bCs/>
          <w:sz w:val="20"/>
          <w:szCs w:val="20"/>
        </w:rPr>
        <w:t>Candidiasis infection and Injection site reaction incidence of per cited RCTs.</w:t>
      </w:r>
    </w:p>
    <w:tbl>
      <w:tblPr>
        <w:tblStyle w:val="a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3"/>
        <w:gridCol w:w="1650"/>
        <w:gridCol w:w="1643"/>
        <w:gridCol w:w="1643"/>
        <w:gridCol w:w="1727"/>
      </w:tblGrid>
      <w:tr w:rsidR="00772742" w:rsidTr="0006238C">
        <w:trPr>
          <w:jc w:val="center"/>
        </w:trPr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study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treatment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SampleSize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AE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incidence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Dellon 2016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BOS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51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Candidiasis infection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2/51(3.92%)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Lucendo</w:t>
            </w:r>
            <w:proofErr w:type="spellEnd"/>
            <w:r>
              <w:rPr>
                <w:rFonts w:cs="Times New Roman"/>
              </w:rPr>
              <w:t xml:space="preserve"> 2019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BODT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59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Fungus infection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14/59(23.7%)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Hirano 2022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BOS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213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Candidiasis infection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16/213(7.52%)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Hirano 2019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RPC4046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65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Injection-site reaction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18/65(27.70%)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Dellon 2022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Dupilumab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203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Injection-site reaction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142/203(70.00%)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Konikoff 2006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Swallowed FP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Candidiasis infection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1/21(4.76%)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Dellon 2022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FODT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44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Candidiasis infection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5/44(11.36%)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Gupta 2014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BOS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Candidiasis infection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2/60(3.33%)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Hirano 2020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Dupilumab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Injection-site reaction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18/23(78.26%)</w:t>
            </w:r>
          </w:p>
        </w:tc>
      </w:tr>
      <w:tr w:rsidR="00772742" w:rsidTr="0006238C">
        <w:trPr>
          <w:jc w:val="center"/>
        </w:trPr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Chehade 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Dupilumab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</w:rPr>
            </w:pPr>
            <w:r>
              <w:rPr>
                <w:rFonts w:cs="Times New Roman"/>
              </w:rPr>
              <w:t>Injection-site reaction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2742" w:rsidRDefault="00772742" w:rsidP="0006238C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8/67(11.94%)</w:t>
            </w:r>
          </w:p>
        </w:tc>
      </w:tr>
    </w:tbl>
    <w:p w:rsidR="00772742" w:rsidRPr="001D2E4F" w:rsidRDefault="00772742" w:rsidP="00772742">
      <w:pPr>
        <w:spacing w:line="480" w:lineRule="auto"/>
        <w:rPr>
          <w:sz w:val="20"/>
          <w:szCs w:val="20"/>
        </w:rPr>
      </w:pPr>
    </w:p>
    <w:p w:rsidR="003C21FD" w:rsidRDefault="003C21FD"/>
    <w:sectPr w:rsidR="003C21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742"/>
    <w:rsid w:val="00241336"/>
    <w:rsid w:val="002657BF"/>
    <w:rsid w:val="003C21FD"/>
    <w:rsid w:val="00772742"/>
    <w:rsid w:val="008B4981"/>
    <w:rsid w:val="00954589"/>
    <w:rsid w:val="009E4ABD"/>
    <w:rsid w:val="00D00A71"/>
    <w:rsid w:val="00EC174B"/>
    <w:rsid w:val="00F6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C0AF72"/>
  <w15:chartTrackingRefBased/>
  <w15:docId w15:val="{9E73E087-7826-A648-B7B7-C90205C0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42"/>
    <w:pPr>
      <w:widowControl w:val="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0"/>
    <w:uiPriority w:val="9"/>
    <w:qFormat/>
    <w:rsid w:val="0077274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2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274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274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274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274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274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274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274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274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2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2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27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274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7274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274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274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274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274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2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274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274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2742"/>
    <w:pPr>
      <w:spacing w:before="160" w:after="160"/>
      <w:jc w:val="center"/>
    </w:pPr>
    <w:rPr>
      <w:rFonts w:asciiTheme="minorHAnsi" w:eastAsiaTheme="minorEastAsia" w:hAnsiTheme="minorHAnsi"/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274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2742"/>
    <w:pPr>
      <w:ind w:left="720"/>
      <w:contextualSpacing/>
    </w:pPr>
    <w:rPr>
      <w:rFonts w:asciiTheme="minorHAnsi" w:eastAsiaTheme="minorEastAsia" w:hAnsiTheme="minorHAnsi"/>
    </w:rPr>
  </w:style>
  <w:style w:type="character" w:styleId="aa">
    <w:name w:val="Intense Emphasis"/>
    <w:basedOn w:val="a0"/>
    <w:uiPriority w:val="21"/>
    <w:qFormat/>
    <w:rsid w:val="0077274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2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274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274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72742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821203707@qq.com</dc:creator>
  <cp:keywords/>
  <dc:description/>
  <cp:lastModifiedBy>821203707@qq.com</cp:lastModifiedBy>
  <cp:revision>4</cp:revision>
  <dcterms:created xsi:type="dcterms:W3CDTF">2025-09-25T09:13:00Z</dcterms:created>
  <dcterms:modified xsi:type="dcterms:W3CDTF">2025-10-24T06:14:00Z</dcterms:modified>
</cp:coreProperties>
</file>