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8FED" w14:textId="33C88F0B" w:rsidR="00440749" w:rsidRPr="0089007B" w:rsidRDefault="000C393B" w:rsidP="00440749">
      <w:pPr>
        <w:rPr>
          <w:rFonts w:ascii="Times New Roman" w:hAnsi="Times New Roman" w:cs="Times New Roman"/>
          <w:sz w:val="20"/>
          <w:szCs w:val="20"/>
        </w:rPr>
      </w:pPr>
      <w:bookmarkStart w:id="0" w:name="OLE_LINK46"/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>1</w:t>
      </w:r>
      <w:bookmarkEnd w:id="0"/>
      <w:r>
        <w:rPr>
          <w:rFonts w:ascii="Times New Roman" w:hAnsi="Times New Roman" w:cs="Times New Roman" w:hint="eastAsia"/>
          <w:b/>
          <w:bCs/>
          <w:sz w:val="20"/>
          <w:szCs w:val="20"/>
        </w:rPr>
        <w:t>:</w:t>
      </w:r>
      <w:r w:rsidR="00DB6E5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440749" w:rsidRPr="0089007B">
        <w:rPr>
          <w:rFonts w:ascii="Times New Roman" w:hAnsi="Times New Roman" w:cs="Times New Roman"/>
          <w:sz w:val="20"/>
          <w:szCs w:val="20"/>
        </w:rPr>
        <w:t>Univariate analysis and Multivariate analysis</w:t>
      </w:r>
      <w:r w:rsidR="00440749">
        <w:rPr>
          <w:rFonts w:ascii="Times New Roman" w:hAnsi="Times New Roman" w:cs="Times New Roman" w:hint="eastAsia"/>
          <w:sz w:val="20"/>
          <w:szCs w:val="20"/>
        </w:rPr>
        <w:t xml:space="preserve"> for </w:t>
      </w:r>
      <w:r w:rsidR="00440749" w:rsidRPr="0089007B">
        <w:rPr>
          <w:rFonts w:ascii="Times New Roman" w:hAnsi="Times New Roman" w:cs="Times New Roman"/>
          <w:sz w:val="20"/>
          <w:szCs w:val="20"/>
        </w:rPr>
        <w:t>OS</w:t>
      </w:r>
      <w:r w:rsidR="0044074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440749" w:rsidRPr="0089007B">
        <w:rPr>
          <w:rFonts w:ascii="Times New Roman" w:hAnsi="Times New Roman" w:cs="Times New Roman"/>
          <w:sz w:val="20"/>
          <w:szCs w:val="20"/>
        </w:rPr>
        <w:t>(UR-LA)</w:t>
      </w:r>
    </w:p>
    <w:tbl>
      <w:tblPr>
        <w:tblStyle w:val="a3"/>
        <w:tblpPr w:leftFromText="180" w:rightFromText="180" w:vertAnchor="text" w:horzAnchor="margin" w:tblpY="26"/>
        <w:tblW w:w="8356" w:type="dxa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1701"/>
        <w:gridCol w:w="850"/>
        <w:gridCol w:w="284"/>
        <w:gridCol w:w="1559"/>
        <w:gridCol w:w="851"/>
      </w:tblGrid>
      <w:tr w:rsidR="00440749" w:rsidRPr="0089007B" w14:paraId="74027C18" w14:textId="77777777" w:rsidTr="00FC3002">
        <w:tc>
          <w:tcPr>
            <w:tcW w:w="3111" w:type="dxa"/>
            <w:vMerge w:val="restart"/>
            <w:vAlign w:val="center"/>
          </w:tcPr>
          <w:p w14:paraId="14903AE9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551" w:type="dxa"/>
            <w:gridSpan w:val="2"/>
          </w:tcPr>
          <w:p w14:paraId="7C30BEE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Univariate analysis</w:t>
            </w:r>
          </w:p>
        </w:tc>
        <w:tc>
          <w:tcPr>
            <w:tcW w:w="284" w:type="dxa"/>
          </w:tcPr>
          <w:p w14:paraId="7517AD7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286634C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Multivariate analysis</w:t>
            </w:r>
          </w:p>
        </w:tc>
      </w:tr>
      <w:tr w:rsidR="00440749" w:rsidRPr="0089007B" w14:paraId="5DED8B4B" w14:textId="77777777" w:rsidTr="00FC3002">
        <w:tc>
          <w:tcPr>
            <w:tcW w:w="3111" w:type="dxa"/>
            <w:vMerge/>
          </w:tcPr>
          <w:p w14:paraId="1E5F9676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541BFC8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50B33103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89007B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tcW w:w="284" w:type="dxa"/>
          </w:tcPr>
          <w:p w14:paraId="056C30D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229B299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35963149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89007B">
              <w:rPr>
                <w:rFonts w:ascii="Times New Roman" w:hAnsi="Times New Roman" w:cs="Times New Roman"/>
              </w:rPr>
              <w:t>value</w:t>
            </w:r>
          </w:p>
        </w:tc>
      </w:tr>
      <w:tr w:rsidR="00440749" w:rsidRPr="0089007B" w14:paraId="154A1B36" w14:textId="77777777" w:rsidTr="00FC3002">
        <w:tc>
          <w:tcPr>
            <w:tcW w:w="3111" w:type="dxa"/>
            <w:tcBorders>
              <w:top w:val="single" w:sz="6" w:space="0" w:color="auto"/>
            </w:tcBorders>
          </w:tcPr>
          <w:p w14:paraId="7D05AAE9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Sex, </w:t>
            </w:r>
            <w:r w:rsidRPr="0089007B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Female)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5D7AB7B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74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41</w:t>
            </w:r>
            <w:r w:rsidRPr="0089007B">
              <w:rPr>
                <w:rFonts w:ascii="Times New Roman" w:hAnsi="Times New Roman" w:cs="Times New Roman"/>
              </w:rPr>
              <w:t>–1.</w:t>
            </w:r>
            <w:r>
              <w:rPr>
                <w:rFonts w:ascii="Times New Roman" w:hAnsi="Times New Roman" w:cs="Times New Roman" w:hint="eastAsia"/>
              </w:rPr>
              <w:t>36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47E69FC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337</w:t>
            </w:r>
          </w:p>
        </w:tc>
        <w:tc>
          <w:tcPr>
            <w:tcW w:w="284" w:type="dxa"/>
            <w:tcBorders>
              <w:top w:val="single" w:sz="6" w:space="0" w:color="auto"/>
            </w:tcBorders>
          </w:tcPr>
          <w:p w14:paraId="758B726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01B0913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6DC0B76F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58B2816F" w14:textId="77777777" w:rsidTr="00FC3002">
        <w:tc>
          <w:tcPr>
            <w:tcW w:w="3111" w:type="dxa"/>
          </w:tcPr>
          <w:p w14:paraId="570290CD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Age at surgery (years)</w:t>
            </w:r>
          </w:p>
        </w:tc>
        <w:tc>
          <w:tcPr>
            <w:tcW w:w="1701" w:type="dxa"/>
          </w:tcPr>
          <w:p w14:paraId="1879EC6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89007B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 w:hint="eastAsia"/>
              </w:rPr>
              <w:t>7</w:t>
            </w:r>
            <w:r w:rsidRPr="0089007B">
              <w:rPr>
                <w:rFonts w:ascii="Times New Roman" w:hAnsi="Times New Roman" w:cs="Times New Roman"/>
              </w:rPr>
              <w:t>–1.0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186FF74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912</w:t>
            </w:r>
          </w:p>
        </w:tc>
        <w:tc>
          <w:tcPr>
            <w:tcW w:w="284" w:type="dxa"/>
          </w:tcPr>
          <w:p w14:paraId="1A6E24E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E8B728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6B5D4D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7C09DAAA" w14:textId="77777777" w:rsidTr="00FC3002">
        <w:tc>
          <w:tcPr>
            <w:tcW w:w="3111" w:type="dxa"/>
          </w:tcPr>
          <w:p w14:paraId="531C76E9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BMI (kg/m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60A9E9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89007B">
              <w:rPr>
                <w:rFonts w:ascii="Times New Roman" w:hAnsi="Times New Roman" w:cs="Times New Roman"/>
              </w:rPr>
              <w:t xml:space="preserve"> (0.8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89007B">
              <w:rPr>
                <w:rFonts w:ascii="Times New Roman" w:hAnsi="Times New Roman" w:cs="Times New Roman"/>
              </w:rPr>
              <w:t>–1.0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6072C77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066</w:t>
            </w:r>
          </w:p>
        </w:tc>
        <w:tc>
          <w:tcPr>
            <w:tcW w:w="284" w:type="dxa"/>
          </w:tcPr>
          <w:p w14:paraId="2E5A29E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06FD7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B371ABF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79355A10" w14:textId="77777777" w:rsidTr="00FC3002">
        <w:tc>
          <w:tcPr>
            <w:tcW w:w="3111" w:type="dxa"/>
          </w:tcPr>
          <w:p w14:paraId="21169E53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DM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89007B">
              <w:rPr>
                <w:rFonts w:ascii="Times New Roman" w:hAnsi="Times New Roman" w:cs="Times New Roman"/>
              </w:rPr>
              <w:t xml:space="preserve"> Yes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No)</w:t>
            </w:r>
          </w:p>
        </w:tc>
        <w:tc>
          <w:tcPr>
            <w:tcW w:w="1701" w:type="dxa"/>
          </w:tcPr>
          <w:p w14:paraId="7BC4A5A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1.65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0.90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3.01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4213C6CB" w14:textId="77777777" w:rsidR="00440749" w:rsidRPr="00616533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616533">
              <w:rPr>
                <w:rFonts w:ascii="Times New Roman" w:hAnsi="Times New Roman" w:cs="Times New Roman" w:hint="eastAsia"/>
              </w:rPr>
              <w:t>0.1</w:t>
            </w:r>
            <w:r>
              <w:rPr>
                <w:rFonts w:ascii="Times New Roman" w:hAnsi="Times New Roman" w:cs="Times New Roman" w:hint="eastAsia"/>
              </w:rPr>
              <w:t>06</w:t>
            </w:r>
          </w:p>
        </w:tc>
        <w:tc>
          <w:tcPr>
            <w:tcW w:w="284" w:type="dxa"/>
          </w:tcPr>
          <w:p w14:paraId="0BBE2C6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9B9DF9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AC3162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0749" w:rsidRPr="0089007B" w14:paraId="28D2B7AE" w14:textId="77777777" w:rsidTr="00FC3002">
        <w:tc>
          <w:tcPr>
            <w:tcW w:w="3111" w:type="dxa"/>
          </w:tcPr>
          <w:p w14:paraId="0ECD02BD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location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89007B">
              <w:rPr>
                <w:rFonts w:ascii="Times New Roman" w:hAnsi="Times New Roman" w:cs="Times New Roman"/>
              </w:rPr>
              <w:t xml:space="preserve"> Body or tail 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Head)</w:t>
            </w:r>
          </w:p>
        </w:tc>
        <w:tc>
          <w:tcPr>
            <w:tcW w:w="1701" w:type="dxa"/>
          </w:tcPr>
          <w:p w14:paraId="69EEC7ED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98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53</w:t>
            </w:r>
            <w:r w:rsidRPr="0089007B">
              <w:rPr>
                <w:rFonts w:ascii="Times New Roman" w:hAnsi="Times New Roman" w:cs="Times New Roman"/>
              </w:rPr>
              <w:t>–1.</w:t>
            </w:r>
            <w:r>
              <w:rPr>
                <w:rFonts w:ascii="Times New Roman" w:hAnsi="Times New Roman" w:cs="Times New Roman" w:hint="eastAsia"/>
              </w:rPr>
              <w:t>80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0878C2F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941</w:t>
            </w:r>
          </w:p>
        </w:tc>
        <w:tc>
          <w:tcPr>
            <w:tcW w:w="284" w:type="dxa"/>
          </w:tcPr>
          <w:p w14:paraId="1BDB43F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CBE95F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AC4BEA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76A6DB0F" w14:textId="77777777" w:rsidTr="00FC3002">
        <w:tc>
          <w:tcPr>
            <w:tcW w:w="3111" w:type="dxa"/>
          </w:tcPr>
          <w:p w14:paraId="36DD4BBA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size (cm)</w:t>
            </w:r>
          </w:p>
        </w:tc>
        <w:tc>
          <w:tcPr>
            <w:tcW w:w="1701" w:type="dxa"/>
          </w:tcPr>
          <w:p w14:paraId="62AEFD4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81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1.22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6E377D68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976</w:t>
            </w:r>
          </w:p>
        </w:tc>
        <w:tc>
          <w:tcPr>
            <w:tcW w:w="284" w:type="dxa"/>
          </w:tcPr>
          <w:p w14:paraId="61D2FF3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957AF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F9BCA2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2A48294A" w14:textId="77777777" w:rsidTr="00FC3002">
        <w:tc>
          <w:tcPr>
            <w:tcW w:w="3111" w:type="dxa"/>
          </w:tcPr>
          <w:p w14:paraId="7A2EC4AF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Vessel involvement</w:t>
            </w:r>
          </w:p>
        </w:tc>
        <w:tc>
          <w:tcPr>
            <w:tcW w:w="1701" w:type="dxa"/>
          </w:tcPr>
          <w:p w14:paraId="6F3C5FB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A2FD55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818C5A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623C3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8AC6FC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0AE6C6A9" w14:textId="77777777" w:rsidTr="00FC3002">
        <w:tc>
          <w:tcPr>
            <w:tcW w:w="3111" w:type="dxa"/>
          </w:tcPr>
          <w:p w14:paraId="2D64BE1F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Other vessel involvement</w:t>
            </w:r>
          </w:p>
        </w:tc>
        <w:tc>
          <w:tcPr>
            <w:tcW w:w="1701" w:type="dxa"/>
          </w:tcPr>
          <w:p w14:paraId="0CDE749F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850" w:type="dxa"/>
          </w:tcPr>
          <w:p w14:paraId="4D2CA49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44B24058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5B388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79359C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4253C4EE" w14:textId="77777777" w:rsidTr="00FC3002">
        <w:tc>
          <w:tcPr>
            <w:tcW w:w="3111" w:type="dxa"/>
          </w:tcPr>
          <w:p w14:paraId="526005CE" w14:textId="77777777" w:rsidR="00440749" w:rsidRPr="0089007B" w:rsidRDefault="00440749" w:rsidP="00FC3002">
            <w:pPr>
              <w:pStyle w:val="a4"/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CA/CHA Involvement</w:t>
            </w:r>
          </w:p>
        </w:tc>
        <w:tc>
          <w:tcPr>
            <w:tcW w:w="1701" w:type="dxa"/>
          </w:tcPr>
          <w:p w14:paraId="48CB837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96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52</w:t>
            </w:r>
            <w:r w:rsidRPr="0089007B">
              <w:rPr>
                <w:rFonts w:ascii="Times New Roman" w:hAnsi="Times New Roman" w:cs="Times New Roman"/>
              </w:rPr>
              <w:t>–1.</w:t>
            </w:r>
            <w:r>
              <w:rPr>
                <w:rFonts w:ascii="Times New Roman" w:hAnsi="Times New Roman" w:cs="Times New Roman" w:hint="eastAsia"/>
              </w:rPr>
              <w:t>76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427EEE4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884</w:t>
            </w:r>
          </w:p>
        </w:tc>
        <w:tc>
          <w:tcPr>
            <w:tcW w:w="284" w:type="dxa"/>
          </w:tcPr>
          <w:p w14:paraId="1A8709C9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8F132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0DE7C5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57D8E21D" w14:textId="77777777" w:rsidTr="00FC3002">
        <w:tc>
          <w:tcPr>
            <w:tcW w:w="3111" w:type="dxa"/>
          </w:tcPr>
          <w:p w14:paraId="22B6BD53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Preoperative CA-125 (U/mL),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≥35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&lt;35)</w:t>
            </w:r>
          </w:p>
        </w:tc>
        <w:tc>
          <w:tcPr>
            <w:tcW w:w="1701" w:type="dxa"/>
          </w:tcPr>
          <w:p w14:paraId="5789CAFB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0.91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48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1.75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5C3CD10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783</w:t>
            </w:r>
          </w:p>
        </w:tc>
        <w:tc>
          <w:tcPr>
            <w:tcW w:w="284" w:type="dxa"/>
          </w:tcPr>
          <w:p w14:paraId="242AFAB1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E01E49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3F6A30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04618646" w14:textId="77777777" w:rsidTr="00FC3002">
        <w:tc>
          <w:tcPr>
            <w:tcW w:w="3111" w:type="dxa"/>
          </w:tcPr>
          <w:p w14:paraId="36675092" w14:textId="7787FADD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Preoperative CA-199 (U/mL),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≥</w:t>
            </w:r>
            <w:r w:rsidR="001C3A9B">
              <w:rPr>
                <w:rFonts w:ascii="Times New Roman" w:hAnsi="Times New Roman" w:cs="Times New Roman" w:hint="eastAsia"/>
              </w:rPr>
              <w:t>1000</w:t>
            </w:r>
            <w:r w:rsidRPr="0089007B">
              <w:rPr>
                <w:rFonts w:ascii="Times New Roman" w:hAnsi="Times New Roman" w:cs="Times New Roman"/>
              </w:rPr>
              <w:t xml:space="preserve"> 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&lt;</w:t>
            </w:r>
            <w:r w:rsidR="001C3A9B">
              <w:rPr>
                <w:rFonts w:ascii="Times New Roman" w:hAnsi="Times New Roman" w:cs="Times New Roman" w:hint="eastAsia"/>
              </w:rPr>
              <w:t>1000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48AC94E" w14:textId="30A756CA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</w:t>
            </w:r>
            <w:r w:rsidR="001C3A9B">
              <w:rPr>
                <w:rFonts w:ascii="Times New Roman" w:hAnsi="Times New Roman" w:cs="Times New Roman" w:hint="eastAsia"/>
              </w:rPr>
              <w:t>10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="001C3A9B">
              <w:rPr>
                <w:rFonts w:ascii="Times New Roman" w:hAnsi="Times New Roman" w:cs="Times New Roman" w:hint="eastAsia"/>
              </w:rPr>
              <w:t>2</w:t>
            </w:r>
            <w:r w:rsidRPr="0089007B">
              <w:rPr>
                <w:rFonts w:ascii="Times New Roman" w:hAnsi="Times New Roman" w:cs="Times New Roman"/>
              </w:rPr>
              <w:t>–</w:t>
            </w:r>
            <w:r w:rsidR="001C3A9B">
              <w:rPr>
                <w:rFonts w:ascii="Times New Roman" w:hAnsi="Times New Roman" w:cs="Times New Roman" w:hint="eastAsia"/>
              </w:rPr>
              <w:t>2.33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4B598E20" w14:textId="041CDA8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 w:rsidR="001C3A9B">
              <w:rPr>
                <w:rFonts w:ascii="Times New Roman" w:hAnsi="Times New Roman" w:cs="Times New Roman" w:hint="eastAsia"/>
              </w:rPr>
              <w:t>794</w:t>
            </w:r>
          </w:p>
        </w:tc>
        <w:tc>
          <w:tcPr>
            <w:tcW w:w="284" w:type="dxa"/>
          </w:tcPr>
          <w:p w14:paraId="45AE44D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9365B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6B2CCA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57461969" w14:textId="77777777" w:rsidTr="00FC3002">
        <w:tc>
          <w:tcPr>
            <w:tcW w:w="3111" w:type="dxa"/>
          </w:tcPr>
          <w:p w14:paraId="2C68E4FA" w14:textId="624FF064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Preoperative CEA (ng/m</w:t>
            </w:r>
            <w:r w:rsidR="00F36A9B"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≥5 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&lt;5)</w:t>
            </w:r>
          </w:p>
        </w:tc>
        <w:tc>
          <w:tcPr>
            <w:tcW w:w="1701" w:type="dxa"/>
          </w:tcPr>
          <w:p w14:paraId="4F25117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 w:hint="eastAsia"/>
              </w:rPr>
              <w:t>21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63</w:t>
            </w:r>
            <w:r w:rsidRPr="0089007B">
              <w:rPr>
                <w:rFonts w:ascii="Times New Roman" w:hAnsi="Times New Roman" w:cs="Times New Roman"/>
              </w:rPr>
              <w:t>–2.</w:t>
            </w:r>
            <w:r>
              <w:rPr>
                <w:rFonts w:ascii="Times New Roman" w:hAnsi="Times New Roman" w:cs="Times New Roman" w:hint="eastAsia"/>
              </w:rPr>
              <w:t>31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5C1C5A2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564</w:t>
            </w:r>
          </w:p>
        </w:tc>
        <w:tc>
          <w:tcPr>
            <w:tcW w:w="284" w:type="dxa"/>
          </w:tcPr>
          <w:p w14:paraId="46BC368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85C6F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2FDD3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583C30EA" w14:textId="77777777" w:rsidTr="00FC3002">
        <w:tc>
          <w:tcPr>
            <w:tcW w:w="3111" w:type="dxa"/>
          </w:tcPr>
          <w:p w14:paraId="3749C536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PNI</w:t>
            </w:r>
          </w:p>
        </w:tc>
        <w:tc>
          <w:tcPr>
            <w:tcW w:w="1701" w:type="dxa"/>
          </w:tcPr>
          <w:p w14:paraId="241F69F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89007B">
              <w:rPr>
                <w:rFonts w:ascii="Times New Roman" w:hAnsi="Times New Roman" w:cs="Times New Roman"/>
              </w:rPr>
              <w:t xml:space="preserve"> (0.8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89007B">
              <w:rPr>
                <w:rFonts w:ascii="Times New Roman" w:hAnsi="Times New Roman" w:cs="Times New Roman"/>
              </w:rPr>
              <w:t>–0.9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64309E7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</w:rPr>
              <w:t>03</w:t>
            </w:r>
          </w:p>
        </w:tc>
        <w:tc>
          <w:tcPr>
            <w:tcW w:w="284" w:type="dxa"/>
          </w:tcPr>
          <w:p w14:paraId="383C197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4AABD9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89007B">
              <w:rPr>
                <w:rFonts w:ascii="Times New Roman" w:hAnsi="Times New Roman" w:cs="Times New Roman"/>
              </w:rPr>
              <w:t xml:space="preserve"> (0.8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89007B">
              <w:rPr>
                <w:rFonts w:ascii="Times New Roman" w:hAnsi="Times New Roman" w:cs="Times New Roman"/>
              </w:rPr>
              <w:t>–0.9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14:paraId="5537C98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</w:rPr>
              <w:t>03</w:t>
            </w:r>
          </w:p>
        </w:tc>
      </w:tr>
      <w:tr w:rsidR="00440749" w:rsidRPr="0089007B" w14:paraId="5ECD8895" w14:textId="77777777" w:rsidTr="00FC3002">
        <w:tc>
          <w:tcPr>
            <w:tcW w:w="3111" w:type="dxa"/>
          </w:tcPr>
          <w:p w14:paraId="182D632B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NLR</w:t>
            </w:r>
          </w:p>
        </w:tc>
        <w:tc>
          <w:tcPr>
            <w:tcW w:w="1701" w:type="dxa"/>
          </w:tcPr>
          <w:p w14:paraId="20421A2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1.00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1.17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22F2001E" w14:textId="77777777" w:rsidR="00440749" w:rsidRPr="002A186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2A186B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 w:hint="eastAsia"/>
              </w:rPr>
              <w:t>61</w:t>
            </w:r>
          </w:p>
        </w:tc>
        <w:tc>
          <w:tcPr>
            <w:tcW w:w="284" w:type="dxa"/>
          </w:tcPr>
          <w:p w14:paraId="38FB5059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C462AD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AE56E8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75B726D1" w14:textId="77777777" w:rsidTr="00FC3002">
        <w:tc>
          <w:tcPr>
            <w:tcW w:w="3111" w:type="dxa"/>
          </w:tcPr>
          <w:p w14:paraId="0DFD92AD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Initial chemotherapy regimen</w:t>
            </w:r>
          </w:p>
        </w:tc>
        <w:tc>
          <w:tcPr>
            <w:tcW w:w="1701" w:type="dxa"/>
          </w:tcPr>
          <w:p w14:paraId="53F0A274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195316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395208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B0D81E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03E6BB8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7B663BA1" w14:textId="77777777" w:rsidTr="00FC3002">
        <w:tc>
          <w:tcPr>
            <w:tcW w:w="3111" w:type="dxa"/>
          </w:tcPr>
          <w:p w14:paraId="0E5909E1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AG</w:t>
            </w:r>
          </w:p>
        </w:tc>
        <w:tc>
          <w:tcPr>
            <w:tcW w:w="1701" w:type="dxa"/>
          </w:tcPr>
          <w:p w14:paraId="08DCB87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850" w:type="dxa"/>
          </w:tcPr>
          <w:p w14:paraId="169D316E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77E0308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8471AFB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AE2D730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5A7B0038" w14:textId="77777777" w:rsidTr="00FC3002">
        <w:tc>
          <w:tcPr>
            <w:tcW w:w="3111" w:type="dxa"/>
          </w:tcPr>
          <w:p w14:paraId="1C0A7E9C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mF</w:t>
            </w:r>
          </w:p>
        </w:tc>
        <w:tc>
          <w:tcPr>
            <w:tcW w:w="1701" w:type="dxa"/>
          </w:tcPr>
          <w:p w14:paraId="59A7E888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37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11</w:t>
            </w:r>
            <w:r w:rsidRPr="0089007B">
              <w:rPr>
                <w:rFonts w:ascii="Times New Roman" w:hAnsi="Times New Roman" w:cs="Times New Roman"/>
              </w:rPr>
              <w:t>–1.</w:t>
            </w:r>
            <w:r>
              <w:rPr>
                <w:rFonts w:ascii="Times New Roman" w:hAnsi="Times New Roman" w:cs="Times New Roman" w:hint="eastAsia"/>
              </w:rPr>
              <w:t>19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19909CA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094</w:t>
            </w:r>
          </w:p>
        </w:tc>
        <w:tc>
          <w:tcPr>
            <w:tcW w:w="284" w:type="dxa"/>
          </w:tcPr>
          <w:p w14:paraId="5BD64DB7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7705546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84389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40749" w:rsidRPr="0089007B" w14:paraId="3B6F06F4" w14:textId="77777777" w:rsidTr="00FC3002">
        <w:tc>
          <w:tcPr>
            <w:tcW w:w="3111" w:type="dxa"/>
          </w:tcPr>
          <w:p w14:paraId="3BC4539D" w14:textId="77777777" w:rsidR="00440749" w:rsidRPr="0089007B" w:rsidRDefault="00440749" w:rsidP="00FC300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Radiotherapy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 w:rsidRPr="0089007B">
              <w:rPr>
                <w:rFonts w:ascii="Times New Roman" w:hAnsi="Times New Roman" w:cs="Times New Roman"/>
              </w:rPr>
              <w:t>Yes (vs.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No)</w:t>
            </w:r>
          </w:p>
        </w:tc>
        <w:tc>
          <w:tcPr>
            <w:tcW w:w="1701" w:type="dxa"/>
          </w:tcPr>
          <w:p w14:paraId="75C87DC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60</w:t>
            </w:r>
            <w:r w:rsidRPr="0089007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 w:hint="eastAsia"/>
              </w:rPr>
              <w:t>30</w:t>
            </w:r>
            <w:r w:rsidRPr="0089007B">
              <w:rPr>
                <w:rFonts w:ascii="Times New Roman" w:hAnsi="Times New Roman" w:cs="Times New Roman"/>
              </w:rPr>
              <w:t>–1.</w:t>
            </w:r>
            <w:r>
              <w:rPr>
                <w:rFonts w:ascii="Times New Roman" w:hAnsi="Times New Roman" w:cs="Times New Roman" w:hint="eastAsia"/>
              </w:rPr>
              <w:t>18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278D5F82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137</w:t>
            </w:r>
          </w:p>
        </w:tc>
        <w:tc>
          <w:tcPr>
            <w:tcW w:w="284" w:type="dxa"/>
          </w:tcPr>
          <w:p w14:paraId="7595C495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A3777A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2B33CC" w14:textId="77777777" w:rsidR="00440749" w:rsidRPr="0089007B" w:rsidRDefault="00440749" w:rsidP="00FC300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2D6AA36C" w14:textId="77777777" w:rsidR="00440749" w:rsidRPr="0089007B" w:rsidRDefault="00440749" w:rsidP="00440749">
      <w:pPr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i/>
          <w:iCs/>
          <w:sz w:val="20"/>
          <w:szCs w:val="20"/>
        </w:rPr>
        <w:t>Abbreviations</w:t>
      </w:r>
      <w:r w:rsidRPr="0089007B">
        <w:rPr>
          <w:rFonts w:ascii="Times New Roman" w:hAnsi="Times New Roman" w:cs="Times New Roman"/>
          <w:sz w:val="20"/>
          <w:szCs w:val="20"/>
        </w:rPr>
        <w:t xml:space="preserve">: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BMI</w:t>
      </w:r>
      <w:r w:rsidRPr="0089007B">
        <w:rPr>
          <w:rFonts w:ascii="Times New Roman" w:hAnsi="Times New Roman" w:cs="Times New Roman"/>
          <w:sz w:val="20"/>
          <w:szCs w:val="20"/>
        </w:rPr>
        <w:t xml:space="preserve">, Body Mass Index;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DM</w:t>
      </w:r>
      <w:r w:rsidRPr="0089007B">
        <w:rPr>
          <w:rFonts w:ascii="Times New Roman" w:hAnsi="Times New Roman" w:cs="Times New Roman"/>
          <w:sz w:val="20"/>
          <w:szCs w:val="20"/>
        </w:rPr>
        <w:t xml:space="preserve">, diabetes mellitus;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CHA</w:t>
      </w:r>
      <w:r w:rsidRPr="0089007B">
        <w:rPr>
          <w:rFonts w:ascii="Times New Roman" w:hAnsi="Times New Roman" w:cs="Times New Roman"/>
          <w:sz w:val="20"/>
          <w:szCs w:val="20"/>
        </w:rPr>
        <w:t xml:space="preserve">, Common hepatic artery;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CA</w:t>
      </w:r>
      <w:r w:rsidRPr="0089007B">
        <w:rPr>
          <w:rFonts w:ascii="Times New Roman" w:hAnsi="Times New Roman" w:cs="Times New Roman"/>
          <w:sz w:val="20"/>
          <w:szCs w:val="20"/>
        </w:rPr>
        <w:t xml:space="preserve">, celiac axis;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PNI</w:t>
      </w:r>
      <w:r w:rsidRPr="0089007B">
        <w:rPr>
          <w:rFonts w:ascii="Times New Roman" w:hAnsi="Times New Roman" w:cs="Times New Roman"/>
          <w:sz w:val="20"/>
          <w:szCs w:val="20"/>
        </w:rPr>
        <w:t xml:space="preserve">, </w:t>
      </w:r>
      <w:r w:rsidRPr="0089007B">
        <w:rPr>
          <w:rFonts w:ascii="Times New Roman" w:hAnsi="Times New Roman" w:cs="Times New Roman"/>
          <w:color w:val="404040"/>
          <w:sz w:val="20"/>
          <w:szCs w:val="20"/>
        </w:rPr>
        <w:t>prognostic nutritional index</w:t>
      </w:r>
      <w:r w:rsidRPr="0089007B">
        <w:rPr>
          <w:rFonts w:ascii="Times New Roman" w:hAnsi="Times New Roman" w:cs="Times New Roman"/>
          <w:sz w:val="20"/>
          <w:szCs w:val="20"/>
        </w:rPr>
        <w:t xml:space="preserve">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NLR</w:t>
      </w:r>
      <w:r w:rsidRPr="0089007B">
        <w:rPr>
          <w:rFonts w:ascii="Times New Roman" w:hAnsi="Times New Roman" w:cs="Times New Roman"/>
          <w:sz w:val="20"/>
          <w:szCs w:val="20"/>
        </w:rPr>
        <w:t xml:space="preserve">, neutrophil to lymphocyte ratio;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HR</w:t>
      </w:r>
      <w:r w:rsidRPr="0089007B">
        <w:rPr>
          <w:rFonts w:ascii="Times New Roman" w:hAnsi="Times New Roman" w:cs="Times New Roman"/>
          <w:sz w:val="20"/>
          <w:szCs w:val="20"/>
        </w:rPr>
        <w:t xml:space="preserve">, hazard ratio;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CI</w:t>
      </w:r>
      <w:r w:rsidRPr="0089007B">
        <w:rPr>
          <w:rFonts w:ascii="Times New Roman" w:hAnsi="Times New Roman" w:cs="Times New Roman"/>
          <w:sz w:val="20"/>
          <w:szCs w:val="20"/>
        </w:rPr>
        <w:t>,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>confidence interval</w:t>
      </w:r>
    </w:p>
    <w:p w14:paraId="6F0C2579" w14:textId="77777777" w:rsidR="00440749" w:rsidRPr="0089007B" w:rsidRDefault="00440749" w:rsidP="00440749">
      <w:pPr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sz w:val="20"/>
          <w:szCs w:val="20"/>
        </w:rPr>
        <w:t>Bold values are significant (&lt;0.05)</w:t>
      </w:r>
    </w:p>
    <w:p w14:paraId="31969B44" w14:textId="4006787C" w:rsidR="007E1F1A" w:rsidRDefault="007E1F1A" w:rsidP="00440749">
      <w:pPr>
        <w:pStyle w:val="a4"/>
        <w:rPr>
          <w:rFonts w:ascii="Times New Roman" w:hAnsi="Times New Roman" w:cs="Times New Roman"/>
        </w:rPr>
      </w:pPr>
    </w:p>
    <w:p w14:paraId="441D5FCA" w14:textId="79CF5A97" w:rsidR="006909E4" w:rsidRDefault="006909E4" w:rsidP="007E1F1A">
      <w:pPr>
        <w:rPr>
          <w:rFonts w:ascii="Times New Roman" w:hAnsi="Times New Roman" w:cs="Times New Roman"/>
          <w:sz w:val="20"/>
          <w:szCs w:val="20"/>
        </w:rPr>
      </w:pPr>
    </w:p>
    <w:p w14:paraId="7A14533B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8CD1E70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A2B3ADB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85D02D6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132BBA4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23FAA18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7D18E4D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9DC977A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C6E6257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BAF1F67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F562923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9535A41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1837794" w14:textId="77777777" w:rsidR="00440749" w:rsidRDefault="00440749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512A3C8" w14:textId="5442A898" w:rsidR="00DB6E52" w:rsidRPr="0089007B" w:rsidRDefault="00DB6E52" w:rsidP="00DB6E52">
      <w:pPr>
        <w:rPr>
          <w:rFonts w:ascii="Times New Roman" w:hAnsi="Times New Roman" w:cs="Times New Roman"/>
          <w:sz w:val="20"/>
          <w:szCs w:val="20"/>
        </w:rPr>
      </w:pPr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2: </w:t>
      </w:r>
      <w:r w:rsidRPr="0089007B">
        <w:rPr>
          <w:rFonts w:ascii="Times New Roman" w:hAnsi="Times New Roman" w:cs="Times New Roman"/>
          <w:sz w:val="20"/>
          <w:szCs w:val="20"/>
        </w:rPr>
        <w:t xml:space="preserve">Changes in </w:t>
      </w:r>
      <w:r>
        <w:rPr>
          <w:rFonts w:ascii="Times New Roman" w:hAnsi="Times New Roman" w:cs="Times New Roman" w:hint="eastAsia"/>
          <w:sz w:val="20"/>
          <w:szCs w:val="20"/>
        </w:rPr>
        <w:t>CA199</w:t>
      </w:r>
      <w:r w:rsidRPr="008900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levels </w:t>
      </w:r>
      <w:r w:rsidR="00C22AAE" w:rsidRPr="00717F55">
        <w:rPr>
          <w:rFonts w:ascii="Times New Roman" w:hAnsi="Times New Roman" w:cs="Times New Roman" w:hint="eastAsia"/>
        </w:rPr>
        <w:t>in the laparoscopic biopsy group</w:t>
      </w:r>
      <w:r w:rsidRPr="0089007B">
        <w:rPr>
          <w:rFonts w:ascii="Times New Roman" w:hAnsi="Times New Roman" w:cs="Times New Roman"/>
          <w:sz w:val="20"/>
          <w:szCs w:val="20"/>
        </w:rPr>
        <w:t xml:space="preserve"> (Friedman’s test and Dunn’s </w:t>
      </w:r>
      <w:r w:rsidRPr="0089007B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multiple comparisons test</w:t>
      </w:r>
      <w:r>
        <w:rPr>
          <w:rFonts w:ascii="Times New Roman" w:hAnsi="Times New Roman" w:cs="Times New Roman" w:hint="eastAsia"/>
          <w:sz w:val="20"/>
          <w:szCs w:val="20"/>
        </w:rPr>
        <w:t>)</w:t>
      </w:r>
    </w:p>
    <w:tbl>
      <w:tblPr>
        <w:tblStyle w:val="a3"/>
        <w:tblW w:w="9634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709"/>
        <w:gridCol w:w="1417"/>
        <w:gridCol w:w="709"/>
        <w:gridCol w:w="1276"/>
        <w:gridCol w:w="708"/>
      </w:tblGrid>
      <w:tr w:rsidR="00DB6E52" w:rsidRPr="0089007B" w14:paraId="0679F037" w14:textId="77777777" w:rsidTr="00693577">
        <w:trPr>
          <w:trHeight w:val="1129"/>
          <w:jc w:val="center"/>
        </w:trPr>
        <w:tc>
          <w:tcPr>
            <w:tcW w:w="1980" w:type="dxa"/>
            <w:tcBorders>
              <w:bottom w:val="single" w:sz="6" w:space="0" w:color="auto"/>
            </w:tcBorders>
            <w:vAlign w:val="center"/>
          </w:tcPr>
          <w:p w14:paraId="57220260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4EC20B18" w14:textId="77777777" w:rsidR="00DB6E52" w:rsidRDefault="00DB6E52" w:rsidP="00693577">
            <w:pPr>
              <w:rPr>
                <w:rFonts w:ascii="Times New Roman" w:hAnsi="Times New Roman" w:cs="Times New Roman"/>
              </w:rPr>
            </w:pPr>
            <w:bookmarkStart w:id="1" w:name="OLE_LINK1"/>
            <w:bookmarkStart w:id="2" w:name="OLE_LINK2"/>
          </w:p>
          <w:p w14:paraId="053078FB" w14:textId="77777777" w:rsidR="00DB6E52" w:rsidRPr="0089007B" w:rsidRDefault="00DB6E52" w:rsidP="00693577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Preoperative </w:t>
            </w:r>
            <w:bookmarkEnd w:id="1"/>
            <w:r w:rsidRPr="0089007B">
              <w:rPr>
                <w:rFonts w:ascii="Times New Roman" w:hAnsi="Times New Roman" w:cs="Times New Roman"/>
              </w:rPr>
              <w:t>CA-</w:t>
            </w:r>
            <w:bookmarkEnd w:id="2"/>
            <w:r>
              <w:rPr>
                <w:rFonts w:ascii="Times New Roman" w:hAnsi="Times New Roman" w:cs="Times New Roman" w:hint="eastAsia"/>
              </w:rPr>
              <w:t>199</w:t>
            </w:r>
            <w:r w:rsidRPr="0089007B">
              <w:rPr>
                <w:rFonts w:ascii="Times New Roman" w:hAnsi="Times New Roman" w:cs="Times New Roman"/>
              </w:rPr>
              <w:t xml:space="preserve"> (U/mL)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2F9DDFD2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bookmarkStart w:id="3" w:name="OLE_LINK3"/>
          </w:p>
          <w:p w14:paraId="56A03C53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2 weeks after the first chemotherapy </w:t>
            </w:r>
            <w:bookmarkEnd w:id="3"/>
            <w:r w:rsidRPr="0089007B">
              <w:rPr>
                <w:rFonts w:ascii="Times New Roman" w:hAnsi="Times New Roman" w:cs="Times New Roman"/>
              </w:rPr>
              <w:t>(U/mL)</w:t>
            </w:r>
          </w:p>
          <w:p w14:paraId="5C372F7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C24D6F9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>1</w:t>
            </w:r>
            <w:r w:rsidRPr="008900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3C57FA21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  <w:p w14:paraId="16239E8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4 weeks after the first chemotherapy (U/mL)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F847E85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vertAlign w:val="superscript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48F6B558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  <w:p w14:paraId="3B97C2B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 weeks after the first chemotherapy (U/mL)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4815C6D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vertAlign w:val="superscript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>3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B6E52" w:rsidRPr="0089007B" w14:paraId="237D4802" w14:textId="77777777" w:rsidTr="00693577">
        <w:trPr>
          <w:jc w:val="center"/>
        </w:trPr>
        <w:tc>
          <w:tcPr>
            <w:tcW w:w="1980" w:type="dxa"/>
            <w:tcBorders>
              <w:top w:val="single" w:sz="6" w:space="0" w:color="auto"/>
            </w:tcBorders>
          </w:tcPr>
          <w:p w14:paraId="0F0113BF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bookmarkStart w:id="4" w:name="_Hlk163947403"/>
            <w:r w:rsidRPr="0089007B">
              <w:rPr>
                <w:rFonts w:ascii="Times New Roman" w:hAnsi="Times New Roman" w:cs="Times New Roman"/>
              </w:rPr>
              <w:t>Laparoscopic biopsy</w:t>
            </w:r>
            <w:bookmarkEnd w:id="4"/>
          </w:p>
          <w:p w14:paraId="375F4ED8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 = 123)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5E6080BF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400.0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95.0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3737F5C8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277.9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81.4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78DCBDB0" w14:textId="77777777" w:rsidR="00DB6E52" w:rsidRPr="006A7B9E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6A7B9E">
              <w:rPr>
                <w:rFonts w:ascii="Times New Roman" w:hAnsi="Times New Roman" w:cs="Times New Roman"/>
              </w:rPr>
              <w:t>0.</w:t>
            </w:r>
            <w:r w:rsidRPr="006A7B9E"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4766067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252.0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55.3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871.1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3012007B" w14:textId="77777777" w:rsidR="00DB6E52" w:rsidRPr="006A7B9E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6A7B9E">
              <w:rPr>
                <w:rFonts w:ascii="Times New Roman" w:hAnsi="Times New Roman" w:cs="Times New Roman"/>
              </w:rPr>
              <w:t>0.</w:t>
            </w:r>
            <w:r w:rsidRPr="006A7B9E">
              <w:rPr>
                <w:rFonts w:ascii="Times New Roman" w:hAnsi="Times New Roman" w:cs="Times New Roman" w:hint="eastAsia"/>
              </w:rPr>
              <w:t>243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3DA949F2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193.9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46.7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781.7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</w:tcBorders>
          </w:tcPr>
          <w:p w14:paraId="2286ABE5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257</w:t>
            </w:r>
          </w:p>
        </w:tc>
      </w:tr>
      <w:tr w:rsidR="00DB6E52" w:rsidRPr="0089007B" w14:paraId="6970C405" w14:textId="77777777" w:rsidTr="00693577">
        <w:trPr>
          <w:trHeight w:val="51"/>
          <w:jc w:val="center"/>
        </w:trPr>
        <w:tc>
          <w:tcPr>
            <w:tcW w:w="1980" w:type="dxa"/>
          </w:tcPr>
          <w:p w14:paraId="18404A13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Laparoscopic biopsy (UR-M)</w:t>
            </w:r>
            <w:r>
              <w:rPr>
                <w:rFonts w:ascii="Times New Roman" w:hAnsi="Times New Roman" w:cs="Times New Roman" w:hint="eastAsia"/>
              </w:rPr>
              <w:t xml:space="preserve"> (N = 60)</w:t>
            </w:r>
          </w:p>
        </w:tc>
        <w:tc>
          <w:tcPr>
            <w:tcW w:w="1417" w:type="dxa"/>
          </w:tcPr>
          <w:p w14:paraId="75666A1B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654.3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121.9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7501784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660.7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121.5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54704057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/>
              </w:rPr>
              <w:t>0.</w:t>
            </w:r>
            <w:r w:rsidRPr="007B64EF"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417" w:type="dxa"/>
          </w:tcPr>
          <w:p w14:paraId="71612FE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358.2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102.0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3876C89E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/>
              </w:rPr>
              <w:t>0.</w:t>
            </w:r>
            <w:r w:rsidRPr="007B64EF"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276" w:type="dxa"/>
          </w:tcPr>
          <w:p w14:paraId="3FFB353B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366.7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54.4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1000.0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</w:tcPr>
          <w:p w14:paraId="2335FE7D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771</w:t>
            </w:r>
          </w:p>
        </w:tc>
      </w:tr>
      <w:tr w:rsidR="00DB6E52" w:rsidRPr="0089007B" w14:paraId="4A443170" w14:textId="77777777" w:rsidTr="00693577">
        <w:trPr>
          <w:trHeight w:val="51"/>
          <w:jc w:val="center"/>
        </w:trPr>
        <w:tc>
          <w:tcPr>
            <w:tcW w:w="1980" w:type="dxa"/>
          </w:tcPr>
          <w:p w14:paraId="261CE004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Laparoscopic biopsy (UR-LA)</w:t>
            </w:r>
            <w:r>
              <w:rPr>
                <w:rFonts w:ascii="Times New Roman" w:hAnsi="Times New Roman" w:cs="Times New Roman" w:hint="eastAsia"/>
              </w:rPr>
              <w:t xml:space="preserve"> (N = 63)</w:t>
            </w:r>
          </w:p>
        </w:tc>
        <w:tc>
          <w:tcPr>
            <w:tcW w:w="1417" w:type="dxa"/>
          </w:tcPr>
          <w:p w14:paraId="3CCAB805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259.1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84.8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834.0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480264FE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202.4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62.7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636.2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1EE94190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 w:hint="eastAsia"/>
              </w:rPr>
              <w:t>0.178</w:t>
            </w:r>
          </w:p>
        </w:tc>
        <w:tc>
          <w:tcPr>
            <w:tcW w:w="1417" w:type="dxa"/>
          </w:tcPr>
          <w:p w14:paraId="7584EA4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162.2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41.9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584.0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071BC19E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 w:hint="eastAsia"/>
              </w:rPr>
              <w:t>0.507</w:t>
            </w:r>
          </w:p>
        </w:tc>
        <w:tc>
          <w:tcPr>
            <w:tcW w:w="1276" w:type="dxa"/>
          </w:tcPr>
          <w:p w14:paraId="4EDF839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144.0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46.7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359.0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</w:tcPr>
          <w:p w14:paraId="6FC7423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0.999</w:t>
            </w:r>
          </w:p>
        </w:tc>
      </w:tr>
    </w:tbl>
    <w:p w14:paraId="35298076" w14:textId="77777777" w:rsidR="00DB6E52" w:rsidRPr="0089007B" w:rsidRDefault="00DB6E52" w:rsidP="00DB6E52">
      <w:pPr>
        <w:pStyle w:val="a4"/>
        <w:rPr>
          <w:rFonts w:ascii="Times New Roman" w:hAnsi="Times New Roman" w:cs="Times New Roman"/>
        </w:rPr>
      </w:pPr>
      <w:r w:rsidRPr="0089007B">
        <w:rPr>
          <w:rFonts w:ascii="Times New Roman" w:hAnsi="Times New Roman" w:cs="Times New Roman"/>
        </w:rPr>
        <w:t xml:space="preserve">Notes: </w:t>
      </w:r>
      <w:r w:rsidRPr="0089007B">
        <w:rPr>
          <w:rFonts w:ascii="Times New Roman" w:hAnsi="Times New Roman" w:cs="Times New Roman"/>
          <w:vertAlign w:val="superscript"/>
        </w:rPr>
        <w:t>a</w:t>
      </w:r>
      <w:r w:rsidRPr="0089007B">
        <w:rPr>
          <w:rFonts w:ascii="Times New Roman" w:hAnsi="Times New Roman" w:cs="Times New Roman"/>
        </w:rPr>
        <w:t xml:space="preserve">4 weeks after the first chemotherapy vs. 2 weeks after the first chemotherapy; </w:t>
      </w:r>
      <w:r w:rsidRPr="0089007B">
        <w:rPr>
          <w:rFonts w:ascii="Times New Roman" w:hAnsi="Times New Roman" w:cs="Times New Roman"/>
          <w:vertAlign w:val="superscript"/>
        </w:rPr>
        <w:t>b</w:t>
      </w:r>
      <w:r w:rsidRPr="0089007B">
        <w:rPr>
          <w:rFonts w:ascii="Times New Roman" w:hAnsi="Times New Roman" w:cs="Times New Roman"/>
        </w:rPr>
        <w:t>6 weeks after the first chemotherapy vs. 4 weeks after the first chemotherapy</w:t>
      </w:r>
    </w:p>
    <w:p w14:paraId="1432027D" w14:textId="77777777" w:rsidR="00DB6E52" w:rsidRDefault="00DB6E52" w:rsidP="00DB6E52">
      <w:pPr>
        <w:rPr>
          <w:rFonts w:hint="eastAsia"/>
        </w:rPr>
      </w:pPr>
    </w:p>
    <w:p w14:paraId="1B8DFB22" w14:textId="77777777" w:rsidR="00DB6E52" w:rsidRDefault="00DB6E52" w:rsidP="00DB6E52">
      <w:pPr>
        <w:rPr>
          <w:rFonts w:hint="eastAsia"/>
        </w:rPr>
      </w:pPr>
    </w:p>
    <w:p w14:paraId="5D964429" w14:textId="769D5F44" w:rsidR="00DB6E52" w:rsidRPr="0089007B" w:rsidRDefault="00DB6E52" w:rsidP="00DB6E52">
      <w:pPr>
        <w:rPr>
          <w:rFonts w:ascii="Times New Roman" w:hAnsi="Times New Roman" w:cs="Times New Roman"/>
          <w:sz w:val="20"/>
          <w:szCs w:val="20"/>
        </w:rPr>
      </w:pPr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3: </w:t>
      </w:r>
      <w:r w:rsidRPr="0089007B">
        <w:rPr>
          <w:rFonts w:ascii="Times New Roman" w:hAnsi="Times New Roman" w:cs="Times New Roman"/>
          <w:sz w:val="20"/>
          <w:szCs w:val="20"/>
        </w:rPr>
        <w:t xml:space="preserve">Changes in </w:t>
      </w:r>
      <w:r>
        <w:rPr>
          <w:rFonts w:ascii="Times New Roman" w:hAnsi="Times New Roman" w:cs="Times New Roman" w:hint="eastAsia"/>
          <w:sz w:val="20"/>
          <w:szCs w:val="20"/>
        </w:rPr>
        <w:t xml:space="preserve">CEA levels </w:t>
      </w:r>
      <w:r w:rsidR="00C22AAE" w:rsidRPr="00717F55">
        <w:rPr>
          <w:rFonts w:ascii="Times New Roman" w:hAnsi="Times New Roman" w:cs="Times New Roman" w:hint="eastAsia"/>
        </w:rPr>
        <w:t>in the laparoscopic biopsy group</w:t>
      </w:r>
      <w:r w:rsidRPr="0089007B">
        <w:rPr>
          <w:rFonts w:ascii="Times New Roman" w:hAnsi="Times New Roman" w:cs="Times New Roman"/>
          <w:sz w:val="20"/>
          <w:szCs w:val="20"/>
        </w:rPr>
        <w:t xml:space="preserve"> (Friedman’s test and Dunn’s </w:t>
      </w:r>
      <w:r w:rsidRPr="0089007B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multiple comparisons test</w:t>
      </w:r>
      <w:r>
        <w:rPr>
          <w:rFonts w:ascii="Times New Roman" w:hAnsi="Times New Roman" w:cs="Times New Roman" w:hint="eastAsia"/>
          <w:sz w:val="20"/>
          <w:szCs w:val="20"/>
        </w:rPr>
        <w:t>)</w:t>
      </w:r>
    </w:p>
    <w:tbl>
      <w:tblPr>
        <w:tblStyle w:val="a3"/>
        <w:tblW w:w="977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709"/>
        <w:gridCol w:w="1417"/>
        <w:gridCol w:w="709"/>
        <w:gridCol w:w="1417"/>
        <w:gridCol w:w="709"/>
      </w:tblGrid>
      <w:tr w:rsidR="00DB6E52" w:rsidRPr="0089007B" w14:paraId="281FA4D4" w14:textId="77777777" w:rsidTr="00693577">
        <w:trPr>
          <w:trHeight w:val="1129"/>
          <w:jc w:val="center"/>
        </w:trPr>
        <w:tc>
          <w:tcPr>
            <w:tcW w:w="1980" w:type="dxa"/>
            <w:tcBorders>
              <w:bottom w:val="single" w:sz="6" w:space="0" w:color="auto"/>
            </w:tcBorders>
            <w:vAlign w:val="center"/>
          </w:tcPr>
          <w:p w14:paraId="68C1AF0F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6965CE4E" w14:textId="77777777" w:rsidR="00DB6E52" w:rsidRDefault="00DB6E52" w:rsidP="00693577">
            <w:pPr>
              <w:rPr>
                <w:rFonts w:ascii="Times New Roman" w:hAnsi="Times New Roman" w:cs="Times New Roman"/>
              </w:rPr>
            </w:pPr>
          </w:p>
          <w:p w14:paraId="01A869D8" w14:textId="77777777" w:rsidR="00DB6E52" w:rsidRPr="0089007B" w:rsidRDefault="00DB6E52" w:rsidP="00693577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Preoperative </w:t>
            </w:r>
            <w:r>
              <w:rPr>
                <w:rFonts w:ascii="Times New Roman" w:hAnsi="Times New Roman" w:cs="Times New Roman" w:hint="eastAsia"/>
              </w:rPr>
              <w:t>CEA</w:t>
            </w:r>
            <w:r w:rsidRPr="0089007B">
              <w:rPr>
                <w:rFonts w:ascii="Times New Roman" w:hAnsi="Times New Roman" w:cs="Times New Roman"/>
              </w:rPr>
              <w:t xml:space="preserve"> (ng/m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bottom w:val="single" w:sz="6" w:space="0" w:color="auto"/>
            </w:tcBorders>
          </w:tcPr>
          <w:p w14:paraId="34F13F56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  <w:p w14:paraId="2617A51B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2 weeks after the first chemotherapy (ng/m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  <w:p w14:paraId="7425BA22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662B12F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>1</w:t>
            </w:r>
            <w:r w:rsidRPr="008900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73343FD9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  <w:p w14:paraId="368257A0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4 weeks after the first chemotherapy (ng/m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1686F44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vertAlign w:val="superscript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5E814AE2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</w:p>
          <w:p w14:paraId="2122AF5F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 weeks after the first chemotherapy (ng/m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AAE9F3C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  <w:vertAlign w:val="superscript"/>
              </w:rPr>
            </w:pPr>
            <w:r w:rsidRPr="0089007B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89007B">
              <w:rPr>
                <w:rFonts w:ascii="Times New Roman" w:hAnsi="Times New Roman" w:cs="Times New Roman"/>
                <w:vertAlign w:val="subscript"/>
              </w:rPr>
              <w:t>3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B6E52" w:rsidRPr="0089007B" w14:paraId="7A71B986" w14:textId="77777777" w:rsidTr="00693577">
        <w:trPr>
          <w:jc w:val="center"/>
        </w:trPr>
        <w:tc>
          <w:tcPr>
            <w:tcW w:w="1980" w:type="dxa"/>
            <w:tcBorders>
              <w:top w:val="single" w:sz="6" w:space="0" w:color="auto"/>
            </w:tcBorders>
          </w:tcPr>
          <w:p w14:paraId="61031F4C" w14:textId="77777777" w:rsidR="00DB6E52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Laparoscopic biopsy</w:t>
            </w:r>
          </w:p>
          <w:p w14:paraId="4FD48EFC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 = 123)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287E345D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3.8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2.4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9.4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0CAB8CF5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2.2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8.0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2C4B5D2F" w14:textId="77777777" w:rsidR="00DB6E52" w:rsidRPr="006A7B9E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0.559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6242A72B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2.5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8.3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32140752" w14:textId="77777777" w:rsidR="00DB6E52" w:rsidRPr="006A7B9E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0.999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4569A171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4.3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2.4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8.6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00633EED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0.999</w:t>
            </w:r>
          </w:p>
        </w:tc>
      </w:tr>
      <w:tr w:rsidR="00DB6E52" w:rsidRPr="0089007B" w14:paraId="1440607C" w14:textId="77777777" w:rsidTr="00693577">
        <w:trPr>
          <w:trHeight w:val="51"/>
          <w:jc w:val="center"/>
        </w:trPr>
        <w:tc>
          <w:tcPr>
            <w:tcW w:w="1980" w:type="dxa"/>
          </w:tcPr>
          <w:p w14:paraId="77E7490E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Laparoscopic biopsy (UR-M)</w:t>
            </w:r>
            <w:r>
              <w:rPr>
                <w:rFonts w:ascii="Times New Roman" w:hAnsi="Times New Roman" w:cs="Times New Roman" w:hint="eastAsia"/>
              </w:rPr>
              <w:t xml:space="preserve"> (N = 60)</w:t>
            </w:r>
          </w:p>
        </w:tc>
        <w:tc>
          <w:tcPr>
            <w:tcW w:w="1417" w:type="dxa"/>
          </w:tcPr>
          <w:p w14:paraId="7EEAA494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2.6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11.2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0AB8C3C5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5.5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2.9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10.9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6D3B15BC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/>
              </w:rPr>
              <w:t>0.</w:t>
            </w:r>
            <w:r w:rsidRPr="007B64EF"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417" w:type="dxa"/>
          </w:tcPr>
          <w:p w14:paraId="0EBDBDD8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6.1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2.9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10.4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2028B45A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/>
              </w:rPr>
              <w:t>0.</w:t>
            </w:r>
            <w:r w:rsidRPr="007B64EF"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417" w:type="dxa"/>
          </w:tcPr>
          <w:p w14:paraId="549BB2F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6.3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2.8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14.8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742D9880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0.999</w:t>
            </w:r>
          </w:p>
        </w:tc>
      </w:tr>
      <w:tr w:rsidR="00DB6E52" w:rsidRPr="0089007B" w14:paraId="2496C934" w14:textId="77777777" w:rsidTr="00693577">
        <w:trPr>
          <w:trHeight w:val="51"/>
          <w:jc w:val="center"/>
        </w:trPr>
        <w:tc>
          <w:tcPr>
            <w:tcW w:w="1980" w:type="dxa"/>
          </w:tcPr>
          <w:p w14:paraId="04C243CD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Laparoscopic biopsy (UR-LA)</w:t>
            </w:r>
            <w:r>
              <w:rPr>
                <w:rFonts w:ascii="Times New Roman" w:hAnsi="Times New Roman" w:cs="Times New Roman" w:hint="eastAsia"/>
              </w:rPr>
              <w:t xml:space="preserve"> (N = 63)</w:t>
            </w:r>
          </w:p>
        </w:tc>
        <w:tc>
          <w:tcPr>
            <w:tcW w:w="1417" w:type="dxa"/>
          </w:tcPr>
          <w:p w14:paraId="2BAFBF47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2.2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5.6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1049DC4A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1.9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5.4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7C94C005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0.212</w:t>
            </w:r>
          </w:p>
        </w:tc>
        <w:tc>
          <w:tcPr>
            <w:tcW w:w="1417" w:type="dxa"/>
          </w:tcPr>
          <w:p w14:paraId="71978868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3.4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2.1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7.4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5D590314" w14:textId="77777777" w:rsidR="00DB6E52" w:rsidRPr="007B64EF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 w:rsidRPr="007B64EF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999</w:t>
            </w:r>
          </w:p>
        </w:tc>
        <w:tc>
          <w:tcPr>
            <w:tcW w:w="1417" w:type="dxa"/>
          </w:tcPr>
          <w:p w14:paraId="3AD7F580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2.1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6.0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09F2042C" w14:textId="77777777" w:rsidR="00DB6E52" w:rsidRPr="0089007B" w:rsidRDefault="00DB6E52" w:rsidP="006935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0.999</w:t>
            </w:r>
          </w:p>
        </w:tc>
      </w:tr>
    </w:tbl>
    <w:p w14:paraId="47B192BA" w14:textId="77777777" w:rsidR="00DB6E52" w:rsidRPr="0089007B" w:rsidRDefault="00DB6E52" w:rsidP="00DB6E52">
      <w:pPr>
        <w:pStyle w:val="a4"/>
        <w:rPr>
          <w:rFonts w:ascii="Times New Roman" w:hAnsi="Times New Roman" w:cs="Times New Roman"/>
        </w:rPr>
      </w:pPr>
      <w:r w:rsidRPr="0089007B">
        <w:rPr>
          <w:rFonts w:ascii="Times New Roman" w:hAnsi="Times New Roman" w:cs="Times New Roman"/>
        </w:rPr>
        <w:t xml:space="preserve">Notes: </w:t>
      </w:r>
      <w:r w:rsidRPr="0089007B">
        <w:rPr>
          <w:rFonts w:ascii="Times New Roman" w:hAnsi="Times New Roman" w:cs="Times New Roman"/>
          <w:vertAlign w:val="superscript"/>
        </w:rPr>
        <w:t>a</w:t>
      </w:r>
      <w:r w:rsidRPr="0089007B">
        <w:rPr>
          <w:rFonts w:ascii="Times New Roman" w:hAnsi="Times New Roman" w:cs="Times New Roman"/>
        </w:rPr>
        <w:t xml:space="preserve">4 weeks after the first chemotherapy vs. 2 weeks after the first chemotherapy; </w:t>
      </w:r>
      <w:r w:rsidRPr="0089007B">
        <w:rPr>
          <w:rFonts w:ascii="Times New Roman" w:hAnsi="Times New Roman" w:cs="Times New Roman"/>
          <w:vertAlign w:val="superscript"/>
        </w:rPr>
        <w:t>b</w:t>
      </w:r>
      <w:r w:rsidRPr="0089007B">
        <w:rPr>
          <w:rFonts w:ascii="Times New Roman" w:hAnsi="Times New Roman" w:cs="Times New Roman"/>
        </w:rPr>
        <w:t>6 weeks after the first chemotherapy vs. 4 weeks after the first chemotherapy</w:t>
      </w:r>
    </w:p>
    <w:p w14:paraId="22FB7DB7" w14:textId="77777777" w:rsidR="00DB6E52" w:rsidRPr="00DB6E52" w:rsidRDefault="00DB6E52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E031865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24768A9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E551B20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10A9761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FA300E6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B0BF261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F0ADD99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A68BE2D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42446BF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C2CBF79" w14:textId="77777777" w:rsidR="00DB6E52" w:rsidRDefault="00DB6E52" w:rsidP="00020CE4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BA43B0F" w14:textId="0CE10FAA" w:rsidR="00020CE4" w:rsidRPr="0089007B" w:rsidRDefault="000C393B" w:rsidP="00020CE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DB6E52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:</w:t>
      </w:r>
      <w:r w:rsidR="00020CE4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020CE4" w:rsidRPr="0089007B">
        <w:rPr>
          <w:rFonts w:ascii="Times New Roman" w:hAnsi="Times New Roman" w:cs="Times New Roman"/>
          <w:sz w:val="20"/>
          <w:szCs w:val="20"/>
        </w:rPr>
        <w:t>Characteristics of 15 patients with benign pancreatic tumors</w:t>
      </w:r>
    </w:p>
    <w:tbl>
      <w:tblPr>
        <w:tblStyle w:val="a3"/>
        <w:tblW w:w="0" w:type="auto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1559"/>
      </w:tblGrid>
      <w:tr w:rsidR="00020CE4" w:rsidRPr="0089007B" w14:paraId="4B1C8E5E" w14:textId="77777777" w:rsidTr="0050500E">
        <w:tc>
          <w:tcPr>
            <w:tcW w:w="2686" w:type="dxa"/>
            <w:tcBorders>
              <w:bottom w:val="single" w:sz="6" w:space="0" w:color="auto"/>
            </w:tcBorders>
          </w:tcPr>
          <w:p w14:paraId="667AB5D8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0C9F0201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eastAsiaTheme="minorHAnsi" w:hAnsi="Times New Roman" w:cs="Times New Roman"/>
                <w:b/>
                <w:bCs/>
              </w:rPr>
              <w:t xml:space="preserve">Total (N = 15)  </w:t>
            </w:r>
          </w:p>
        </w:tc>
      </w:tr>
      <w:tr w:rsidR="00020CE4" w:rsidRPr="0089007B" w14:paraId="1EAE3800" w14:textId="77777777" w:rsidTr="0050500E">
        <w:tc>
          <w:tcPr>
            <w:tcW w:w="2686" w:type="dxa"/>
            <w:tcBorders>
              <w:top w:val="single" w:sz="6" w:space="0" w:color="auto"/>
            </w:tcBorders>
          </w:tcPr>
          <w:p w14:paraId="218E9A38" w14:textId="753B63AA" w:rsidR="00020CE4" w:rsidRPr="00F634FC" w:rsidRDefault="00F634FC" w:rsidP="0050500E">
            <w:pPr>
              <w:rPr>
                <w:rFonts w:ascii="Times New Roman" w:hAnsi="Times New Roman" w:cs="Times New Roman"/>
              </w:rPr>
            </w:pPr>
            <w:r w:rsidRPr="00F634FC"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76BF29A9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31CAC6DC" w14:textId="77777777" w:rsidTr="0050500E">
        <w:tc>
          <w:tcPr>
            <w:tcW w:w="2686" w:type="dxa"/>
          </w:tcPr>
          <w:p w14:paraId="1CA7185E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59" w:type="dxa"/>
          </w:tcPr>
          <w:p w14:paraId="515E82BF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7 (46.7%)</w:t>
            </w:r>
          </w:p>
        </w:tc>
      </w:tr>
      <w:tr w:rsidR="00020CE4" w:rsidRPr="0089007B" w14:paraId="7C1020DB" w14:textId="77777777" w:rsidTr="0050500E">
        <w:tc>
          <w:tcPr>
            <w:tcW w:w="2686" w:type="dxa"/>
          </w:tcPr>
          <w:p w14:paraId="4B3BA7DC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59" w:type="dxa"/>
          </w:tcPr>
          <w:p w14:paraId="4AA376C4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8 (53.3%)</w:t>
            </w:r>
          </w:p>
        </w:tc>
      </w:tr>
      <w:tr w:rsidR="00020CE4" w:rsidRPr="0089007B" w14:paraId="069F3140" w14:textId="77777777" w:rsidTr="0050500E">
        <w:tc>
          <w:tcPr>
            <w:tcW w:w="2686" w:type="dxa"/>
          </w:tcPr>
          <w:p w14:paraId="11C961BB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Age at surgery (years)</w:t>
            </w:r>
          </w:p>
        </w:tc>
        <w:tc>
          <w:tcPr>
            <w:tcW w:w="1559" w:type="dxa"/>
          </w:tcPr>
          <w:p w14:paraId="75B6F342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46.6 ± 16.2</w:t>
            </w:r>
          </w:p>
        </w:tc>
      </w:tr>
      <w:tr w:rsidR="00020CE4" w:rsidRPr="0089007B" w14:paraId="1B1463ED" w14:textId="77777777" w:rsidTr="0050500E">
        <w:tc>
          <w:tcPr>
            <w:tcW w:w="2686" w:type="dxa"/>
          </w:tcPr>
          <w:p w14:paraId="24312AE9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BMI (kg/m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0D47EB23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23.5 ± 3.5</w:t>
            </w:r>
          </w:p>
        </w:tc>
      </w:tr>
      <w:tr w:rsidR="00020CE4" w:rsidRPr="0089007B" w14:paraId="2CEA6C53" w14:textId="77777777" w:rsidTr="0050500E">
        <w:tc>
          <w:tcPr>
            <w:tcW w:w="2686" w:type="dxa"/>
          </w:tcPr>
          <w:p w14:paraId="784A3623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1559" w:type="dxa"/>
          </w:tcPr>
          <w:p w14:paraId="520BE203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42CBBCD9" w14:textId="77777777" w:rsidTr="0050500E">
        <w:tc>
          <w:tcPr>
            <w:tcW w:w="2686" w:type="dxa"/>
          </w:tcPr>
          <w:p w14:paraId="384A80D2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</w:tcPr>
          <w:p w14:paraId="1D3CDBDF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14 (93.3%)</w:t>
            </w:r>
          </w:p>
        </w:tc>
      </w:tr>
      <w:tr w:rsidR="00020CE4" w:rsidRPr="0089007B" w14:paraId="41D4809C" w14:textId="77777777" w:rsidTr="0050500E">
        <w:tc>
          <w:tcPr>
            <w:tcW w:w="2686" w:type="dxa"/>
          </w:tcPr>
          <w:p w14:paraId="1D18AB93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59" w:type="dxa"/>
          </w:tcPr>
          <w:p w14:paraId="567AD89A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1 (6.7%)</w:t>
            </w:r>
          </w:p>
        </w:tc>
      </w:tr>
      <w:tr w:rsidR="00020CE4" w:rsidRPr="0089007B" w14:paraId="7C3B691D" w14:textId="77777777" w:rsidTr="0050500E">
        <w:tc>
          <w:tcPr>
            <w:tcW w:w="2686" w:type="dxa"/>
          </w:tcPr>
          <w:p w14:paraId="1056B365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1559" w:type="dxa"/>
          </w:tcPr>
          <w:p w14:paraId="692CF18C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58B8E00A" w14:textId="77777777" w:rsidTr="0050500E">
        <w:tc>
          <w:tcPr>
            <w:tcW w:w="2686" w:type="dxa"/>
          </w:tcPr>
          <w:p w14:paraId="0E3C74E6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Head</w:t>
            </w:r>
          </w:p>
        </w:tc>
        <w:tc>
          <w:tcPr>
            <w:tcW w:w="1559" w:type="dxa"/>
          </w:tcPr>
          <w:p w14:paraId="405D5CAB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7 (46.7%)</w:t>
            </w:r>
          </w:p>
        </w:tc>
      </w:tr>
      <w:tr w:rsidR="00020CE4" w:rsidRPr="0089007B" w14:paraId="12A72964" w14:textId="77777777" w:rsidTr="0050500E">
        <w:tc>
          <w:tcPr>
            <w:tcW w:w="2686" w:type="dxa"/>
          </w:tcPr>
          <w:p w14:paraId="4777CA41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Body or tail</w:t>
            </w:r>
          </w:p>
        </w:tc>
        <w:tc>
          <w:tcPr>
            <w:tcW w:w="1559" w:type="dxa"/>
          </w:tcPr>
          <w:p w14:paraId="59970BA9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8 (53.3%)</w:t>
            </w:r>
          </w:p>
        </w:tc>
      </w:tr>
      <w:tr w:rsidR="00020CE4" w:rsidRPr="0089007B" w14:paraId="16201112" w14:textId="77777777" w:rsidTr="0050500E">
        <w:tc>
          <w:tcPr>
            <w:tcW w:w="2686" w:type="dxa"/>
          </w:tcPr>
          <w:p w14:paraId="31EB9062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Pathologic </w:t>
            </w:r>
            <w:r w:rsidRPr="0089007B">
              <w:rPr>
                <w:rFonts w:ascii="Times New Roman" w:hAnsi="Times New Roman" w:cs="Times New Roman"/>
                <w:u w:color="FA5050"/>
              </w:rPr>
              <w:t>diagnosis</w:t>
            </w:r>
          </w:p>
        </w:tc>
        <w:tc>
          <w:tcPr>
            <w:tcW w:w="1559" w:type="dxa"/>
          </w:tcPr>
          <w:p w14:paraId="350EDC24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582E943C" w14:textId="77777777" w:rsidTr="0050500E">
        <w:tc>
          <w:tcPr>
            <w:tcW w:w="2686" w:type="dxa"/>
          </w:tcPr>
          <w:p w14:paraId="673B97A9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SCN</w:t>
            </w:r>
          </w:p>
        </w:tc>
        <w:tc>
          <w:tcPr>
            <w:tcW w:w="1559" w:type="dxa"/>
          </w:tcPr>
          <w:p w14:paraId="74360A1B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7 (46.7%)</w:t>
            </w:r>
          </w:p>
        </w:tc>
      </w:tr>
      <w:tr w:rsidR="00020CE4" w:rsidRPr="0089007B" w14:paraId="173C9DCD" w14:textId="77777777" w:rsidTr="0050500E">
        <w:tc>
          <w:tcPr>
            <w:tcW w:w="2686" w:type="dxa"/>
          </w:tcPr>
          <w:p w14:paraId="0DF9A754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MCN</w:t>
            </w:r>
          </w:p>
        </w:tc>
        <w:tc>
          <w:tcPr>
            <w:tcW w:w="1559" w:type="dxa"/>
          </w:tcPr>
          <w:p w14:paraId="3D94F9B6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 (6.7%)</w:t>
            </w:r>
          </w:p>
        </w:tc>
      </w:tr>
      <w:tr w:rsidR="00020CE4" w:rsidRPr="0089007B" w14:paraId="65D7844F" w14:textId="77777777" w:rsidTr="0050500E">
        <w:tc>
          <w:tcPr>
            <w:tcW w:w="2686" w:type="dxa"/>
          </w:tcPr>
          <w:p w14:paraId="0B7E7D6B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SPN</w:t>
            </w:r>
          </w:p>
        </w:tc>
        <w:tc>
          <w:tcPr>
            <w:tcW w:w="1559" w:type="dxa"/>
          </w:tcPr>
          <w:p w14:paraId="0E9E3157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5 (33.3%)</w:t>
            </w:r>
          </w:p>
        </w:tc>
      </w:tr>
      <w:tr w:rsidR="00020CE4" w:rsidRPr="0089007B" w14:paraId="049E3667" w14:textId="77777777" w:rsidTr="0050500E">
        <w:tc>
          <w:tcPr>
            <w:tcW w:w="2686" w:type="dxa"/>
          </w:tcPr>
          <w:p w14:paraId="17FBC343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  IPMN</w:t>
            </w:r>
          </w:p>
        </w:tc>
        <w:tc>
          <w:tcPr>
            <w:tcW w:w="1559" w:type="dxa"/>
          </w:tcPr>
          <w:p w14:paraId="307E9EC8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2 (13.3%)</w:t>
            </w:r>
          </w:p>
        </w:tc>
      </w:tr>
      <w:tr w:rsidR="00020CE4" w:rsidRPr="0089007B" w14:paraId="31BBC868" w14:textId="77777777" w:rsidTr="0050500E">
        <w:tc>
          <w:tcPr>
            <w:tcW w:w="2686" w:type="dxa"/>
          </w:tcPr>
          <w:p w14:paraId="4499B56E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size (cm)</w:t>
            </w:r>
          </w:p>
        </w:tc>
        <w:tc>
          <w:tcPr>
            <w:tcW w:w="1559" w:type="dxa"/>
          </w:tcPr>
          <w:p w14:paraId="57D216A6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3.5 (3.0–4.5)</w:t>
            </w:r>
          </w:p>
        </w:tc>
      </w:tr>
      <w:tr w:rsidR="00020CE4" w:rsidRPr="0089007B" w14:paraId="44E3B853" w14:textId="77777777" w:rsidTr="0050500E">
        <w:tc>
          <w:tcPr>
            <w:tcW w:w="2686" w:type="dxa"/>
          </w:tcPr>
          <w:p w14:paraId="0C03F90E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Preoperative CA-125 (U/mL)</w:t>
            </w:r>
          </w:p>
        </w:tc>
        <w:tc>
          <w:tcPr>
            <w:tcW w:w="1559" w:type="dxa"/>
          </w:tcPr>
          <w:p w14:paraId="0F763534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10.7 (7.0–13.3)</w:t>
            </w:r>
          </w:p>
        </w:tc>
      </w:tr>
      <w:tr w:rsidR="00020CE4" w:rsidRPr="0089007B" w14:paraId="0895F574" w14:textId="77777777" w:rsidTr="0050500E">
        <w:tc>
          <w:tcPr>
            <w:tcW w:w="2686" w:type="dxa"/>
          </w:tcPr>
          <w:p w14:paraId="6F2316F9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Postoperative CA-125 (U/mL)</w:t>
            </w:r>
          </w:p>
        </w:tc>
        <w:tc>
          <w:tcPr>
            <w:tcW w:w="1559" w:type="dxa"/>
          </w:tcPr>
          <w:p w14:paraId="303551F5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13.9 ± 7.1</w:t>
            </w:r>
          </w:p>
        </w:tc>
      </w:tr>
      <w:tr w:rsidR="00020CE4" w:rsidRPr="0089007B" w14:paraId="1710DA30" w14:textId="77777777" w:rsidTr="0050500E">
        <w:tc>
          <w:tcPr>
            <w:tcW w:w="2686" w:type="dxa"/>
          </w:tcPr>
          <w:p w14:paraId="7BF6279F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Preoperative CA-199 (U/mL)</w:t>
            </w:r>
          </w:p>
        </w:tc>
        <w:tc>
          <w:tcPr>
            <w:tcW w:w="1559" w:type="dxa"/>
          </w:tcPr>
          <w:p w14:paraId="2D5AFFB7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13.8 ± 8.5</w:t>
            </w:r>
          </w:p>
        </w:tc>
      </w:tr>
      <w:tr w:rsidR="00020CE4" w:rsidRPr="0089007B" w14:paraId="0C289152" w14:textId="77777777" w:rsidTr="0050500E">
        <w:tc>
          <w:tcPr>
            <w:tcW w:w="2686" w:type="dxa"/>
          </w:tcPr>
          <w:p w14:paraId="7C8F1A95" w14:textId="5C60005A" w:rsidR="00020CE4" w:rsidRPr="0089007B" w:rsidRDefault="00020CE4" w:rsidP="0050500E">
            <w:pPr>
              <w:rPr>
                <w:rFonts w:ascii="Times New Roman" w:eastAsiaTheme="minorHAnsi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Preoperative CEA (ng/m</w:t>
            </w:r>
            <w:r w:rsidR="00F36A9B">
              <w:rPr>
                <w:rFonts w:ascii="Times New Roman" w:eastAsiaTheme="minorHAnsi" w:hAnsi="Times New Roman" w:cs="Times New Roman" w:hint="eastAsia"/>
              </w:rPr>
              <w:t>L</w:t>
            </w:r>
            <w:r w:rsidRPr="0089007B">
              <w:rPr>
                <w:rFonts w:ascii="Times New Roman" w:eastAsiaTheme="minorHAnsi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18FBBA58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1.8 ± 0.9</w:t>
            </w:r>
          </w:p>
        </w:tc>
      </w:tr>
      <w:tr w:rsidR="00020CE4" w:rsidRPr="0089007B" w14:paraId="1E932242" w14:textId="77777777" w:rsidTr="0050500E">
        <w:tc>
          <w:tcPr>
            <w:tcW w:w="2686" w:type="dxa"/>
          </w:tcPr>
          <w:p w14:paraId="0B5BB7FB" w14:textId="77777777" w:rsidR="00020CE4" w:rsidRPr="0089007B" w:rsidRDefault="00020CE4" w:rsidP="0050500E">
            <w:pPr>
              <w:rPr>
                <w:rFonts w:ascii="Times New Roman" w:eastAsiaTheme="minorHAnsi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PNI</w:t>
            </w:r>
          </w:p>
        </w:tc>
        <w:tc>
          <w:tcPr>
            <w:tcW w:w="1559" w:type="dxa"/>
          </w:tcPr>
          <w:p w14:paraId="58ADCCB5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43.8 ± 3.9</w:t>
            </w:r>
          </w:p>
        </w:tc>
      </w:tr>
      <w:tr w:rsidR="00020CE4" w:rsidRPr="0089007B" w14:paraId="719459D5" w14:textId="77777777" w:rsidTr="0050500E">
        <w:tc>
          <w:tcPr>
            <w:tcW w:w="2686" w:type="dxa"/>
          </w:tcPr>
          <w:p w14:paraId="0D96040A" w14:textId="77777777" w:rsidR="00020CE4" w:rsidRPr="0089007B" w:rsidRDefault="00020CE4" w:rsidP="0050500E">
            <w:pPr>
              <w:rPr>
                <w:rFonts w:ascii="Times New Roman" w:eastAsiaTheme="minorHAnsi" w:hAnsi="Times New Roman" w:cs="Times New Roman"/>
              </w:rPr>
            </w:pPr>
            <w:r w:rsidRPr="0089007B">
              <w:rPr>
                <w:rFonts w:ascii="Times New Roman" w:eastAsiaTheme="minorHAnsi" w:hAnsi="Times New Roman" w:cs="Times New Roman"/>
              </w:rPr>
              <w:t>NLR</w:t>
            </w:r>
          </w:p>
        </w:tc>
        <w:tc>
          <w:tcPr>
            <w:tcW w:w="1559" w:type="dxa"/>
          </w:tcPr>
          <w:p w14:paraId="4F25A0BD" w14:textId="77777777" w:rsidR="00020CE4" w:rsidRPr="0089007B" w:rsidRDefault="00020CE4" w:rsidP="0050500E">
            <w:pPr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1.6 ± 0.7</w:t>
            </w:r>
          </w:p>
        </w:tc>
      </w:tr>
    </w:tbl>
    <w:p w14:paraId="63474526" w14:textId="77777777" w:rsidR="00020CE4" w:rsidRPr="0089007B" w:rsidRDefault="00020CE4" w:rsidP="00020CE4">
      <w:pPr>
        <w:jc w:val="left"/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i/>
          <w:iCs/>
          <w:sz w:val="20"/>
          <w:szCs w:val="20"/>
        </w:rPr>
        <w:t>Abbreviations</w:t>
      </w:r>
      <w:r w:rsidRPr="0089007B">
        <w:rPr>
          <w:rFonts w:ascii="Times New Roman" w:hAnsi="Times New Roman" w:cs="Times New Roman"/>
          <w:sz w:val="20"/>
          <w:szCs w:val="20"/>
        </w:rPr>
        <w:t>:</w:t>
      </w:r>
      <w:r w:rsidRPr="0089007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BMI</w:t>
      </w:r>
      <w:r w:rsidRPr="0089007B">
        <w:rPr>
          <w:rFonts w:ascii="Times New Roman" w:hAnsi="Times New Roman" w:cs="Times New Roman"/>
          <w:sz w:val="20"/>
          <w:szCs w:val="20"/>
        </w:rPr>
        <w:t xml:space="preserve"> Body Mass Index;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DM</w:t>
      </w:r>
      <w:r w:rsidRPr="0089007B">
        <w:rPr>
          <w:rFonts w:ascii="Times New Roman" w:hAnsi="Times New Roman" w:cs="Times New Roman"/>
          <w:sz w:val="20"/>
          <w:szCs w:val="20"/>
        </w:rPr>
        <w:t xml:space="preserve"> diabetes mellitus; </w:t>
      </w:r>
      <w:r w:rsidRPr="000C393B">
        <w:rPr>
          <w:rFonts w:ascii="Times New Roman" w:hAnsi="Times New Roman" w:cs="Times New Roman"/>
          <w:i/>
          <w:iCs/>
          <w:sz w:val="20"/>
          <w:szCs w:val="20"/>
        </w:rPr>
        <w:t>SCN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0C393B">
        <w:rPr>
          <w:rFonts w:ascii="Times New Roman" w:hAnsi="Times New Roman" w:cs="Times New Roman"/>
          <w:sz w:val="20"/>
          <w:szCs w:val="20"/>
        </w:rPr>
        <w:t xml:space="preserve">serous cystic neoplasm; </w:t>
      </w:r>
      <w:r w:rsidRPr="000C393B">
        <w:rPr>
          <w:rFonts w:ascii="Times New Roman" w:hAnsi="Times New Roman" w:cs="Times New Roman"/>
          <w:i/>
          <w:iCs/>
          <w:sz w:val="20"/>
          <w:szCs w:val="20"/>
        </w:rPr>
        <w:t>MCN</w:t>
      </w:r>
      <w:r w:rsidRPr="000C393B">
        <w:rPr>
          <w:rFonts w:ascii="Times New Roman" w:hAnsi="Times New Roman" w:cs="Times New Roman"/>
          <w:sz w:val="20"/>
          <w:szCs w:val="20"/>
        </w:rPr>
        <w:t xml:space="preserve"> mucinous cystic neoplasm; </w:t>
      </w:r>
      <w:r w:rsidRPr="000C393B">
        <w:rPr>
          <w:rFonts w:ascii="Times New Roman" w:hAnsi="Times New Roman" w:cs="Times New Roman"/>
          <w:i/>
          <w:iCs/>
          <w:sz w:val="20"/>
          <w:szCs w:val="20"/>
        </w:rPr>
        <w:t>IPMN</w:t>
      </w:r>
      <w:r w:rsidRPr="000C393B">
        <w:rPr>
          <w:rFonts w:ascii="Times New Roman" w:hAnsi="Times New Roman" w:cs="Times New Roman"/>
          <w:sz w:val="20"/>
          <w:szCs w:val="20"/>
        </w:rPr>
        <w:t xml:space="preserve"> intraductal papillary mucinous neoplasm; </w:t>
      </w:r>
      <w:r w:rsidRPr="000C393B">
        <w:rPr>
          <w:rFonts w:ascii="Times New Roman" w:hAnsi="Times New Roman" w:cs="Times New Roman"/>
          <w:i/>
          <w:iCs/>
          <w:sz w:val="20"/>
          <w:szCs w:val="20"/>
        </w:rPr>
        <w:t>SPN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0C393B">
        <w:rPr>
          <w:rFonts w:ascii="Times New Roman" w:hAnsi="Times New Roman" w:cs="Times New Roman"/>
          <w:sz w:val="20"/>
          <w:szCs w:val="20"/>
        </w:rPr>
        <w:t>solid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0C393B">
        <w:rPr>
          <w:rFonts w:ascii="Times New Roman" w:hAnsi="Times New Roman" w:cs="Times New Roman"/>
          <w:sz w:val="20"/>
          <w:szCs w:val="20"/>
        </w:rPr>
        <w:t>pseudopapillary neoplasm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PNI</w:t>
      </w:r>
      <w:r w:rsidRPr="0089007B">
        <w:rPr>
          <w:rFonts w:ascii="Times New Roman" w:hAnsi="Times New Roman" w:cs="Times New Roman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color w:val="404040"/>
          <w:sz w:val="20"/>
          <w:szCs w:val="20"/>
        </w:rPr>
        <w:t>prognostic nutritional index</w:t>
      </w:r>
      <w:r w:rsidRPr="0089007B">
        <w:rPr>
          <w:rFonts w:ascii="Times New Roman" w:hAnsi="Times New Roman" w:cs="Times New Roman"/>
          <w:sz w:val="20"/>
          <w:szCs w:val="20"/>
        </w:rPr>
        <w:t xml:space="preserve">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NLR</w:t>
      </w:r>
      <w:r w:rsidRPr="0089007B">
        <w:rPr>
          <w:rFonts w:ascii="Times New Roman" w:hAnsi="Times New Roman" w:cs="Times New Roman"/>
          <w:sz w:val="20"/>
          <w:szCs w:val="20"/>
        </w:rPr>
        <w:t xml:space="preserve"> neutrophil to lymphocyte ratio</w:t>
      </w:r>
    </w:p>
    <w:p w14:paraId="46D18D2B" w14:textId="4034BDEA" w:rsidR="00440749" w:rsidRPr="00020CE4" w:rsidRDefault="00440749" w:rsidP="0029575A">
      <w:pPr>
        <w:rPr>
          <w:rFonts w:ascii="Times New Roman" w:hAnsi="Times New Roman" w:cs="Times New Roman"/>
          <w:sz w:val="20"/>
          <w:szCs w:val="20"/>
        </w:rPr>
      </w:pPr>
    </w:p>
    <w:p w14:paraId="175E7E80" w14:textId="702184C2" w:rsidR="00CC67D2" w:rsidRPr="00440749" w:rsidRDefault="00CC67D2" w:rsidP="00440749">
      <w:pPr>
        <w:rPr>
          <w:rFonts w:ascii="Times New Roman" w:hAnsi="Times New Roman" w:cs="Times New Roman"/>
          <w:sz w:val="20"/>
          <w:szCs w:val="20"/>
        </w:rPr>
      </w:pPr>
    </w:p>
    <w:p w14:paraId="5D6AD860" w14:textId="77777777" w:rsidR="000C393B" w:rsidRDefault="000C393B" w:rsidP="000C393B">
      <w:pPr>
        <w:rPr>
          <w:rFonts w:ascii="Times New Roman" w:hAnsi="Times New Roman" w:cs="Times New Roman"/>
          <w:sz w:val="20"/>
          <w:szCs w:val="20"/>
        </w:rPr>
      </w:pPr>
    </w:p>
    <w:p w14:paraId="089F20B1" w14:textId="77777777" w:rsidR="000C393B" w:rsidRDefault="000C393B" w:rsidP="000C393B">
      <w:pPr>
        <w:jc w:val="lef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F8B46F4" w14:textId="77777777" w:rsidR="007E5EA0" w:rsidRDefault="007E5EA0" w:rsidP="000C393B">
      <w:pPr>
        <w:jc w:val="lef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CFFE7F8" w14:textId="77777777" w:rsidR="000C393B" w:rsidRDefault="000C393B" w:rsidP="000C393B">
      <w:pPr>
        <w:rPr>
          <w:rFonts w:ascii="Times New Roman" w:hAnsi="Times New Roman" w:cs="Times New Roman"/>
          <w:sz w:val="20"/>
          <w:szCs w:val="20"/>
        </w:rPr>
      </w:pPr>
    </w:p>
    <w:p w14:paraId="14641C3E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5F2A8F1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4C80E6E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4EE883E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8CAB006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4922224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56102AE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B4F270D" w14:textId="77777777" w:rsidR="00020CE4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AC03AE3" w14:textId="77777777" w:rsidR="00020CE4" w:rsidRPr="00325FA3" w:rsidRDefault="00020CE4" w:rsidP="00440749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F08331F" w14:textId="176FDAB9" w:rsidR="00020CE4" w:rsidRPr="0089007B" w:rsidRDefault="007E5EA0" w:rsidP="00020CE4">
      <w:pPr>
        <w:jc w:val="left"/>
        <w:rPr>
          <w:rFonts w:ascii="Times New Roman" w:hAnsi="Times New Roman" w:cs="Times New Roman"/>
          <w:sz w:val="20"/>
          <w:szCs w:val="20"/>
        </w:rPr>
      </w:pPr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DB6E52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="00020CE4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020CE4" w:rsidRPr="0089007B">
        <w:rPr>
          <w:rFonts w:ascii="Times New Roman" w:hAnsi="Times New Roman" w:cs="Times New Roman"/>
          <w:sz w:val="20"/>
          <w:szCs w:val="20"/>
        </w:rPr>
        <w:t xml:space="preserve">Characteristics of 16 patients with CT- or US-guided </w:t>
      </w:r>
      <w:r w:rsidR="00020CE4" w:rsidRPr="003A0853">
        <w:rPr>
          <w:rFonts w:ascii="Times New Roman" w:hAnsi="Times New Roman" w:cs="Times New Roman"/>
          <w:sz w:val="20"/>
          <w:szCs w:val="20"/>
        </w:rPr>
        <w:t>percutaneous</w:t>
      </w:r>
      <w:r w:rsidR="00020CE4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020CE4" w:rsidRPr="0089007B">
        <w:rPr>
          <w:rFonts w:ascii="Times New Roman" w:hAnsi="Times New Roman" w:cs="Times New Roman"/>
          <w:sz w:val="20"/>
          <w:szCs w:val="20"/>
        </w:rPr>
        <w:t>biopsy</w:t>
      </w:r>
    </w:p>
    <w:tbl>
      <w:tblPr>
        <w:tblStyle w:val="a3"/>
        <w:tblW w:w="5245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559"/>
      </w:tblGrid>
      <w:tr w:rsidR="00020CE4" w:rsidRPr="0089007B" w14:paraId="4623B0EF" w14:textId="77777777" w:rsidTr="0050500E">
        <w:trPr>
          <w:trHeight w:val="387"/>
        </w:trPr>
        <w:tc>
          <w:tcPr>
            <w:tcW w:w="3686" w:type="dxa"/>
            <w:tcBorders>
              <w:bottom w:val="single" w:sz="6" w:space="0" w:color="auto"/>
            </w:tcBorders>
          </w:tcPr>
          <w:p w14:paraId="689DEDAC" w14:textId="77777777" w:rsidR="00020CE4" w:rsidRPr="0089007B" w:rsidRDefault="00020CE4" w:rsidP="0050500E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0DB3CF48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eastAsiaTheme="minorHAnsi" w:hAnsi="Times New Roman" w:cs="Times New Roman"/>
                <w:b/>
                <w:bCs/>
              </w:rPr>
              <w:t>Total</w:t>
            </w:r>
            <w:r>
              <w:rPr>
                <w:rFonts w:ascii="Times New Roman" w:eastAsiaTheme="minorHAnsi" w:hAnsi="Times New Roman" w:cs="Times New Roman" w:hint="eastAsia"/>
                <w:b/>
                <w:bCs/>
              </w:rPr>
              <w:t xml:space="preserve"> </w:t>
            </w:r>
            <w:r w:rsidRPr="0089007B">
              <w:rPr>
                <w:rFonts w:ascii="Times New Roman" w:hAnsi="Times New Roman" w:cs="Times New Roman"/>
                <w:b/>
                <w:bCs/>
              </w:rPr>
              <w:t>(N = 16)</w:t>
            </w:r>
          </w:p>
        </w:tc>
      </w:tr>
      <w:tr w:rsidR="00020CE4" w:rsidRPr="0089007B" w14:paraId="51957F93" w14:textId="77777777" w:rsidTr="0050500E">
        <w:tc>
          <w:tcPr>
            <w:tcW w:w="3686" w:type="dxa"/>
            <w:tcBorders>
              <w:top w:val="single" w:sz="6" w:space="0" w:color="auto"/>
            </w:tcBorders>
          </w:tcPr>
          <w:p w14:paraId="62478801" w14:textId="0DFA34C5" w:rsidR="00020CE4" w:rsidRPr="0089007B" w:rsidRDefault="00F634FC" w:rsidP="0050500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6D397DA1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4D4FE8D5" w14:textId="77777777" w:rsidTr="0050500E">
        <w:tc>
          <w:tcPr>
            <w:tcW w:w="3686" w:type="dxa"/>
          </w:tcPr>
          <w:p w14:paraId="6F4C0E6E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59" w:type="dxa"/>
          </w:tcPr>
          <w:p w14:paraId="53D27E9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9 (56.2%)</w:t>
            </w:r>
          </w:p>
        </w:tc>
      </w:tr>
      <w:tr w:rsidR="00020CE4" w:rsidRPr="0089007B" w14:paraId="56E99615" w14:textId="77777777" w:rsidTr="0050500E">
        <w:tc>
          <w:tcPr>
            <w:tcW w:w="3686" w:type="dxa"/>
          </w:tcPr>
          <w:p w14:paraId="0DA41C22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59" w:type="dxa"/>
          </w:tcPr>
          <w:p w14:paraId="6BD7F547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7 (43.8%)</w:t>
            </w:r>
          </w:p>
        </w:tc>
      </w:tr>
      <w:tr w:rsidR="00020CE4" w:rsidRPr="0089007B" w14:paraId="737F543A" w14:textId="77777777" w:rsidTr="0050500E">
        <w:tc>
          <w:tcPr>
            <w:tcW w:w="3686" w:type="dxa"/>
          </w:tcPr>
          <w:p w14:paraId="5A2F960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Age at surgery (years)</w:t>
            </w:r>
          </w:p>
        </w:tc>
        <w:tc>
          <w:tcPr>
            <w:tcW w:w="1559" w:type="dxa"/>
          </w:tcPr>
          <w:p w14:paraId="6E9C0BD8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58.9 ± 12.0</w:t>
            </w:r>
          </w:p>
        </w:tc>
      </w:tr>
      <w:tr w:rsidR="00020CE4" w:rsidRPr="0089007B" w14:paraId="2C564040" w14:textId="77777777" w:rsidTr="0050500E">
        <w:tc>
          <w:tcPr>
            <w:tcW w:w="3686" w:type="dxa"/>
          </w:tcPr>
          <w:p w14:paraId="76CF3186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BMI (kg/m</w:t>
            </w:r>
            <w:r w:rsidRPr="0089007B">
              <w:rPr>
                <w:rFonts w:ascii="Times New Roman" w:hAnsi="Times New Roman" w:cs="Times New Roman"/>
                <w:vertAlign w:val="superscript"/>
              </w:rPr>
              <w:t>2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05ABD6A6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21.6 ± 2.6</w:t>
            </w:r>
          </w:p>
        </w:tc>
      </w:tr>
      <w:tr w:rsidR="00020CE4" w:rsidRPr="0089007B" w14:paraId="67D7C50F" w14:textId="77777777" w:rsidTr="0050500E">
        <w:tc>
          <w:tcPr>
            <w:tcW w:w="3686" w:type="dxa"/>
          </w:tcPr>
          <w:p w14:paraId="03EB9598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1559" w:type="dxa"/>
          </w:tcPr>
          <w:p w14:paraId="7FD6A07D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5B30B46A" w14:textId="77777777" w:rsidTr="0050500E">
        <w:tc>
          <w:tcPr>
            <w:tcW w:w="3686" w:type="dxa"/>
          </w:tcPr>
          <w:p w14:paraId="5BAFAEC8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</w:tcPr>
          <w:p w14:paraId="7DD122C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13 (81.2%)</w:t>
            </w:r>
          </w:p>
        </w:tc>
      </w:tr>
      <w:tr w:rsidR="00020CE4" w:rsidRPr="0089007B" w14:paraId="2E950BCA" w14:textId="77777777" w:rsidTr="0050500E">
        <w:tc>
          <w:tcPr>
            <w:tcW w:w="3686" w:type="dxa"/>
          </w:tcPr>
          <w:p w14:paraId="76862B49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59" w:type="dxa"/>
          </w:tcPr>
          <w:p w14:paraId="14377520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3 (18.8%)</w:t>
            </w:r>
          </w:p>
        </w:tc>
      </w:tr>
      <w:tr w:rsidR="00020CE4" w:rsidRPr="0089007B" w14:paraId="77196BBD" w14:textId="77777777" w:rsidTr="0050500E">
        <w:tc>
          <w:tcPr>
            <w:tcW w:w="3686" w:type="dxa"/>
          </w:tcPr>
          <w:p w14:paraId="26F222F2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1559" w:type="dxa"/>
          </w:tcPr>
          <w:p w14:paraId="32335A3C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0E9F22C1" w14:textId="77777777" w:rsidTr="0050500E">
        <w:tc>
          <w:tcPr>
            <w:tcW w:w="3686" w:type="dxa"/>
          </w:tcPr>
          <w:p w14:paraId="2547177D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Head</w:t>
            </w:r>
          </w:p>
        </w:tc>
        <w:tc>
          <w:tcPr>
            <w:tcW w:w="1559" w:type="dxa"/>
          </w:tcPr>
          <w:p w14:paraId="335CEA8E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12 (75.0%)</w:t>
            </w:r>
          </w:p>
        </w:tc>
      </w:tr>
      <w:tr w:rsidR="00020CE4" w:rsidRPr="0089007B" w14:paraId="241E42E8" w14:textId="77777777" w:rsidTr="0050500E">
        <w:tc>
          <w:tcPr>
            <w:tcW w:w="3686" w:type="dxa"/>
          </w:tcPr>
          <w:p w14:paraId="0A04FF70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Body or tail</w:t>
            </w:r>
          </w:p>
        </w:tc>
        <w:tc>
          <w:tcPr>
            <w:tcW w:w="1559" w:type="dxa"/>
          </w:tcPr>
          <w:p w14:paraId="7CC81D70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4 (25.0%)</w:t>
            </w:r>
          </w:p>
        </w:tc>
      </w:tr>
      <w:tr w:rsidR="00020CE4" w:rsidRPr="0089007B" w14:paraId="4452B664" w14:textId="77777777" w:rsidTr="0050500E">
        <w:tc>
          <w:tcPr>
            <w:tcW w:w="3686" w:type="dxa"/>
          </w:tcPr>
          <w:p w14:paraId="37F98371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stage</w:t>
            </w:r>
          </w:p>
        </w:tc>
        <w:tc>
          <w:tcPr>
            <w:tcW w:w="1559" w:type="dxa"/>
          </w:tcPr>
          <w:p w14:paraId="7A3452A0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1F3CD56B" w14:textId="77777777" w:rsidTr="0050500E">
        <w:tc>
          <w:tcPr>
            <w:tcW w:w="3686" w:type="dxa"/>
          </w:tcPr>
          <w:p w14:paraId="342BF451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UR-LA</w:t>
            </w:r>
          </w:p>
        </w:tc>
        <w:tc>
          <w:tcPr>
            <w:tcW w:w="1559" w:type="dxa"/>
          </w:tcPr>
          <w:p w14:paraId="1548A70A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 (37.5%)</w:t>
            </w:r>
          </w:p>
        </w:tc>
      </w:tr>
      <w:tr w:rsidR="00020CE4" w:rsidRPr="0089007B" w14:paraId="62631AB3" w14:textId="77777777" w:rsidTr="0050500E">
        <w:tc>
          <w:tcPr>
            <w:tcW w:w="3686" w:type="dxa"/>
          </w:tcPr>
          <w:p w14:paraId="7BD438D8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UR-M</w:t>
            </w:r>
          </w:p>
        </w:tc>
        <w:tc>
          <w:tcPr>
            <w:tcW w:w="1559" w:type="dxa"/>
          </w:tcPr>
          <w:p w14:paraId="1795A18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10 (62.5%)</w:t>
            </w:r>
          </w:p>
        </w:tc>
      </w:tr>
      <w:tr w:rsidR="00020CE4" w:rsidRPr="0089007B" w14:paraId="1FACB745" w14:textId="77777777" w:rsidTr="0050500E">
        <w:tc>
          <w:tcPr>
            <w:tcW w:w="3686" w:type="dxa"/>
          </w:tcPr>
          <w:p w14:paraId="0F0430A1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Metastasis site</w:t>
            </w:r>
          </w:p>
        </w:tc>
        <w:tc>
          <w:tcPr>
            <w:tcW w:w="1559" w:type="dxa"/>
          </w:tcPr>
          <w:p w14:paraId="2ECA3DAC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2A67815B" w14:textId="77777777" w:rsidTr="0050500E">
        <w:tc>
          <w:tcPr>
            <w:tcW w:w="3686" w:type="dxa"/>
          </w:tcPr>
          <w:p w14:paraId="3FFF85FE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</w:tcPr>
          <w:p w14:paraId="48C43664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 (37.5%)</w:t>
            </w:r>
          </w:p>
        </w:tc>
      </w:tr>
      <w:tr w:rsidR="00020CE4" w:rsidRPr="0089007B" w14:paraId="04DC3C21" w14:textId="77777777" w:rsidTr="0050500E">
        <w:tc>
          <w:tcPr>
            <w:tcW w:w="3686" w:type="dxa"/>
          </w:tcPr>
          <w:p w14:paraId="5FDA5088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Only liver</w:t>
            </w:r>
          </w:p>
        </w:tc>
        <w:tc>
          <w:tcPr>
            <w:tcW w:w="1559" w:type="dxa"/>
          </w:tcPr>
          <w:p w14:paraId="55504E64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9 (56.3 %)</w:t>
            </w:r>
          </w:p>
        </w:tc>
      </w:tr>
      <w:tr w:rsidR="00020CE4" w:rsidRPr="0089007B" w14:paraId="1AEB6BA2" w14:textId="77777777" w:rsidTr="0050500E">
        <w:tc>
          <w:tcPr>
            <w:tcW w:w="3686" w:type="dxa"/>
          </w:tcPr>
          <w:p w14:paraId="0FFB83C0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Multiple sites</w:t>
            </w:r>
          </w:p>
        </w:tc>
        <w:tc>
          <w:tcPr>
            <w:tcW w:w="1559" w:type="dxa"/>
          </w:tcPr>
          <w:p w14:paraId="3EFA1459" w14:textId="49D0AADF" w:rsidR="00020CE4" w:rsidRPr="0089007B" w:rsidRDefault="00C12DE3" w:rsidP="0050500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020CE4" w:rsidRPr="0089007B">
              <w:rPr>
                <w:rFonts w:ascii="Times New Roman" w:hAnsi="Times New Roman" w:cs="Times New Roman"/>
              </w:rPr>
              <w:t xml:space="preserve"> (6.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020CE4" w:rsidRPr="0089007B">
              <w:rPr>
                <w:rFonts w:ascii="Times New Roman" w:hAnsi="Times New Roman" w:cs="Times New Roman"/>
              </w:rPr>
              <w:t>%)</w:t>
            </w:r>
          </w:p>
        </w:tc>
      </w:tr>
      <w:tr w:rsidR="00020CE4" w:rsidRPr="0089007B" w14:paraId="27D12959" w14:textId="77777777" w:rsidTr="0050500E">
        <w:tc>
          <w:tcPr>
            <w:tcW w:w="3686" w:type="dxa"/>
          </w:tcPr>
          <w:p w14:paraId="548CDC66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bookmarkStart w:id="5" w:name="_Hlk170288420"/>
            <w:r w:rsidRPr="0089007B">
              <w:rPr>
                <w:rFonts w:ascii="Times New Roman" w:hAnsi="Times New Roman" w:cs="Times New Roman"/>
              </w:rPr>
              <w:t>Preoperative CA-125</w:t>
            </w:r>
            <w:bookmarkEnd w:id="5"/>
            <w:r w:rsidRPr="0089007B">
              <w:rPr>
                <w:rFonts w:ascii="Times New Roman" w:hAnsi="Times New Roman" w:cs="Times New Roman"/>
              </w:rPr>
              <w:t xml:space="preserve"> (</w:t>
            </w:r>
            <w:bookmarkStart w:id="6" w:name="_Hlk165541015"/>
            <w:r w:rsidRPr="0089007B">
              <w:rPr>
                <w:rFonts w:ascii="Times New Roman" w:hAnsi="Times New Roman" w:cs="Times New Roman"/>
              </w:rPr>
              <w:t>U/mL</w:t>
            </w:r>
            <w:bookmarkEnd w:id="6"/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3AF017E3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38.0 (22.0–90.6)</w:t>
            </w:r>
          </w:p>
        </w:tc>
      </w:tr>
      <w:tr w:rsidR="00020CE4" w:rsidRPr="0089007B" w14:paraId="36D38EEF" w14:textId="77777777" w:rsidTr="0050500E">
        <w:tc>
          <w:tcPr>
            <w:tcW w:w="3686" w:type="dxa"/>
          </w:tcPr>
          <w:p w14:paraId="1E2BF28E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bookmarkStart w:id="7" w:name="_Hlk170288672"/>
            <w:r w:rsidRPr="0089007B">
              <w:rPr>
                <w:rFonts w:ascii="Times New Roman" w:hAnsi="Times New Roman" w:cs="Times New Roman"/>
              </w:rPr>
              <w:t>Preoperative CA-199</w:t>
            </w:r>
            <w:bookmarkEnd w:id="7"/>
            <w:r w:rsidRPr="0089007B">
              <w:rPr>
                <w:rFonts w:ascii="Times New Roman" w:hAnsi="Times New Roman" w:cs="Times New Roman"/>
              </w:rPr>
              <w:t xml:space="preserve"> (U/mL)</w:t>
            </w:r>
          </w:p>
        </w:tc>
        <w:tc>
          <w:tcPr>
            <w:tcW w:w="1559" w:type="dxa"/>
          </w:tcPr>
          <w:p w14:paraId="17050668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1313200B" w14:textId="77777777" w:rsidTr="0050500E">
        <w:tc>
          <w:tcPr>
            <w:tcW w:w="3686" w:type="dxa"/>
          </w:tcPr>
          <w:p w14:paraId="6D1F47C7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 w:hint="eastAsia"/>
              </w:rPr>
              <w:t>&lt;1000</w:t>
            </w:r>
          </w:p>
        </w:tc>
        <w:tc>
          <w:tcPr>
            <w:tcW w:w="1559" w:type="dxa"/>
          </w:tcPr>
          <w:p w14:paraId="64119F24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 (68.8%)</w:t>
            </w:r>
          </w:p>
        </w:tc>
      </w:tr>
      <w:tr w:rsidR="00020CE4" w:rsidRPr="0089007B" w14:paraId="5592CEB3" w14:textId="77777777" w:rsidTr="0050500E">
        <w:tc>
          <w:tcPr>
            <w:tcW w:w="3686" w:type="dxa"/>
          </w:tcPr>
          <w:p w14:paraId="5FC0F20D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 w:hint="eastAsia"/>
              </w:rPr>
              <w:t>≥</w:t>
            </w:r>
            <w:r>
              <w:rPr>
                <w:rFonts w:ascii="Times New Roman" w:eastAsiaTheme="minorHAnsi" w:hAnsi="Times New Roman" w:cs="Times New Roman" w:hint="eastAsia"/>
              </w:rPr>
              <w:t>1000</w:t>
            </w:r>
          </w:p>
        </w:tc>
        <w:tc>
          <w:tcPr>
            <w:tcW w:w="1559" w:type="dxa"/>
          </w:tcPr>
          <w:p w14:paraId="0812D570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 (31.3%)</w:t>
            </w:r>
          </w:p>
        </w:tc>
      </w:tr>
      <w:tr w:rsidR="00020CE4" w:rsidRPr="0089007B" w14:paraId="03E9E64A" w14:textId="77777777" w:rsidTr="0050500E">
        <w:tc>
          <w:tcPr>
            <w:tcW w:w="3686" w:type="dxa"/>
          </w:tcPr>
          <w:p w14:paraId="7C109EE3" w14:textId="435AFD01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bookmarkStart w:id="8" w:name="_Hlk170288693"/>
            <w:r w:rsidRPr="0089007B">
              <w:rPr>
                <w:rFonts w:ascii="Times New Roman" w:hAnsi="Times New Roman" w:cs="Times New Roman"/>
              </w:rPr>
              <w:t>Preoperative CEA</w:t>
            </w:r>
            <w:bookmarkEnd w:id="8"/>
            <w:r w:rsidRPr="0089007B">
              <w:rPr>
                <w:rFonts w:ascii="Times New Roman" w:hAnsi="Times New Roman" w:cs="Times New Roman"/>
              </w:rPr>
              <w:t xml:space="preserve"> (ng/m</w:t>
            </w:r>
            <w:r w:rsidR="00F36A9B">
              <w:rPr>
                <w:rFonts w:ascii="Times New Roman" w:hAnsi="Times New Roman" w:cs="Times New Roman" w:hint="eastAsia"/>
              </w:rPr>
              <w:t>L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24AC5FF4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6.2 (2.28–26.8)</w:t>
            </w:r>
          </w:p>
        </w:tc>
      </w:tr>
      <w:tr w:rsidR="00020CE4" w:rsidRPr="0089007B" w14:paraId="6F09E389" w14:textId="77777777" w:rsidTr="0050500E">
        <w:tc>
          <w:tcPr>
            <w:tcW w:w="3686" w:type="dxa"/>
          </w:tcPr>
          <w:p w14:paraId="3F3465C5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PNI</w:t>
            </w:r>
          </w:p>
        </w:tc>
        <w:tc>
          <w:tcPr>
            <w:tcW w:w="1559" w:type="dxa"/>
          </w:tcPr>
          <w:p w14:paraId="58311BF1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47.8 ± 5.8</w:t>
            </w:r>
          </w:p>
        </w:tc>
      </w:tr>
      <w:tr w:rsidR="00020CE4" w:rsidRPr="0089007B" w14:paraId="5BC0FA4C" w14:textId="77777777" w:rsidTr="0050500E">
        <w:tc>
          <w:tcPr>
            <w:tcW w:w="3686" w:type="dxa"/>
          </w:tcPr>
          <w:p w14:paraId="696AE9B1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NLR</w:t>
            </w:r>
          </w:p>
        </w:tc>
        <w:tc>
          <w:tcPr>
            <w:tcW w:w="1559" w:type="dxa"/>
          </w:tcPr>
          <w:p w14:paraId="45940CEF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3.9 ± 2.0</w:t>
            </w:r>
          </w:p>
        </w:tc>
      </w:tr>
      <w:tr w:rsidR="00020CE4" w:rsidRPr="0089007B" w14:paraId="44157B77" w14:textId="77777777" w:rsidTr="0050500E">
        <w:tc>
          <w:tcPr>
            <w:tcW w:w="3686" w:type="dxa"/>
          </w:tcPr>
          <w:p w14:paraId="154F2EC5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TBCAS (days)</w:t>
            </w:r>
          </w:p>
        </w:tc>
        <w:tc>
          <w:tcPr>
            <w:tcW w:w="1559" w:type="dxa"/>
          </w:tcPr>
          <w:p w14:paraId="19C20A65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12.0 (7.3–14.0)</w:t>
            </w:r>
          </w:p>
        </w:tc>
      </w:tr>
      <w:tr w:rsidR="00020CE4" w:rsidRPr="0089007B" w14:paraId="1108F55D" w14:textId="77777777" w:rsidTr="0050500E">
        <w:tc>
          <w:tcPr>
            <w:tcW w:w="3686" w:type="dxa"/>
          </w:tcPr>
          <w:p w14:paraId="072E559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Initial chemotherapy regimen</w:t>
            </w:r>
          </w:p>
        </w:tc>
        <w:tc>
          <w:tcPr>
            <w:tcW w:w="1559" w:type="dxa"/>
          </w:tcPr>
          <w:p w14:paraId="1796D8D4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1D76BB3E" w14:textId="77777777" w:rsidTr="0050500E">
        <w:tc>
          <w:tcPr>
            <w:tcW w:w="3686" w:type="dxa"/>
          </w:tcPr>
          <w:p w14:paraId="1FB9BB0B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1559" w:type="dxa"/>
          </w:tcPr>
          <w:p w14:paraId="334948B3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9 (56.3%)</w:t>
            </w:r>
          </w:p>
        </w:tc>
      </w:tr>
      <w:tr w:rsidR="00020CE4" w:rsidRPr="0089007B" w14:paraId="32D3AEAB" w14:textId="77777777" w:rsidTr="0050500E">
        <w:tc>
          <w:tcPr>
            <w:tcW w:w="3686" w:type="dxa"/>
          </w:tcPr>
          <w:p w14:paraId="6EFA068C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mF</w:t>
            </w:r>
          </w:p>
        </w:tc>
        <w:tc>
          <w:tcPr>
            <w:tcW w:w="1559" w:type="dxa"/>
          </w:tcPr>
          <w:p w14:paraId="08DA1E93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6 (37.5%)</w:t>
            </w:r>
          </w:p>
        </w:tc>
      </w:tr>
      <w:tr w:rsidR="00020CE4" w:rsidRPr="0089007B" w14:paraId="2E4BCD61" w14:textId="77777777" w:rsidTr="0050500E">
        <w:tc>
          <w:tcPr>
            <w:tcW w:w="3686" w:type="dxa"/>
          </w:tcPr>
          <w:p w14:paraId="7DE0919C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Others*</w:t>
            </w:r>
          </w:p>
        </w:tc>
        <w:tc>
          <w:tcPr>
            <w:tcW w:w="1559" w:type="dxa"/>
          </w:tcPr>
          <w:p w14:paraId="2B3F166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 (6.2%)</w:t>
            </w:r>
          </w:p>
        </w:tc>
      </w:tr>
      <w:tr w:rsidR="00020CE4" w:rsidRPr="0089007B" w14:paraId="704FFAD7" w14:textId="77777777" w:rsidTr="0050500E">
        <w:tc>
          <w:tcPr>
            <w:tcW w:w="3686" w:type="dxa"/>
          </w:tcPr>
          <w:p w14:paraId="2D12D928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Radiotherapy</w:t>
            </w:r>
          </w:p>
        </w:tc>
        <w:tc>
          <w:tcPr>
            <w:tcW w:w="1559" w:type="dxa"/>
          </w:tcPr>
          <w:p w14:paraId="4721A1FB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020CE4" w:rsidRPr="0089007B" w14:paraId="1377120B" w14:textId="77777777" w:rsidTr="0050500E">
        <w:tc>
          <w:tcPr>
            <w:tcW w:w="3686" w:type="dxa"/>
          </w:tcPr>
          <w:p w14:paraId="4756F015" w14:textId="77777777" w:rsidR="00020CE4" w:rsidRPr="0089007B" w:rsidRDefault="00020CE4" w:rsidP="0050500E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</w:tcPr>
          <w:p w14:paraId="6D4537B5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15 (93.8%)</w:t>
            </w:r>
          </w:p>
        </w:tc>
      </w:tr>
      <w:tr w:rsidR="00020CE4" w:rsidRPr="0089007B" w14:paraId="7005E241" w14:textId="77777777" w:rsidTr="0050500E">
        <w:tc>
          <w:tcPr>
            <w:tcW w:w="3686" w:type="dxa"/>
          </w:tcPr>
          <w:p w14:paraId="59FBEA10" w14:textId="77777777" w:rsidR="00020CE4" w:rsidRPr="0089007B" w:rsidRDefault="00020CE4" w:rsidP="0050500E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59" w:type="dxa"/>
          </w:tcPr>
          <w:p w14:paraId="304F5F40" w14:textId="77777777" w:rsidR="00020CE4" w:rsidRPr="0089007B" w:rsidRDefault="00020CE4" w:rsidP="0050500E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 (6.2%)</w:t>
            </w:r>
          </w:p>
        </w:tc>
      </w:tr>
    </w:tbl>
    <w:p w14:paraId="2CC5C6CF" w14:textId="77777777" w:rsidR="00020CE4" w:rsidRPr="0089007B" w:rsidRDefault="00020CE4" w:rsidP="00020CE4">
      <w:pPr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i/>
          <w:iCs/>
          <w:sz w:val="20"/>
          <w:szCs w:val="20"/>
        </w:rPr>
        <w:t>Abbreviations</w:t>
      </w:r>
      <w:r w:rsidRPr="0089007B">
        <w:rPr>
          <w:rFonts w:ascii="Times New Roman" w:hAnsi="Times New Roman" w:cs="Times New Roman"/>
          <w:sz w:val="20"/>
          <w:szCs w:val="20"/>
        </w:rPr>
        <w:t>:</w:t>
      </w:r>
      <w:r w:rsidRPr="0089007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CT</w:t>
      </w:r>
      <w:r w:rsidRPr="0089007B">
        <w:rPr>
          <w:rFonts w:ascii="Times New Roman" w:hAnsi="Times New Roman" w:cs="Times New Roman"/>
          <w:sz w:val="20"/>
          <w:szCs w:val="20"/>
        </w:rPr>
        <w:t xml:space="preserve"> computed tomography;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US</w:t>
      </w:r>
      <w:r w:rsidRPr="0089007B">
        <w:rPr>
          <w:rFonts w:ascii="Times New Roman" w:hAnsi="Times New Roman" w:cs="Times New Roman"/>
          <w:sz w:val="20"/>
          <w:szCs w:val="20"/>
        </w:rPr>
        <w:t xml:space="preserve"> ultrasound;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UR-LA</w:t>
      </w:r>
      <w:r w:rsidRPr="0089007B">
        <w:rPr>
          <w:rFonts w:ascii="Times New Roman" w:hAnsi="Times New Roman" w:cs="Times New Roman"/>
          <w:sz w:val="20"/>
          <w:szCs w:val="20"/>
        </w:rPr>
        <w:t xml:space="preserve"> unresectable locally advanced;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UR-M</w:t>
      </w:r>
      <w:r w:rsidRPr="0089007B">
        <w:rPr>
          <w:rFonts w:ascii="Times New Roman" w:hAnsi="Times New Roman" w:cs="Times New Roman"/>
          <w:sz w:val="20"/>
          <w:szCs w:val="20"/>
        </w:rPr>
        <w:t xml:space="preserve"> unresectable metastasis;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BMI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 xml:space="preserve">Body Mass Index;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DM</w:t>
      </w:r>
      <w:r w:rsidRPr="0089007B">
        <w:rPr>
          <w:rFonts w:ascii="Times New Roman" w:hAnsi="Times New Roman" w:cs="Times New Roman"/>
          <w:sz w:val="20"/>
          <w:szCs w:val="20"/>
        </w:rPr>
        <w:t xml:space="preserve"> diabetes mellitus;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PNI</w:t>
      </w:r>
      <w:r w:rsidRPr="0089007B">
        <w:rPr>
          <w:rFonts w:ascii="Times New Roman" w:hAnsi="Times New Roman" w:cs="Times New Roman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color w:val="404040"/>
          <w:sz w:val="20"/>
          <w:szCs w:val="20"/>
        </w:rPr>
        <w:t>prognostic nutritional index</w:t>
      </w:r>
      <w:r w:rsidRPr="0089007B">
        <w:rPr>
          <w:rFonts w:ascii="Times New Roman" w:hAnsi="Times New Roman" w:cs="Times New Roman"/>
          <w:sz w:val="20"/>
          <w:szCs w:val="20"/>
        </w:rPr>
        <w:t xml:space="preserve">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NLR</w:t>
      </w:r>
      <w:r w:rsidRPr="0089007B">
        <w:rPr>
          <w:rFonts w:ascii="Times New Roman" w:hAnsi="Times New Roman" w:cs="Times New Roman"/>
          <w:sz w:val="20"/>
          <w:szCs w:val="20"/>
        </w:rPr>
        <w:t xml:space="preserve"> neutrophil to lymphocyte ratio;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TBCAS</w:t>
      </w:r>
      <w:r w:rsidRPr="0089007B">
        <w:rPr>
          <w:rFonts w:ascii="Times New Roman" w:hAnsi="Times New Roman" w:cs="Times New Roman"/>
          <w:sz w:val="20"/>
          <w:szCs w:val="20"/>
        </w:rPr>
        <w:t xml:space="preserve"> time to begin chemotherapy after surgery</w:t>
      </w:r>
    </w:p>
    <w:p w14:paraId="1862C906" w14:textId="3F1F9702" w:rsidR="00440749" w:rsidRDefault="00020CE4">
      <w:pPr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>One patient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 xml:space="preserve">diagnosed as UR-LA by CT- or US-guided </w:t>
      </w:r>
      <w:r w:rsidR="00FF573D" w:rsidRPr="003A0853">
        <w:rPr>
          <w:rFonts w:ascii="Times New Roman" w:hAnsi="Times New Roman" w:cs="Times New Roman"/>
          <w:sz w:val="20"/>
          <w:szCs w:val="20"/>
        </w:rPr>
        <w:t>percutaneous</w:t>
      </w:r>
      <w:r w:rsidR="00FF573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>biopsy initially received</w:t>
      </w:r>
      <w:r w:rsidR="00FF573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sz w:val="20"/>
          <w:szCs w:val="20"/>
        </w:rPr>
        <w:t>S-1</w:t>
      </w:r>
    </w:p>
    <w:p w14:paraId="5F98C295" w14:textId="77777777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44BA7C4A" w14:textId="77777777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2A18BADF" w14:textId="77777777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6D96BD74" w14:textId="77777777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4A9C79E1" w14:textId="77777777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6FF38C5D" w14:textId="77838817" w:rsidR="00473AA8" w:rsidRPr="00473AA8" w:rsidRDefault="00473AA8" w:rsidP="00473AA8">
      <w:pPr>
        <w:jc w:val="left"/>
        <w:rPr>
          <w:rFonts w:ascii="Times New Roman" w:hAnsi="Times New Roman" w:cs="Times New Roman"/>
          <w:sz w:val="20"/>
          <w:szCs w:val="20"/>
        </w:rPr>
      </w:pPr>
      <w:r w:rsidRPr="003A37F4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Supplementary</w:t>
      </w:r>
      <w:r w:rsidRPr="003A37F4">
        <w:rPr>
          <w:rFonts w:ascii="Times New Roman" w:hAnsi="Times New Roman" w:cs="Times New Roman"/>
          <w:b/>
          <w:bCs/>
          <w:sz w:val="20"/>
          <w:szCs w:val="20"/>
        </w:rPr>
        <w:t xml:space="preserve"> 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6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Pr="0089007B">
        <w:rPr>
          <w:rFonts w:ascii="Times New Roman" w:hAnsi="Times New Roman" w:cs="Times New Roman"/>
          <w:sz w:val="20"/>
          <w:szCs w:val="20"/>
        </w:rPr>
        <w:t xml:space="preserve">Characteristics of </w:t>
      </w:r>
      <w:r>
        <w:rPr>
          <w:rFonts w:ascii="Times New Roman" w:hAnsi="Times New Roman" w:cs="Times New Roman" w:hint="eastAsia"/>
          <w:sz w:val="20"/>
          <w:szCs w:val="20"/>
        </w:rPr>
        <w:t>23</w:t>
      </w:r>
      <w:r w:rsidRPr="0089007B">
        <w:rPr>
          <w:rFonts w:ascii="Times New Roman" w:hAnsi="Times New Roman" w:cs="Times New Roman"/>
          <w:sz w:val="20"/>
          <w:szCs w:val="20"/>
        </w:rPr>
        <w:t xml:space="preserve"> patients with </w:t>
      </w:r>
      <w:r>
        <w:rPr>
          <w:rFonts w:ascii="Times New Roman" w:hAnsi="Times New Roman" w:cs="Times New Roman" w:hint="eastAsia"/>
        </w:rPr>
        <w:t>UR-LA</w:t>
      </w:r>
      <w:r w:rsidRPr="0047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PDAC </w:t>
      </w:r>
      <w:r w:rsidRPr="00473AA8">
        <w:rPr>
          <w:rFonts w:ascii="Times New Roman" w:hAnsi="Times New Roman" w:cs="Times New Roman"/>
        </w:rPr>
        <w:t>who developed metastasis</w:t>
      </w:r>
    </w:p>
    <w:tbl>
      <w:tblPr>
        <w:tblStyle w:val="a3"/>
        <w:tblW w:w="7088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3119"/>
      </w:tblGrid>
      <w:tr w:rsidR="00C40169" w:rsidRPr="0089007B" w14:paraId="419F3D4B" w14:textId="77777777" w:rsidTr="00C40169">
        <w:trPr>
          <w:trHeight w:val="387"/>
        </w:trPr>
        <w:tc>
          <w:tcPr>
            <w:tcW w:w="3686" w:type="dxa"/>
            <w:tcBorders>
              <w:bottom w:val="single" w:sz="6" w:space="0" w:color="auto"/>
            </w:tcBorders>
          </w:tcPr>
          <w:p w14:paraId="6D5CC3F8" w14:textId="77777777" w:rsidR="00C40169" w:rsidRPr="0089007B" w:rsidRDefault="00C40169" w:rsidP="00B71B8C">
            <w:pPr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283" w:type="dxa"/>
            <w:tcBorders>
              <w:bottom w:val="single" w:sz="6" w:space="0" w:color="auto"/>
            </w:tcBorders>
          </w:tcPr>
          <w:p w14:paraId="0F4C96DE" w14:textId="77777777" w:rsidR="00C40169" w:rsidRPr="0089007B" w:rsidRDefault="00C40169" w:rsidP="00B71B8C">
            <w:pPr>
              <w:jc w:val="left"/>
              <w:rPr>
                <w:rFonts w:ascii="Times New Roman" w:eastAsiaTheme="minorHAnsi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bottom w:val="single" w:sz="6" w:space="0" w:color="auto"/>
            </w:tcBorders>
            <w:vAlign w:val="center"/>
          </w:tcPr>
          <w:p w14:paraId="1AD6E86C" w14:textId="36C06E19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9007B">
              <w:rPr>
                <w:rFonts w:ascii="Times New Roman" w:eastAsiaTheme="minorHAnsi" w:hAnsi="Times New Roman" w:cs="Times New Roman"/>
                <w:b/>
                <w:bCs/>
              </w:rPr>
              <w:t>Total</w:t>
            </w:r>
            <w:r>
              <w:rPr>
                <w:rFonts w:ascii="Times New Roman" w:eastAsiaTheme="minorHAnsi" w:hAnsi="Times New Roman" w:cs="Times New Roman" w:hint="eastAsia"/>
                <w:b/>
                <w:bCs/>
              </w:rPr>
              <w:t xml:space="preserve"> </w:t>
            </w:r>
            <w:r w:rsidRPr="0089007B">
              <w:rPr>
                <w:rFonts w:ascii="Times New Roman" w:hAnsi="Times New Roman" w:cs="Times New Roman"/>
                <w:b/>
                <w:bCs/>
              </w:rPr>
              <w:t xml:space="preserve">(N = </w:t>
            </w:r>
            <w:r>
              <w:rPr>
                <w:rFonts w:ascii="Times New Roman" w:hAnsi="Times New Roman" w:cs="Times New Roman" w:hint="eastAsia"/>
                <w:b/>
                <w:bCs/>
              </w:rPr>
              <w:t>23</w:t>
            </w:r>
            <w:r w:rsidRPr="0089007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40169" w:rsidRPr="0089007B" w14:paraId="6596F370" w14:textId="77777777" w:rsidTr="00C40169">
        <w:tc>
          <w:tcPr>
            <w:tcW w:w="3686" w:type="dxa"/>
            <w:tcBorders>
              <w:top w:val="single" w:sz="6" w:space="0" w:color="auto"/>
            </w:tcBorders>
          </w:tcPr>
          <w:p w14:paraId="14FF39B8" w14:textId="77777777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283" w:type="dxa"/>
            <w:tcBorders>
              <w:top w:val="single" w:sz="6" w:space="0" w:color="auto"/>
            </w:tcBorders>
          </w:tcPr>
          <w:p w14:paraId="45B0D895" w14:textId="77777777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6" w:space="0" w:color="auto"/>
            </w:tcBorders>
          </w:tcPr>
          <w:p w14:paraId="1E5608A9" w14:textId="084477B4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40169" w:rsidRPr="0089007B" w14:paraId="5BBA3A79" w14:textId="77777777" w:rsidTr="00C40169">
        <w:tc>
          <w:tcPr>
            <w:tcW w:w="3686" w:type="dxa"/>
          </w:tcPr>
          <w:p w14:paraId="6B060ACB" w14:textId="77777777" w:rsidR="00C40169" w:rsidRPr="0089007B" w:rsidRDefault="00C40169" w:rsidP="00B71B8C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83" w:type="dxa"/>
          </w:tcPr>
          <w:p w14:paraId="1D6F1E7C" w14:textId="77777777" w:rsidR="00C40169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1D8F84B" w14:textId="2C719BB4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  <w:r w:rsidRPr="0089007B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89007B">
              <w:rPr>
                <w:rFonts w:ascii="Times New Roman" w:hAnsi="Times New Roman" w:cs="Times New Roman"/>
              </w:rPr>
              <w:t>.2%)</w:t>
            </w:r>
          </w:p>
        </w:tc>
      </w:tr>
      <w:tr w:rsidR="00C40169" w:rsidRPr="0089007B" w14:paraId="620AF5D9" w14:textId="77777777" w:rsidTr="00C40169">
        <w:tc>
          <w:tcPr>
            <w:tcW w:w="3686" w:type="dxa"/>
          </w:tcPr>
          <w:p w14:paraId="12621D02" w14:textId="77777777" w:rsidR="00C40169" w:rsidRPr="0089007B" w:rsidRDefault="00C40169" w:rsidP="00B71B8C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83" w:type="dxa"/>
          </w:tcPr>
          <w:p w14:paraId="25A04DAB" w14:textId="77777777" w:rsidR="00C40169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8FFA287" w14:textId="4AF14992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  <w:r w:rsidRPr="0089007B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 w:hint="eastAsia"/>
              </w:rPr>
              <w:t>7</w:t>
            </w:r>
            <w:r w:rsidRPr="0089007B">
              <w:rPr>
                <w:rFonts w:ascii="Times New Roman" w:hAnsi="Times New Roman" w:cs="Times New Roman"/>
              </w:rPr>
              <w:t>.8%)</w:t>
            </w:r>
          </w:p>
        </w:tc>
      </w:tr>
      <w:tr w:rsidR="00C40169" w:rsidRPr="0089007B" w14:paraId="7A0398DE" w14:textId="77777777" w:rsidTr="00C40169">
        <w:tc>
          <w:tcPr>
            <w:tcW w:w="3686" w:type="dxa"/>
          </w:tcPr>
          <w:p w14:paraId="598679BF" w14:textId="4F52E84F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 xml:space="preserve">Age at </w:t>
            </w:r>
            <w:r w:rsidR="00A73635">
              <w:rPr>
                <w:rFonts w:ascii="Times New Roman" w:hAnsi="Times New Roman" w:cs="Times New Roman" w:hint="eastAsia"/>
              </w:rPr>
              <w:t>LB</w:t>
            </w:r>
            <w:r w:rsidRPr="0089007B"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283" w:type="dxa"/>
          </w:tcPr>
          <w:p w14:paraId="004AED6C" w14:textId="77777777" w:rsidR="00C40169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6F96E27" w14:textId="11D0549E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60.4</w:t>
            </w:r>
            <w:r w:rsidRPr="0089007B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 w:hint="eastAsia"/>
              </w:rPr>
              <w:t>7.80</w:t>
            </w:r>
          </w:p>
        </w:tc>
      </w:tr>
      <w:tr w:rsidR="00C40169" w:rsidRPr="0089007B" w14:paraId="0AEFCAC2" w14:textId="77777777" w:rsidTr="00C40169">
        <w:tc>
          <w:tcPr>
            <w:tcW w:w="3686" w:type="dxa"/>
          </w:tcPr>
          <w:p w14:paraId="770C8085" w14:textId="5349F0D4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283" w:type="dxa"/>
          </w:tcPr>
          <w:p w14:paraId="1A16C84A" w14:textId="77777777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5AB6288" w14:textId="5582E84D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40169" w:rsidRPr="0089007B" w14:paraId="54A6C171" w14:textId="77777777" w:rsidTr="00C40169">
        <w:tc>
          <w:tcPr>
            <w:tcW w:w="3686" w:type="dxa"/>
          </w:tcPr>
          <w:p w14:paraId="2C4235AA" w14:textId="7BB12373" w:rsidR="00C40169" w:rsidRPr="0089007B" w:rsidRDefault="00C40169" w:rsidP="00900924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Head</w:t>
            </w:r>
          </w:p>
        </w:tc>
        <w:tc>
          <w:tcPr>
            <w:tcW w:w="283" w:type="dxa"/>
          </w:tcPr>
          <w:p w14:paraId="015718D0" w14:textId="77777777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031195A6" w14:textId="770E7979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12 (</w:t>
            </w:r>
            <w:r>
              <w:rPr>
                <w:rFonts w:ascii="Times New Roman" w:hAnsi="Times New Roman" w:cs="Times New Roman" w:hint="eastAsia"/>
              </w:rPr>
              <w:t>52.2</w:t>
            </w:r>
            <w:r w:rsidRPr="0089007B">
              <w:rPr>
                <w:rFonts w:ascii="Times New Roman" w:hAnsi="Times New Roman" w:cs="Times New Roman"/>
              </w:rPr>
              <w:t>%)</w:t>
            </w:r>
          </w:p>
        </w:tc>
      </w:tr>
      <w:tr w:rsidR="00C40169" w:rsidRPr="0089007B" w14:paraId="4C566E12" w14:textId="77777777" w:rsidTr="00C40169">
        <w:tc>
          <w:tcPr>
            <w:tcW w:w="3686" w:type="dxa"/>
          </w:tcPr>
          <w:p w14:paraId="1C57F87A" w14:textId="46823208" w:rsidR="00C40169" w:rsidRPr="0089007B" w:rsidRDefault="00C40169" w:rsidP="00B71B8C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Body or tail</w:t>
            </w:r>
          </w:p>
        </w:tc>
        <w:tc>
          <w:tcPr>
            <w:tcW w:w="283" w:type="dxa"/>
          </w:tcPr>
          <w:p w14:paraId="3DF5FA88" w14:textId="77777777" w:rsidR="00C40169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5E4246D" w14:textId="055F8ECD" w:rsidR="00C40169" w:rsidRPr="0089007B" w:rsidRDefault="00C40169" w:rsidP="00B71B8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47.8</w:t>
            </w:r>
            <w:r w:rsidRPr="0089007B">
              <w:rPr>
                <w:rFonts w:ascii="Times New Roman" w:hAnsi="Times New Roman" w:cs="Times New Roman"/>
              </w:rPr>
              <w:t>%)</w:t>
            </w:r>
          </w:p>
        </w:tc>
      </w:tr>
      <w:tr w:rsidR="00C40169" w:rsidRPr="0089007B" w14:paraId="5E84A6EE" w14:textId="77777777" w:rsidTr="00C40169">
        <w:tc>
          <w:tcPr>
            <w:tcW w:w="3686" w:type="dxa"/>
          </w:tcPr>
          <w:p w14:paraId="6C03B3DB" w14:textId="490D6B91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Tumor size (cm)</w:t>
            </w:r>
          </w:p>
        </w:tc>
        <w:tc>
          <w:tcPr>
            <w:tcW w:w="283" w:type="dxa"/>
          </w:tcPr>
          <w:p w14:paraId="2B3796AC" w14:textId="77777777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517D649" w14:textId="20991140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5.0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4.8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5.0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</w:tr>
      <w:tr w:rsidR="00C40169" w:rsidRPr="0089007B" w14:paraId="627A5029" w14:textId="77777777" w:rsidTr="00C40169">
        <w:tc>
          <w:tcPr>
            <w:tcW w:w="3686" w:type="dxa"/>
          </w:tcPr>
          <w:p w14:paraId="2AC987C6" w14:textId="6BED97D6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Metastasis site</w:t>
            </w:r>
          </w:p>
        </w:tc>
        <w:tc>
          <w:tcPr>
            <w:tcW w:w="283" w:type="dxa"/>
          </w:tcPr>
          <w:p w14:paraId="1524B4C2" w14:textId="77777777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06A8B9A" w14:textId="0E9C16D5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40169" w:rsidRPr="0089007B" w14:paraId="1159B613" w14:textId="77777777" w:rsidTr="00C40169">
        <w:tc>
          <w:tcPr>
            <w:tcW w:w="3686" w:type="dxa"/>
          </w:tcPr>
          <w:p w14:paraId="09621E19" w14:textId="3394906C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89007B">
              <w:rPr>
                <w:rFonts w:ascii="Times New Roman" w:hAnsi="Times New Roman" w:cs="Times New Roman"/>
              </w:rPr>
              <w:t>Only liver</w:t>
            </w:r>
          </w:p>
        </w:tc>
        <w:tc>
          <w:tcPr>
            <w:tcW w:w="283" w:type="dxa"/>
          </w:tcPr>
          <w:p w14:paraId="2F8456F2" w14:textId="77777777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4295976" w14:textId="3C3745FA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56</w:t>
            </w:r>
            <w:r w:rsidRPr="0089007B">
              <w:rPr>
                <w:rFonts w:ascii="Times New Roman" w:hAnsi="Times New Roman" w:cs="Times New Roman"/>
              </w:rPr>
              <w:t>.5%)</w:t>
            </w:r>
          </w:p>
        </w:tc>
      </w:tr>
      <w:tr w:rsidR="00C40169" w:rsidRPr="0089007B" w14:paraId="49A13CDF" w14:textId="77777777" w:rsidTr="00C40169">
        <w:tc>
          <w:tcPr>
            <w:tcW w:w="3686" w:type="dxa"/>
          </w:tcPr>
          <w:p w14:paraId="39AA9ED7" w14:textId="691A5DFD" w:rsidR="00C40169" w:rsidRPr="0089007B" w:rsidRDefault="00C40169" w:rsidP="00900924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F5D37">
              <w:rPr>
                <w:rFonts w:ascii="Times New Roman" w:eastAsiaTheme="minorHAnsi" w:hAnsi="Times New Roman" w:cs="Times New Roman"/>
              </w:rPr>
              <w:t>Only peritoneum</w:t>
            </w:r>
          </w:p>
        </w:tc>
        <w:tc>
          <w:tcPr>
            <w:tcW w:w="283" w:type="dxa"/>
          </w:tcPr>
          <w:p w14:paraId="71A0D933" w14:textId="77777777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19C70D3" w14:textId="03085490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26.1</w:t>
            </w:r>
            <w:r w:rsidRPr="0089007B">
              <w:rPr>
                <w:rFonts w:ascii="Times New Roman" w:hAnsi="Times New Roman" w:cs="Times New Roman"/>
              </w:rPr>
              <w:t>%)</w:t>
            </w:r>
          </w:p>
        </w:tc>
      </w:tr>
      <w:tr w:rsidR="00C40169" w:rsidRPr="0089007B" w14:paraId="76E4AD36" w14:textId="77777777" w:rsidTr="00C40169">
        <w:tc>
          <w:tcPr>
            <w:tcW w:w="3686" w:type="dxa"/>
          </w:tcPr>
          <w:p w14:paraId="49A91845" w14:textId="5D08FE85" w:rsidR="00C40169" w:rsidRPr="0089007B" w:rsidRDefault="00C40169" w:rsidP="00900924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Multiple sites</w:t>
            </w:r>
          </w:p>
        </w:tc>
        <w:tc>
          <w:tcPr>
            <w:tcW w:w="283" w:type="dxa"/>
          </w:tcPr>
          <w:p w14:paraId="5C7AD1E8" w14:textId="77777777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714E010" w14:textId="42B95EE8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17.4</w:t>
            </w:r>
            <w:r w:rsidRPr="0089007B">
              <w:rPr>
                <w:rFonts w:ascii="Times New Roman" w:hAnsi="Times New Roman" w:cs="Times New Roman"/>
              </w:rPr>
              <w:t>%)</w:t>
            </w:r>
          </w:p>
        </w:tc>
      </w:tr>
      <w:tr w:rsidR="00C40169" w:rsidRPr="0089007B" w14:paraId="04FB6670" w14:textId="77777777" w:rsidTr="00C40169">
        <w:tc>
          <w:tcPr>
            <w:tcW w:w="3686" w:type="dxa"/>
          </w:tcPr>
          <w:p w14:paraId="3DD5E3EF" w14:textId="60ADA0CC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Preoperative CA-125 (U/mL)</w:t>
            </w:r>
          </w:p>
        </w:tc>
        <w:tc>
          <w:tcPr>
            <w:tcW w:w="283" w:type="dxa"/>
          </w:tcPr>
          <w:p w14:paraId="45C08818" w14:textId="77777777" w:rsidR="00C40169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1961047" w14:textId="6ED39323" w:rsidR="00C40169" w:rsidRPr="0089007B" w:rsidRDefault="00C40169" w:rsidP="0090092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26.3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17.1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35.9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</w:tr>
      <w:tr w:rsidR="00C40169" w:rsidRPr="0089007B" w14:paraId="410EECF5" w14:textId="77777777" w:rsidTr="00C40169">
        <w:tc>
          <w:tcPr>
            <w:tcW w:w="3686" w:type="dxa"/>
          </w:tcPr>
          <w:p w14:paraId="01CCDA75" w14:textId="0CB54914" w:rsidR="00C40169" w:rsidRPr="0089007B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  <w:r w:rsidRPr="00C40169">
              <w:rPr>
                <w:rFonts w:ascii="Times New Roman" w:hAnsi="Times New Roman" w:cs="Times New Roman"/>
              </w:rPr>
              <w:t>CA125 at the time of metastasis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9007B">
              <w:rPr>
                <w:rFonts w:ascii="Times New Roman" w:hAnsi="Times New Roman" w:cs="Times New Roman"/>
              </w:rPr>
              <w:t>(U/mL)</w:t>
            </w:r>
          </w:p>
        </w:tc>
        <w:tc>
          <w:tcPr>
            <w:tcW w:w="283" w:type="dxa"/>
          </w:tcPr>
          <w:p w14:paraId="447490C6" w14:textId="77777777" w:rsidR="00C40169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AE57D91" w14:textId="0631ED98" w:rsidR="00C40169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75.2</w:t>
            </w:r>
            <w:r w:rsidRPr="008900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26.3</w:t>
            </w:r>
            <w:r w:rsidRPr="0089007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 w:hint="eastAsia"/>
              </w:rPr>
              <w:t>243.6</w:t>
            </w:r>
            <w:r w:rsidRPr="0089007B">
              <w:rPr>
                <w:rFonts w:ascii="Times New Roman" w:hAnsi="Times New Roman" w:cs="Times New Roman"/>
              </w:rPr>
              <w:t>)</w:t>
            </w:r>
          </w:p>
        </w:tc>
      </w:tr>
      <w:tr w:rsidR="00C40169" w:rsidRPr="0089007B" w14:paraId="501CE8A6" w14:textId="77777777" w:rsidTr="00C40169">
        <w:tc>
          <w:tcPr>
            <w:tcW w:w="3686" w:type="dxa"/>
          </w:tcPr>
          <w:p w14:paraId="61948A20" w14:textId="2E85DB15" w:rsidR="00C40169" w:rsidRPr="0089007B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  <w:r w:rsidRPr="00C40169">
              <w:rPr>
                <w:rFonts w:ascii="Times New Roman" w:hAnsi="Times New Roman" w:cs="Times New Roman"/>
              </w:rPr>
              <w:t>Time to metastasis after surgery (</w:t>
            </w:r>
            <w:r>
              <w:rPr>
                <w:rFonts w:ascii="Times New Roman" w:hAnsi="Times New Roman" w:cs="Times New Roman" w:hint="eastAsia"/>
              </w:rPr>
              <w:t>m</w:t>
            </w:r>
            <w:r w:rsidRPr="00C40169">
              <w:rPr>
                <w:rFonts w:ascii="Times New Roman" w:hAnsi="Times New Roman" w:cs="Times New Roman"/>
              </w:rPr>
              <w:t>onths)</w:t>
            </w:r>
          </w:p>
        </w:tc>
        <w:tc>
          <w:tcPr>
            <w:tcW w:w="283" w:type="dxa"/>
          </w:tcPr>
          <w:p w14:paraId="057ACBE6" w14:textId="77777777" w:rsidR="00C40169" w:rsidRPr="0089007B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A83DF5E" w14:textId="46E2CA61" w:rsidR="00C40169" w:rsidRPr="0089007B" w:rsidRDefault="00C40169" w:rsidP="00C40169">
            <w:pPr>
              <w:jc w:val="left"/>
              <w:rPr>
                <w:rFonts w:ascii="Times New Roman" w:hAnsi="Times New Roman" w:cs="Times New Roman"/>
              </w:rPr>
            </w:pPr>
            <w:r w:rsidRPr="0089007B">
              <w:rPr>
                <w:rFonts w:ascii="Times New Roman" w:hAnsi="Times New Roman" w:cs="Times New Roman"/>
              </w:rPr>
              <w:t>12.0 (7.3–14.0)</w:t>
            </w:r>
          </w:p>
        </w:tc>
      </w:tr>
    </w:tbl>
    <w:p w14:paraId="4C63FF00" w14:textId="6BDD191A" w:rsidR="00473AA8" w:rsidRPr="00FF573D" w:rsidRDefault="00473AA8" w:rsidP="00473AA8">
      <w:pPr>
        <w:rPr>
          <w:rFonts w:ascii="Times New Roman" w:hAnsi="Times New Roman" w:cs="Times New Roman"/>
          <w:sz w:val="20"/>
          <w:szCs w:val="20"/>
        </w:rPr>
      </w:pPr>
      <w:r w:rsidRPr="0089007B">
        <w:rPr>
          <w:rFonts w:ascii="Times New Roman" w:hAnsi="Times New Roman" w:cs="Times New Roman"/>
          <w:i/>
          <w:iCs/>
          <w:sz w:val="20"/>
          <w:szCs w:val="20"/>
        </w:rPr>
        <w:t>Abbreviations</w:t>
      </w:r>
      <w:r w:rsidRPr="0089007B">
        <w:rPr>
          <w:rFonts w:ascii="Times New Roman" w:hAnsi="Times New Roman" w:cs="Times New Roman"/>
          <w:sz w:val="20"/>
          <w:szCs w:val="20"/>
        </w:rPr>
        <w:t>:</w:t>
      </w:r>
      <w:r w:rsidR="00C4016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89007B">
        <w:rPr>
          <w:rFonts w:ascii="Times New Roman" w:hAnsi="Times New Roman" w:cs="Times New Roman"/>
          <w:i/>
          <w:iCs/>
          <w:sz w:val="20"/>
          <w:szCs w:val="20"/>
        </w:rPr>
        <w:t>UR-LA</w:t>
      </w:r>
      <w:r w:rsidRPr="0089007B">
        <w:rPr>
          <w:rFonts w:ascii="Times New Roman" w:hAnsi="Times New Roman" w:cs="Times New Roman"/>
          <w:sz w:val="20"/>
          <w:szCs w:val="20"/>
        </w:rPr>
        <w:t xml:space="preserve"> unresectable locally advanced</w:t>
      </w:r>
    </w:p>
    <w:p w14:paraId="5CE24811" w14:textId="53FE3D76" w:rsidR="00473AA8" w:rsidRDefault="00473AA8">
      <w:pPr>
        <w:rPr>
          <w:rFonts w:ascii="Times New Roman" w:hAnsi="Times New Roman" w:cs="Times New Roman"/>
          <w:sz w:val="20"/>
          <w:szCs w:val="20"/>
        </w:rPr>
      </w:pPr>
    </w:p>
    <w:p w14:paraId="26301D44" w14:textId="77777777" w:rsidR="00E96356" w:rsidRDefault="00E96356">
      <w:pPr>
        <w:rPr>
          <w:rFonts w:ascii="Times New Roman" w:hAnsi="Times New Roman" w:cs="Times New Roman"/>
          <w:sz w:val="20"/>
          <w:szCs w:val="20"/>
        </w:rPr>
      </w:pPr>
    </w:p>
    <w:p w14:paraId="04FD1407" w14:textId="77777777" w:rsidR="00E64CD5" w:rsidRDefault="00E64CD5">
      <w:pPr>
        <w:rPr>
          <w:rFonts w:ascii="Times New Roman" w:hAnsi="Times New Roman" w:cs="Times New Roman"/>
          <w:sz w:val="20"/>
          <w:szCs w:val="20"/>
        </w:rPr>
      </w:pPr>
    </w:p>
    <w:p w14:paraId="2830238D" w14:textId="77777777" w:rsidR="00E64CD5" w:rsidRDefault="00E64CD5">
      <w:pPr>
        <w:rPr>
          <w:rFonts w:ascii="Times New Roman" w:hAnsi="Times New Roman" w:cs="Times New Roman"/>
          <w:sz w:val="20"/>
          <w:szCs w:val="20"/>
        </w:rPr>
      </w:pPr>
    </w:p>
    <w:p w14:paraId="5E03F956" w14:textId="77777777" w:rsidR="00DA44FC" w:rsidRDefault="00DA44FC" w:rsidP="00DA44FC">
      <w:pPr>
        <w:pStyle w:val="a4"/>
        <w:keepNext/>
        <w:rPr>
          <w:rFonts w:ascii="Times New Roman" w:hAnsi="Times New Roman" w:cs="Times New Roman"/>
        </w:rPr>
      </w:pPr>
      <w:bookmarkStart w:id="9" w:name="_Hlk181652825"/>
    </w:p>
    <w:bookmarkEnd w:id="9"/>
    <w:p w14:paraId="32B9CA9C" w14:textId="77777777" w:rsidR="00E64CD5" w:rsidRPr="00AD303B" w:rsidRDefault="00E64CD5">
      <w:pPr>
        <w:rPr>
          <w:rFonts w:ascii="Times New Roman" w:hAnsi="Times New Roman" w:cs="Times New Roman"/>
          <w:sz w:val="20"/>
          <w:szCs w:val="20"/>
        </w:rPr>
      </w:pPr>
    </w:p>
    <w:sectPr w:rsidR="00E64CD5" w:rsidRPr="00AD3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5538D" w14:textId="77777777" w:rsidR="00087D71" w:rsidRDefault="00087D71" w:rsidP="00BB16E3">
      <w:pPr>
        <w:rPr>
          <w:rFonts w:hint="eastAsia"/>
        </w:rPr>
      </w:pPr>
      <w:r>
        <w:separator/>
      </w:r>
    </w:p>
  </w:endnote>
  <w:endnote w:type="continuationSeparator" w:id="0">
    <w:p w14:paraId="5D277BF6" w14:textId="77777777" w:rsidR="00087D71" w:rsidRDefault="00087D71" w:rsidP="00BB16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A9FD" w14:textId="77777777" w:rsidR="00087D71" w:rsidRDefault="00087D71" w:rsidP="00BB16E3">
      <w:pPr>
        <w:rPr>
          <w:rFonts w:hint="eastAsia"/>
        </w:rPr>
      </w:pPr>
      <w:r>
        <w:separator/>
      </w:r>
    </w:p>
  </w:footnote>
  <w:footnote w:type="continuationSeparator" w:id="0">
    <w:p w14:paraId="74A66C18" w14:textId="77777777" w:rsidR="00087D71" w:rsidRDefault="00087D71" w:rsidP="00BB16E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0MTa2MDY2MDGxsDBR0lEKTi0uzszPAykwMasFANOfsCktAAAA"/>
  </w:docVars>
  <w:rsids>
    <w:rsidRoot w:val="000C393B"/>
    <w:rsid w:val="00002175"/>
    <w:rsid w:val="00003AD7"/>
    <w:rsid w:val="00005BDE"/>
    <w:rsid w:val="00020CE4"/>
    <w:rsid w:val="00043B0B"/>
    <w:rsid w:val="00087D71"/>
    <w:rsid w:val="000A0A6A"/>
    <w:rsid w:val="000B017A"/>
    <w:rsid w:val="000B0A5A"/>
    <w:rsid w:val="000C393B"/>
    <w:rsid w:val="000E40D9"/>
    <w:rsid w:val="001100A9"/>
    <w:rsid w:val="001111B0"/>
    <w:rsid w:val="001300E9"/>
    <w:rsid w:val="00133848"/>
    <w:rsid w:val="00152423"/>
    <w:rsid w:val="00155C91"/>
    <w:rsid w:val="001A39E0"/>
    <w:rsid w:val="001C0476"/>
    <w:rsid w:val="001C3A9B"/>
    <w:rsid w:val="001C43C7"/>
    <w:rsid w:val="001F0D01"/>
    <w:rsid w:val="00212D46"/>
    <w:rsid w:val="00225C0C"/>
    <w:rsid w:val="002656A2"/>
    <w:rsid w:val="0028100E"/>
    <w:rsid w:val="0029575A"/>
    <w:rsid w:val="002A186B"/>
    <w:rsid w:val="002B548D"/>
    <w:rsid w:val="002D03B9"/>
    <w:rsid w:val="002E1515"/>
    <w:rsid w:val="003141EA"/>
    <w:rsid w:val="003166C6"/>
    <w:rsid w:val="00316A0D"/>
    <w:rsid w:val="00325FA3"/>
    <w:rsid w:val="00326599"/>
    <w:rsid w:val="003413E5"/>
    <w:rsid w:val="003746A2"/>
    <w:rsid w:val="00375AA0"/>
    <w:rsid w:val="00376B37"/>
    <w:rsid w:val="00391668"/>
    <w:rsid w:val="00393F2D"/>
    <w:rsid w:val="00394F68"/>
    <w:rsid w:val="003A0853"/>
    <w:rsid w:val="003A360D"/>
    <w:rsid w:val="004022B1"/>
    <w:rsid w:val="004072AB"/>
    <w:rsid w:val="00423E8B"/>
    <w:rsid w:val="0043157E"/>
    <w:rsid w:val="0043766B"/>
    <w:rsid w:val="00440749"/>
    <w:rsid w:val="0044660A"/>
    <w:rsid w:val="004602E3"/>
    <w:rsid w:val="0046602F"/>
    <w:rsid w:val="00473AA8"/>
    <w:rsid w:val="00474665"/>
    <w:rsid w:val="0047494A"/>
    <w:rsid w:val="004C7F46"/>
    <w:rsid w:val="004E3F52"/>
    <w:rsid w:val="004E6457"/>
    <w:rsid w:val="004E7EB1"/>
    <w:rsid w:val="004F19A2"/>
    <w:rsid w:val="00500748"/>
    <w:rsid w:val="00517B51"/>
    <w:rsid w:val="005233ED"/>
    <w:rsid w:val="005603F5"/>
    <w:rsid w:val="005877CD"/>
    <w:rsid w:val="005A4968"/>
    <w:rsid w:val="005B0E32"/>
    <w:rsid w:val="005B29C3"/>
    <w:rsid w:val="005C75BB"/>
    <w:rsid w:val="00601D87"/>
    <w:rsid w:val="00606055"/>
    <w:rsid w:val="00616533"/>
    <w:rsid w:val="00616956"/>
    <w:rsid w:val="00617D13"/>
    <w:rsid w:val="00624BE6"/>
    <w:rsid w:val="00647F87"/>
    <w:rsid w:val="006510EE"/>
    <w:rsid w:val="006558C2"/>
    <w:rsid w:val="00655E21"/>
    <w:rsid w:val="00680FF2"/>
    <w:rsid w:val="006909E4"/>
    <w:rsid w:val="006D7AB9"/>
    <w:rsid w:val="006F3F75"/>
    <w:rsid w:val="00722349"/>
    <w:rsid w:val="007411A3"/>
    <w:rsid w:val="00777874"/>
    <w:rsid w:val="007A55F6"/>
    <w:rsid w:val="007E146F"/>
    <w:rsid w:val="007E1F1A"/>
    <w:rsid w:val="007E2760"/>
    <w:rsid w:val="007E283F"/>
    <w:rsid w:val="007E5EA0"/>
    <w:rsid w:val="007F23C7"/>
    <w:rsid w:val="007F682F"/>
    <w:rsid w:val="0080379B"/>
    <w:rsid w:val="008234AB"/>
    <w:rsid w:val="008249AA"/>
    <w:rsid w:val="00856432"/>
    <w:rsid w:val="00861B4B"/>
    <w:rsid w:val="008638B7"/>
    <w:rsid w:val="00864169"/>
    <w:rsid w:val="008705EB"/>
    <w:rsid w:val="00877A0E"/>
    <w:rsid w:val="0088129B"/>
    <w:rsid w:val="00885A34"/>
    <w:rsid w:val="00895E99"/>
    <w:rsid w:val="008B54C7"/>
    <w:rsid w:val="008B600B"/>
    <w:rsid w:val="008E272B"/>
    <w:rsid w:val="00900924"/>
    <w:rsid w:val="0091184F"/>
    <w:rsid w:val="009361A4"/>
    <w:rsid w:val="00936814"/>
    <w:rsid w:val="00936877"/>
    <w:rsid w:val="0096388E"/>
    <w:rsid w:val="009672BC"/>
    <w:rsid w:val="00970B5A"/>
    <w:rsid w:val="009A24FB"/>
    <w:rsid w:val="009D6C7A"/>
    <w:rsid w:val="009F30C7"/>
    <w:rsid w:val="00A01F86"/>
    <w:rsid w:val="00A05518"/>
    <w:rsid w:val="00A1552D"/>
    <w:rsid w:val="00A16F04"/>
    <w:rsid w:val="00A22457"/>
    <w:rsid w:val="00A25101"/>
    <w:rsid w:val="00A3405A"/>
    <w:rsid w:val="00A607DC"/>
    <w:rsid w:val="00A64D1C"/>
    <w:rsid w:val="00A73635"/>
    <w:rsid w:val="00AA28DA"/>
    <w:rsid w:val="00AC43D3"/>
    <w:rsid w:val="00AC4865"/>
    <w:rsid w:val="00AD303B"/>
    <w:rsid w:val="00AF423D"/>
    <w:rsid w:val="00B23998"/>
    <w:rsid w:val="00B2588C"/>
    <w:rsid w:val="00B32EEF"/>
    <w:rsid w:val="00B70BE3"/>
    <w:rsid w:val="00B85D24"/>
    <w:rsid w:val="00BA1D78"/>
    <w:rsid w:val="00BB16E3"/>
    <w:rsid w:val="00BB4791"/>
    <w:rsid w:val="00BD1BB1"/>
    <w:rsid w:val="00BD500A"/>
    <w:rsid w:val="00BD50FD"/>
    <w:rsid w:val="00BF1573"/>
    <w:rsid w:val="00BF421A"/>
    <w:rsid w:val="00C0589B"/>
    <w:rsid w:val="00C12DE3"/>
    <w:rsid w:val="00C1789A"/>
    <w:rsid w:val="00C220E6"/>
    <w:rsid w:val="00C22AAE"/>
    <w:rsid w:val="00C30BA4"/>
    <w:rsid w:val="00C31173"/>
    <w:rsid w:val="00C40169"/>
    <w:rsid w:val="00C91090"/>
    <w:rsid w:val="00CB054C"/>
    <w:rsid w:val="00CC67D2"/>
    <w:rsid w:val="00CE4D53"/>
    <w:rsid w:val="00CE56B5"/>
    <w:rsid w:val="00D14581"/>
    <w:rsid w:val="00D210B0"/>
    <w:rsid w:val="00D21F0E"/>
    <w:rsid w:val="00D320D5"/>
    <w:rsid w:val="00D3690B"/>
    <w:rsid w:val="00D40C2C"/>
    <w:rsid w:val="00D43E68"/>
    <w:rsid w:val="00D55DC6"/>
    <w:rsid w:val="00D61150"/>
    <w:rsid w:val="00D64382"/>
    <w:rsid w:val="00D92399"/>
    <w:rsid w:val="00D96D12"/>
    <w:rsid w:val="00DA44FC"/>
    <w:rsid w:val="00DB132E"/>
    <w:rsid w:val="00DB68AD"/>
    <w:rsid w:val="00DB6E52"/>
    <w:rsid w:val="00DD1D94"/>
    <w:rsid w:val="00DD7C9E"/>
    <w:rsid w:val="00E02DFD"/>
    <w:rsid w:val="00E2078B"/>
    <w:rsid w:val="00E6063B"/>
    <w:rsid w:val="00E6492A"/>
    <w:rsid w:val="00E64CD5"/>
    <w:rsid w:val="00E96356"/>
    <w:rsid w:val="00E97504"/>
    <w:rsid w:val="00E9786B"/>
    <w:rsid w:val="00EF3594"/>
    <w:rsid w:val="00EF61F1"/>
    <w:rsid w:val="00F155E9"/>
    <w:rsid w:val="00F22644"/>
    <w:rsid w:val="00F32AAD"/>
    <w:rsid w:val="00F36A9B"/>
    <w:rsid w:val="00F44D91"/>
    <w:rsid w:val="00F62D6E"/>
    <w:rsid w:val="00F634FC"/>
    <w:rsid w:val="00F64099"/>
    <w:rsid w:val="00F70D40"/>
    <w:rsid w:val="00F93F55"/>
    <w:rsid w:val="00FA3D89"/>
    <w:rsid w:val="00FA76E8"/>
    <w:rsid w:val="00FB5186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62ABDB"/>
  <w15:chartTrackingRefBased/>
  <w15:docId w15:val="{A66C132B-9253-4E7E-BF9D-1D661B2C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rsid w:val="000C393B"/>
    <w:rPr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0C393B"/>
    <w:rPr>
      <w:rFonts w:asciiTheme="majorHAnsi" w:eastAsia="黑体" w:hAnsiTheme="majorHAnsi" w:cstheme="majorBidi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B16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B16E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B16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B16E3"/>
    <w:rPr>
      <w:sz w:val="18"/>
      <w:szCs w:val="18"/>
    </w:rPr>
  </w:style>
  <w:style w:type="paragraph" w:styleId="a9">
    <w:name w:val="List Paragraph"/>
    <w:basedOn w:val="a"/>
    <w:uiPriority w:val="34"/>
    <w:qFormat/>
    <w:rsid w:val="007F682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901</Words>
  <Characters>4772</Characters>
  <Application>Microsoft Office Word</Application>
  <DocSecurity>0</DocSecurity>
  <Lines>530</Lines>
  <Paragraphs>333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 j man</dc:creator>
  <cp:keywords/>
  <dc:description/>
  <cp:lastModifiedBy>STF j man</cp:lastModifiedBy>
  <cp:revision>61</cp:revision>
  <dcterms:created xsi:type="dcterms:W3CDTF">2024-06-29T14:03:00Z</dcterms:created>
  <dcterms:modified xsi:type="dcterms:W3CDTF">2026-02-05T07:49:00Z</dcterms:modified>
</cp:coreProperties>
</file>