
<file path=[Content_Types].xml><?xml version="1.0" encoding="utf-8"?>
<Types xmlns="http://schemas.openxmlformats.org/package/2006/content-types"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09B08D">
      <w:pPr>
        <w:jc w:val="center"/>
        <w:rPr>
          <w:rFonts w:hint="default" w:ascii="Arial" w:hAnsi="Arial" w:eastAsia="宋体" w:cs="Arial"/>
          <w:b/>
          <w:bCs/>
          <w:sz w:val="36"/>
          <w:szCs w:val="36"/>
        </w:rPr>
      </w:pPr>
      <w:r>
        <w:rPr>
          <w:rFonts w:hint="default" w:ascii="Arial" w:hAnsi="Arial" w:eastAsia="宋体" w:cs="Arial"/>
          <w:b/>
          <w:bCs/>
          <w:sz w:val="36"/>
          <w:szCs w:val="36"/>
        </w:rPr>
        <w:t>Supplementary Figure</w:t>
      </w:r>
    </w:p>
    <w:p w14:paraId="25BEB298">
      <w:pPr>
        <w:jc w:val="center"/>
        <w:rPr>
          <w:rFonts w:hint="default" w:ascii="Arial" w:hAnsi="Arial" w:eastAsia="宋体" w:cs="Arial"/>
          <w:b/>
          <w:bCs/>
          <w:sz w:val="28"/>
          <w:szCs w:val="28"/>
        </w:rPr>
      </w:pPr>
    </w:p>
    <w:p w14:paraId="338E9EE0">
      <w:pPr>
        <w:jc w:val="center"/>
        <w:rPr>
          <w:rFonts w:hint="default" w:ascii="Arial" w:hAnsi="Arial" w:eastAsia="宋体" w:cs="Arial"/>
          <w:b/>
          <w:bCs/>
          <w:sz w:val="28"/>
          <w:szCs w:val="28"/>
        </w:rPr>
      </w:pPr>
    </w:p>
    <w:p w14:paraId="68AE7E26">
      <w:pPr>
        <w:jc w:val="left"/>
        <w:rPr>
          <w:rFonts w:hint="eastAsia" w:ascii="Arial" w:hAnsi="Arial" w:eastAsia="宋体" w:cs="Arial"/>
          <w:b/>
          <w:bCs/>
          <w:sz w:val="28"/>
          <w:szCs w:val="28"/>
          <w:lang w:eastAsia="zh-CN"/>
        </w:rPr>
      </w:pPr>
      <w:r>
        <w:rPr>
          <w:rFonts w:hint="eastAsia" w:ascii="Arial" w:hAnsi="Arial" w:eastAsia="宋体" w:cs="Arial"/>
          <w:b/>
          <w:bCs/>
          <w:sz w:val="28"/>
          <w:szCs w:val="28"/>
          <w:lang w:eastAsia="zh-CN"/>
        </w:rPr>
        <w:drawing>
          <wp:inline distT="0" distB="0" distL="114300" distR="114300">
            <wp:extent cx="4290060" cy="3813810"/>
            <wp:effectExtent l="0" t="0" r="5715" b="5715"/>
            <wp:docPr id="3" name="图片 3" descr="Rplot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Rplot0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90060" cy="381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0C166">
      <w:pPr>
        <w:jc w:val="left"/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eastAsia="zh-CN"/>
        </w:rPr>
        <w:t>Supplementary Figure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eastAsia="zh-CN"/>
        </w:rPr>
        <w:t>1.</w:t>
      </w:r>
      <w:bookmarkStart w:id="0" w:name="_GoBack"/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 xml:space="preserve">Receiver operating characteristic (ROC) </w:t>
      </w:r>
      <w:bookmarkEnd w:id="0"/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 xml:space="preserve">curve of the TyG index for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CLD.</w:t>
      </w:r>
    </w:p>
    <w:p w14:paraId="6D7EECCB">
      <w:pPr>
        <w:jc w:val="left"/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</w:p>
    <w:p w14:paraId="40303D21">
      <w:pPr>
        <w:jc w:val="left"/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</w:p>
    <w:p w14:paraId="65CDB834">
      <w:pPr>
        <w:jc w:val="left"/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</w:p>
    <w:p w14:paraId="54ECDB1B">
      <w:pPr>
        <w:jc w:val="left"/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</w:p>
    <w:p w14:paraId="32E2715E">
      <w:pPr>
        <w:jc w:val="left"/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</w:p>
    <w:p w14:paraId="1D295952">
      <w:pPr>
        <w:jc w:val="left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4290060" cy="3813810"/>
            <wp:effectExtent l="0" t="0" r="5715" b="5715"/>
            <wp:docPr id="4" name="图片 4" descr="Rplot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Rplot0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90060" cy="381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D3077">
      <w:pPr>
        <w:jc w:val="left"/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eastAsia="zh-CN"/>
        </w:rPr>
        <w:t>Supplementary Figure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 xml:space="preserve"> 2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 xml:space="preserve">Receiver operating characteristic (ROC) curve of the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frailty index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 xml:space="preserve"> for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CLD.</w:t>
      </w:r>
    </w:p>
    <w:p w14:paraId="2A411829">
      <w:pPr>
        <w:jc w:val="left"/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</w:p>
    <w:p w14:paraId="4A8587F5">
      <w:pPr>
        <w:jc w:val="left"/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</w:p>
    <w:p w14:paraId="7EA17BC6">
      <w:pPr>
        <w:jc w:val="left"/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</w:p>
    <w:p w14:paraId="7CAE6335">
      <w:pPr>
        <w:jc w:val="left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</w:p>
    <w:p w14:paraId="775A3026">
      <w:pPr>
        <w:jc w:val="left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</w:p>
    <w:p w14:paraId="0838481A">
      <w:pPr>
        <w:jc w:val="left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4051935" cy="3813810"/>
            <wp:effectExtent l="0" t="0" r="5715" b="5715"/>
            <wp:docPr id="5" name="图片 5" descr="Rplot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Rplot0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51935" cy="381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7D438">
      <w:pPr>
        <w:jc w:val="left"/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eastAsia="zh-CN"/>
        </w:rPr>
        <w:t>Supplementary Figure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 xml:space="preserve"> 3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Receiver operating characteristic (ROC) curve of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 xml:space="preserve"> the additive model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 (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TyG + FI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) 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 xml:space="preserve">for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CLD.</w:t>
      </w:r>
    </w:p>
    <w:p w14:paraId="177A66AC">
      <w:pPr>
        <w:jc w:val="left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ucida Console">
    <w:panose1 w:val="020B0609040504020204"/>
    <w:charset w:val="00"/>
    <w:family w:val="auto"/>
    <w:pitch w:val="default"/>
    <w:sig w:usb0="8000028F" w:usb1="00001800" w:usb2="00000000" w:usb3="00000000" w:csb0="0000001F" w:csb1="D7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3E377B"/>
    <w:rsid w:val="49CC0DED"/>
    <w:rsid w:val="5962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tiff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29</Words>
  <Characters>192</Characters>
  <Lines>0</Lines>
  <Paragraphs>0</Paragraphs>
  <TotalTime>1</TotalTime>
  <ScaleCrop>false</ScaleCrop>
  <LinksUpToDate>false</LinksUpToDate>
  <CharactersWithSpaces>218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2026-01-16T10:48:00Z</dcterms:created>
  <dc:creator>黄筱涵</dc:creator>
  <cp:lastModifiedBy>Vanilla</cp:lastModifiedBy>
  <dcterms:modified xsi:type="dcterms:W3CDTF">2026-02-25T07:55:55Z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eyJoZGlkIjoiMzEwNTM5NzYwMDRjMzkwZTVkZjY2ODkwMGIxNGU0OTUiLCJ1c2VySWQiOiIzOTg2NTUzNjgifQ==</vt:lpwstr>
  </property>
  <property fmtid="{D5CDD505-2E9C-101B-9397-08002B2CF9AE}" pid="4" name="ICV">
    <vt:lpwstr>A634D5DDC5CE4750BB4E45893E107D85_12</vt:lpwstr>
  </property>
</Properties>
</file>