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836A2" w14:textId="66CECA5F" w:rsidR="00A31E96" w:rsidRDefault="003D0242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figure 1A. Subgroup analysis based on the tumor type about the a</w:t>
      </w:r>
      <w:r>
        <w:rPr>
          <w:rFonts w:ascii="Times New Roman" w:hAnsi="Times New Roman" w:cs="Times New Roman"/>
          <w:sz w:val="24"/>
          <w:szCs w:val="24"/>
        </w:rPr>
        <w:t>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>muscle index with overall survival among surgical esophageal cancer patients.</w:t>
      </w:r>
    </w:p>
    <w:p w14:paraId="15268A2D" w14:textId="78A65597" w:rsidR="003D0242" w:rsidRDefault="003D0242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CE0301" wp14:editId="2398EE8B">
            <wp:extent cx="5274310" cy="4474845"/>
            <wp:effectExtent l="0" t="0" r="0" b="0"/>
            <wp:docPr id="228012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12130" name="图片 22801213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7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E7253" w14:textId="77777777" w:rsidR="003D0242" w:rsidRDefault="003D024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E4A65B" w14:textId="06263B0C" w:rsidR="003D0242" w:rsidRDefault="003D0242" w:rsidP="003D024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Supplementary figure 1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. Subgroup analysis based on the </w:t>
      </w:r>
      <w:r>
        <w:rPr>
          <w:rFonts w:ascii="Times New Roman" w:hAnsi="Times New Roman" w:cs="Times New Roman"/>
          <w:sz w:val="24"/>
          <w:szCs w:val="24"/>
        </w:rPr>
        <w:t>history of neoadjuvant therapy</w:t>
      </w:r>
      <w:r>
        <w:rPr>
          <w:rFonts w:ascii="Times New Roman" w:hAnsi="Times New Roman" w:cs="Times New Roman"/>
          <w:sz w:val="24"/>
          <w:szCs w:val="24"/>
        </w:rPr>
        <w:t xml:space="preserve"> about the association of preoperative p</w:t>
      </w:r>
      <w:r w:rsidRPr="00A31E96">
        <w:rPr>
          <w:rFonts w:ascii="Times New Roman" w:hAnsi="Times New Roman" w:cs="Times New Roman"/>
          <w:sz w:val="24"/>
          <w:szCs w:val="24"/>
        </w:rPr>
        <w:t>soas</w:t>
      </w:r>
      <w:r w:rsidRPr="00A31E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31E96">
        <w:rPr>
          <w:rFonts w:ascii="Times New Roman" w:hAnsi="Times New Roman" w:cs="Times New Roman"/>
          <w:sz w:val="24"/>
          <w:szCs w:val="24"/>
        </w:rPr>
        <w:t>muscle index with overall survival among surgical esophageal cancer patients.</w:t>
      </w:r>
    </w:p>
    <w:p w14:paraId="0BCDFE6D" w14:textId="61219EA5" w:rsidR="003D0242" w:rsidRPr="003D0242" w:rsidRDefault="003D0242" w:rsidP="00F254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D00731" wp14:editId="489570CD">
            <wp:extent cx="5274310" cy="4474845"/>
            <wp:effectExtent l="0" t="0" r="0" b="0"/>
            <wp:docPr id="1639306153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306153" name="图片 2" descr="图示&#10;&#10;描述已自动生成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7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0242" w:rsidRPr="003D02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63D48" w14:textId="77777777" w:rsidR="00141941" w:rsidRDefault="00141941" w:rsidP="00CB51D3">
      <w:r>
        <w:separator/>
      </w:r>
    </w:p>
  </w:endnote>
  <w:endnote w:type="continuationSeparator" w:id="0">
    <w:p w14:paraId="70641E19" w14:textId="77777777" w:rsidR="00141941" w:rsidRDefault="00141941" w:rsidP="00CB5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0D1F8" w14:textId="77777777" w:rsidR="00141941" w:rsidRDefault="00141941" w:rsidP="00CB51D3">
      <w:r>
        <w:separator/>
      </w:r>
    </w:p>
  </w:footnote>
  <w:footnote w:type="continuationSeparator" w:id="0">
    <w:p w14:paraId="1E8D6DEA" w14:textId="77777777" w:rsidR="00141941" w:rsidRDefault="00141941" w:rsidP="00CB5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C25"/>
    <w:rsid w:val="00081085"/>
    <w:rsid w:val="000F5AFB"/>
    <w:rsid w:val="0010625A"/>
    <w:rsid w:val="00141941"/>
    <w:rsid w:val="001742B9"/>
    <w:rsid w:val="001A0E8E"/>
    <w:rsid w:val="0027349D"/>
    <w:rsid w:val="003D0242"/>
    <w:rsid w:val="0043559E"/>
    <w:rsid w:val="0060299D"/>
    <w:rsid w:val="006309F6"/>
    <w:rsid w:val="00696874"/>
    <w:rsid w:val="006E0B3F"/>
    <w:rsid w:val="006F638E"/>
    <w:rsid w:val="007870F9"/>
    <w:rsid w:val="008E5B78"/>
    <w:rsid w:val="00A31E96"/>
    <w:rsid w:val="00A52E6A"/>
    <w:rsid w:val="00A676CA"/>
    <w:rsid w:val="00A7169C"/>
    <w:rsid w:val="00AE67E0"/>
    <w:rsid w:val="00C0213C"/>
    <w:rsid w:val="00C40C25"/>
    <w:rsid w:val="00CB51D3"/>
    <w:rsid w:val="00CB6EEA"/>
    <w:rsid w:val="00D52CFE"/>
    <w:rsid w:val="00D86140"/>
    <w:rsid w:val="00F15434"/>
    <w:rsid w:val="00F227F9"/>
    <w:rsid w:val="00F2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83112"/>
  <w15:chartTrackingRefBased/>
  <w15:docId w15:val="{E0933AB8-F22E-4138-ABB0-0C7456A7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40C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C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C2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C2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C2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C2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C2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C2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0C2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40C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40C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40C2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40C2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40C2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40C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0C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40C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40C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0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C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0C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C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0C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C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C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C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0C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40C2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51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51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51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51D3"/>
    <w:rPr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CB51D3"/>
    <w:pPr>
      <w:ind w:leftChars="2500" w:left="100"/>
    </w:pPr>
  </w:style>
  <w:style w:type="character" w:customStyle="1" w:styleId="af3">
    <w:name w:val="日期 字符"/>
    <w:basedOn w:val="a0"/>
    <w:link w:val="af2"/>
    <w:uiPriority w:val="99"/>
    <w:semiHidden/>
    <w:rsid w:val="00CB51D3"/>
  </w:style>
  <w:style w:type="character" w:styleId="af4">
    <w:name w:val="Strong"/>
    <w:basedOn w:val="a0"/>
    <w:uiPriority w:val="22"/>
    <w:qFormat/>
    <w:rsid w:val="00A716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Wang</dc:creator>
  <cp:keywords/>
  <dc:description/>
  <cp:lastModifiedBy>A7522</cp:lastModifiedBy>
  <cp:revision>13</cp:revision>
  <dcterms:created xsi:type="dcterms:W3CDTF">2025-06-03T06:49:00Z</dcterms:created>
  <dcterms:modified xsi:type="dcterms:W3CDTF">2026-03-24T11:32:00Z</dcterms:modified>
</cp:coreProperties>
</file>