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8ED9" w14:textId="77777777" w:rsidR="005F08FB" w:rsidRPr="004679AA" w:rsidRDefault="00000000">
      <w:pPr>
        <w:pStyle w:val="a3"/>
        <w:rPr>
          <w:color w:val="000000" w:themeColor="text1"/>
          <w:sz w:val="24"/>
          <w:szCs w:val="24"/>
        </w:rPr>
      </w:pPr>
      <w:r w:rsidRPr="004679AA">
        <w:rPr>
          <w:rFonts w:hint="eastAsia"/>
          <w:i/>
          <w:iCs/>
          <w:color w:val="000000" w:themeColor="text1"/>
          <w:sz w:val="44"/>
          <w:szCs w:val="44"/>
        </w:rPr>
        <w:t>Supplemental materials</w:t>
      </w:r>
    </w:p>
    <w:p w14:paraId="5B4DFDC7" w14:textId="77777777" w:rsidR="004679AA" w:rsidRDefault="004679AA" w:rsidP="004679AA">
      <w:pPr>
        <w:pStyle w:val="a3"/>
        <w:jc w:val="both"/>
        <w:rPr>
          <w:color w:val="000000" w:themeColor="text1"/>
          <w:lang w:eastAsia="zh-CN"/>
        </w:rPr>
      </w:pPr>
      <w:r>
        <w:rPr>
          <w:color w:val="000000" w:themeColor="text1"/>
        </w:rPr>
        <w:t>Development and Validation of a Nomogram to Predict Recurrence After Hepatectomy in Overweight Patients with Hepatocellular Carcinoma: A Retrospective Cohort Study</w:t>
      </w:r>
    </w:p>
    <w:p w14:paraId="5A0DB3A1" w14:textId="77777777" w:rsidR="004679AA" w:rsidRPr="007E2443" w:rsidRDefault="004679AA" w:rsidP="004679AA">
      <w:pPr>
        <w:widowControl/>
        <w:spacing w:before="240" w:after="240"/>
        <w:rPr>
          <w:rFonts w:ascii="Times New Roman" w:eastAsia="等线" w:hAnsi="Times New Roman" w:cs="Times New Roman"/>
          <w:b/>
          <w:kern w:val="0"/>
          <w:sz w:val="24"/>
          <w:szCs w:val="24"/>
          <w:lang w:eastAsia="en-US"/>
          <w14:ligatures w14:val="none"/>
        </w:rPr>
      </w:pPr>
      <w:r w:rsidRPr="007E2443"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  <w:t>Jiajing Zhao</w:t>
      </w:r>
      <w:r w:rsidRPr="007E2443">
        <w:rPr>
          <w:rFonts w:ascii="Times New Roman" w:eastAsia="等线" w:hAnsi="Times New Roman" w:cs="Times New Roman"/>
          <w:b/>
          <w:kern w:val="0"/>
          <w:sz w:val="24"/>
          <w:szCs w:val="24"/>
          <w:vertAlign w:val="superscript"/>
          <w:lang w:eastAsia="en-US"/>
          <w14:ligatures w14:val="none"/>
        </w:rPr>
        <w:t>1</w:t>
      </w:r>
      <w:r w:rsidRPr="007E2443">
        <w:rPr>
          <w:rFonts w:ascii="Times New Roman" w:eastAsia="等线" w:hAnsi="Times New Roman" w:cs="Times New Roman"/>
          <w:b/>
          <w:kern w:val="0"/>
          <w:sz w:val="24"/>
          <w:szCs w:val="24"/>
          <w:lang w:eastAsia="en-US"/>
          <w14:ligatures w14:val="none"/>
        </w:rPr>
        <w:t>,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>Yunjian</w:t>
      </w:r>
      <w:proofErr w:type="spellEnd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 Meng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:vertAlign w:val="superscript"/>
          <w14:ligatures w14:val="none"/>
        </w:rPr>
        <w:t>2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, </w:t>
      </w:r>
      <w:proofErr w:type="spellStart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>Zhongyi</w:t>
      </w:r>
      <w:proofErr w:type="spellEnd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 Jiang</w:t>
      </w:r>
      <w:r>
        <w:rPr>
          <w:rFonts w:ascii="Times New Roman" w:eastAsia="等线" w:hAnsi="Times New Roman" w:cs="Times New Roman" w:hint="eastAsia"/>
          <w:b/>
          <w:kern w:val="0"/>
          <w:sz w:val="24"/>
          <w:szCs w:val="24"/>
          <w:vertAlign w:val="superscript"/>
          <w14:ligatures w14:val="none"/>
        </w:rPr>
        <w:t>1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, </w:t>
      </w:r>
      <w:proofErr w:type="spellStart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>Zhike</w:t>
      </w:r>
      <w:proofErr w:type="spellEnd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 Li</w:t>
      </w:r>
      <w:r w:rsidRPr="007E2443">
        <w:rPr>
          <w:rFonts w:ascii="Times New Roman" w:eastAsia="等线" w:hAnsi="Times New Roman" w:cs="Times New Roman"/>
          <w:b/>
          <w:kern w:val="0"/>
          <w:sz w:val="24"/>
          <w:szCs w:val="24"/>
          <w:vertAlign w:val="superscript"/>
          <w:lang w:eastAsia="en-US"/>
          <w14:ligatures w14:val="none"/>
        </w:rPr>
        <w:t>1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, </w:t>
      </w:r>
      <w:proofErr w:type="spellStart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>Youyao</w:t>
      </w:r>
      <w:proofErr w:type="spellEnd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 Li</w:t>
      </w:r>
      <w:r w:rsidRPr="007E2443">
        <w:rPr>
          <w:rFonts w:ascii="Times New Roman" w:eastAsia="等线" w:hAnsi="Times New Roman" w:cs="Times New Roman"/>
          <w:b/>
          <w:kern w:val="0"/>
          <w:sz w:val="24"/>
          <w:szCs w:val="24"/>
          <w:vertAlign w:val="superscript"/>
          <w:lang w:eastAsia="en-US"/>
          <w14:ligatures w14:val="none"/>
        </w:rPr>
        <w:t>1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>, Yuanjun Liu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:vertAlign w:val="superscript"/>
          <w14:ligatures w14:val="none"/>
        </w:rPr>
        <w:t>2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, </w:t>
      </w:r>
      <w:proofErr w:type="spellStart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>Jiangang</w:t>
      </w:r>
      <w:proofErr w:type="spellEnd"/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14:ligatures w14:val="none"/>
        </w:rPr>
        <w:t xml:space="preserve"> Bi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:vertAlign w:val="superscript"/>
          <w14:ligatures w14:val="none"/>
        </w:rPr>
        <w:t>1,2 *</w:t>
      </w:r>
      <w:r w:rsidRPr="007E2443">
        <w:rPr>
          <w:rFonts w:ascii="Times New Roman" w:eastAsia="等线" w:hAnsi="Times New Roman" w:cs="Times New Roman"/>
          <w:b/>
          <w:kern w:val="0"/>
          <w:sz w:val="24"/>
          <w:szCs w:val="24"/>
          <w14:ligatures w14:val="none"/>
        </w:rPr>
        <w:t>, Liping Liu</w:t>
      </w:r>
      <w:r w:rsidRPr="007E2443">
        <w:rPr>
          <w:rFonts w:ascii="Times New Roman" w:eastAsia="等线" w:hAnsi="Times New Roman" w:cs="Times New Roman" w:hint="eastAsia"/>
          <w:b/>
          <w:kern w:val="0"/>
          <w:sz w:val="24"/>
          <w:szCs w:val="24"/>
          <w:vertAlign w:val="superscript"/>
          <w14:ligatures w14:val="none"/>
        </w:rPr>
        <w:t>1,2</w:t>
      </w:r>
      <w:r w:rsidRPr="007E2443">
        <w:rPr>
          <w:rFonts w:ascii="Times New Roman" w:eastAsia="等线" w:hAnsi="Times New Roman" w:cs="Times New Roman"/>
          <w:b/>
          <w:kern w:val="0"/>
          <w:sz w:val="24"/>
          <w:szCs w:val="24"/>
          <w:vertAlign w:val="superscript"/>
          <w:lang w:eastAsia="en-US"/>
          <w14:ligatures w14:val="none"/>
        </w:rPr>
        <w:t>*</w:t>
      </w:r>
    </w:p>
    <w:p w14:paraId="5AB101DA" w14:textId="77777777" w:rsidR="004679AA" w:rsidRPr="007E2443" w:rsidRDefault="004679AA" w:rsidP="004679AA">
      <w:pPr>
        <w:widowControl/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</w:pPr>
      <w:r w:rsidRPr="007E2443">
        <w:rPr>
          <w:rFonts w:ascii="Times New Roman" w:eastAsia="等线" w:hAnsi="Times New Roman" w:cs="Times New Roman"/>
          <w:kern w:val="0"/>
          <w:sz w:val="24"/>
          <w:szCs w:val="24"/>
          <w:vertAlign w:val="superscript"/>
          <w:lang w:eastAsia="en-US"/>
          <w14:ligatures w14:val="none"/>
        </w:rPr>
        <w:t>1</w:t>
      </w:r>
      <w:r>
        <w:rPr>
          <w:rFonts w:ascii="Times New Roman" w:eastAsia="等线" w:hAnsi="Times New Roman" w:cs="Times New Roman" w:hint="eastAsia"/>
          <w:kern w:val="0"/>
          <w:sz w:val="24"/>
          <w:szCs w:val="24"/>
          <w:vertAlign w:val="superscript"/>
          <w14:ligatures w14:val="none"/>
        </w:rPr>
        <w:t xml:space="preserve"> </w:t>
      </w:r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 xml:space="preserve">Department of </w:t>
      </w:r>
      <w:r w:rsidRPr="007E2443">
        <w:rPr>
          <w:rFonts w:ascii="Times New Roman" w:eastAsia="等线" w:hAnsi="Times New Roman" w:cs="Times New Roman"/>
          <w:kern w:val="0"/>
          <w:sz w:val="24"/>
          <w:szCs w:val="24"/>
          <w:lang w:eastAsia="en-US"/>
          <w14:ligatures w14:val="none"/>
        </w:rPr>
        <w:t>Hepatobiliary and Pancreas Surgery</w:t>
      </w:r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>, Shenzhen People's Hospital, The Second Clinical Medical College, Jinan University, Shenzhen, 518020.China.</w:t>
      </w:r>
    </w:p>
    <w:p w14:paraId="53A0E448" w14:textId="77777777" w:rsidR="004679AA" w:rsidRPr="007E2443" w:rsidRDefault="004679AA" w:rsidP="004679AA">
      <w:pPr>
        <w:widowControl/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</w:pPr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:vertAlign w:val="superscript"/>
          <w14:ligatures w14:val="none"/>
        </w:rPr>
        <w:t>2</w:t>
      </w:r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 xml:space="preserve"> Department of Hepatobiliary and Pancreas Surgery, The First Affiliated Hospital, School of Medicine, Southern University of Science and Technology, Shenzhen, 518020, China.</w:t>
      </w:r>
    </w:p>
    <w:p w14:paraId="5E62810F" w14:textId="77777777" w:rsidR="004679AA" w:rsidRDefault="004679AA" w:rsidP="004679AA">
      <w:pPr>
        <w:widowControl/>
        <w:spacing w:beforeLines="100" w:before="312"/>
        <w:rPr>
          <w:rFonts w:ascii="Times New Roman" w:eastAsia="等线" w:hAnsi="Times New Roman" w:cs="Times New Roman"/>
          <w:b/>
          <w:kern w:val="0"/>
          <w:sz w:val="24"/>
          <w:szCs w:val="22"/>
          <w:lang w:eastAsia="en-US"/>
          <w14:ligatures w14:val="none"/>
        </w:rPr>
      </w:pPr>
      <w:r>
        <w:rPr>
          <w:rFonts w:ascii="Times New Roman" w:eastAsia="等线" w:hAnsi="Times New Roman" w:cs="Times New Roman"/>
          <w:b/>
          <w:kern w:val="0"/>
          <w:sz w:val="24"/>
          <w:szCs w:val="24"/>
          <w:lang w:eastAsia="en-US"/>
          <w14:ligatures w14:val="none"/>
        </w:rPr>
        <w:t xml:space="preserve">* </w:t>
      </w:r>
      <w:r>
        <w:rPr>
          <w:rFonts w:ascii="Times New Roman" w:eastAsia="等线" w:hAnsi="Times New Roman" w:cs="Times New Roman"/>
          <w:b/>
          <w:kern w:val="0"/>
          <w:sz w:val="24"/>
          <w:szCs w:val="22"/>
          <w:lang w:eastAsia="en-US"/>
          <w14:ligatures w14:val="none"/>
        </w:rPr>
        <w:t>Correspondence:</w:t>
      </w:r>
    </w:p>
    <w:p w14:paraId="03FE13AA" w14:textId="77777777" w:rsidR="004679AA" w:rsidRDefault="004679AA" w:rsidP="004679AA">
      <w:pPr>
        <w:widowControl/>
        <w:rPr>
          <w:rFonts w:ascii="Times New Roman" w:eastAsia="等线" w:hAnsi="Times New Roman" w:cs="Times New Roman"/>
          <w:kern w:val="0"/>
          <w:sz w:val="24"/>
          <w:szCs w:val="24"/>
          <w:lang w:eastAsia="en-US"/>
          <w14:ligatures w14:val="none"/>
        </w:rPr>
      </w:pPr>
      <w:r>
        <w:rPr>
          <w:rFonts w:ascii="Times New Roman" w:eastAsia="等线" w:hAnsi="Times New Roman" w:cs="Times New Roman"/>
          <w:kern w:val="0"/>
          <w:sz w:val="24"/>
          <w:szCs w:val="24"/>
          <w:lang w:eastAsia="en-US"/>
          <w14:ligatures w14:val="none"/>
        </w:rPr>
        <w:t xml:space="preserve">Corresponding Author: </w:t>
      </w:r>
      <w:proofErr w:type="spellStart"/>
      <w:r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>Jiangang</w:t>
      </w:r>
      <w:proofErr w:type="spellEnd"/>
      <w:r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 xml:space="preserve"> Bi</w:t>
      </w:r>
    </w:p>
    <w:p w14:paraId="454513DC" w14:textId="77777777" w:rsidR="004679AA" w:rsidRDefault="004679AA" w:rsidP="004679AA">
      <w:pPr>
        <w:widowControl/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等线" w:hAnsi="Times New Roman" w:cs="Times New Roman"/>
          <w:kern w:val="0"/>
          <w:sz w:val="24"/>
          <w:szCs w:val="24"/>
          <w:lang w:eastAsia="en-US"/>
          <w14:ligatures w14:val="none"/>
        </w:rPr>
        <w:t>E-mail:</w:t>
      </w:r>
      <w:r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等线" w:hAnsi="Times New Roman" w:cs="Times New Roman" w:hint="eastAsia"/>
          <w:kern w:val="0"/>
          <w:sz w:val="24"/>
          <w:szCs w:val="24"/>
          <w:lang w:eastAsia="en-US"/>
          <w14:ligatures w14:val="none"/>
        </w:rPr>
        <w:t>23501983@qq.com</w:t>
      </w:r>
    </w:p>
    <w:p w14:paraId="0617B41F" w14:textId="77777777" w:rsidR="004679AA" w:rsidRDefault="004679AA" w:rsidP="004679AA">
      <w:pPr>
        <w:widowControl/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</w:pPr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 xml:space="preserve">Shenzhen People's Hospital, 1017 </w:t>
      </w:r>
      <w:proofErr w:type="spellStart"/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>Dongmen</w:t>
      </w:r>
      <w:proofErr w:type="spellEnd"/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 xml:space="preserve"> North Road, </w:t>
      </w:r>
      <w:proofErr w:type="spellStart"/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>Luohu</w:t>
      </w:r>
      <w:proofErr w:type="spellEnd"/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 xml:space="preserve"> District, Shenzhen City, Guangdong Province, China</w:t>
      </w:r>
    </w:p>
    <w:p w14:paraId="5665AA87" w14:textId="77777777" w:rsidR="004679AA" w:rsidRDefault="004679AA" w:rsidP="004679AA">
      <w:pPr>
        <w:widowControl/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</w:pPr>
    </w:p>
    <w:p w14:paraId="154BEFC3" w14:textId="77777777" w:rsidR="004679AA" w:rsidRDefault="004679AA" w:rsidP="004679AA">
      <w:pPr>
        <w:widowControl/>
        <w:rPr>
          <w:rFonts w:ascii="Times New Roman" w:eastAsia="等线" w:hAnsi="Times New Roman" w:cs="Times New Roman"/>
          <w:kern w:val="0"/>
          <w:sz w:val="24"/>
          <w:szCs w:val="24"/>
          <w:lang w:eastAsia="en-US"/>
          <w14:ligatures w14:val="none"/>
        </w:rPr>
      </w:pPr>
      <w:r>
        <w:rPr>
          <w:rFonts w:ascii="Times New Roman" w:eastAsia="等线" w:hAnsi="Times New Roman" w:cs="Times New Roman"/>
          <w:kern w:val="0"/>
          <w:sz w:val="24"/>
          <w:szCs w:val="24"/>
          <w:lang w:eastAsia="en-US"/>
          <w14:ligatures w14:val="none"/>
        </w:rPr>
        <w:t xml:space="preserve">Corresponding Author: </w:t>
      </w:r>
      <w:r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  <w:t>Liping Liu</w:t>
      </w:r>
    </w:p>
    <w:p w14:paraId="1D39C2D7" w14:textId="77777777" w:rsidR="004679AA" w:rsidRDefault="004679AA" w:rsidP="004679AA">
      <w:pPr>
        <w:widowControl/>
        <w:numPr>
          <w:ilvl w:val="0"/>
          <w:numId w:val="1"/>
        </w:numPr>
        <w:rPr>
          <w:rFonts w:ascii="Times New Roman" w:eastAsia="等线" w:hAnsi="Times New Roman" w:cs="Times New Roman"/>
          <w:kern w:val="0"/>
          <w:sz w:val="24"/>
          <w:szCs w:val="24"/>
          <w:lang w:eastAsia="en-US"/>
          <w14:ligatures w14:val="none"/>
        </w:rPr>
      </w:pPr>
      <w:r>
        <w:rPr>
          <w:rFonts w:ascii="Times New Roman" w:eastAsia="等线" w:hAnsi="Times New Roman" w:cs="Times New Roman"/>
          <w:kern w:val="0"/>
          <w:sz w:val="24"/>
          <w:szCs w:val="24"/>
          <w:lang w:eastAsia="en-US"/>
          <w14:ligatures w14:val="none"/>
        </w:rPr>
        <w:t>mail:</w:t>
      </w:r>
      <w:r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  <w:t xml:space="preserve"> </w:t>
      </w:r>
      <w:hyperlink r:id="rId7" w:history="1">
        <w:r>
          <w:rPr>
            <w:rStyle w:val="a9"/>
            <w:rFonts w:ascii="Times New Roman" w:eastAsia="等线" w:hAnsi="Times New Roman" w:cs="Times New Roman"/>
            <w:kern w:val="0"/>
            <w:sz w:val="24"/>
            <w:szCs w:val="24"/>
            <w:lang w:eastAsia="en-US"/>
            <w14:ligatures w14:val="none"/>
          </w:rPr>
          <w:t>liuliping@mail.sustech.edu.cn</w:t>
        </w:r>
      </w:hyperlink>
    </w:p>
    <w:p w14:paraId="4BF47205" w14:textId="77777777" w:rsidR="004679AA" w:rsidRDefault="004679AA" w:rsidP="004679AA">
      <w:pPr>
        <w:widowControl/>
        <w:rPr>
          <w:rFonts w:ascii="Times New Roman" w:eastAsia="等线" w:hAnsi="Times New Roman" w:cs="Times New Roman"/>
          <w:kern w:val="0"/>
          <w:sz w:val="24"/>
          <w:szCs w:val="24"/>
          <w14:ligatures w14:val="none"/>
        </w:rPr>
      </w:pPr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 xml:space="preserve">Shenzhen People's Hospital, 1017 </w:t>
      </w:r>
      <w:proofErr w:type="spellStart"/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>Dongmen</w:t>
      </w:r>
      <w:proofErr w:type="spellEnd"/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 xml:space="preserve"> North Road, </w:t>
      </w:r>
      <w:proofErr w:type="spellStart"/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>Luohu</w:t>
      </w:r>
      <w:proofErr w:type="spellEnd"/>
      <w:r w:rsidRPr="007E2443">
        <w:rPr>
          <w:rFonts w:ascii="Times New Roman" w:eastAsia="等线" w:hAnsi="Times New Roman" w:cs="Times New Roman" w:hint="eastAsia"/>
          <w:kern w:val="0"/>
          <w:sz w:val="24"/>
          <w:szCs w:val="24"/>
          <w14:ligatures w14:val="none"/>
        </w:rPr>
        <w:t xml:space="preserve"> District, Shenzhen City, Guangdong Province, China</w:t>
      </w:r>
    </w:p>
    <w:p w14:paraId="683D265F" w14:textId="77777777" w:rsidR="005F08FB" w:rsidRPr="004679AA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0CF5F690" w14:textId="77777777" w:rsidR="005F08FB" w:rsidRPr="00173CEF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5300A2F1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5A77CCF8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40FF22A1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16E060D8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38EFF697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68D3DA91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2274D31B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76D371E5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28C55C26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366CDE52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0999B254" w14:textId="77777777" w:rsidR="005F08FB" w:rsidRDefault="005F08FB">
      <w:pPr>
        <w:rPr>
          <w:bCs/>
          <w:i/>
          <w:iCs/>
          <w:color w:val="000000" w:themeColor="text1"/>
          <w:sz w:val="24"/>
          <w:szCs w:val="24"/>
        </w:rPr>
      </w:pPr>
    </w:p>
    <w:p w14:paraId="29009327" w14:textId="77777777" w:rsidR="005F08FB" w:rsidRDefault="005F08FB">
      <w:pPr>
        <w:rPr>
          <w:rFonts w:hint="eastAsia"/>
          <w:bCs/>
          <w:i/>
          <w:iCs/>
          <w:color w:val="000000" w:themeColor="text1"/>
          <w:sz w:val="24"/>
          <w:szCs w:val="24"/>
        </w:rPr>
      </w:pPr>
    </w:p>
    <w:p w14:paraId="161A18EF" w14:textId="77777777" w:rsidR="005F08FB" w:rsidRDefault="00000000">
      <w:r>
        <w:rPr>
          <w:noProof/>
        </w:rPr>
        <w:lastRenderedPageBreak/>
        <w:drawing>
          <wp:inline distT="0" distB="0" distL="114300" distR="114300" wp14:anchorId="621755B8" wp14:editId="344059E6">
            <wp:extent cx="5376545" cy="4607560"/>
            <wp:effectExtent l="0" t="0" r="825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B5388" w14:textId="77777777" w:rsidR="005F08FB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S1</w:t>
      </w:r>
      <w:r>
        <w:rPr>
          <w:rFonts w:ascii="Times New Roman" w:hAnsi="Times New Roman" w:cs="Times New Roman" w:hint="eastAsia"/>
        </w:rPr>
        <w:t xml:space="preserve"> The DCA curve of the one-year DFS of the nomogram model in the training set</w:t>
      </w:r>
    </w:p>
    <w:p w14:paraId="39003F8E" w14:textId="77777777" w:rsidR="005F08FB" w:rsidRDefault="00000000">
      <w:r>
        <w:rPr>
          <w:noProof/>
        </w:rPr>
        <w:lastRenderedPageBreak/>
        <w:drawing>
          <wp:inline distT="0" distB="0" distL="114300" distR="114300" wp14:anchorId="23C58F2B" wp14:editId="6D122A74">
            <wp:extent cx="5269865" cy="4499610"/>
            <wp:effectExtent l="0" t="0" r="635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4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2F870" w14:textId="77777777" w:rsidR="005F08FB" w:rsidRDefault="005F08FB"/>
    <w:p w14:paraId="7651C6F6" w14:textId="77777777" w:rsidR="005F08FB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 w:hint="eastAsia"/>
        </w:rPr>
        <w:t xml:space="preserve"> The DCA curve of the one-year DFS of the nomogram model in the validation set</w:t>
      </w:r>
    </w:p>
    <w:p w14:paraId="3A4AC93F" w14:textId="77777777" w:rsidR="005F08FB" w:rsidRDefault="005F08FB"/>
    <w:sectPr w:rsidR="005F08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62504" w14:textId="77777777" w:rsidR="00E968E5" w:rsidRDefault="00E968E5" w:rsidP="004679AA">
      <w:r>
        <w:separator/>
      </w:r>
    </w:p>
  </w:endnote>
  <w:endnote w:type="continuationSeparator" w:id="0">
    <w:p w14:paraId="7AB70854" w14:textId="77777777" w:rsidR="00E968E5" w:rsidRDefault="00E968E5" w:rsidP="0046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BE6CE" w14:textId="77777777" w:rsidR="00E968E5" w:rsidRDefault="00E968E5" w:rsidP="004679AA">
      <w:r>
        <w:separator/>
      </w:r>
    </w:p>
  </w:footnote>
  <w:footnote w:type="continuationSeparator" w:id="0">
    <w:p w14:paraId="093A11D4" w14:textId="77777777" w:rsidR="00E968E5" w:rsidRDefault="00E968E5" w:rsidP="00467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E9533C"/>
    <w:multiLevelType w:val="singleLevel"/>
    <w:tmpl w:val="9FE9533C"/>
    <w:lvl w:ilvl="0">
      <w:start w:val="5"/>
      <w:numFmt w:val="upperLetter"/>
      <w:suff w:val="nothing"/>
      <w:lvlText w:val="%1-"/>
      <w:lvlJc w:val="left"/>
    </w:lvl>
  </w:abstractNum>
  <w:num w:numId="1" w16cid:durableId="882060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8FB"/>
    <w:rsid w:val="000E2D23"/>
    <w:rsid w:val="00173CEF"/>
    <w:rsid w:val="00217A73"/>
    <w:rsid w:val="004679AA"/>
    <w:rsid w:val="005F08FB"/>
    <w:rsid w:val="00E968E5"/>
    <w:rsid w:val="00FB367F"/>
    <w:rsid w:val="46A91D44"/>
    <w:rsid w:val="71DD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6376E5"/>
  <w15:docId w15:val="{361E6AE9-996B-44C5-B4D2-7D20D74D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styleId="a5">
    <w:name w:val="header"/>
    <w:basedOn w:val="a"/>
    <w:link w:val="a6"/>
    <w:rsid w:val="004679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679AA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7">
    <w:name w:val="footer"/>
    <w:basedOn w:val="a"/>
    <w:link w:val="a8"/>
    <w:rsid w:val="004679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679AA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styleId="a9">
    <w:name w:val="Hyperlink"/>
    <w:basedOn w:val="a0"/>
    <w:uiPriority w:val="99"/>
    <w:unhideWhenUsed/>
    <w:rsid w:val="004679AA"/>
    <w:rPr>
      <w:color w:val="0026E5" w:themeColor="hyperlink"/>
      <w:u w:val="single"/>
    </w:rPr>
  </w:style>
  <w:style w:type="character" w:customStyle="1" w:styleId="a4">
    <w:name w:val="标题 字符"/>
    <w:basedOn w:val="a0"/>
    <w:link w:val="a3"/>
    <w:qFormat/>
    <w:rsid w:val="004679AA"/>
    <w:rPr>
      <w:rFonts w:eastAsiaTheme="minorEastAsia"/>
      <w:b/>
      <w:sz w:val="32"/>
      <w:szCs w:val="3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liuliping@mail.sustech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1070</Characters>
  <Application>Microsoft Office Word</Application>
  <DocSecurity>0</DocSecurity>
  <Lines>71</Lines>
  <Paragraphs>11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家劲 赵</cp:lastModifiedBy>
  <cp:revision>4</cp:revision>
  <dcterms:created xsi:type="dcterms:W3CDTF">2025-11-01T03:16:00Z</dcterms:created>
  <dcterms:modified xsi:type="dcterms:W3CDTF">2025-11-12T02:46:00Z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eyJoZGlkIjoiZjU3NjQ5Y2FlZDBhYWJhZjFhNzg4YzYxYTQ0MDdhMzMiLCJ1c2VySWQiOiIxMzY3NDU3MDI2In0=</vt:lpwstr>
  </property>
  <property fmtid="{D5CDD505-2E9C-101B-9397-08002B2CF9AE}" pid="4" name="ICV">
    <vt:lpwstr>CC025A3A53FE4D63A55F9BB5C98522C3_12</vt:lpwstr>
  </property>
</Properties>
</file>