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080FB" w14:textId="77777777" w:rsidR="00CC5328" w:rsidRDefault="00E86149" w:rsidP="005425C5">
      <w:pPr>
        <w:spacing w:after="0" w:line="480" w:lineRule="auto"/>
        <w:rPr>
          <w:sz w:val="32"/>
          <w:szCs w:val="32"/>
          <w:lang w:val="en-US"/>
        </w:rPr>
      </w:pPr>
      <w:bookmarkStart w:id="0" w:name="_Hlk202442711"/>
      <w:r w:rsidRPr="000E06EC">
        <w:rPr>
          <w:sz w:val="32"/>
          <w:szCs w:val="32"/>
          <w:lang w:val="en-US"/>
        </w:rPr>
        <w:t xml:space="preserve">Dupilumab </w:t>
      </w:r>
      <w:r w:rsidR="004B7786" w:rsidRPr="000E06EC">
        <w:rPr>
          <w:sz w:val="32"/>
          <w:szCs w:val="32"/>
          <w:lang w:val="en-US"/>
        </w:rPr>
        <w:t>improves clinical outcome assessments in children with eosinophilic esophagitis in a randomized phase 3 study</w:t>
      </w:r>
    </w:p>
    <w:p w14:paraId="088F7F1C" w14:textId="77777777" w:rsidR="00CC5328" w:rsidRDefault="00CC5328" w:rsidP="005425C5">
      <w:pPr>
        <w:spacing w:after="0" w:line="480" w:lineRule="auto"/>
        <w:rPr>
          <w:b/>
          <w:bCs/>
          <w:sz w:val="28"/>
          <w:szCs w:val="28"/>
          <w:lang w:val="en-US"/>
        </w:rPr>
      </w:pPr>
    </w:p>
    <w:p w14:paraId="5C3AA2A2" w14:textId="7DDC5400" w:rsidR="004E2DA1" w:rsidRPr="000E06EC" w:rsidRDefault="00620302" w:rsidP="005425C5">
      <w:pPr>
        <w:spacing w:after="0" w:line="480" w:lineRule="auto"/>
        <w:rPr>
          <w:b/>
          <w:bCs/>
          <w:sz w:val="28"/>
          <w:szCs w:val="28"/>
          <w:lang w:val="en-US"/>
        </w:rPr>
      </w:pPr>
      <w:r w:rsidRPr="000E06EC">
        <w:rPr>
          <w:b/>
          <w:bCs/>
          <w:sz w:val="28"/>
          <w:szCs w:val="28"/>
          <w:lang w:val="en-US"/>
        </w:rPr>
        <w:t>SUPPLEMENTARY MATERIAL</w:t>
      </w:r>
    </w:p>
    <w:p w14:paraId="4CE667B9" w14:textId="5BBCDCB2" w:rsidR="00810028" w:rsidRPr="000E06EC" w:rsidRDefault="00620302" w:rsidP="001847E0">
      <w:pPr>
        <w:spacing w:after="0" w:line="480" w:lineRule="auto"/>
        <w:rPr>
          <w:b/>
          <w:bCs/>
          <w:sz w:val="24"/>
          <w:szCs w:val="24"/>
          <w:lang w:val="en-US"/>
        </w:rPr>
      </w:pPr>
      <w:r w:rsidRPr="000E06EC">
        <w:rPr>
          <w:b/>
          <w:bCs/>
          <w:sz w:val="24"/>
          <w:szCs w:val="24"/>
          <w:lang w:val="en-US"/>
        </w:rPr>
        <w:t>PLAIN LANGUAGE SUMMARY</w:t>
      </w:r>
    </w:p>
    <w:p w14:paraId="3E16A50F" w14:textId="77777777" w:rsidR="00810028" w:rsidRPr="000E06EC" w:rsidRDefault="00810028" w:rsidP="001847E0">
      <w:pPr>
        <w:spacing w:after="0" w:line="480" w:lineRule="auto"/>
        <w:rPr>
          <w:szCs w:val="24"/>
          <w:lang w:val="en-US"/>
        </w:rPr>
      </w:pPr>
      <w:r w:rsidRPr="000E06EC">
        <w:rPr>
          <w:szCs w:val="24"/>
          <w:lang w:val="en-US"/>
        </w:rPr>
        <w:t>•    Why was this study done?</w:t>
      </w:r>
    </w:p>
    <w:p w14:paraId="05C70246" w14:textId="776B883B" w:rsidR="00810028" w:rsidRPr="000E06EC" w:rsidRDefault="00810028" w:rsidP="001847E0">
      <w:pPr>
        <w:spacing w:after="0" w:line="480" w:lineRule="auto"/>
        <w:rPr>
          <w:lang w:val="en-US"/>
        </w:rPr>
      </w:pPr>
      <w:r w:rsidRPr="000E06EC">
        <w:rPr>
          <w:lang w:val="en-US"/>
        </w:rPr>
        <w:t xml:space="preserve">Eosinophilic esophagitis (EoE) is a long-term disease of the esophagus </w:t>
      </w:r>
      <w:r w:rsidR="006C70E1">
        <w:rPr>
          <w:lang w:val="en-US"/>
        </w:rPr>
        <w:t>that</w:t>
      </w:r>
      <w:r w:rsidR="006C70E1" w:rsidRPr="000E06EC">
        <w:rPr>
          <w:lang w:val="en-US"/>
        </w:rPr>
        <w:t xml:space="preserve"> </w:t>
      </w:r>
      <w:r w:rsidRPr="000E06EC">
        <w:rPr>
          <w:lang w:val="en-US"/>
        </w:rPr>
        <w:t>can get worse over time and can negatively affect quality of life (QoL). In children, symptoms of the disease can be varied and may not be specific to EoE, such as abdominal pain, vomiting, food refusal, and heartburn. EoE can also make QoL worse for children’s caregivers.</w:t>
      </w:r>
      <w:r w:rsidRPr="000E06EC" w:rsidDel="00020690">
        <w:rPr>
          <w:lang w:val="en-US"/>
        </w:rPr>
        <w:t xml:space="preserve"> </w:t>
      </w:r>
      <w:r w:rsidRPr="000E06EC">
        <w:rPr>
          <w:lang w:val="en-US"/>
        </w:rPr>
        <w:t>Dupilumab controls the underlying inflammation that drives EoE by blocking certain molecules involved in allergic reactions. Dupilumab is approved in the US</w:t>
      </w:r>
      <w:r w:rsidR="00685101">
        <w:rPr>
          <w:lang w:val="en-US"/>
        </w:rPr>
        <w:t>A</w:t>
      </w:r>
      <w:r w:rsidRPr="000E06EC">
        <w:rPr>
          <w:lang w:val="en-US"/>
        </w:rPr>
        <w:t xml:space="preserve"> and EU for patients with EoE aged 1 year or older, weighing at least 15 kg. Symptoms and QoL can be difficult to assess in young children due to their inability to communicate what is happening to them</w:t>
      </w:r>
      <w:r w:rsidRPr="000E06EC" w:rsidDel="00020690">
        <w:rPr>
          <w:lang w:val="en-US"/>
        </w:rPr>
        <w:t>.</w:t>
      </w:r>
      <w:r w:rsidRPr="000E06EC">
        <w:rPr>
          <w:lang w:val="en-US"/>
        </w:rPr>
        <w:t xml:space="preserve"> Therefore, in this study, researchers used multiple questionnaires aimed at children, caregivers, and clinicians to provide an overall assessment of symptoms and QoL in children with EoE, and QoL in their caregivers.</w:t>
      </w:r>
    </w:p>
    <w:p w14:paraId="3EAEF865" w14:textId="77777777" w:rsidR="00810028" w:rsidRPr="000E06EC" w:rsidRDefault="00810028" w:rsidP="001847E0">
      <w:pPr>
        <w:spacing w:after="0" w:line="480" w:lineRule="auto"/>
        <w:rPr>
          <w:szCs w:val="24"/>
          <w:lang w:val="en-US"/>
        </w:rPr>
      </w:pPr>
      <w:r w:rsidRPr="000E06EC">
        <w:rPr>
          <w:szCs w:val="24"/>
          <w:lang w:val="en-US"/>
        </w:rPr>
        <w:t>•    What did the researchers do?</w:t>
      </w:r>
    </w:p>
    <w:p w14:paraId="597C00AC" w14:textId="4BBDA573" w:rsidR="00810028" w:rsidRPr="000E06EC" w:rsidRDefault="00810028" w:rsidP="001847E0">
      <w:pPr>
        <w:spacing w:after="0" w:line="480" w:lineRule="auto"/>
        <w:rPr>
          <w:szCs w:val="24"/>
          <w:lang w:val="en-US"/>
        </w:rPr>
      </w:pPr>
      <w:r w:rsidRPr="000E06EC">
        <w:rPr>
          <w:lang w:val="en-US"/>
        </w:rPr>
        <w:t>The researchers looked at results from the EoE KIDS clinical trial, which included 102 children aged 1</w:t>
      </w:r>
      <w:r w:rsidR="009D7E7D" w:rsidRPr="000E06EC">
        <w:rPr>
          <w:lang w:val="en-US"/>
        </w:rPr>
        <w:t>–</w:t>
      </w:r>
      <w:r w:rsidRPr="000E06EC">
        <w:rPr>
          <w:lang w:val="en-US"/>
        </w:rPr>
        <w:t xml:space="preserve">11 years with EoE who received either a higher or lower dose of dupilumab, adjusted for their body weight, or placebo (inactive treatment) for 16 weeks. Questionnaires were completed by the children in the trial, their caregivers, and their clinicians at the start of the clinical trial (baseline) and 16 weeks after the start. The questionnaires assessing symptoms included the Pediatric EoE Sign/Symptom Questionnaire (PESQ; newly developed for this study), Pediatric EoE Symptom Score version 2.0 (PEESS v2.0), Global Impression of Severity (GIS), and Global Impression of Change. The </w:t>
      </w:r>
      <w:r w:rsidRPr="000E06EC">
        <w:rPr>
          <w:lang w:val="en-US"/>
        </w:rPr>
        <w:lastRenderedPageBreak/>
        <w:t xml:space="preserve">impact of EoE on </w:t>
      </w:r>
      <w:r w:rsidR="00002E71">
        <w:rPr>
          <w:lang w:val="en-US"/>
        </w:rPr>
        <w:t xml:space="preserve">the </w:t>
      </w:r>
      <w:r w:rsidRPr="000E06EC">
        <w:rPr>
          <w:lang w:val="en-US"/>
        </w:rPr>
        <w:t xml:space="preserve">QoL of patients and their caregivers was assessed using </w:t>
      </w:r>
      <w:r w:rsidR="00002E71">
        <w:rPr>
          <w:lang w:val="en-US"/>
        </w:rPr>
        <w:t xml:space="preserve">the </w:t>
      </w:r>
      <w:r w:rsidRPr="000E06EC">
        <w:rPr>
          <w:lang w:val="en-US"/>
        </w:rPr>
        <w:t xml:space="preserve">Pediatric EoE Impact Scale (PEIS; newly developed for this study). Changes in the results of these assessments </w:t>
      </w:r>
      <w:proofErr w:type="gramStart"/>
      <w:r w:rsidRPr="000E06EC">
        <w:rPr>
          <w:lang w:val="en-US"/>
        </w:rPr>
        <w:t>at</w:t>
      </w:r>
      <w:proofErr w:type="gramEnd"/>
      <w:r w:rsidRPr="000E06EC">
        <w:rPr>
          <w:lang w:val="en-US"/>
        </w:rPr>
        <w:t xml:space="preserve"> </w:t>
      </w:r>
      <w:r w:rsidR="00A56370" w:rsidRPr="000E06EC">
        <w:rPr>
          <w:lang w:val="en-US"/>
        </w:rPr>
        <w:t>w</w:t>
      </w:r>
      <w:r w:rsidRPr="000E06EC">
        <w:rPr>
          <w:lang w:val="en-US"/>
        </w:rPr>
        <w:t xml:space="preserve">eek 16 of treatment were compared in patients who received </w:t>
      </w:r>
      <w:proofErr w:type="gramStart"/>
      <w:r w:rsidRPr="000E06EC">
        <w:rPr>
          <w:lang w:val="en-US"/>
        </w:rPr>
        <w:t>higher</w:t>
      </w:r>
      <w:r w:rsidR="00002E71">
        <w:rPr>
          <w:lang w:val="en-US"/>
        </w:rPr>
        <w:t>-</w:t>
      </w:r>
      <w:r w:rsidRPr="000E06EC">
        <w:rPr>
          <w:lang w:val="en-US"/>
        </w:rPr>
        <w:t>dose</w:t>
      </w:r>
      <w:proofErr w:type="gramEnd"/>
      <w:r w:rsidRPr="000E06EC">
        <w:rPr>
          <w:lang w:val="en-US"/>
        </w:rPr>
        <w:t xml:space="preserve"> dupilumab or placebo.</w:t>
      </w:r>
    </w:p>
    <w:p w14:paraId="0532B95A" w14:textId="77777777" w:rsidR="00810028" w:rsidRPr="000E06EC" w:rsidRDefault="00810028" w:rsidP="001847E0">
      <w:pPr>
        <w:spacing w:after="0" w:line="480" w:lineRule="auto"/>
        <w:rPr>
          <w:szCs w:val="24"/>
          <w:lang w:val="en-US"/>
        </w:rPr>
      </w:pPr>
      <w:r w:rsidRPr="000E06EC">
        <w:rPr>
          <w:szCs w:val="24"/>
          <w:lang w:val="en-US"/>
        </w:rPr>
        <w:t>•    What did the researchers find?</w:t>
      </w:r>
    </w:p>
    <w:p w14:paraId="05FD76A2" w14:textId="11A7B932" w:rsidR="00810028" w:rsidRPr="000E06EC" w:rsidRDefault="00810028" w:rsidP="001847E0">
      <w:pPr>
        <w:spacing w:after="0" w:line="480" w:lineRule="auto"/>
        <w:rPr>
          <w:lang w:val="en-US"/>
        </w:rPr>
      </w:pPr>
      <w:r w:rsidRPr="000E06EC">
        <w:rPr>
          <w:lang w:val="en-US"/>
        </w:rPr>
        <w:t xml:space="preserve">After 16 weeks of treatment, caregivers of children who received dupilumab reported fewer days with EoE symptoms using the PESQ than caregivers of patients on placebo. Caregivers also reported improvement in symptoms measured by PEESS v2.0, with notable improvements in symptoms related to difficulty swallowing and nausea. Additionally, clinicians reported improved EoE in </w:t>
      </w:r>
      <w:proofErr w:type="gramStart"/>
      <w:r w:rsidRPr="000E06EC">
        <w:rPr>
          <w:lang w:val="en-US"/>
        </w:rPr>
        <w:t>the GIS</w:t>
      </w:r>
      <w:proofErr w:type="gramEnd"/>
      <w:r w:rsidRPr="000E06EC">
        <w:rPr>
          <w:lang w:val="en-US"/>
        </w:rPr>
        <w:t>. Improvements were also seen in the QoL of caregivers measured by PEIS, with notable reduction in the worry caused by their child’s EoE.</w:t>
      </w:r>
    </w:p>
    <w:p w14:paraId="67BCDC85" w14:textId="77777777" w:rsidR="00810028" w:rsidRPr="000E06EC" w:rsidRDefault="00810028" w:rsidP="001847E0">
      <w:pPr>
        <w:spacing w:after="0" w:line="480" w:lineRule="auto"/>
        <w:rPr>
          <w:szCs w:val="24"/>
          <w:lang w:val="en-US"/>
        </w:rPr>
      </w:pPr>
      <w:r w:rsidRPr="000E06EC">
        <w:rPr>
          <w:szCs w:val="24"/>
          <w:lang w:val="en-US"/>
        </w:rPr>
        <w:t>•    What do the findings mean?</w:t>
      </w:r>
    </w:p>
    <w:p w14:paraId="578C09BD" w14:textId="45F91C0F" w:rsidR="000B7D29" w:rsidRPr="000E06EC" w:rsidRDefault="00810028" w:rsidP="005425C5">
      <w:pPr>
        <w:spacing w:after="0" w:line="480" w:lineRule="auto"/>
        <w:rPr>
          <w:sz w:val="18"/>
          <w:szCs w:val="18"/>
          <w:lang w:val="en-US"/>
        </w:rPr>
      </w:pPr>
      <w:r w:rsidRPr="000E06EC">
        <w:rPr>
          <w:lang w:val="en-US"/>
        </w:rPr>
        <w:t xml:space="preserve">As expected, there were difficulties assessing symptoms due to </w:t>
      </w:r>
      <w:r w:rsidR="00C73C16">
        <w:rPr>
          <w:lang w:val="en-US"/>
        </w:rPr>
        <w:t xml:space="preserve">the </w:t>
      </w:r>
      <w:r w:rsidRPr="000E06EC">
        <w:rPr>
          <w:lang w:val="en-US"/>
        </w:rPr>
        <w:t>relatively low patient numbers assessed. However, the evidence provided by multiple questionnaires suggests that dupilumab improves symptoms in children with EoE aged 1 year and older and weighing at least 15 </w:t>
      </w:r>
      <w:proofErr w:type="gramStart"/>
      <w:r w:rsidRPr="000E06EC">
        <w:rPr>
          <w:lang w:val="en-US"/>
        </w:rPr>
        <w:t>kg, and</w:t>
      </w:r>
      <w:proofErr w:type="gramEnd"/>
      <w:r w:rsidRPr="000E06EC">
        <w:rPr>
          <w:lang w:val="en-US"/>
        </w:rPr>
        <w:t xml:space="preserve"> improves QoL for their caregivers.</w:t>
      </w:r>
      <w:bookmarkEnd w:id="0"/>
    </w:p>
    <w:sectPr w:rsidR="000B7D29" w:rsidRPr="000E06EC" w:rsidSect="00CC5328">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704F8" w14:textId="77777777" w:rsidR="00D024B7" w:rsidRDefault="00D024B7" w:rsidP="004A169B">
      <w:pPr>
        <w:spacing w:after="0" w:line="240" w:lineRule="auto"/>
      </w:pPr>
      <w:r>
        <w:separator/>
      </w:r>
    </w:p>
  </w:endnote>
  <w:endnote w:type="continuationSeparator" w:id="0">
    <w:p w14:paraId="761A663B" w14:textId="77777777" w:rsidR="00D024B7" w:rsidRDefault="00D024B7" w:rsidP="004A169B">
      <w:pPr>
        <w:spacing w:after="0" w:line="240" w:lineRule="auto"/>
      </w:pPr>
      <w:r>
        <w:continuationSeparator/>
      </w:r>
    </w:p>
  </w:endnote>
  <w:endnote w:type="continuationNotice" w:id="1">
    <w:p w14:paraId="01069B8D" w14:textId="77777777" w:rsidR="00D024B7" w:rsidRDefault="00D024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32D38" w14:textId="77777777" w:rsidR="00B942E3" w:rsidRDefault="00B942E3">
    <w:pPr>
      <w:pStyle w:val="Footer"/>
    </w:pPr>
    <w:r>
      <w:rPr>
        <w:noProof/>
      </w:rPr>
      <mc:AlternateContent>
        <mc:Choice Requires="wps">
          <w:drawing>
            <wp:anchor distT="0" distB="0" distL="0" distR="0" simplePos="0" relativeHeight="251658241" behindDoc="0" locked="0" layoutInCell="1" allowOverlap="1" wp14:anchorId="2E31ED53" wp14:editId="4C6A53B5">
              <wp:simplePos x="635" y="635"/>
              <wp:positionH relativeFrom="page">
                <wp:align>center</wp:align>
              </wp:positionH>
              <wp:positionV relativeFrom="page">
                <wp:align>bottom</wp:align>
              </wp:positionV>
              <wp:extent cx="2924810" cy="357505"/>
              <wp:effectExtent l="0" t="0" r="8890" b="0"/>
              <wp:wrapNone/>
              <wp:docPr id="862371213"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57505"/>
                      </a:xfrm>
                      <a:prstGeom prst="rect">
                        <a:avLst/>
                      </a:prstGeom>
                      <a:noFill/>
                      <a:ln>
                        <a:noFill/>
                      </a:ln>
                    </wps:spPr>
                    <wps:txbx>
                      <w:txbxContent>
                        <w:p w14:paraId="444FAA11" w14:textId="77777777" w:rsidR="00B942E3" w:rsidRPr="000816E9" w:rsidRDefault="00B942E3" w:rsidP="000816E9">
                          <w:pPr>
                            <w:spacing w:after="0"/>
                            <w:rPr>
                              <w:rFonts w:ascii="Calibri" w:eastAsia="Calibri" w:hAnsi="Calibri" w:cs="Calibri"/>
                              <w:noProof/>
                              <w:color w:val="000000"/>
                              <w:sz w:val="20"/>
                              <w:szCs w:val="20"/>
                            </w:rPr>
                          </w:pPr>
                          <w:r w:rsidRPr="000816E9">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31ED53"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30.3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6KZCwIAABYEAAAOAAAAZHJzL2Uyb0RvYy54bWysU8Fu2zAMvQ/YPwi6L3ayZWuNOEXWIsOA&#10;oC2QDj0rshQbkERBUmJnXz9KtpOu66nYRaZJ6pF8fFrcdFqRo3C+AVPS6SSnRBgOVWP2Jf31tP50&#10;RYkPzFRMgRElPQlPb5YfPyxaW4gZ1KAq4QiCGF+0tqR1CLbIMs9roZmfgBUGgxKcZgF/3T6rHGsR&#10;XatsludfsxZcZR1w4T167/ogXSZ8KQUPD1J6EYgqKfYW0unSuYtntlywYu+YrRs+tMHe0YVmjcGi&#10;Z6g7Fhg5uOYfKN1wBx5kmHDQGUjZcJFmwGmm+atptjWzIs2C5Hh7psn/P1h+f9zaR0dC9x06XGAk&#10;pLW+8OiM83TS6fjFTgnGkcLTmTbRBcLRObuefbmaYohj7PP82zyfR5jscts6H34I0CQaJXW4lsQW&#10;O2586FPHlFjMwLpRKq1Gmb8ciBk92aXFaIVu1w1976A64TgO+k17y9cN1twwHx6Zw9VimyjX8ICH&#10;VNCWFAaLkhrc77f8MR8ZxyglLUqlpAa1TIn6aXATUVWj4UZjl4zpdT7PMW4O+hZQgFN8C5YnE70u&#10;qNGUDvQzCnkVC2GIGY7lSrobzdvQaxYfAherVUpCAVkWNmZreYSOPEUSn7pn5uzAdMAd3cOoI1a8&#10;IrzPjTe9XR0C0p62ETntiRyoRvGlfQ4PJar75X/Kujzn5R8AAAD//wMAUEsDBBQABgAIAAAAIQDA&#10;XgtZ2wAAAAQBAAAPAAAAZHJzL2Rvd25yZXYueG1sTI9Na8MwDIbvg/4Ho8Fuq7NmCyOLU0php45B&#10;Py69ubaapI3lEDtt+u+n7bJeBOJ9efSomI+uFRfsQ+NJwcs0AYFkvG2oUrDbfj6/gwhRk9WtJ1Rw&#10;wwDzcvJQ6Nz6K63xsomVYAiFXCuoY+xyKYOp0ekw9R0SZ0ffOx157Stpe31luGvlLEky6XRDfKHW&#10;HS5rNOfN4BS8rePX8E3bdD/ObqdVtzTpcWWUenocFx8gIo7xvwy/+qwOJTsd/EA2iFYBPxL/Jmev&#10;WZKBODA4S0GWhbyXL38AAAD//wMAUEsBAi0AFAAGAAgAAAAhALaDOJL+AAAA4QEAABMAAAAAAAAA&#10;AAAAAAAAAAAAAFtDb250ZW50X1R5cGVzXS54bWxQSwECLQAUAAYACAAAACEAOP0h/9YAAACUAQAA&#10;CwAAAAAAAAAAAAAAAAAvAQAAX3JlbHMvLnJlbHNQSwECLQAUAAYACAAAACEAmfOimQsCAAAWBAAA&#10;DgAAAAAAAAAAAAAAAAAuAgAAZHJzL2Uyb0RvYy54bWxQSwECLQAUAAYACAAAACEAwF4LWdsAAAAE&#10;AQAADwAAAAAAAAAAAAAAAABlBAAAZHJzL2Rvd25yZXYueG1sUEsFBgAAAAAEAAQA8wAAAG0FAAAA&#10;AA==&#10;" filled="f" stroked="f">
              <v:textbox style="mso-fit-shape-to-text:t" inset="0,0,0,15pt">
                <w:txbxContent>
                  <w:p w14:paraId="444FAA11" w14:textId="77777777" w:rsidR="00B942E3" w:rsidRPr="000816E9" w:rsidRDefault="00B942E3" w:rsidP="000816E9">
                    <w:pPr>
                      <w:spacing w:after="0"/>
                      <w:rPr>
                        <w:rFonts w:ascii="Calibri" w:eastAsia="Calibri" w:hAnsi="Calibri" w:cs="Calibri"/>
                        <w:noProof/>
                        <w:color w:val="000000"/>
                        <w:sz w:val="20"/>
                        <w:szCs w:val="20"/>
                      </w:rPr>
                    </w:pPr>
                    <w:r w:rsidRPr="000816E9">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555604"/>
      <w:docPartObj>
        <w:docPartGallery w:val="Page Numbers (Bottom of Page)"/>
        <w:docPartUnique/>
      </w:docPartObj>
    </w:sdtPr>
    <w:sdtEndPr>
      <w:rPr>
        <w:noProof/>
      </w:rPr>
    </w:sdtEndPr>
    <w:sdtContent>
      <w:p w14:paraId="304B25A1" w14:textId="649A0718" w:rsidR="007A298E" w:rsidRDefault="007A29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F25D1D" w14:textId="77777777" w:rsidR="00B942E3" w:rsidRDefault="00B942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C86B9" w14:textId="77777777" w:rsidR="00B942E3" w:rsidRDefault="00B942E3">
    <w:pPr>
      <w:pStyle w:val="Footer"/>
    </w:pPr>
    <w:r>
      <w:rPr>
        <w:noProof/>
      </w:rPr>
      <mc:AlternateContent>
        <mc:Choice Requires="wps">
          <w:drawing>
            <wp:anchor distT="0" distB="0" distL="0" distR="0" simplePos="0" relativeHeight="251658240" behindDoc="0" locked="0" layoutInCell="1" allowOverlap="1" wp14:anchorId="261A1654" wp14:editId="51D76A9C">
              <wp:simplePos x="635" y="635"/>
              <wp:positionH relativeFrom="page">
                <wp:align>center</wp:align>
              </wp:positionH>
              <wp:positionV relativeFrom="page">
                <wp:align>bottom</wp:align>
              </wp:positionV>
              <wp:extent cx="2924810" cy="357505"/>
              <wp:effectExtent l="0" t="0" r="8890" b="0"/>
              <wp:wrapNone/>
              <wp:docPr id="1758135093"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57505"/>
                      </a:xfrm>
                      <a:prstGeom prst="rect">
                        <a:avLst/>
                      </a:prstGeom>
                      <a:noFill/>
                      <a:ln>
                        <a:noFill/>
                      </a:ln>
                    </wps:spPr>
                    <wps:txbx>
                      <w:txbxContent>
                        <w:p w14:paraId="044D76CE" w14:textId="77777777" w:rsidR="00B942E3" w:rsidRPr="000816E9" w:rsidRDefault="00B942E3" w:rsidP="000816E9">
                          <w:pPr>
                            <w:spacing w:after="0"/>
                            <w:rPr>
                              <w:rFonts w:ascii="Calibri" w:eastAsia="Calibri" w:hAnsi="Calibri" w:cs="Calibri"/>
                              <w:noProof/>
                              <w:color w:val="000000"/>
                              <w:sz w:val="20"/>
                              <w:szCs w:val="20"/>
                            </w:rPr>
                          </w:pPr>
                          <w:r w:rsidRPr="000816E9">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1A1654" id="_x0000_t202" coordsize="21600,21600" o:spt="202" path="m,l,21600r21600,l21600,xe">
              <v:stroke joinstyle="miter"/>
              <v:path gradientshapeok="t" o:connecttype="rect"/>
            </v:shapetype>
            <v:shape id="Text Box 1" o:spid="_x0000_s1027" type="#_x0000_t202" alt="Confidential - Not for Public Consumption or Distribution" style="position:absolute;margin-left:0;margin-top:0;width:230.3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KNDDQIAAB0EAAAOAAAAZHJzL2Uyb0RvYy54bWysU8Fu2zAMvQ/YPwi6L3ayZWuNOEXWIsOA&#10;oi2QDj0rshwbkESBUmJnXz9KjpOu22nYRaZJ6pF8fFrc9Eazg0Lfgi35dJJzpqyEqrW7kv94Xn+4&#10;4swHYSuhwaqSH5XnN8v37xadK9QMGtCVQkYg1hedK3kTgiuyzMtGGeEn4JSlYA1oRKBf3GUVio7Q&#10;jc5mef456wArhyCV9+S9G4J8mfDrWsnwWNdeBaZLTr2FdGI6t/HMlgtR7FC4ppWnNsQ/dGFEa6no&#10;GepOBMH22P4BZVqJ4KEOEwkmg7pupUoz0DTT/M00m0Y4lWYhcrw70+T/H6x8OGzcE7LQf4WeFhgJ&#10;6ZwvPDnjPH2NJn6pU0ZxovB4pk31gUlyzq5nn66mFJIU+zj/Ms/nESa73HbowzcFhkWj5EhrSWyJ&#10;w70PQ+qYEotZWLdap9Vo+5uDMKMnu7QYrdBve9ZWr9rfQnWkqRCGhXsn1y2Vvhc+PAmkDVO3pNrw&#10;SEetoSs5nCzOGsCff/PHfCKeopx1pJiSW5I0Z/q7pYVEcY0GjsY2GdPrfJ5T3O7NLZAOp/QknEwm&#10;eTHo0awRzAvpeRULUUhYSeVKvh3N2zBIl96DVKtVSiIdORHu7cbJCB3pilw+9y8C3YnwQKt6gFFO&#10;onjD+5Abb3q32gdiPy0lUjsQeWKcNJjWenovUeSv/1PW5VUvfwEAAP//AwBQSwMEFAAGAAgAAAAh&#10;AMBeC1nbAAAABAEAAA8AAABkcnMvZG93bnJldi54bWxMj01rwzAMhu+D/gejwW6rs2YLI4tTSmGn&#10;jkE/Lr25tpqkjeUQO23676ftsl4E4n159KiYj64VF+xD40nByzQBgWS8bahSsNt+Pr+DCFGT1a0n&#10;VHDDAPNy8lDo3PorrfGyiZVgCIVcK6hj7HIpg6nR6TD1HRJnR987HXntK2l7fWW4a+UsSTLpdEN8&#10;odYdLms0583gFLyt49fwTdt0P85up1W3NOlxZZR6ehwXHyAijvG/DL/6rA4lOx38QDaIVgE/Ev8m&#10;Z69ZkoE4MDhLQZaFvJcvfwAAAP//AwBQSwECLQAUAAYACAAAACEAtoM4kv4AAADhAQAAEwAAAAAA&#10;AAAAAAAAAAAAAAAAW0NvbnRlbnRfVHlwZXNdLnhtbFBLAQItABQABgAIAAAAIQA4/SH/1gAAAJQB&#10;AAALAAAAAAAAAAAAAAAAAC8BAABfcmVscy8ucmVsc1BLAQItABQABgAIAAAAIQAvoKNDDQIAAB0E&#10;AAAOAAAAAAAAAAAAAAAAAC4CAABkcnMvZTJvRG9jLnhtbFBLAQItABQABgAIAAAAIQDAXgtZ2wAA&#10;AAQBAAAPAAAAAAAAAAAAAAAAAGcEAABkcnMvZG93bnJldi54bWxQSwUGAAAAAAQABADzAAAAbwUA&#10;AAAA&#10;" filled="f" stroked="f">
              <v:textbox style="mso-fit-shape-to-text:t" inset="0,0,0,15pt">
                <w:txbxContent>
                  <w:p w14:paraId="044D76CE" w14:textId="77777777" w:rsidR="00B942E3" w:rsidRPr="000816E9" w:rsidRDefault="00B942E3" w:rsidP="000816E9">
                    <w:pPr>
                      <w:spacing w:after="0"/>
                      <w:rPr>
                        <w:rFonts w:ascii="Calibri" w:eastAsia="Calibri" w:hAnsi="Calibri" w:cs="Calibri"/>
                        <w:noProof/>
                        <w:color w:val="000000"/>
                        <w:sz w:val="20"/>
                        <w:szCs w:val="20"/>
                      </w:rPr>
                    </w:pPr>
                    <w:r w:rsidRPr="000816E9">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6BAD5" w14:textId="77777777" w:rsidR="00D024B7" w:rsidRDefault="00D024B7" w:rsidP="004A169B">
      <w:pPr>
        <w:spacing w:after="0" w:line="240" w:lineRule="auto"/>
      </w:pPr>
      <w:r>
        <w:separator/>
      </w:r>
    </w:p>
  </w:footnote>
  <w:footnote w:type="continuationSeparator" w:id="0">
    <w:p w14:paraId="43CDE097" w14:textId="77777777" w:rsidR="00D024B7" w:rsidRDefault="00D024B7" w:rsidP="004A169B">
      <w:pPr>
        <w:spacing w:after="0" w:line="240" w:lineRule="auto"/>
      </w:pPr>
      <w:r>
        <w:continuationSeparator/>
      </w:r>
    </w:p>
  </w:footnote>
  <w:footnote w:type="continuationNotice" w:id="1">
    <w:p w14:paraId="18287973" w14:textId="77777777" w:rsidR="00D024B7" w:rsidRDefault="00D024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7D8D84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755737"/>
    <w:multiLevelType w:val="multilevel"/>
    <w:tmpl w:val="48DEC14A"/>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446E03"/>
    <w:multiLevelType w:val="hybridMultilevel"/>
    <w:tmpl w:val="81AC198C"/>
    <w:lvl w:ilvl="0" w:tplc="8BB2B3E2">
      <w:start w:val="1"/>
      <w:numFmt w:val="bullet"/>
      <w:lvlText w:val=""/>
      <w:lvlJc w:val="left"/>
      <w:pPr>
        <w:ind w:left="867" w:hanging="360"/>
      </w:pPr>
      <w:rPr>
        <w:rFonts w:ascii="Symbol" w:hAnsi="Symbol"/>
      </w:rPr>
    </w:lvl>
    <w:lvl w:ilvl="1" w:tplc="60BC7156">
      <w:start w:val="1"/>
      <w:numFmt w:val="bullet"/>
      <w:lvlText w:val=""/>
      <w:lvlJc w:val="left"/>
      <w:pPr>
        <w:ind w:left="867" w:hanging="360"/>
      </w:pPr>
      <w:rPr>
        <w:rFonts w:ascii="Symbol" w:hAnsi="Symbol"/>
      </w:rPr>
    </w:lvl>
    <w:lvl w:ilvl="2" w:tplc="8BE2D07A">
      <w:start w:val="1"/>
      <w:numFmt w:val="bullet"/>
      <w:lvlText w:val=""/>
      <w:lvlJc w:val="left"/>
      <w:pPr>
        <w:ind w:left="867" w:hanging="360"/>
      </w:pPr>
      <w:rPr>
        <w:rFonts w:ascii="Symbol" w:hAnsi="Symbol"/>
      </w:rPr>
    </w:lvl>
    <w:lvl w:ilvl="3" w:tplc="75DAC664">
      <w:start w:val="1"/>
      <w:numFmt w:val="bullet"/>
      <w:lvlText w:val=""/>
      <w:lvlJc w:val="left"/>
      <w:pPr>
        <w:ind w:left="867" w:hanging="360"/>
      </w:pPr>
      <w:rPr>
        <w:rFonts w:ascii="Symbol" w:hAnsi="Symbol"/>
      </w:rPr>
    </w:lvl>
    <w:lvl w:ilvl="4" w:tplc="961E93EA">
      <w:start w:val="1"/>
      <w:numFmt w:val="bullet"/>
      <w:lvlText w:val=""/>
      <w:lvlJc w:val="left"/>
      <w:pPr>
        <w:ind w:left="867" w:hanging="360"/>
      </w:pPr>
      <w:rPr>
        <w:rFonts w:ascii="Symbol" w:hAnsi="Symbol"/>
      </w:rPr>
    </w:lvl>
    <w:lvl w:ilvl="5" w:tplc="1A9AF1C4">
      <w:start w:val="1"/>
      <w:numFmt w:val="bullet"/>
      <w:lvlText w:val=""/>
      <w:lvlJc w:val="left"/>
      <w:pPr>
        <w:ind w:left="867" w:hanging="360"/>
      </w:pPr>
      <w:rPr>
        <w:rFonts w:ascii="Symbol" w:hAnsi="Symbol"/>
      </w:rPr>
    </w:lvl>
    <w:lvl w:ilvl="6" w:tplc="9F88AF0A">
      <w:start w:val="1"/>
      <w:numFmt w:val="bullet"/>
      <w:lvlText w:val=""/>
      <w:lvlJc w:val="left"/>
      <w:pPr>
        <w:ind w:left="867" w:hanging="360"/>
      </w:pPr>
      <w:rPr>
        <w:rFonts w:ascii="Symbol" w:hAnsi="Symbol"/>
      </w:rPr>
    </w:lvl>
    <w:lvl w:ilvl="7" w:tplc="C4081570">
      <w:start w:val="1"/>
      <w:numFmt w:val="bullet"/>
      <w:lvlText w:val=""/>
      <w:lvlJc w:val="left"/>
      <w:pPr>
        <w:ind w:left="867" w:hanging="360"/>
      </w:pPr>
      <w:rPr>
        <w:rFonts w:ascii="Symbol" w:hAnsi="Symbol"/>
      </w:rPr>
    </w:lvl>
    <w:lvl w:ilvl="8" w:tplc="E292AF28">
      <w:start w:val="1"/>
      <w:numFmt w:val="bullet"/>
      <w:lvlText w:val=""/>
      <w:lvlJc w:val="left"/>
      <w:pPr>
        <w:ind w:left="867" w:hanging="360"/>
      </w:pPr>
      <w:rPr>
        <w:rFonts w:ascii="Symbol" w:hAnsi="Symbol"/>
      </w:rPr>
    </w:lvl>
  </w:abstractNum>
  <w:abstractNum w:abstractNumId="3" w15:restartNumberingAfterBreak="0">
    <w:nsid w:val="1D2A0758"/>
    <w:multiLevelType w:val="hybridMultilevel"/>
    <w:tmpl w:val="F34890FA"/>
    <w:lvl w:ilvl="0" w:tplc="5B24E3DA">
      <w:start w:val="1"/>
      <w:numFmt w:val="bullet"/>
      <w:lvlText w:val=""/>
      <w:lvlJc w:val="left"/>
      <w:pPr>
        <w:ind w:left="1440" w:hanging="360"/>
      </w:pPr>
      <w:rPr>
        <w:rFonts w:ascii="Symbol" w:hAnsi="Symbol"/>
      </w:rPr>
    </w:lvl>
    <w:lvl w:ilvl="1" w:tplc="A9C215C0">
      <w:start w:val="1"/>
      <w:numFmt w:val="bullet"/>
      <w:lvlText w:val=""/>
      <w:lvlJc w:val="left"/>
      <w:pPr>
        <w:ind w:left="1440" w:hanging="360"/>
      </w:pPr>
      <w:rPr>
        <w:rFonts w:ascii="Symbol" w:hAnsi="Symbol"/>
      </w:rPr>
    </w:lvl>
    <w:lvl w:ilvl="2" w:tplc="B522674A">
      <w:start w:val="1"/>
      <w:numFmt w:val="bullet"/>
      <w:lvlText w:val=""/>
      <w:lvlJc w:val="left"/>
      <w:pPr>
        <w:ind w:left="1440" w:hanging="360"/>
      </w:pPr>
      <w:rPr>
        <w:rFonts w:ascii="Symbol" w:hAnsi="Symbol"/>
      </w:rPr>
    </w:lvl>
    <w:lvl w:ilvl="3" w:tplc="20F80A9E">
      <w:start w:val="1"/>
      <w:numFmt w:val="bullet"/>
      <w:lvlText w:val=""/>
      <w:lvlJc w:val="left"/>
      <w:pPr>
        <w:ind w:left="1440" w:hanging="360"/>
      </w:pPr>
      <w:rPr>
        <w:rFonts w:ascii="Symbol" w:hAnsi="Symbol"/>
      </w:rPr>
    </w:lvl>
    <w:lvl w:ilvl="4" w:tplc="9EAE27A6">
      <w:start w:val="1"/>
      <w:numFmt w:val="bullet"/>
      <w:lvlText w:val=""/>
      <w:lvlJc w:val="left"/>
      <w:pPr>
        <w:ind w:left="1440" w:hanging="360"/>
      </w:pPr>
      <w:rPr>
        <w:rFonts w:ascii="Symbol" w:hAnsi="Symbol"/>
      </w:rPr>
    </w:lvl>
    <w:lvl w:ilvl="5" w:tplc="731C67F4">
      <w:start w:val="1"/>
      <w:numFmt w:val="bullet"/>
      <w:lvlText w:val=""/>
      <w:lvlJc w:val="left"/>
      <w:pPr>
        <w:ind w:left="1440" w:hanging="360"/>
      </w:pPr>
      <w:rPr>
        <w:rFonts w:ascii="Symbol" w:hAnsi="Symbol"/>
      </w:rPr>
    </w:lvl>
    <w:lvl w:ilvl="6" w:tplc="792062F8">
      <w:start w:val="1"/>
      <w:numFmt w:val="bullet"/>
      <w:lvlText w:val=""/>
      <w:lvlJc w:val="left"/>
      <w:pPr>
        <w:ind w:left="1440" w:hanging="360"/>
      </w:pPr>
      <w:rPr>
        <w:rFonts w:ascii="Symbol" w:hAnsi="Symbol"/>
      </w:rPr>
    </w:lvl>
    <w:lvl w:ilvl="7" w:tplc="3DFC5642">
      <w:start w:val="1"/>
      <w:numFmt w:val="bullet"/>
      <w:lvlText w:val=""/>
      <w:lvlJc w:val="left"/>
      <w:pPr>
        <w:ind w:left="1440" w:hanging="360"/>
      </w:pPr>
      <w:rPr>
        <w:rFonts w:ascii="Symbol" w:hAnsi="Symbol"/>
      </w:rPr>
    </w:lvl>
    <w:lvl w:ilvl="8" w:tplc="9A787F50">
      <w:start w:val="1"/>
      <w:numFmt w:val="bullet"/>
      <w:lvlText w:val=""/>
      <w:lvlJc w:val="left"/>
      <w:pPr>
        <w:ind w:left="1440" w:hanging="360"/>
      </w:pPr>
      <w:rPr>
        <w:rFonts w:ascii="Symbol" w:hAnsi="Symbol"/>
      </w:rPr>
    </w:lvl>
  </w:abstractNum>
  <w:abstractNum w:abstractNumId="4" w15:restartNumberingAfterBreak="0">
    <w:nsid w:val="229B5C7A"/>
    <w:multiLevelType w:val="hybridMultilevel"/>
    <w:tmpl w:val="48DEC14A"/>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B836B9"/>
    <w:multiLevelType w:val="hybridMultilevel"/>
    <w:tmpl w:val="8DF45994"/>
    <w:lvl w:ilvl="0" w:tplc="08090019">
      <w:start w:val="1"/>
      <w:numFmt w:val="lowerLetter"/>
      <w:lvlText w:val="%1."/>
      <w:lvlJc w:val="left"/>
      <w:pPr>
        <w:ind w:left="720" w:hanging="360"/>
      </w:pPr>
      <w:rPr>
        <w:rFonts w:hint="default"/>
        <w:b/>
        <w:bCs/>
        <w:color w:val="4472C4" w:themeColor="accen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352258"/>
    <w:multiLevelType w:val="hybridMultilevel"/>
    <w:tmpl w:val="869EE39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F23A23"/>
    <w:multiLevelType w:val="hybridMultilevel"/>
    <w:tmpl w:val="DAB6F35A"/>
    <w:lvl w:ilvl="0" w:tplc="C2A0308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B6077"/>
    <w:multiLevelType w:val="hybridMultilevel"/>
    <w:tmpl w:val="8FE0FB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13447E3"/>
    <w:multiLevelType w:val="hybridMultilevel"/>
    <w:tmpl w:val="274C0F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AE5891"/>
    <w:multiLevelType w:val="hybridMultilevel"/>
    <w:tmpl w:val="DB922C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41E30E2"/>
    <w:multiLevelType w:val="hybridMultilevel"/>
    <w:tmpl w:val="32F2F566"/>
    <w:lvl w:ilvl="0" w:tplc="DDBE668A">
      <w:start w:val="1"/>
      <w:numFmt w:val="bullet"/>
      <w:lvlText w:val=""/>
      <w:lvlJc w:val="left"/>
      <w:pPr>
        <w:ind w:left="1440" w:hanging="360"/>
      </w:pPr>
      <w:rPr>
        <w:rFonts w:ascii="Symbol" w:hAnsi="Symbol"/>
      </w:rPr>
    </w:lvl>
    <w:lvl w:ilvl="1" w:tplc="4CDE3042">
      <w:start w:val="1"/>
      <w:numFmt w:val="bullet"/>
      <w:lvlText w:val=""/>
      <w:lvlJc w:val="left"/>
      <w:pPr>
        <w:ind w:left="1440" w:hanging="360"/>
      </w:pPr>
      <w:rPr>
        <w:rFonts w:ascii="Symbol" w:hAnsi="Symbol"/>
      </w:rPr>
    </w:lvl>
    <w:lvl w:ilvl="2" w:tplc="B1C41990">
      <w:start w:val="1"/>
      <w:numFmt w:val="bullet"/>
      <w:lvlText w:val=""/>
      <w:lvlJc w:val="left"/>
      <w:pPr>
        <w:ind w:left="1440" w:hanging="360"/>
      </w:pPr>
      <w:rPr>
        <w:rFonts w:ascii="Symbol" w:hAnsi="Symbol"/>
      </w:rPr>
    </w:lvl>
    <w:lvl w:ilvl="3" w:tplc="1DD4A06A">
      <w:start w:val="1"/>
      <w:numFmt w:val="bullet"/>
      <w:lvlText w:val=""/>
      <w:lvlJc w:val="left"/>
      <w:pPr>
        <w:ind w:left="1440" w:hanging="360"/>
      </w:pPr>
      <w:rPr>
        <w:rFonts w:ascii="Symbol" w:hAnsi="Symbol"/>
      </w:rPr>
    </w:lvl>
    <w:lvl w:ilvl="4" w:tplc="987AF1F6">
      <w:start w:val="1"/>
      <w:numFmt w:val="bullet"/>
      <w:lvlText w:val=""/>
      <w:lvlJc w:val="left"/>
      <w:pPr>
        <w:ind w:left="1440" w:hanging="360"/>
      </w:pPr>
      <w:rPr>
        <w:rFonts w:ascii="Symbol" w:hAnsi="Symbol"/>
      </w:rPr>
    </w:lvl>
    <w:lvl w:ilvl="5" w:tplc="1A0EF64C">
      <w:start w:val="1"/>
      <w:numFmt w:val="bullet"/>
      <w:lvlText w:val=""/>
      <w:lvlJc w:val="left"/>
      <w:pPr>
        <w:ind w:left="1440" w:hanging="360"/>
      </w:pPr>
      <w:rPr>
        <w:rFonts w:ascii="Symbol" w:hAnsi="Symbol"/>
      </w:rPr>
    </w:lvl>
    <w:lvl w:ilvl="6" w:tplc="6B089112">
      <w:start w:val="1"/>
      <w:numFmt w:val="bullet"/>
      <w:lvlText w:val=""/>
      <w:lvlJc w:val="left"/>
      <w:pPr>
        <w:ind w:left="1440" w:hanging="360"/>
      </w:pPr>
      <w:rPr>
        <w:rFonts w:ascii="Symbol" w:hAnsi="Symbol"/>
      </w:rPr>
    </w:lvl>
    <w:lvl w:ilvl="7" w:tplc="0324E360">
      <w:start w:val="1"/>
      <w:numFmt w:val="bullet"/>
      <w:lvlText w:val=""/>
      <w:lvlJc w:val="left"/>
      <w:pPr>
        <w:ind w:left="1440" w:hanging="360"/>
      </w:pPr>
      <w:rPr>
        <w:rFonts w:ascii="Symbol" w:hAnsi="Symbol"/>
      </w:rPr>
    </w:lvl>
    <w:lvl w:ilvl="8" w:tplc="893E9596">
      <w:start w:val="1"/>
      <w:numFmt w:val="bullet"/>
      <w:lvlText w:val=""/>
      <w:lvlJc w:val="left"/>
      <w:pPr>
        <w:ind w:left="1440" w:hanging="360"/>
      </w:pPr>
      <w:rPr>
        <w:rFonts w:ascii="Symbol" w:hAnsi="Symbol"/>
      </w:rPr>
    </w:lvl>
  </w:abstractNum>
  <w:abstractNum w:abstractNumId="12" w15:restartNumberingAfterBreak="0">
    <w:nsid w:val="36A103EC"/>
    <w:multiLevelType w:val="hybridMultilevel"/>
    <w:tmpl w:val="FDC2C4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D23774"/>
    <w:multiLevelType w:val="hybridMultilevel"/>
    <w:tmpl w:val="6CFC9B8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396C302F"/>
    <w:multiLevelType w:val="multilevel"/>
    <w:tmpl w:val="D10AF1E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412A1B2C"/>
    <w:multiLevelType w:val="hybridMultilevel"/>
    <w:tmpl w:val="5692B710"/>
    <w:lvl w:ilvl="0" w:tplc="9572E0D2">
      <w:start w:val="1"/>
      <w:numFmt w:val="bullet"/>
      <w:lvlText w:val=""/>
      <w:lvlJc w:val="left"/>
      <w:pPr>
        <w:ind w:left="720" w:hanging="360"/>
      </w:pPr>
      <w:rPr>
        <w:rFonts w:ascii="Symbol" w:hAnsi="Symbol"/>
      </w:rPr>
    </w:lvl>
    <w:lvl w:ilvl="1" w:tplc="704EC7C2">
      <w:start w:val="1"/>
      <w:numFmt w:val="bullet"/>
      <w:lvlText w:val=""/>
      <w:lvlJc w:val="left"/>
      <w:pPr>
        <w:ind w:left="720" w:hanging="360"/>
      </w:pPr>
      <w:rPr>
        <w:rFonts w:ascii="Symbol" w:hAnsi="Symbol"/>
      </w:rPr>
    </w:lvl>
    <w:lvl w:ilvl="2" w:tplc="D51C4A2C">
      <w:start w:val="1"/>
      <w:numFmt w:val="bullet"/>
      <w:lvlText w:val=""/>
      <w:lvlJc w:val="left"/>
      <w:pPr>
        <w:ind w:left="720" w:hanging="360"/>
      </w:pPr>
      <w:rPr>
        <w:rFonts w:ascii="Symbol" w:hAnsi="Symbol"/>
      </w:rPr>
    </w:lvl>
    <w:lvl w:ilvl="3" w:tplc="D1CC0E08">
      <w:start w:val="1"/>
      <w:numFmt w:val="bullet"/>
      <w:lvlText w:val=""/>
      <w:lvlJc w:val="left"/>
      <w:pPr>
        <w:ind w:left="720" w:hanging="360"/>
      </w:pPr>
      <w:rPr>
        <w:rFonts w:ascii="Symbol" w:hAnsi="Symbol"/>
      </w:rPr>
    </w:lvl>
    <w:lvl w:ilvl="4" w:tplc="8460D21E">
      <w:start w:val="1"/>
      <w:numFmt w:val="bullet"/>
      <w:lvlText w:val=""/>
      <w:lvlJc w:val="left"/>
      <w:pPr>
        <w:ind w:left="720" w:hanging="360"/>
      </w:pPr>
      <w:rPr>
        <w:rFonts w:ascii="Symbol" w:hAnsi="Symbol"/>
      </w:rPr>
    </w:lvl>
    <w:lvl w:ilvl="5" w:tplc="590A334E">
      <w:start w:val="1"/>
      <w:numFmt w:val="bullet"/>
      <w:lvlText w:val=""/>
      <w:lvlJc w:val="left"/>
      <w:pPr>
        <w:ind w:left="720" w:hanging="360"/>
      </w:pPr>
      <w:rPr>
        <w:rFonts w:ascii="Symbol" w:hAnsi="Symbol"/>
      </w:rPr>
    </w:lvl>
    <w:lvl w:ilvl="6" w:tplc="7F043594">
      <w:start w:val="1"/>
      <w:numFmt w:val="bullet"/>
      <w:lvlText w:val=""/>
      <w:lvlJc w:val="left"/>
      <w:pPr>
        <w:ind w:left="720" w:hanging="360"/>
      </w:pPr>
      <w:rPr>
        <w:rFonts w:ascii="Symbol" w:hAnsi="Symbol"/>
      </w:rPr>
    </w:lvl>
    <w:lvl w:ilvl="7" w:tplc="F0DCB19A">
      <w:start w:val="1"/>
      <w:numFmt w:val="bullet"/>
      <w:lvlText w:val=""/>
      <w:lvlJc w:val="left"/>
      <w:pPr>
        <w:ind w:left="720" w:hanging="360"/>
      </w:pPr>
      <w:rPr>
        <w:rFonts w:ascii="Symbol" w:hAnsi="Symbol"/>
      </w:rPr>
    </w:lvl>
    <w:lvl w:ilvl="8" w:tplc="EB860AD0">
      <w:start w:val="1"/>
      <w:numFmt w:val="bullet"/>
      <w:lvlText w:val=""/>
      <w:lvlJc w:val="left"/>
      <w:pPr>
        <w:ind w:left="720" w:hanging="360"/>
      </w:pPr>
      <w:rPr>
        <w:rFonts w:ascii="Symbol" w:hAnsi="Symbol"/>
      </w:rPr>
    </w:lvl>
  </w:abstractNum>
  <w:abstractNum w:abstractNumId="16" w15:restartNumberingAfterBreak="0">
    <w:nsid w:val="45C1443E"/>
    <w:multiLevelType w:val="hybridMultilevel"/>
    <w:tmpl w:val="F3FCBEDA"/>
    <w:lvl w:ilvl="0" w:tplc="BEB81848">
      <w:start w:val="1"/>
      <w:numFmt w:val="bullet"/>
      <w:lvlText w:val=""/>
      <w:lvlJc w:val="left"/>
      <w:pPr>
        <w:ind w:left="360" w:hanging="360"/>
      </w:pPr>
      <w:rPr>
        <w:rFonts w:ascii="Symbol" w:hAnsi="Symbol" w:hint="default"/>
        <w:color w:val="auto"/>
      </w:rPr>
    </w:lvl>
    <w:lvl w:ilvl="1" w:tplc="B24ED596">
      <w:start w:val="1"/>
      <w:numFmt w:val="bullet"/>
      <w:lvlText w:val="o"/>
      <w:lvlJc w:val="left"/>
      <w:pPr>
        <w:ind w:left="1080" w:hanging="360"/>
      </w:pPr>
      <w:rPr>
        <w:rFonts w:ascii="Courier New" w:hAnsi="Courier New" w:cs="Courier New"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6AA38E4"/>
    <w:multiLevelType w:val="hybridMultilevel"/>
    <w:tmpl w:val="A16E9272"/>
    <w:lvl w:ilvl="0" w:tplc="90E64B90">
      <w:start w:val="1"/>
      <w:numFmt w:val="bullet"/>
      <w:lvlText w:val=""/>
      <w:lvlJc w:val="left"/>
      <w:pPr>
        <w:ind w:left="2160" w:hanging="360"/>
      </w:pPr>
      <w:rPr>
        <w:rFonts w:ascii="Symbol" w:hAnsi="Symbol"/>
      </w:rPr>
    </w:lvl>
    <w:lvl w:ilvl="1" w:tplc="48507D80">
      <w:start w:val="1"/>
      <w:numFmt w:val="bullet"/>
      <w:lvlText w:val=""/>
      <w:lvlJc w:val="left"/>
      <w:pPr>
        <w:ind w:left="2160" w:hanging="360"/>
      </w:pPr>
      <w:rPr>
        <w:rFonts w:ascii="Symbol" w:hAnsi="Symbol"/>
      </w:rPr>
    </w:lvl>
    <w:lvl w:ilvl="2" w:tplc="0EF8C448">
      <w:start w:val="1"/>
      <w:numFmt w:val="bullet"/>
      <w:lvlText w:val=""/>
      <w:lvlJc w:val="left"/>
      <w:pPr>
        <w:ind w:left="2160" w:hanging="360"/>
      </w:pPr>
      <w:rPr>
        <w:rFonts w:ascii="Symbol" w:hAnsi="Symbol"/>
      </w:rPr>
    </w:lvl>
    <w:lvl w:ilvl="3" w:tplc="9094E0F6">
      <w:start w:val="1"/>
      <w:numFmt w:val="bullet"/>
      <w:lvlText w:val=""/>
      <w:lvlJc w:val="left"/>
      <w:pPr>
        <w:ind w:left="2160" w:hanging="360"/>
      </w:pPr>
      <w:rPr>
        <w:rFonts w:ascii="Symbol" w:hAnsi="Symbol"/>
      </w:rPr>
    </w:lvl>
    <w:lvl w:ilvl="4" w:tplc="C114C90A">
      <w:start w:val="1"/>
      <w:numFmt w:val="bullet"/>
      <w:lvlText w:val=""/>
      <w:lvlJc w:val="left"/>
      <w:pPr>
        <w:ind w:left="2160" w:hanging="360"/>
      </w:pPr>
      <w:rPr>
        <w:rFonts w:ascii="Symbol" w:hAnsi="Symbol"/>
      </w:rPr>
    </w:lvl>
    <w:lvl w:ilvl="5" w:tplc="136C729C">
      <w:start w:val="1"/>
      <w:numFmt w:val="bullet"/>
      <w:lvlText w:val=""/>
      <w:lvlJc w:val="left"/>
      <w:pPr>
        <w:ind w:left="2160" w:hanging="360"/>
      </w:pPr>
      <w:rPr>
        <w:rFonts w:ascii="Symbol" w:hAnsi="Symbol"/>
      </w:rPr>
    </w:lvl>
    <w:lvl w:ilvl="6" w:tplc="30F453BC">
      <w:start w:val="1"/>
      <w:numFmt w:val="bullet"/>
      <w:lvlText w:val=""/>
      <w:lvlJc w:val="left"/>
      <w:pPr>
        <w:ind w:left="2160" w:hanging="360"/>
      </w:pPr>
      <w:rPr>
        <w:rFonts w:ascii="Symbol" w:hAnsi="Symbol"/>
      </w:rPr>
    </w:lvl>
    <w:lvl w:ilvl="7" w:tplc="CC5443CC">
      <w:start w:val="1"/>
      <w:numFmt w:val="bullet"/>
      <w:lvlText w:val=""/>
      <w:lvlJc w:val="left"/>
      <w:pPr>
        <w:ind w:left="2160" w:hanging="360"/>
      </w:pPr>
      <w:rPr>
        <w:rFonts w:ascii="Symbol" w:hAnsi="Symbol"/>
      </w:rPr>
    </w:lvl>
    <w:lvl w:ilvl="8" w:tplc="5F40A344">
      <w:start w:val="1"/>
      <w:numFmt w:val="bullet"/>
      <w:lvlText w:val=""/>
      <w:lvlJc w:val="left"/>
      <w:pPr>
        <w:ind w:left="2160" w:hanging="360"/>
      </w:pPr>
      <w:rPr>
        <w:rFonts w:ascii="Symbol" w:hAnsi="Symbol"/>
      </w:rPr>
    </w:lvl>
  </w:abstractNum>
  <w:abstractNum w:abstractNumId="18" w15:restartNumberingAfterBreak="0">
    <w:nsid w:val="48330427"/>
    <w:multiLevelType w:val="hybridMultilevel"/>
    <w:tmpl w:val="E6D28BAE"/>
    <w:lvl w:ilvl="0" w:tplc="01AED21A">
      <w:start w:val="1"/>
      <w:numFmt w:val="bullet"/>
      <w:lvlText w:val=""/>
      <w:lvlJc w:val="left"/>
      <w:pPr>
        <w:ind w:left="1440" w:hanging="360"/>
      </w:pPr>
      <w:rPr>
        <w:rFonts w:ascii="Symbol" w:hAnsi="Symbol"/>
      </w:rPr>
    </w:lvl>
    <w:lvl w:ilvl="1" w:tplc="BD5053D2">
      <w:start w:val="1"/>
      <w:numFmt w:val="bullet"/>
      <w:lvlText w:val=""/>
      <w:lvlJc w:val="left"/>
      <w:pPr>
        <w:ind w:left="1440" w:hanging="360"/>
      </w:pPr>
      <w:rPr>
        <w:rFonts w:ascii="Symbol" w:hAnsi="Symbol"/>
      </w:rPr>
    </w:lvl>
    <w:lvl w:ilvl="2" w:tplc="F2E26628">
      <w:start w:val="1"/>
      <w:numFmt w:val="bullet"/>
      <w:lvlText w:val=""/>
      <w:lvlJc w:val="left"/>
      <w:pPr>
        <w:ind w:left="1440" w:hanging="360"/>
      </w:pPr>
      <w:rPr>
        <w:rFonts w:ascii="Symbol" w:hAnsi="Symbol"/>
      </w:rPr>
    </w:lvl>
    <w:lvl w:ilvl="3" w:tplc="90A6C766">
      <w:start w:val="1"/>
      <w:numFmt w:val="bullet"/>
      <w:lvlText w:val=""/>
      <w:lvlJc w:val="left"/>
      <w:pPr>
        <w:ind w:left="1440" w:hanging="360"/>
      </w:pPr>
      <w:rPr>
        <w:rFonts w:ascii="Symbol" w:hAnsi="Symbol"/>
      </w:rPr>
    </w:lvl>
    <w:lvl w:ilvl="4" w:tplc="481850CC">
      <w:start w:val="1"/>
      <w:numFmt w:val="bullet"/>
      <w:lvlText w:val=""/>
      <w:lvlJc w:val="left"/>
      <w:pPr>
        <w:ind w:left="1440" w:hanging="360"/>
      </w:pPr>
      <w:rPr>
        <w:rFonts w:ascii="Symbol" w:hAnsi="Symbol"/>
      </w:rPr>
    </w:lvl>
    <w:lvl w:ilvl="5" w:tplc="3B80F75C">
      <w:start w:val="1"/>
      <w:numFmt w:val="bullet"/>
      <w:lvlText w:val=""/>
      <w:lvlJc w:val="left"/>
      <w:pPr>
        <w:ind w:left="1440" w:hanging="360"/>
      </w:pPr>
      <w:rPr>
        <w:rFonts w:ascii="Symbol" w:hAnsi="Symbol"/>
      </w:rPr>
    </w:lvl>
    <w:lvl w:ilvl="6" w:tplc="37DEC558">
      <w:start w:val="1"/>
      <w:numFmt w:val="bullet"/>
      <w:lvlText w:val=""/>
      <w:lvlJc w:val="left"/>
      <w:pPr>
        <w:ind w:left="1440" w:hanging="360"/>
      </w:pPr>
      <w:rPr>
        <w:rFonts w:ascii="Symbol" w:hAnsi="Symbol"/>
      </w:rPr>
    </w:lvl>
    <w:lvl w:ilvl="7" w:tplc="536A8072">
      <w:start w:val="1"/>
      <w:numFmt w:val="bullet"/>
      <w:lvlText w:val=""/>
      <w:lvlJc w:val="left"/>
      <w:pPr>
        <w:ind w:left="1440" w:hanging="360"/>
      </w:pPr>
      <w:rPr>
        <w:rFonts w:ascii="Symbol" w:hAnsi="Symbol"/>
      </w:rPr>
    </w:lvl>
    <w:lvl w:ilvl="8" w:tplc="2C88D82E">
      <w:start w:val="1"/>
      <w:numFmt w:val="bullet"/>
      <w:lvlText w:val=""/>
      <w:lvlJc w:val="left"/>
      <w:pPr>
        <w:ind w:left="1440" w:hanging="360"/>
      </w:pPr>
      <w:rPr>
        <w:rFonts w:ascii="Symbol" w:hAnsi="Symbol"/>
      </w:rPr>
    </w:lvl>
  </w:abstractNum>
  <w:abstractNum w:abstractNumId="19" w15:restartNumberingAfterBreak="0">
    <w:nsid w:val="48BA57AB"/>
    <w:multiLevelType w:val="hybridMultilevel"/>
    <w:tmpl w:val="D49CF38E"/>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DE21B69"/>
    <w:multiLevelType w:val="hybridMultilevel"/>
    <w:tmpl w:val="9C307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DC0017"/>
    <w:multiLevelType w:val="hybridMultilevel"/>
    <w:tmpl w:val="579C6EEE"/>
    <w:lvl w:ilvl="0" w:tplc="433A94E2">
      <w:start w:val="1"/>
      <w:numFmt w:val="decimal"/>
      <w:lvlText w:val="%1."/>
      <w:lvlJc w:val="left"/>
      <w:pPr>
        <w:ind w:left="720" w:hanging="360"/>
      </w:pPr>
    </w:lvl>
    <w:lvl w:ilvl="1" w:tplc="0B7AAE50">
      <w:start w:val="1"/>
      <w:numFmt w:val="decimal"/>
      <w:lvlText w:val="%2."/>
      <w:lvlJc w:val="left"/>
      <w:pPr>
        <w:ind w:left="720" w:hanging="360"/>
      </w:pPr>
    </w:lvl>
    <w:lvl w:ilvl="2" w:tplc="D6EA8104">
      <w:start w:val="1"/>
      <w:numFmt w:val="decimal"/>
      <w:lvlText w:val="%3."/>
      <w:lvlJc w:val="left"/>
      <w:pPr>
        <w:ind w:left="720" w:hanging="360"/>
      </w:pPr>
    </w:lvl>
    <w:lvl w:ilvl="3" w:tplc="195C31A8">
      <w:start w:val="1"/>
      <w:numFmt w:val="decimal"/>
      <w:lvlText w:val="%4."/>
      <w:lvlJc w:val="left"/>
      <w:pPr>
        <w:ind w:left="720" w:hanging="360"/>
      </w:pPr>
    </w:lvl>
    <w:lvl w:ilvl="4" w:tplc="7E6ED72E">
      <w:start w:val="1"/>
      <w:numFmt w:val="decimal"/>
      <w:lvlText w:val="%5."/>
      <w:lvlJc w:val="left"/>
      <w:pPr>
        <w:ind w:left="720" w:hanging="360"/>
      </w:pPr>
    </w:lvl>
    <w:lvl w:ilvl="5" w:tplc="99640156">
      <w:start w:val="1"/>
      <w:numFmt w:val="decimal"/>
      <w:lvlText w:val="%6."/>
      <w:lvlJc w:val="left"/>
      <w:pPr>
        <w:ind w:left="720" w:hanging="360"/>
      </w:pPr>
    </w:lvl>
    <w:lvl w:ilvl="6" w:tplc="8B60697A">
      <w:start w:val="1"/>
      <w:numFmt w:val="decimal"/>
      <w:lvlText w:val="%7."/>
      <w:lvlJc w:val="left"/>
      <w:pPr>
        <w:ind w:left="720" w:hanging="360"/>
      </w:pPr>
    </w:lvl>
    <w:lvl w:ilvl="7" w:tplc="F20E8A2A">
      <w:start w:val="1"/>
      <w:numFmt w:val="decimal"/>
      <w:lvlText w:val="%8."/>
      <w:lvlJc w:val="left"/>
      <w:pPr>
        <w:ind w:left="720" w:hanging="360"/>
      </w:pPr>
    </w:lvl>
    <w:lvl w:ilvl="8" w:tplc="E84647F2">
      <w:start w:val="1"/>
      <w:numFmt w:val="decimal"/>
      <w:lvlText w:val="%9."/>
      <w:lvlJc w:val="left"/>
      <w:pPr>
        <w:ind w:left="720" w:hanging="360"/>
      </w:pPr>
    </w:lvl>
  </w:abstractNum>
  <w:abstractNum w:abstractNumId="22" w15:restartNumberingAfterBreak="0">
    <w:nsid w:val="554C1148"/>
    <w:multiLevelType w:val="hybridMultilevel"/>
    <w:tmpl w:val="72BAB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1720ED"/>
    <w:multiLevelType w:val="hybridMultilevel"/>
    <w:tmpl w:val="5CC0A0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8C42BAF"/>
    <w:multiLevelType w:val="hybridMultilevel"/>
    <w:tmpl w:val="118C87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E10554A"/>
    <w:multiLevelType w:val="hybridMultilevel"/>
    <w:tmpl w:val="BA26F10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62646DFD"/>
    <w:multiLevelType w:val="hybridMultilevel"/>
    <w:tmpl w:val="9DB0E95C"/>
    <w:lvl w:ilvl="0" w:tplc="8C3C4788">
      <w:start w:val="153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35196A"/>
    <w:multiLevelType w:val="hybridMultilevel"/>
    <w:tmpl w:val="544A1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EC18E5"/>
    <w:multiLevelType w:val="hybridMultilevel"/>
    <w:tmpl w:val="948C3994"/>
    <w:lvl w:ilvl="0" w:tplc="4170CE4A">
      <w:start w:val="1"/>
      <w:numFmt w:val="bullet"/>
      <w:lvlText w:val=""/>
      <w:lvlJc w:val="left"/>
      <w:pPr>
        <w:ind w:left="720" w:hanging="360"/>
      </w:pPr>
      <w:rPr>
        <w:rFonts w:ascii="Symbol" w:hAnsi="Symbol"/>
      </w:rPr>
    </w:lvl>
    <w:lvl w:ilvl="1" w:tplc="66BA8D8C">
      <w:start w:val="1"/>
      <w:numFmt w:val="bullet"/>
      <w:lvlText w:val=""/>
      <w:lvlJc w:val="left"/>
      <w:pPr>
        <w:ind w:left="720" w:hanging="360"/>
      </w:pPr>
      <w:rPr>
        <w:rFonts w:ascii="Symbol" w:hAnsi="Symbol"/>
      </w:rPr>
    </w:lvl>
    <w:lvl w:ilvl="2" w:tplc="D37E2C38">
      <w:start w:val="1"/>
      <w:numFmt w:val="bullet"/>
      <w:lvlText w:val=""/>
      <w:lvlJc w:val="left"/>
      <w:pPr>
        <w:ind w:left="720" w:hanging="360"/>
      </w:pPr>
      <w:rPr>
        <w:rFonts w:ascii="Symbol" w:hAnsi="Symbol"/>
      </w:rPr>
    </w:lvl>
    <w:lvl w:ilvl="3" w:tplc="B5C4C996">
      <w:start w:val="1"/>
      <w:numFmt w:val="bullet"/>
      <w:lvlText w:val=""/>
      <w:lvlJc w:val="left"/>
      <w:pPr>
        <w:ind w:left="720" w:hanging="360"/>
      </w:pPr>
      <w:rPr>
        <w:rFonts w:ascii="Symbol" w:hAnsi="Symbol"/>
      </w:rPr>
    </w:lvl>
    <w:lvl w:ilvl="4" w:tplc="15D0522C">
      <w:start w:val="1"/>
      <w:numFmt w:val="bullet"/>
      <w:lvlText w:val=""/>
      <w:lvlJc w:val="left"/>
      <w:pPr>
        <w:ind w:left="720" w:hanging="360"/>
      </w:pPr>
      <w:rPr>
        <w:rFonts w:ascii="Symbol" w:hAnsi="Symbol"/>
      </w:rPr>
    </w:lvl>
    <w:lvl w:ilvl="5" w:tplc="E22EB0D6">
      <w:start w:val="1"/>
      <w:numFmt w:val="bullet"/>
      <w:lvlText w:val=""/>
      <w:lvlJc w:val="left"/>
      <w:pPr>
        <w:ind w:left="720" w:hanging="360"/>
      </w:pPr>
      <w:rPr>
        <w:rFonts w:ascii="Symbol" w:hAnsi="Symbol"/>
      </w:rPr>
    </w:lvl>
    <w:lvl w:ilvl="6" w:tplc="7018CF1E">
      <w:start w:val="1"/>
      <w:numFmt w:val="bullet"/>
      <w:lvlText w:val=""/>
      <w:lvlJc w:val="left"/>
      <w:pPr>
        <w:ind w:left="720" w:hanging="360"/>
      </w:pPr>
      <w:rPr>
        <w:rFonts w:ascii="Symbol" w:hAnsi="Symbol"/>
      </w:rPr>
    </w:lvl>
    <w:lvl w:ilvl="7" w:tplc="65D4DC3E">
      <w:start w:val="1"/>
      <w:numFmt w:val="bullet"/>
      <w:lvlText w:val=""/>
      <w:lvlJc w:val="left"/>
      <w:pPr>
        <w:ind w:left="720" w:hanging="360"/>
      </w:pPr>
      <w:rPr>
        <w:rFonts w:ascii="Symbol" w:hAnsi="Symbol"/>
      </w:rPr>
    </w:lvl>
    <w:lvl w:ilvl="8" w:tplc="D7FECFF2">
      <w:start w:val="1"/>
      <w:numFmt w:val="bullet"/>
      <w:lvlText w:val=""/>
      <w:lvlJc w:val="left"/>
      <w:pPr>
        <w:ind w:left="720" w:hanging="360"/>
      </w:pPr>
      <w:rPr>
        <w:rFonts w:ascii="Symbol" w:hAnsi="Symbol"/>
      </w:rPr>
    </w:lvl>
  </w:abstractNum>
  <w:abstractNum w:abstractNumId="29" w15:restartNumberingAfterBreak="0">
    <w:nsid w:val="681D7804"/>
    <w:multiLevelType w:val="hybridMultilevel"/>
    <w:tmpl w:val="F39E97F8"/>
    <w:lvl w:ilvl="0" w:tplc="6F8600B6">
      <w:start w:val="1"/>
      <w:numFmt w:val="decimal"/>
      <w:lvlText w:val="%1)"/>
      <w:lvlJc w:val="left"/>
      <w:pPr>
        <w:ind w:left="1020" w:hanging="360"/>
      </w:pPr>
    </w:lvl>
    <w:lvl w:ilvl="1" w:tplc="AFACCD14">
      <w:start w:val="1"/>
      <w:numFmt w:val="decimal"/>
      <w:lvlText w:val="%2)"/>
      <w:lvlJc w:val="left"/>
      <w:pPr>
        <w:ind w:left="1020" w:hanging="360"/>
      </w:pPr>
    </w:lvl>
    <w:lvl w:ilvl="2" w:tplc="27241448">
      <w:start w:val="1"/>
      <w:numFmt w:val="decimal"/>
      <w:lvlText w:val="%3)"/>
      <w:lvlJc w:val="left"/>
      <w:pPr>
        <w:ind w:left="1020" w:hanging="360"/>
      </w:pPr>
    </w:lvl>
    <w:lvl w:ilvl="3" w:tplc="532AD87A">
      <w:start w:val="1"/>
      <w:numFmt w:val="decimal"/>
      <w:lvlText w:val="%4)"/>
      <w:lvlJc w:val="left"/>
      <w:pPr>
        <w:ind w:left="1020" w:hanging="360"/>
      </w:pPr>
    </w:lvl>
    <w:lvl w:ilvl="4" w:tplc="6FBAD086">
      <w:start w:val="1"/>
      <w:numFmt w:val="decimal"/>
      <w:lvlText w:val="%5)"/>
      <w:lvlJc w:val="left"/>
      <w:pPr>
        <w:ind w:left="1020" w:hanging="360"/>
      </w:pPr>
    </w:lvl>
    <w:lvl w:ilvl="5" w:tplc="60DAE322">
      <w:start w:val="1"/>
      <w:numFmt w:val="decimal"/>
      <w:lvlText w:val="%6)"/>
      <w:lvlJc w:val="left"/>
      <w:pPr>
        <w:ind w:left="1020" w:hanging="360"/>
      </w:pPr>
    </w:lvl>
    <w:lvl w:ilvl="6" w:tplc="1F4ABAA6">
      <w:start w:val="1"/>
      <w:numFmt w:val="decimal"/>
      <w:lvlText w:val="%7)"/>
      <w:lvlJc w:val="left"/>
      <w:pPr>
        <w:ind w:left="1020" w:hanging="360"/>
      </w:pPr>
    </w:lvl>
    <w:lvl w:ilvl="7" w:tplc="0CBE4076">
      <w:start w:val="1"/>
      <w:numFmt w:val="decimal"/>
      <w:lvlText w:val="%8)"/>
      <w:lvlJc w:val="left"/>
      <w:pPr>
        <w:ind w:left="1020" w:hanging="360"/>
      </w:pPr>
    </w:lvl>
    <w:lvl w:ilvl="8" w:tplc="77D48CB6">
      <w:start w:val="1"/>
      <w:numFmt w:val="decimal"/>
      <w:lvlText w:val="%9)"/>
      <w:lvlJc w:val="left"/>
      <w:pPr>
        <w:ind w:left="1020" w:hanging="360"/>
      </w:pPr>
    </w:lvl>
  </w:abstractNum>
  <w:abstractNum w:abstractNumId="30" w15:restartNumberingAfterBreak="0">
    <w:nsid w:val="6CDB60EC"/>
    <w:multiLevelType w:val="hybridMultilevel"/>
    <w:tmpl w:val="F12846A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0FF2FE8"/>
    <w:multiLevelType w:val="hybridMultilevel"/>
    <w:tmpl w:val="05DC29F4"/>
    <w:lvl w:ilvl="0" w:tplc="C9E29CCE">
      <w:start w:val="1"/>
      <w:numFmt w:val="decimal"/>
      <w:lvlText w:val="%1."/>
      <w:lvlJc w:val="left"/>
      <w:pPr>
        <w:ind w:left="720" w:hanging="360"/>
      </w:pPr>
    </w:lvl>
    <w:lvl w:ilvl="1" w:tplc="15804476">
      <w:start w:val="1"/>
      <w:numFmt w:val="decimal"/>
      <w:lvlText w:val="%2."/>
      <w:lvlJc w:val="left"/>
      <w:pPr>
        <w:ind w:left="720" w:hanging="360"/>
      </w:pPr>
    </w:lvl>
    <w:lvl w:ilvl="2" w:tplc="F1389BFE">
      <w:start w:val="1"/>
      <w:numFmt w:val="decimal"/>
      <w:lvlText w:val="%3."/>
      <w:lvlJc w:val="left"/>
      <w:pPr>
        <w:ind w:left="720" w:hanging="360"/>
      </w:pPr>
    </w:lvl>
    <w:lvl w:ilvl="3" w:tplc="E3D87ACA">
      <w:start w:val="1"/>
      <w:numFmt w:val="decimal"/>
      <w:lvlText w:val="%4."/>
      <w:lvlJc w:val="left"/>
      <w:pPr>
        <w:ind w:left="720" w:hanging="360"/>
      </w:pPr>
    </w:lvl>
    <w:lvl w:ilvl="4" w:tplc="0442A040">
      <w:start w:val="1"/>
      <w:numFmt w:val="decimal"/>
      <w:lvlText w:val="%5."/>
      <w:lvlJc w:val="left"/>
      <w:pPr>
        <w:ind w:left="720" w:hanging="360"/>
      </w:pPr>
    </w:lvl>
    <w:lvl w:ilvl="5" w:tplc="4D504BEE">
      <w:start w:val="1"/>
      <w:numFmt w:val="decimal"/>
      <w:lvlText w:val="%6."/>
      <w:lvlJc w:val="left"/>
      <w:pPr>
        <w:ind w:left="720" w:hanging="360"/>
      </w:pPr>
    </w:lvl>
    <w:lvl w:ilvl="6" w:tplc="3976F0E6">
      <w:start w:val="1"/>
      <w:numFmt w:val="decimal"/>
      <w:lvlText w:val="%7."/>
      <w:lvlJc w:val="left"/>
      <w:pPr>
        <w:ind w:left="720" w:hanging="360"/>
      </w:pPr>
    </w:lvl>
    <w:lvl w:ilvl="7" w:tplc="5900ACB8">
      <w:start w:val="1"/>
      <w:numFmt w:val="decimal"/>
      <w:lvlText w:val="%8."/>
      <w:lvlJc w:val="left"/>
      <w:pPr>
        <w:ind w:left="720" w:hanging="360"/>
      </w:pPr>
    </w:lvl>
    <w:lvl w:ilvl="8" w:tplc="A25890EC">
      <w:start w:val="1"/>
      <w:numFmt w:val="decimal"/>
      <w:lvlText w:val="%9."/>
      <w:lvlJc w:val="left"/>
      <w:pPr>
        <w:ind w:left="720" w:hanging="360"/>
      </w:pPr>
    </w:lvl>
  </w:abstractNum>
  <w:abstractNum w:abstractNumId="32" w15:restartNumberingAfterBreak="0">
    <w:nsid w:val="715808FA"/>
    <w:multiLevelType w:val="multilevel"/>
    <w:tmpl w:val="1272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753B59"/>
    <w:multiLevelType w:val="hybridMultilevel"/>
    <w:tmpl w:val="48A8A98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7279616D"/>
    <w:multiLevelType w:val="hybridMultilevel"/>
    <w:tmpl w:val="FFBA1C5A"/>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37F1104"/>
    <w:multiLevelType w:val="hybridMultilevel"/>
    <w:tmpl w:val="197E790A"/>
    <w:lvl w:ilvl="0" w:tplc="0842478E">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6" w15:restartNumberingAfterBreak="0">
    <w:nsid w:val="76850BB3"/>
    <w:multiLevelType w:val="hybridMultilevel"/>
    <w:tmpl w:val="2A8C821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75719AA"/>
    <w:multiLevelType w:val="hybridMultilevel"/>
    <w:tmpl w:val="74C416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FB924F8"/>
    <w:multiLevelType w:val="hybridMultilevel"/>
    <w:tmpl w:val="052228F4"/>
    <w:lvl w:ilvl="0" w:tplc="F9828348">
      <w:start w:val="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11764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2708441">
    <w:abstractNumId w:val="26"/>
  </w:num>
  <w:num w:numId="3" w16cid:durableId="805270767">
    <w:abstractNumId w:val="16"/>
  </w:num>
  <w:num w:numId="4" w16cid:durableId="206767126">
    <w:abstractNumId w:val="38"/>
  </w:num>
  <w:num w:numId="5" w16cid:durableId="70129986">
    <w:abstractNumId w:val="17"/>
  </w:num>
  <w:num w:numId="6" w16cid:durableId="1066996498">
    <w:abstractNumId w:val="5"/>
  </w:num>
  <w:num w:numId="7" w16cid:durableId="1673414799">
    <w:abstractNumId w:val="19"/>
  </w:num>
  <w:num w:numId="8" w16cid:durableId="561596144">
    <w:abstractNumId w:val="12"/>
  </w:num>
  <w:num w:numId="9" w16cid:durableId="1674838336">
    <w:abstractNumId w:val="34"/>
  </w:num>
  <w:num w:numId="10" w16cid:durableId="392774884">
    <w:abstractNumId w:val="2"/>
  </w:num>
  <w:num w:numId="11" w16cid:durableId="963461168">
    <w:abstractNumId w:val="23"/>
  </w:num>
  <w:num w:numId="12" w16cid:durableId="725027699">
    <w:abstractNumId w:val="37"/>
  </w:num>
  <w:num w:numId="13" w16cid:durableId="1526288377">
    <w:abstractNumId w:val="10"/>
  </w:num>
  <w:num w:numId="14" w16cid:durableId="737169181">
    <w:abstractNumId w:val="8"/>
  </w:num>
  <w:num w:numId="15" w16cid:durableId="139811146">
    <w:abstractNumId w:val="24"/>
  </w:num>
  <w:num w:numId="16" w16cid:durableId="347146872">
    <w:abstractNumId w:val="30"/>
  </w:num>
  <w:num w:numId="17" w16cid:durableId="754740500">
    <w:abstractNumId w:val="35"/>
  </w:num>
  <w:num w:numId="18" w16cid:durableId="1327904000">
    <w:abstractNumId w:val="36"/>
  </w:num>
  <w:num w:numId="19" w16cid:durableId="645664383">
    <w:abstractNumId w:val="27"/>
  </w:num>
  <w:num w:numId="20" w16cid:durableId="1153066674">
    <w:abstractNumId w:val="3"/>
  </w:num>
  <w:num w:numId="21" w16cid:durableId="1910580421">
    <w:abstractNumId w:val="7"/>
  </w:num>
  <w:num w:numId="22" w16cid:durableId="620068339">
    <w:abstractNumId w:val="13"/>
  </w:num>
  <w:num w:numId="23" w16cid:durableId="815992374">
    <w:abstractNumId w:val="25"/>
  </w:num>
  <w:num w:numId="24" w16cid:durableId="44961212">
    <w:abstractNumId w:val="33"/>
  </w:num>
  <w:num w:numId="25" w16cid:durableId="998383769">
    <w:abstractNumId w:val="20"/>
  </w:num>
  <w:num w:numId="26" w16cid:durableId="2114788111">
    <w:abstractNumId w:val="22"/>
  </w:num>
  <w:num w:numId="27" w16cid:durableId="122578421">
    <w:abstractNumId w:val="28"/>
  </w:num>
  <w:num w:numId="28" w16cid:durableId="1959677955">
    <w:abstractNumId w:val="32"/>
  </w:num>
  <w:num w:numId="29" w16cid:durableId="231620066">
    <w:abstractNumId w:val="18"/>
  </w:num>
  <w:num w:numId="30" w16cid:durableId="469714672">
    <w:abstractNumId w:val="11"/>
  </w:num>
  <w:num w:numId="31" w16cid:durableId="1079786203">
    <w:abstractNumId w:val="6"/>
  </w:num>
  <w:num w:numId="32" w16cid:durableId="418598734">
    <w:abstractNumId w:val="9"/>
  </w:num>
  <w:num w:numId="33" w16cid:durableId="784735694">
    <w:abstractNumId w:val="0"/>
  </w:num>
  <w:num w:numId="34" w16cid:durableId="1469472644">
    <w:abstractNumId w:val="29"/>
  </w:num>
  <w:num w:numId="35" w16cid:durableId="1151169181">
    <w:abstractNumId w:val="21"/>
  </w:num>
  <w:num w:numId="36" w16cid:durableId="178856119">
    <w:abstractNumId w:val="31"/>
  </w:num>
  <w:num w:numId="37" w16cid:durableId="1741828958">
    <w:abstractNumId w:val="4"/>
  </w:num>
  <w:num w:numId="38" w16cid:durableId="669597831">
    <w:abstractNumId w:val="15"/>
  </w:num>
  <w:num w:numId="39" w16cid:durableId="1344165410">
    <w:abstractNumId w:val="8"/>
  </w:num>
  <w:num w:numId="40" w16cid:durableId="1584954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BMC Gastroenterology_T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pz500eroes05fe59tbxw9dpz9z99zv5s9tt&quot;&gt;EoE_library&lt;record-ids&gt;&lt;item&gt;168&lt;/item&gt;&lt;item&gt;447&lt;/item&gt;&lt;item&gt;484&lt;/item&gt;&lt;item&gt;492&lt;/item&gt;&lt;item&gt;494&lt;/item&gt;&lt;item&gt;502&lt;/item&gt;&lt;item&gt;537&lt;/item&gt;&lt;item&gt;545&lt;/item&gt;&lt;item&gt;546&lt;/item&gt;&lt;item&gt;594&lt;/item&gt;&lt;item&gt;650&lt;/item&gt;&lt;item&gt;729&lt;/item&gt;&lt;item&gt;752&lt;/item&gt;&lt;item&gt;753&lt;/item&gt;&lt;item&gt;754&lt;/item&gt;&lt;item&gt;786&lt;/item&gt;&lt;item&gt;791&lt;/item&gt;&lt;item&gt;800&lt;/item&gt;&lt;item&gt;802&lt;/item&gt;&lt;item&gt;817&lt;/item&gt;&lt;item&gt;818&lt;/item&gt;&lt;item&gt;819&lt;/item&gt;&lt;item&gt;820&lt;/item&gt;&lt;item&gt;830&lt;/item&gt;&lt;item&gt;923&lt;/item&gt;&lt;item&gt;946&lt;/item&gt;&lt;item&gt;951&lt;/item&gt;&lt;item&gt;984&lt;/item&gt;&lt;item&gt;985&lt;/item&gt;&lt;item&gt;986&lt;/item&gt;&lt;item&gt;987&lt;/item&gt;&lt;item&gt;988&lt;/item&gt;&lt;item&gt;989&lt;/item&gt;&lt;item&gt;990&lt;/item&gt;&lt;item&gt;991&lt;/item&gt;&lt;item&gt;992&lt;/item&gt;&lt;item&gt;993&lt;/item&gt;&lt;item&gt;994&lt;/item&gt;&lt;item&gt;995&lt;/item&gt;&lt;item&gt;996&lt;/item&gt;&lt;item&gt;997&lt;/item&gt;&lt;item&gt;998&lt;/item&gt;&lt;item&gt;999&lt;/item&gt;&lt;item&gt;1000&lt;/item&gt;&lt;item&gt;1005&lt;/item&gt;&lt;item&gt;1006&lt;/item&gt;&lt;item&gt;1007&lt;/item&gt;&lt;item&gt;1029&lt;/item&gt;&lt;item&gt;1045&lt;/item&gt;&lt;item&gt;1090&lt;/item&gt;&lt;/record-ids&gt;&lt;/item&gt;&lt;/Libraries&gt;"/>
  </w:docVars>
  <w:rsids>
    <w:rsidRoot w:val="00E55451"/>
    <w:rsid w:val="00000450"/>
    <w:rsid w:val="000004A7"/>
    <w:rsid w:val="00000C5F"/>
    <w:rsid w:val="00001331"/>
    <w:rsid w:val="0000148B"/>
    <w:rsid w:val="00002A14"/>
    <w:rsid w:val="00002E71"/>
    <w:rsid w:val="0000347A"/>
    <w:rsid w:val="0000361D"/>
    <w:rsid w:val="0000433E"/>
    <w:rsid w:val="0000439E"/>
    <w:rsid w:val="0000615A"/>
    <w:rsid w:val="000069C9"/>
    <w:rsid w:val="000072CE"/>
    <w:rsid w:val="00007D2F"/>
    <w:rsid w:val="000102D8"/>
    <w:rsid w:val="00010D26"/>
    <w:rsid w:val="00011883"/>
    <w:rsid w:val="00012248"/>
    <w:rsid w:val="000129F9"/>
    <w:rsid w:val="00012A8D"/>
    <w:rsid w:val="00012E75"/>
    <w:rsid w:val="00013500"/>
    <w:rsid w:val="0001422E"/>
    <w:rsid w:val="00014BEF"/>
    <w:rsid w:val="00015965"/>
    <w:rsid w:val="000169A8"/>
    <w:rsid w:val="000169F9"/>
    <w:rsid w:val="00016D91"/>
    <w:rsid w:val="0001765D"/>
    <w:rsid w:val="00017988"/>
    <w:rsid w:val="000209E0"/>
    <w:rsid w:val="0002222A"/>
    <w:rsid w:val="000225C4"/>
    <w:rsid w:val="000226AB"/>
    <w:rsid w:val="000226C3"/>
    <w:rsid w:val="000228E3"/>
    <w:rsid w:val="00022A6C"/>
    <w:rsid w:val="000236EB"/>
    <w:rsid w:val="000238CF"/>
    <w:rsid w:val="000245BE"/>
    <w:rsid w:val="00025BA1"/>
    <w:rsid w:val="00025C5B"/>
    <w:rsid w:val="00025EE7"/>
    <w:rsid w:val="000263B4"/>
    <w:rsid w:val="00026EE7"/>
    <w:rsid w:val="0003080C"/>
    <w:rsid w:val="00030B91"/>
    <w:rsid w:val="000310BC"/>
    <w:rsid w:val="000313E9"/>
    <w:rsid w:val="000314C7"/>
    <w:rsid w:val="00031667"/>
    <w:rsid w:val="00031C79"/>
    <w:rsid w:val="000321CF"/>
    <w:rsid w:val="00032B04"/>
    <w:rsid w:val="00033FE2"/>
    <w:rsid w:val="0003444A"/>
    <w:rsid w:val="00034BBC"/>
    <w:rsid w:val="00034C91"/>
    <w:rsid w:val="000353B3"/>
    <w:rsid w:val="00035B59"/>
    <w:rsid w:val="00036794"/>
    <w:rsid w:val="00036B37"/>
    <w:rsid w:val="00037049"/>
    <w:rsid w:val="00037D5D"/>
    <w:rsid w:val="00041144"/>
    <w:rsid w:val="00041157"/>
    <w:rsid w:val="00041552"/>
    <w:rsid w:val="0004302B"/>
    <w:rsid w:val="000434F8"/>
    <w:rsid w:val="00044D9E"/>
    <w:rsid w:val="000452A8"/>
    <w:rsid w:val="00045485"/>
    <w:rsid w:val="0004597F"/>
    <w:rsid w:val="00046433"/>
    <w:rsid w:val="00046740"/>
    <w:rsid w:val="000478A7"/>
    <w:rsid w:val="00047CFD"/>
    <w:rsid w:val="000502BB"/>
    <w:rsid w:val="0005209C"/>
    <w:rsid w:val="00052468"/>
    <w:rsid w:val="00052528"/>
    <w:rsid w:val="00052A22"/>
    <w:rsid w:val="00053359"/>
    <w:rsid w:val="00054191"/>
    <w:rsid w:val="00054D09"/>
    <w:rsid w:val="00054E2D"/>
    <w:rsid w:val="00054FD6"/>
    <w:rsid w:val="00055604"/>
    <w:rsid w:val="00056020"/>
    <w:rsid w:val="00056303"/>
    <w:rsid w:val="000567A8"/>
    <w:rsid w:val="00056E98"/>
    <w:rsid w:val="00056F53"/>
    <w:rsid w:val="00056F85"/>
    <w:rsid w:val="0005795D"/>
    <w:rsid w:val="00057EF9"/>
    <w:rsid w:val="00057F49"/>
    <w:rsid w:val="000604A6"/>
    <w:rsid w:val="00060E4B"/>
    <w:rsid w:val="00061049"/>
    <w:rsid w:val="000614FD"/>
    <w:rsid w:val="00061672"/>
    <w:rsid w:val="00061D7A"/>
    <w:rsid w:val="00062C59"/>
    <w:rsid w:val="000633DB"/>
    <w:rsid w:val="0006390D"/>
    <w:rsid w:val="00064653"/>
    <w:rsid w:val="00065C60"/>
    <w:rsid w:val="00066F05"/>
    <w:rsid w:val="000674BD"/>
    <w:rsid w:val="000718F5"/>
    <w:rsid w:val="00072B81"/>
    <w:rsid w:val="00073049"/>
    <w:rsid w:val="00074028"/>
    <w:rsid w:val="00074642"/>
    <w:rsid w:val="00074747"/>
    <w:rsid w:val="00074C27"/>
    <w:rsid w:val="0007519C"/>
    <w:rsid w:val="000755A8"/>
    <w:rsid w:val="000759C1"/>
    <w:rsid w:val="00075BD2"/>
    <w:rsid w:val="000762EB"/>
    <w:rsid w:val="00076A8E"/>
    <w:rsid w:val="00076ADE"/>
    <w:rsid w:val="000771D0"/>
    <w:rsid w:val="000775D3"/>
    <w:rsid w:val="00077DE4"/>
    <w:rsid w:val="00077E94"/>
    <w:rsid w:val="00080132"/>
    <w:rsid w:val="000816E9"/>
    <w:rsid w:val="00081738"/>
    <w:rsid w:val="0008386A"/>
    <w:rsid w:val="00083A63"/>
    <w:rsid w:val="00083B3A"/>
    <w:rsid w:val="000847F0"/>
    <w:rsid w:val="00084ED7"/>
    <w:rsid w:val="00085860"/>
    <w:rsid w:val="00086F3B"/>
    <w:rsid w:val="00086F6F"/>
    <w:rsid w:val="00087106"/>
    <w:rsid w:val="00087AF5"/>
    <w:rsid w:val="00090C70"/>
    <w:rsid w:val="00090E42"/>
    <w:rsid w:val="00090E9A"/>
    <w:rsid w:val="000921EF"/>
    <w:rsid w:val="00092D4E"/>
    <w:rsid w:val="00093C81"/>
    <w:rsid w:val="00094EF5"/>
    <w:rsid w:val="000956A3"/>
    <w:rsid w:val="00096B20"/>
    <w:rsid w:val="00096BF0"/>
    <w:rsid w:val="00096C27"/>
    <w:rsid w:val="00096F72"/>
    <w:rsid w:val="0009788A"/>
    <w:rsid w:val="000979D3"/>
    <w:rsid w:val="000A0EA1"/>
    <w:rsid w:val="000A11FB"/>
    <w:rsid w:val="000A167A"/>
    <w:rsid w:val="000A17B7"/>
    <w:rsid w:val="000A2A21"/>
    <w:rsid w:val="000A2C6A"/>
    <w:rsid w:val="000A2E6F"/>
    <w:rsid w:val="000A31F8"/>
    <w:rsid w:val="000A47D0"/>
    <w:rsid w:val="000A5BA2"/>
    <w:rsid w:val="000A61A8"/>
    <w:rsid w:val="000A6276"/>
    <w:rsid w:val="000A682F"/>
    <w:rsid w:val="000B0382"/>
    <w:rsid w:val="000B1C76"/>
    <w:rsid w:val="000B1DA3"/>
    <w:rsid w:val="000B21B5"/>
    <w:rsid w:val="000B238F"/>
    <w:rsid w:val="000B292F"/>
    <w:rsid w:val="000B30E6"/>
    <w:rsid w:val="000B32BE"/>
    <w:rsid w:val="000B3716"/>
    <w:rsid w:val="000B388B"/>
    <w:rsid w:val="000B3AB7"/>
    <w:rsid w:val="000B4E04"/>
    <w:rsid w:val="000B55D2"/>
    <w:rsid w:val="000B5E1A"/>
    <w:rsid w:val="000B5E4A"/>
    <w:rsid w:val="000B5F59"/>
    <w:rsid w:val="000B6194"/>
    <w:rsid w:val="000B6751"/>
    <w:rsid w:val="000B675E"/>
    <w:rsid w:val="000B6A51"/>
    <w:rsid w:val="000B6F80"/>
    <w:rsid w:val="000B762B"/>
    <w:rsid w:val="000B7A4E"/>
    <w:rsid w:val="000B7D29"/>
    <w:rsid w:val="000C02B6"/>
    <w:rsid w:val="000C14BB"/>
    <w:rsid w:val="000C179E"/>
    <w:rsid w:val="000C2507"/>
    <w:rsid w:val="000C2D42"/>
    <w:rsid w:val="000C3673"/>
    <w:rsid w:val="000C3FA9"/>
    <w:rsid w:val="000C48A1"/>
    <w:rsid w:val="000C4F5F"/>
    <w:rsid w:val="000C4F96"/>
    <w:rsid w:val="000C54C8"/>
    <w:rsid w:val="000C56FB"/>
    <w:rsid w:val="000C5DA1"/>
    <w:rsid w:val="000C6F28"/>
    <w:rsid w:val="000C7108"/>
    <w:rsid w:val="000C7567"/>
    <w:rsid w:val="000C7B35"/>
    <w:rsid w:val="000C7C96"/>
    <w:rsid w:val="000C7FF4"/>
    <w:rsid w:val="000D0538"/>
    <w:rsid w:val="000D1018"/>
    <w:rsid w:val="000D11CF"/>
    <w:rsid w:val="000D1A7A"/>
    <w:rsid w:val="000D1ED2"/>
    <w:rsid w:val="000D1EFF"/>
    <w:rsid w:val="000D2053"/>
    <w:rsid w:val="000D29B4"/>
    <w:rsid w:val="000D30F6"/>
    <w:rsid w:val="000D32FD"/>
    <w:rsid w:val="000D3B29"/>
    <w:rsid w:val="000D45EF"/>
    <w:rsid w:val="000D4862"/>
    <w:rsid w:val="000D4AA9"/>
    <w:rsid w:val="000D680F"/>
    <w:rsid w:val="000D6A19"/>
    <w:rsid w:val="000D6A8C"/>
    <w:rsid w:val="000D715B"/>
    <w:rsid w:val="000D7593"/>
    <w:rsid w:val="000D7841"/>
    <w:rsid w:val="000D79A8"/>
    <w:rsid w:val="000D7DD9"/>
    <w:rsid w:val="000E0159"/>
    <w:rsid w:val="000E048F"/>
    <w:rsid w:val="000E06EC"/>
    <w:rsid w:val="000E08A7"/>
    <w:rsid w:val="000E1C9A"/>
    <w:rsid w:val="000E2689"/>
    <w:rsid w:val="000E2809"/>
    <w:rsid w:val="000E2A4B"/>
    <w:rsid w:val="000E2C6C"/>
    <w:rsid w:val="000E311C"/>
    <w:rsid w:val="000E397E"/>
    <w:rsid w:val="000E4200"/>
    <w:rsid w:val="000E4B9F"/>
    <w:rsid w:val="000E4EE3"/>
    <w:rsid w:val="000E50A5"/>
    <w:rsid w:val="000E56E2"/>
    <w:rsid w:val="000E605D"/>
    <w:rsid w:val="000E65D6"/>
    <w:rsid w:val="000E6660"/>
    <w:rsid w:val="000E66FF"/>
    <w:rsid w:val="000E6A6A"/>
    <w:rsid w:val="000E6AA9"/>
    <w:rsid w:val="000E793D"/>
    <w:rsid w:val="000F03F6"/>
    <w:rsid w:val="000F0E9D"/>
    <w:rsid w:val="000F1CAF"/>
    <w:rsid w:val="000F1E67"/>
    <w:rsid w:val="000F1F7F"/>
    <w:rsid w:val="000F2269"/>
    <w:rsid w:val="000F30CB"/>
    <w:rsid w:val="000F3740"/>
    <w:rsid w:val="000F41C7"/>
    <w:rsid w:val="000F42C5"/>
    <w:rsid w:val="000F475C"/>
    <w:rsid w:val="000F515F"/>
    <w:rsid w:val="000F5D65"/>
    <w:rsid w:val="000F5DED"/>
    <w:rsid w:val="000F641A"/>
    <w:rsid w:val="000F66D3"/>
    <w:rsid w:val="000F7825"/>
    <w:rsid w:val="000F7B80"/>
    <w:rsid w:val="0010065D"/>
    <w:rsid w:val="00101BB0"/>
    <w:rsid w:val="0010202A"/>
    <w:rsid w:val="001021B4"/>
    <w:rsid w:val="001028D5"/>
    <w:rsid w:val="0010494D"/>
    <w:rsid w:val="00105A81"/>
    <w:rsid w:val="00105CCE"/>
    <w:rsid w:val="00107067"/>
    <w:rsid w:val="001073B7"/>
    <w:rsid w:val="00107D56"/>
    <w:rsid w:val="001105A0"/>
    <w:rsid w:val="00110E61"/>
    <w:rsid w:val="0011154A"/>
    <w:rsid w:val="001119A7"/>
    <w:rsid w:val="00111CA3"/>
    <w:rsid w:val="00111F65"/>
    <w:rsid w:val="001125E2"/>
    <w:rsid w:val="00113426"/>
    <w:rsid w:val="001135F6"/>
    <w:rsid w:val="00113D52"/>
    <w:rsid w:val="00113D9D"/>
    <w:rsid w:val="00115D28"/>
    <w:rsid w:val="00115FE8"/>
    <w:rsid w:val="00116ED8"/>
    <w:rsid w:val="0011703E"/>
    <w:rsid w:val="001174B5"/>
    <w:rsid w:val="00117C2C"/>
    <w:rsid w:val="001203B1"/>
    <w:rsid w:val="0012192C"/>
    <w:rsid w:val="00121DAB"/>
    <w:rsid w:val="001232DF"/>
    <w:rsid w:val="00123570"/>
    <w:rsid w:val="00123BE9"/>
    <w:rsid w:val="00124E26"/>
    <w:rsid w:val="00125F35"/>
    <w:rsid w:val="00126055"/>
    <w:rsid w:val="001261C0"/>
    <w:rsid w:val="00126AA8"/>
    <w:rsid w:val="00126FB9"/>
    <w:rsid w:val="001270EA"/>
    <w:rsid w:val="001311CD"/>
    <w:rsid w:val="00131F43"/>
    <w:rsid w:val="00131FBF"/>
    <w:rsid w:val="001323EE"/>
    <w:rsid w:val="00132F32"/>
    <w:rsid w:val="00134867"/>
    <w:rsid w:val="001371A1"/>
    <w:rsid w:val="0014143B"/>
    <w:rsid w:val="00141AA2"/>
    <w:rsid w:val="00141ABD"/>
    <w:rsid w:val="001421FC"/>
    <w:rsid w:val="00142419"/>
    <w:rsid w:val="001425E7"/>
    <w:rsid w:val="0014264E"/>
    <w:rsid w:val="001427CB"/>
    <w:rsid w:val="0014292A"/>
    <w:rsid w:val="00143308"/>
    <w:rsid w:val="0014416A"/>
    <w:rsid w:val="0014493D"/>
    <w:rsid w:val="00144E5A"/>
    <w:rsid w:val="001454CC"/>
    <w:rsid w:val="00145822"/>
    <w:rsid w:val="00145A05"/>
    <w:rsid w:val="00145BE2"/>
    <w:rsid w:val="00145C8D"/>
    <w:rsid w:val="00145E11"/>
    <w:rsid w:val="00146480"/>
    <w:rsid w:val="00146A8E"/>
    <w:rsid w:val="00146CDB"/>
    <w:rsid w:val="001500BB"/>
    <w:rsid w:val="00150785"/>
    <w:rsid w:val="00150A2F"/>
    <w:rsid w:val="001511CF"/>
    <w:rsid w:val="00151E29"/>
    <w:rsid w:val="001523BD"/>
    <w:rsid w:val="00152B9B"/>
    <w:rsid w:val="00152F42"/>
    <w:rsid w:val="00153376"/>
    <w:rsid w:val="00153AE3"/>
    <w:rsid w:val="0015412E"/>
    <w:rsid w:val="0015575E"/>
    <w:rsid w:val="001571A4"/>
    <w:rsid w:val="00157A79"/>
    <w:rsid w:val="00160697"/>
    <w:rsid w:val="001608F1"/>
    <w:rsid w:val="00161880"/>
    <w:rsid w:val="001624FD"/>
    <w:rsid w:val="00162F68"/>
    <w:rsid w:val="00163459"/>
    <w:rsid w:val="00163F2A"/>
    <w:rsid w:val="0016436B"/>
    <w:rsid w:val="00164398"/>
    <w:rsid w:val="001643BC"/>
    <w:rsid w:val="00164A2F"/>
    <w:rsid w:val="00164AC7"/>
    <w:rsid w:val="00164ADC"/>
    <w:rsid w:val="00165BAD"/>
    <w:rsid w:val="00165E25"/>
    <w:rsid w:val="00165F10"/>
    <w:rsid w:val="0016647C"/>
    <w:rsid w:val="00167165"/>
    <w:rsid w:val="00167836"/>
    <w:rsid w:val="001679F7"/>
    <w:rsid w:val="00170ACA"/>
    <w:rsid w:val="00170D8B"/>
    <w:rsid w:val="00172DB1"/>
    <w:rsid w:val="00173778"/>
    <w:rsid w:val="00173BAB"/>
    <w:rsid w:val="00174294"/>
    <w:rsid w:val="001751FA"/>
    <w:rsid w:val="0017539F"/>
    <w:rsid w:val="00175F46"/>
    <w:rsid w:val="00176259"/>
    <w:rsid w:val="0017776D"/>
    <w:rsid w:val="00181238"/>
    <w:rsid w:val="00181FC0"/>
    <w:rsid w:val="00182169"/>
    <w:rsid w:val="001824AA"/>
    <w:rsid w:val="001835C7"/>
    <w:rsid w:val="0018409D"/>
    <w:rsid w:val="0018455E"/>
    <w:rsid w:val="001847E0"/>
    <w:rsid w:val="0018534F"/>
    <w:rsid w:val="00186E5B"/>
    <w:rsid w:val="00186F60"/>
    <w:rsid w:val="00187177"/>
    <w:rsid w:val="00187409"/>
    <w:rsid w:val="00187C35"/>
    <w:rsid w:val="0019070A"/>
    <w:rsid w:val="00190C94"/>
    <w:rsid w:val="00190CFB"/>
    <w:rsid w:val="00190DCB"/>
    <w:rsid w:val="0019159A"/>
    <w:rsid w:val="00193494"/>
    <w:rsid w:val="00193FF9"/>
    <w:rsid w:val="00195354"/>
    <w:rsid w:val="00195D33"/>
    <w:rsid w:val="00195DAC"/>
    <w:rsid w:val="00196355"/>
    <w:rsid w:val="001967DC"/>
    <w:rsid w:val="00196B17"/>
    <w:rsid w:val="00196EDD"/>
    <w:rsid w:val="00196F7A"/>
    <w:rsid w:val="001A0A0D"/>
    <w:rsid w:val="001A0E5B"/>
    <w:rsid w:val="001A11F8"/>
    <w:rsid w:val="001A15FE"/>
    <w:rsid w:val="001A1610"/>
    <w:rsid w:val="001A1815"/>
    <w:rsid w:val="001A1863"/>
    <w:rsid w:val="001A1C5C"/>
    <w:rsid w:val="001A2C08"/>
    <w:rsid w:val="001A3942"/>
    <w:rsid w:val="001A45FE"/>
    <w:rsid w:val="001A56F9"/>
    <w:rsid w:val="001A5999"/>
    <w:rsid w:val="001A6AE6"/>
    <w:rsid w:val="001A6C87"/>
    <w:rsid w:val="001A6CB4"/>
    <w:rsid w:val="001A6DEB"/>
    <w:rsid w:val="001A788A"/>
    <w:rsid w:val="001A7B0F"/>
    <w:rsid w:val="001A7DD8"/>
    <w:rsid w:val="001A7E91"/>
    <w:rsid w:val="001B07E3"/>
    <w:rsid w:val="001B09FD"/>
    <w:rsid w:val="001B0BF2"/>
    <w:rsid w:val="001B0F8D"/>
    <w:rsid w:val="001B1100"/>
    <w:rsid w:val="001B17D2"/>
    <w:rsid w:val="001B2CB7"/>
    <w:rsid w:val="001B5402"/>
    <w:rsid w:val="001B5590"/>
    <w:rsid w:val="001B5DB9"/>
    <w:rsid w:val="001B64BD"/>
    <w:rsid w:val="001B7434"/>
    <w:rsid w:val="001B75E7"/>
    <w:rsid w:val="001B7943"/>
    <w:rsid w:val="001B79DF"/>
    <w:rsid w:val="001B7A06"/>
    <w:rsid w:val="001B7AF5"/>
    <w:rsid w:val="001B7E95"/>
    <w:rsid w:val="001C0130"/>
    <w:rsid w:val="001C203D"/>
    <w:rsid w:val="001C25DA"/>
    <w:rsid w:val="001C31A4"/>
    <w:rsid w:val="001C31B6"/>
    <w:rsid w:val="001C408D"/>
    <w:rsid w:val="001C43B5"/>
    <w:rsid w:val="001C452D"/>
    <w:rsid w:val="001C5335"/>
    <w:rsid w:val="001C539C"/>
    <w:rsid w:val="001C568E"/>
    <w:rsid w:val="001C5972"/>
    <w:rsid w:val="001C5FA9"/>
    <w:rsid w:val="001C783C"/>
    <w:rsid w:val="001C7C7E"/>
    <w:rsid w:val="001D1392"/>
    <w:rsid w:val="001D2A38"/>
    <w:rsid w:val="001D2C19"/>
    <w:rsid w:val="001D2FBA"/>
    <w:rsid w:val="001D37CF"/>
    <w:rsid w:val="001D3AFB"/>
    <w:rsid w:val="001D405E"/>
    <w:rsid w:val="001D438D"/>
    <w:rsid w:val="001D4831"/>
    <w:rsid w:val="001D4B96"/>
    <w:rsid w:val="001D51C7"/>
    <w:rsid w:val="001D5300"/>
    <w:rsid w:val="001D5A91"/>
    <w:rsid w:val="001D71E9"/>
    <w:rsid w:val="001E10BD"/>
    <w:rsid w:val="001E1284"/>
    <w:rsid w:val="001E12A2"/>
    <w:rsid w:val="001E37AB"/>
    <w:rsid w:val="001E40D8"/>
    <w:rsid w:val="001E5BC8"/>
    <w:rsid w:val="001E5C88"/>
    <w:rsid w:val="001E5EB6"/>
    <w:rsid w:val="001E5F34"/>
    <w:rsid w:val="001E60E0"/>
    <w:rsid w:val="001E764C"/>
    <w:rsid w:val="001F1258"/>
    <w:rsid w:val="001F12AD"/>
    <w:rsid w:val="001F1728"/>
    <w:rsid w:val="001F2633"/>
    <w:rsid w:val="001F2F10"/>
    <w:rsid w:val="001F2F50"/>
    <w:rsid w:val="001F2F73"/>
    <w:rsid w:val="001F3301"/>
    <w:rsid w:val="001F4774"/>
    <w:rsid w:val="001F5D28"/>
    <w:rsid w:val="001F5D2F"/>
    <w:rsid w:val="002004E5"/>
    <w:rsid w:val="002008C8"/>
    <w:rsid w:val="00200C53"/>
    <w:rsid w:val="00200DF0"/>
    <w:rsid w:val="00201FF1"/>
    <w:rsid w:val="002021B6"/>
    <w:rsid w:val="00202610"/>
    <w:rsid w:val="00202887"/>
    <w:rsid w:val="00202C76"/>
    <w:rsid w:val="00203A00"/>
    <w:rsid w:val="002048E2"/>
    <w:rsid w:val="00205452"/>
    <w:rsid w:val="002060A9"/>
    <w:rsid w:val="0020636B"/>
    <w:rsid w:val="00206414"/>
    <w:rsid w:val="00206649"/>
    <w:rsid w:val="002067B0"/>
    <w:rsid w:val="00206ED2"/>
    <w:rsid w:val="00207F92"/>
    <w:rsid w:val="002101CA"/>
    <w:rsid w:val="0021063F"/>
    <w:rsid w:val="00210A0C"/>
    <w:rsid w:val="0021193F"/>
    <w:rsid w:val="00211BBB"/>
    <w:rsid w:val="00211EB7"/>
    <w:rsid w:val="0021263B"/>
    <w:rsid w:val="002126D9"/>
    <w:rsid w:val="00213669"/>
    <w:rsid w:val="0021489B"/>
    <w:rsid w:val="00215191"/>
    <w:rsid w:val="002152AE"/>
    <w:rsid w:val="002157EB"/>
    <w:rsid w:val="00215C51"/>
    <w:rsid w:val="00216212"/>
    <w:rsid w:val="002163E6"/>
    <w:rsid w:val="00216B26"/>
    <w:rsid w:val="002178ED"/>
    <w:rsid w:val="00217C3D"/>
    <w:rsid w:val="00221C9A"/>
    <w:rsid w:val="00221DCA"/>
    <w:rsid w:val="00222391"/>
    <w:rsid w:val="00222D97"/>
    <w:rsid w:val="00222E0C"/>
    <w:rsid w:val="002230A5"/>
    <w:rsid w:val="00223880"/>
    <w:rsid w:val="00223AE2"/>
    <w:rsid w:val="00224913"/>
    <w:rsid w:val="00224C59"/>
    <w:rsid w:val="00224FC1"/>
    <w:rsid w:val="002270A4"/>
    <w:rsid w:val="0022737A"/>
    <w:rsid w:val="0022758E"/>
    <w:rsid w:val="002300C1"/>
    <w:rsid w:val="002305B8"/>
    <w:rsid w:val="00231166"/>
    <w:rsid w:val="002314DB"/>
    <w:rsid w:val="0023181C"/>
    <w:rsid w:val="0023215E"/>
    <w:rsid w:val="00232668"/>
    <w:rsid w:val="002327A5"/>
    <w:rsid w:val="00232DA5"/>
    <w:rsid w:val="002333F9"/>
    <w:rsid w:val="0023364C"/>
    <w:rsid w:val="002336E6"/>
    <w:rsid w:val="002344AF"/>
    <w:rsid w:val="00234CB2"/>
    <w:rsid w:val="00234D81"/>
    <w:rsid w:val="00234ED9"/>
    <w:rsid w:val="00234EE0"/>
    <w:rsid w:val="00235615"/>
    <w:rsid w:val="00236284"/>
    <w:rsid w:val="00236C7B"/>
    <w:rsid w:val="0023788C"/>
    <w:rsid w:val="00237902"/>
    <w:rsid w:val="0024041F"/>
    <w:rsid w:val="002405D0"/>
    <w:rsid w:val="00240C19"/>
    <w:rsid w:val="002423C8"/>
    <w:rsid w:val="0024401E"/>
    <w:rsid w:val="00245509"/>
    <w:rsid w:val="0024564B"/>
    <w:rsid w:val="0024608B"/>
    <w:rsid w:val="00246437"/>
    <w:rsid w:val="00250108"/>
    <w:rsid w:val="00250219"/>
    <w:rsid w:val="002502BA"/>
    <w:rsid w:val="0025069C"/>
    <w:rsid w:val="00251145"/>
    <w:rsid w:val="00251734"/>
    <w:rsid w:val="0025181B"/>
    <w:rsid w:val="002535CD"/>
    <w:rsid w:val="0025416E"/>
    <w:rsid w:val="002542EB"/>
    <w:rsid w:val="002543F3"/>
    <w:rsid w:val="00254493"/>
    <w:rsid w:val="00254DAD"/>
    <w:rsid w:val="002550DE"/>
    <w:rsid w:val="00256082"/>
    <w:rsid w:val="0025613D"/>
    <w:rsid w:val="00256DB4"/>
    <w:rsid w:val="00256E33"/>
    <w:rsid w:val="002576AA"/>
    <w:rsid w:val="00257FA5"/>
    <w:rsid w:val="002618F9"/>
    <w:rsid w:val="00261E23"/>
    <w:rsid w:val="00262AEE"/>
    <w:rsid w:val="00262F40"/>
    <w:rsid w:val="00263268"/>
    <w:rsid w:val="00263720"/>
    <w:rsid w:val="0026374D"/>
    <w:rsid w:val="00265D72"/>
    <w:rsid w:val="00265F7A"/>
    <w:rsid w:val="00266FC5"/>
    <w:rsid w:val="00270368"/>
    <w:rsid w:val="00270E31"/>
    <w:rsid w:val="002712AE"/>
    <w:rsid w:val="0027172F"/>
    <w:rsid w:val="0027323D"/>
    <w:rsid w:val="002737E1"/>
    <w:rsid w:val="00274237"/>
    <w:rsid w:val="002743D6"/>
    <w:rsid w:val="002749D7"/>
    <w:rsid w:val="00275690"/>
    <w:rsid w:val="00275CD7"/>
    <w:rsid w:val="002767E2"/>
    <w:rsid w:val="00276DC6"/>
    <w:rsid w:val="00277B27"/>
    <w:rsid w:val="00280A5F"/>
    <w:rsid w:val="0028189A"/>
    <w:rsid w:val="002820BF"/>
    <w:rsid w:val="002823F2"/>
    <w:rsid w:val="002826CB"/>
    <w:rsid w:val="00282B9B"/>
    <w:rsid w:val="00283914"/>
    <w:rsid w:val="00283DEE"/>
    <w:rsid w:val="002841A7"/>
    <w:rsid w:val="00284A08"/>
    <w:rsid w:val="00284EDC"/>
    <w:rsid w:val="00286687"/>
    <w:rsid w:val="00286A1B"/>
    <w:rsid w:val="00286B37"/>
    <w:rsid w:val="00286FD6"/>
    <w:rsid w:val="002873DD"/>
    <w:rsid w:val="00287E52"/>
    <w:rsid w:val="00293ECB"/>
    <w:rsid w:val="00294BDC"/>
    <w:rsid w:val="00295FBB"/>
    <w:rsid w:val="0029627D"/>
    <w:rsid w:val="0029628B"/>
    <w:rsid w:val="00296DCC"/>
    <w:rsid w:val="00297BEB"/>
    <w:rsid w:val="002A1D05"/>
    <w:rsid w:val="002A1E45"/>
    <w:rsid w:val="002A257C"/>
    <w:rsid w:val="002A2B0E"/>
    <w:rsid w:val="002A3807"/>
    <w:rsid w:val="002A3C49"/>
    <w:rsid w:val="002A407D"/>
    <w:rsid w:val="002A4359"/>
    <w:rsid w:val="002A4809"/>
    <w:rsid w:val="002A4C4B"/>
    <w:rsid w:val="002A4CAE"/>
    <w:rsid w:val="002A518B"/>
    <w:rsid w:val="002A54F1"/>
    <w:rsid w:val="002A6F23"/>
    <w:rsid w:val="002A7883"/>
    <w:rsid w:val="002B01B8"/>
    <w:rsid w:val="002B0EA0"/>
    <w:rsid w:val="002B1CFE"/>
    <w:rsid w:val="002B1EEB"/>
    <w:rsid w:val="002B3336"/>
    <w:rsid w:val="002B3FDC"/>
    <w:rsid w:val="002B4696"/>
    <w:rsid w:val="002B58DD"/>
    <w:rsid w:val="002B5E98"/>
    <w:rsid w:val="002B6451"/>
    <w:rsid w:val="002B6B30"/>
    <w:rsid w:val="002B6C73"/>
    <w:rsid w:val="002B6E6D"/>
    <w:rsid w:val="002B71EB"/>
    <w:rsid w:val="002B7671"/>
    <w:rsid w:val="002C2567"/>
    <w:rsid w:val="002C26FE"/>
    <w:rsid w:val="002C2DDA"/>
    <w:rsid w:val="002C4B5B"/>
    <w:rsid w:val="002C5E3A"/>
    <w:rsid w:val="002C68F6"/>
    <w:rsid w:val="002C6E0B"/>
    <w:rsid w:val="002C78D2"/>
    <w:rsid w:val="002C79F9"/>
    <w:rsid w:val="002C7F4A"/>
    <w:rsid w:val="002D0E44"/>
    <w:rsid w:val="002D19E2"/>
    <w:rsid w:val="002D2173"/>
    <w:rsid w:val="002D27BE"/>
    <w:rsid w:val="002D28B4"/>
    <w:rsid w:val="002D2B93"/>
    <w:rsid w:val="002D3F9B"/>
    <w:rsid w:val="002D4E23"/>
    <w:rsid w:val="002D510E"/>
    <w:rsid w:val="002D5D16"/>
    <w:rsid w:val="002D691E"/>
    <w:rsid w:val="002D6BA7"/>
    <w:rsid w:val="002E0030"/>
    <w:rsid w:val="002E0ADF"/>
    <w:rsid w:val="002E1CC5"/>
    <w:rsid w:val="002E1CDD"/>
    <w:rsid w:val="002E23CD"/>
    <w:rsid w:val="002E2E90"/>
    <w:rsid w:val="002E2E93"/>
    <w:rsid w:val="002E2F78"/>
    <w:rsid w:val="002E3203"/>
    <w:rsid w:val="002E32DB"/>
    <w:rsid w:val="002E57DF"/>
    <w:rsid w:val="002E64B0"/>
    <w:rsid w:val="002E729C"/>
    <w:rsid w:val="002E75F3"/>
    <w:rsid w:val="002E7AE2"/>
    <w:rsid w:val="002E7FB2"/>
    <w:rsid w:val="002F0132"/>
    <w:rsid w:val="002F0616"/>
    <w:rsid w:val="002F1539"/>
    <w:rsid w:val="002F1EF2"/>
    <w:rsid w:val="002F20AB"/>
    <w:rsid w:val="002F4127"/>
    <w:rsid w:val="002F4DB2"/>
    <w:rsid w:val="002F62AC"/>
    <w:rsid w:val="002F663C"/>
    <w:rsid w:val="002F6FB6"/>
    <w:rsid w:val="002F71B3"/>
    <w:rsid w:val="002F7329"/>
    <w:rsid w:val="002F78BF"/>
    <w:rsid w:val="002F797A"/>
    <w:rsid w:val="00300BE8"/>
    <w:rsid w:val="00300D9D"/>
    <w:rsid w:val="00301C55"/>
    <w:rsid w:val="0030293B"/>
    <w:rsid w:val="00302B1A"/>
    <w:rsid w:val="003032BA"/>
    <w:rsid w:val="0030448D"/>
    <w:rsid w:val="00304F6A"/>
    <w:rsid w:val="003050B1"/>
    <w:rsid w:val="00305182"/>
    <w:rsid w:val="003056BD"/>
    <w:rsid w:val="00305D3D"/>
    <w:rsid w:val="00306A11"/>
    <w:rsid w:val="003074BA"/>
    <w:rsid w:val="003074D3"/>
    <w:rsid w:val="00310C87"/>
    <w:rsid w:val="003110DD"/>
    <w:rsid w:val="00311606"/>
    <w:rsid w:val="00311D9E"/>
    <w:rsid w:val="00311F5A"/>
    <w:rsid w:val="003123F5"/>
    <w:rsid w:val="0031308F"/>
    <w:rsid w:val="0031328E"/>
    <w:rsid w:val="00314123"/>
    <w:rsid w:val="0031413A"/>
    <w:rsid w:val="0031418C"/>
    <w:rsid w:val="003149B8"/>
    <w:rsid w:val="003153F0"/>
    <w:rsid w:val="003153FE"/>
    <w:rsid w:val="00315997"/>
    <w:rsid w:val="00316B70"/>
    <w:rsid w:val="00317B22"/>
    <w:rsid w:val="00317DC4"/>
    <w:rsid w:val="003219A0"/>
    <w:rsid w:val="00321FA0"/>
    <w:rsid w:val="003227A1"/>
    <w:rsid w:val="003228EC"/>
    <w:rsid w:val="00322B77"/>
    <w:rsid w:val="003230EE"/>
    <w:rsid w:val="00323343"/>
    <w:rsid w:val="0032339B"/>
    <w:rsid w:val="003241D8"/>
    <w:rsid w:val="00325164"/>
    <w:rsid w:val="0032520C"/>
    <w:rsid w:val="003256AA"/>
    <w:rsid w:val="00325A50"/>
    <w:rsid w:val="00325CF0"/>
    <w:rsid w:val="003268BD"/>
    <w:rsid w:val="00327A79"/>
    <w:rsid w:val="00327E33"/>
    <w:rsid w:val="00327FE5"/>
    <w:rsid w:val="003302E6"/>
    <w:rsid w:val="00330325"/>
    <w:rsid w:val="00330AC0"/>
    <w:rsid w:val="0033182F"/>
    <w:rsid w:val="00331B56"/>
    <w:rsid w:val="003322BE"/>
    <w:rsid w:val="003323A3"/>
    <w:rsid w:val="003329DA"/>
    <w:rsid w:val="00333A27"/>
    <w:rsid w:val="00333D5E"/>
    <w:rsid w:val="0033417C"/>
    <w:rsid w:val="003350DD"/>
    <w:rsid w:val="00336635"/>
    <w:rsid w:val="00337645"/>
    <w:rsid w:val="00337A04"/>
    <w:rsid w:val="00337C04"/>
    <w:rsid w:val="00337C56"/>
    <w:rsid w:val="00340186"/>
    <w:rsid w:val="0034077C"/>
    <w:rsid w:val="00340ACB"/>
    <w:rsid w:val="00341DDE"/>
    <w:rsid w:val="00342344"/>
    <w:rsid w:val="00343121"/>
    <w:rsid w:val="00343345"/>
    <w:rsid w:val="0034381C"/>
    <w:rsid w:val="0034409F"/>
    <w:rsid w:val="00344734"/>
    <w:rsid w:val="00344773"/>
    <w:rsid w:val="00344F46"/>
    <w:rsid w:val="00345791"/>
    <w:rsid w:val="00346447"/>
    <w:rsid w:val="00347A94"/>
    <w:rsid w:val="00347E74"/>
    <w:rsid w:val="00350911"/>
    <w:rsid w:val="00350C0F"/>
    <w:rsid w:val="00351327"/>
    <w:rsid w:val="00351A6F"/>
    <w:rsid w:val="003524BD"/>
    <w:rsid w:val="003525ED"/>
    <w:rsid w:val="00353666"/>
    <w:rsid w:val="00353EB6"/>
    <w:rsid w:val="00354223"/>
    <w:rsid w:val="0035474F"/>
    <w:rsid w:val="003548F5"/>
    <w:rsid w:val="00354CDF"/>
    <w:rsid w:val="00354D0F"/>
    <w:rsid w:val="00355598"/>
    <w:rsid w:val="00355932"/>
    <w:rsid w:val="00356A39"/>
    <w:rsid w:val="00356B41"/>
    <w:rsid w:val="00356E8F"/>
    <w:rsid w:val="0035780C"/>
    <w:rsid w:val="00360161"/>
    <w:rsid w:val="00361269"/>
    <w:rsid w:val="00361595"/>
    <w:rsid w:val="0036209B"/>
    <w:rsid w:val="003623CE"/>
    <w:rsid w:val="003623E7"/>
    <w:rsid w:val="00362661"/>
    <w:rsid w:val="00362685"/>
    <w:rsid w:val="0036289A"/>
    <w:rsid w:val="003637F8"/>
    <w:rsid w:val="0036493F"/>
    <w:rsid w:val="00364DBE"/>
    <w:rsid w:val="0036531E"/>
    <w:rsid w:val="00365F99"/>
    <w:rsid w:val="0036630D"/>
    <w:rsid w:val="003663F9"/>
    <w:rsid w:val="003667C6"/>
    <w:rsid w:val="00367107"/>
    <w:rsid w:val="00367FAA"/>
    <w:rsid w:val="00367FE4"/>
    <w:rsid w:val="00370291"/>
    <w:rsid w:val="003709E7"/>
    <w:rsid w:val="00370EC0"/>
    <w:rsid w:val="0037129B"/>
    <w:rsid w:val="0037169D"/>
    <w:rsid w:val="00371909"/>
    <w:rsid w:val="00371DCA"/>
    <w:rsid w:val="00372459"/>
    <w:rsid w:val="00372936"/>
    <w:rsid w:val="003731CF"/>
    <w:rsid w:val="003744C4"/>
    <w:rsid w:val="003753F9"/>
    <w:rsid w:val="00375A8D"/>
    <w:rsid w:val="0037696F"/>
    <w:rsid w:val="00377479"/>
    <w:rsid w:val="00380378"/>
    <w:rsid w:val="00380A15"/>
    <w:rsid w:val="00380FF5"/>
    <w:rsid w:val="00381048"/>
    <w:rsid w:val="0038124E"/>
    <w:rsid w:val="00381359"/>
    <w:rsid w:val="00381392"/>
    <w:rsid w:val="003817A0"/>
    <w:rsid w:val="0038190D"/>
    <w:rsid w:val="00382C90"/>
    <w:rsid w:val="00382F71"/>
    <w:rsid w:val="00383044"/>
    <w:rsid w:val="00384985"/>
    <w:rsid w:val="00384D2D"/>
    <w:rsid w:val="00384DD5"/>
    <w:rsid w:val="0038533A"/>
    <w:rsid w:val="00385656"/>
    <w:rsid w:val="00385C24"/>
    <w:rsid w:val="00385E8D"/>
    <w:rsid w:val="00387D25"/>
    <w:rsid w:val="00390327"/>
    <w:rsid w:val="003903F1"/>
    <w:rsid w:val="00390476"/>
    <w:rsid w:val="003909AC"/>
    <w:rsid w:val="00390B69"/>
    <w:rsid w:val="00390F26"/>
    <w:rsid w:val="00391B97"/>
    <w:rsid w:val="0039201D"/>
    <w:rsid w:val="003921FF"/>
    <w:rsid w:val="00392785"/>
    <w:rsid w:val="00392DB2"/>
    <w:rsid w:val="00393EAF"/>
    <w:rsid w:val="003943AC"/>
    <w:rsid w:val="00394514"/>
    <w:rsid w:val="00395088"/>
    <w:rsid w:val="003950E0"/>
    <w:rsid w:val="0039580C"/>
    <w:rsid w:val="00396B8D"/>
    <w:rsid w:val="00397FE8"/>
    <w:rsid w:val="00397FF4"/>
    <w:rsid w:val="003A05F4"/>
    <w:rsid w:val="003A10A0"/>
    <w:rsid w:val="003A112B"/>
    <w:rsid w:val="003A142F"/>
    <w:rsid w:val="003A1F7C"/>
    <w:rsid w:val="003A25AC"/>
    <w:rsid w:val="003A26F5"/>
    <w:rsid w:val="003A2741"/>
    <w:rsid w:val="003A32BF"/>
    <w:rsid w:val="003A3772"/>
    <w:rsid w:val="003A3D5A"/>
    <w:rsid w:val="003A3FE2"/>
    <w:rsid w:val="003A4274"/>
    <w:rsid w:val="003A5728"/>
    <w:rsid w:val="003A5896"/>
    <w:rsid w:val="003A5E73"/>
    <w:rsid w:val="003A6082"/>
    <w:rsid w:val="003A6D4F"/>
    <w:rsid w:val="003A7FE0"/>
    <w:rsid w:val="003B0552"/>
    <w:rsid w:val="003B0587"/>
    <w:rsid w:val="003B0B53"/>
    <w:rsid w:val="003B102B"/>
    <w:rsid w:val="003B11C3"/>
    <w:rsid w:val="003B1748"/>
    <w:rsid w:val="003B19B6"/>
    <w:rsid w:val="003B1C6E"/>
    <w:rsid w:val="003B29C5"/>
    <w:rsid w:val="003B3574"/>
    <w:rsid w:val="003B41C1"/>
    <w:rsid w:val="003B4334"/>
    <w:rsid w:val="003B5198"/>
    <w:rsid w:val="003B53A7"/>
    <w:rsid w:val="003B553A"/>
    <w:rsid w:val="003B56BF"/>
    <w:rsid w:val="003B5876"/>
    <w:rsid w:val="003B5E74"/>
    <w:rsid w:val="003B61F5"/>
    <w:rsid w:val="003B6799"/>
    <w:rsid w:val="003B6A11"/>
    <w:rsid w:val="003B7065"/>
    <w:rsid w:val="003B7F88"/>
    <w:rsid w:val="003C01E3"/>
    <w:rsid w:val="003C0E81"/>
    <w:rsid w:val="003C0FF4"/>
    <w:rsid w:val="003C12AA"/>
    <w:rsid w:val="003C130B"/>
    <w:rsid w:val="003C1E50"/>
    <w:rsid w:val="003C20D9"/>
    <w:rsid w:val="003C259A"/>
    <w:rsid w:val="003C41D0"/>
    <w:rsid w:val="003C4497"/>
    <w:rsid w:val="003C4E32"/>
    <w:rsid w:val="003C55F0"/>
    <w:rsid w:val="003C5B6A"/>
    <w:rsid w:val="003C5D4F"/>
    <w:rsid w:val="003C6EFE"/>
    <w:rsid w:val="003C7001"/>
    <w:rsid w:val="003C7FA7"/>
    <w:rsid w:val="003D043D"/>
    <w:rsid w:val="003D1CF7"/>
    <w:rsid w:val="003D2267"/>
    <w:rsid w:val="003D26C9"/>
    <w:rsid w:val="003D3E12"/>
    <w:rsid w:val="003D3F57"/>
    <w:rsid w:val="003D4016"/>
    <w:rsid w:val="003D4756"/>
    <w:rsid w:val="003D4A2E"/>
    <w:rsid w:val="003D5F3E"/>
    <w:rsid w:val="003D6AEC"/>
    <w:rsid w:val="003D6EEE"/>
    <w:rsid w:val="003D7113"/>
    <w:rsid w:val="003D784A"/>
    <w:rsid w:val="003D7A26"/>
    <w:rsid w:val="003D7FA8"/>
    <w:rsid w:val="003E065D"/>
    <w:rsid w:val="003E0CA3"/>
    <w:rsid w:val="003E0DAF"/>
    <w:rsid w:val="003E1214"/>
    <w:rsid w:val="003E1B43"/>
    <w:rsid w:val="003E23BB"/>
    <w:rsid w:val="003E2F85"/>
    <w:rsid w:val="003E3C2B"/>
    <w:rsid w:val="003E40E7"/>
    <w:rsid w:val="003E6956"/>
    <w:rsid w:val="003E6CDA"/>
    <w:rsid w:val="003E78EC"/>
    <w:rsid w:val="003E7DE9"/>
    <w:rsid w:val="003F166D"/>
    <w:rsid w:val="003F249B"/>
    <w:rsid w:val="003F24D6"/>
    <w:rsid w:val="003F354F"/>
    <w:rsid w:val="003F4626"/>
    <w:rsid w:val="003F48E9"/>
    <w:rsid w:val="003F4C90"/>
    <w:rsid w:val="003F5E06"/>
    <w:rsid w:val="003F669C"/>
    <w:rsid w:val="003F6E13"/>
    <w:rsid w:val="003F72A4"/>
    <w:rsid w:val="003F7CD0"/>
    <w:rsid w:val="00400669"/>
    <w:rsid w:val="004012AF"/>
    <w:rsid w:val="004014FB"/>
    <w:rsid w:val="00403821"/>
    <w:rsid w:val="0040602E"/>
    <w:rsid w:val="00406771"/>
    <w:rsid w:val="004067A4"/>
    <w:rsid w:val="004074D3"/>
    <w:rsid w:val="0040773E"/>
    <w:rsid w:val="00407F92"/>
    <w:rsid w:val="00410982"/>
    <w:rsid w:val="00410D53"/>
    <w:rsid w:val="004114E6"/>
    <w:rsid w:val="00411B2B"/>
    <w:rsid w:val="004122DA"/>
    <w:rsid w:val="004123A7"/>
    <w:rsid w:val="004129E3"/>
    <w:rsid w:val="004131EF"/>
    <w:rsid w:val="004138D2"/>
    <w:rsid w:val="00413A27"/>
    <w:rsid w:val="00413DEC"/>
    <w:rsid w:val="00414113"/>
    <w:rsid w:val="00414317"/>
    <w:rsid w:val="00414722"/>
    <w:rsid w:val="00415DB9"/>
    <w:rsid w:val="00416875"/>
    <w:rsid w:val="004179B3"/>
    <w:rsid w:val="00417DF5"/>
    <w:rsid w:val="00420599"/>
    <w:rsid w:val="00420F48"/>
    <w:rsid w:val="00421266"/>
    <w:rsid w:val="0042166F"/>
    <w:rsid w:val="00422012"/>
    <w:rsid w:val="004236CC"/>
    <w:rsid w:val="00424B82"/>
    <w:rsid w:val="00425A72"/>
    <w:rsid w:val="004261FA"/>
    <w:rsid w:val="004267F0"/>
    <w:rsid w:val="00426AFA"/>
    <w:rsid w:val="00427B65"/>
    <w:rsid w:val="00427B96"/>
    <w:rsid w:val="00430BAC"/>
    <w:rsid w:val="00431A22"/>
    <w:rsid w:val="00431EF1"/>
    <w:rsid w:val="00432282"/>
    <w:rsid w:val="0043243E"/>
    <w:rsid w:val="0043283E"/>
    <w:rsid w:val="00432EF8"/>
    <w:rsid w:val="004342B7"/>
    <w:rsid w:val="00434DCF"/>
    <w:rsid w:val="00435360"/>
    <w:rsid w:val="004355D4"/>
    <w:rsid w:val="00435750"/>
    <w:rsid w:val="0043581F"/>
    <w:rsid w:val="00435DC5"/>
    <w:rsid w:val="004366F1"/>
    <w:rsid w:val="00437475"/>
    <w:rsid w:val="00437736"/>
    <w:rsid w:val="004377CA"/>
    <w:rsid w:val="004416C3"/>
    <w:rsid w:val="0044295E"/>
    <w:rsid w:val="00442EE0"/>
    <w:rsid w:val="004439E7"/>
    <w:rsid w:val="00443EAB"/>
    <w:rsid w:val="00444073"/>
    <w:rsid w:val="0044427D"/>
    <w:rsid w:val="004444B7"/>
    <w:rsid w:val="00444B4C"/>
    <w:rsid w:val="00445132"/>
    <w:rsid w:val="004453F0"/>
    <w:rsid w:val="00445684"/>
    <w:rsid w:val="00447216"/>
    <w:rsid w:val="00447228"/>
    <w:rsid w:val="00450310"/>
    <w:rsid w:val="00451605"/>
    <w:rsid w:val="004517AA"/>
    <w:rsid w:val="00454688"/>
    <w:rsid w:val="00454CF8"/>
    <w:rsid w:val="00455072"/>
    <w:rsid w:val="00455D1F"/>
    <w:rsid w:val="00456646"/>
    <w:rsid w:val="004570DB"/>
    <w:rsid w:val="004575C8"/>
    <w:rsid w:val="00457D4F"/>
    <w:rsid w:val="00460484"/>
    <w:rsid w:val="004609F9"/>
    <w:rsid w:val="00461729"/>
    <w:rsid w:val="00462170"/>
    <w:rsid w:val="00462B02"/>
    <w:rsid w:val="00462F09"/>
    <w:rsid w:val="004638A0"/>
    <w:rsid w:val="00464043"/>
    <w:rsid w:val="004643C7"/>
    <w:rsid w:val="004644C5"/>
    <w:rsid w:val="00464D18"/>
    <w:rsid w:val="00464D3C"/>
    <w:rsid w:val="00465796"/>
    <w:rsid w:val="004658EB"/>
    <w:rsid w:val="00465DDC"/>
    <w:rsid w:val="00466CBC"/>
    <w:rsid w:val="004671E6"/>
    <w:rsid w:val="00467AFE"/>
    <w:rsid w:val="00470949"/>
    <w:rsid w:val="00470D38"/>
    <w:rsid w:val="00471612"/>
    <w:rsid w:val="00471B69"/>
    <w:rsid w:val="00471E45"/>
    <w:rsid w:val="00471F3B"/>
    <w:rsid w:val="00472CD1"/>
    <w:rsid w:val="004737D1"/>
    <w:rsid w:val="0047383E"/>
    <w:rsid w:val="0047384A"/>
    <w:rsid w:val="00473B56"/>
    <w:rsid w:val="00473ED9"/>
    <w:rsid w:val="00474067"/>
    <w:rsid w:val="004742F2"/>
    <w:rsid w:val="00474A3C"/>
    <w:rsid w:val="00476910"/>
    <w:rsid w:val="0047703C"/>
    <w:rsid w:val="00477C8A"/>
    <w:rsid w:val="00477CC6"/>
    <w:rsid w:val="00480E21"/>
    <w:rsid w:val="0048102D"/>
    <w:rsid w:val="00482ADE"/>
    <w:rsid w:val="00482B4F"/>
    <w:rsid w:val="00482C66"/>
    <w:rsid w:val="004830D8"/>
    <w:rsid w:val="00484343"/>
    <w:rsid w:val="0048464E"/>
    <w:rsid w:val="00484B42"/>
    <w:rsid w:val="00484BC6"/>
    <w:rsid w:val="00486792"/>
    <w:rsid w:val="00486850"/>
    <w:rsid w:val="004868B1"/>
    <w:rsid w:val="00486F28"/>
    <w:rsid w:val="004876A4"/>
    <w:rsid w:val="00490D61"/>
    <w:rsid w:val="00490DBB"/>
    <w:rsid w:val="004911FD"/>
    <w:rsid w:val="00491A68"/>
    <w:rsid w:val="004920B5"/>
    <w:rsid w:val="0049272E"/>
    <w:rsid w:val="004927CE"/>
    <w:rsid w:val="00492876"/>
    <w:rsid w:val="004930AC"/>
    <w:rsid w:val="00493131"/>
    <w:rsid w:val="00493416"/>
    <w:rsid w:val="004936B9"/>
    <w:rsid w:val="004942B7"/>
    <w:rsid w:val="004947B9"/>
    <w:rsid w:val="00494C4F"/>
    <w:rsid w:val="0049501E"/>
    <w:rsid w:val="004959E8"/>
    <w:rsid w:val="0049611F"/>
    <w:rsid w:val="00496137"/>
    <w:rsid w:val="00496459"/>
    <w:rsid w:val="00496635"/>
    <w:rsid w:val="004969FF"/>
    <w:rsid w:val="0049721F"/>
    <w:rsid w:val="00497605"/>
    <w:rsid w:val="004A04C2"/>
    <w:rsid w:val="004A095F"/>
    <w:rsid w:val="004A0D46"/>
    <w:rsid w:val="004A1244"/>
    <w:rsid w:val="004A1421"/>
    <w:rsid w:val="004A169B"/>
    <w:rsid w:val="004A2064"/>
    <w:rsid w:val="004A235D"/>
    <w:rsid w:val="004A43B9"/>
    <w:rsid w:val="004A46D7"/>
    <w:rsid w:val="004A484F"/>
    <w:rsid w:val="004A5633"/>
    <w:rsid w:val="004A571B"/>
    <w:rsid w:val="004A6A08"/>
    <w:rsid w:val="004A7880"/>
    <w:rsid w:val="004A7CA0"/>
    <w:rsid w:val="004B0580"/>
    <w:rsid w:val="004B180B"/>
    <w:rsid w:val="004B2187"/>
    <w:rsid w:val="004B2A83"/>
    <w:rsid w:val="004B2FAC"/>
    <w:rsid w:val="004B3667"/>
    <w:rsid w:val="004B45B7"/>
    <w:rsid w:val="004B4724"/>
    <w:rsid w:val="004B4B5F"/>
    <w:rsid w:val="004B50E1"/>
    <w:rsid w:val="004B5843"/>
    <w:rsid w:val="004B5F9C"/>
    <w:rsid w:val="004B677E"/>
    <w:rsid w:val="004B70B3"/>
    <w:rsid w:val="004B7255"/>
    <w:rsid w:val="004B7384"/>
    <w:rsid w:val="004B7786"/>
    <w:rsid w:val="004B7B5A"/>
    <w:rsid w:val="004C0300"/>
    <w:rsid w:val="004C064A"/>
    <w:rsid w:val="004C1B44"/>
    <w:rsid w:val="004C2DBC"/>
    <w:rsid w:val="004C2DF6"/>
    <w:rsid w:val="004C3047"/>
    <w:rsid w:val="004C3564"/>
    <w:rsid w:val="004C39E0"/>
    <w:rsid w:val="004C4B0E"/>
    <w:rsid w:val="004C7356"/>
    <w:rsid w:val="004C7556"/>
    <w:rsid w:val="004C75C5"/>
    <w:rsid w:val="004C7EDB"/>
    <w:rsid w:val="004D23A4"/>
    <w:rsid w:val="004D2E03"/>
    <w:rsid w:val="004D3FE9"/>
    <w:rsid w:val="004D4BD5"/>
    <w:rsid w:val="004D530C"/>
    <w:rsid w:val="004D6631"/>
    <w:rsid w:val="004D7040"/>
    <w:rsid w:val="004D707A"/>
    <w:rsid w:val="004D70FA"/>
    <w:rsid w:val="004D762D"/>
    <w:rsid w:val="004D779A"/>
    <w:rsid w:val="004D7A46"/>
    <w:rsid w:val="004D7D24"/>
    <w:rsid w:val="004E0221"/>
    <w:rsid w:val="004E07AD"/>
    <w:rsid w:val="004E0EA5"/>
    <w:rsid w:val="004E1455"/>
    <w:rsid w:val="004E2DA1"/>
    <w:rsid w:val="004E2FEF"/>
    <w:rsid w:val="004E3427"/>
    <w:rsid w:val="004E3647"/>
    <w:rsid w:val="004E3886"/>
    <w:rsid w:val="004E398C"/>
    <w:rsid w:val="004E407E"/>
    <w:rsid w:val="004E4423"/>
    <w:rsid w:val="004E47CE"/>
    <w:rsid w:val="004E4B88"/>
    <w:rsid w:val="004E51F2"/>
    <w:rsid w:val="004E52FA"/>
    <w:rsid w:val="004E5621"/>
    <w:rsid w:val="004E6873"/>
    <w:rsid w:val="004E693A"/>
    <w:rsid w:val="004E7D3A"/>
    <w:rsid w:val="004E7E62"/>
    <w:rsid w:val="004F0027"/>
    <w:rsid w:val="004F02A2"/>
    <w:rsid w:val="004F1461"/>
    <w:rsid w:val="004F1C2E"/>
    <w:rsid w:val="004F1E67"/>
    <w:rsid w:val="004F202B"/>
    <w:rsid w:val="004F38BE"/>
    <w:rsid w:val="004F4B15"/>
    <w:rsid w:val="004F4F68"/>
    <w:rsid w:val="004F5425"/>
    <w:rsid w:val="004F5DA4"/>
    <w:rsid w:val="004F5E6C"/>
    <w:rsid w:val="004F6583"/>
    <w:rsid w:val="004F770C"/>
    <w:rsid w:val="00500398"/>
    <w:rsid w:val="00500494"/>
    <w:rsid w:val="005006AD"/>
    <w:rsid w:val="00501B71"/>
    <w:rsid w:val="00503BDD"/>
    <w:rsid w:val="00503D01"/>
    <w:rsid w:val="00505194"/>
    <w:rsid w:val="00505253"/>
    <w:rsid w:val="0050533F"/>
    <w:rsid w:val="00506094"/>
    <w:rsid w:val="005061D3"/>
    <w:rsid w:val="00506FBE"/>
    <w:rsid w:val="0051013D"/>
    <w:rsid w:val="00510291"/>
    <w:rsid w:val="00512413"/>
    <w:rsid w:val="00513451"/>
    <w:rsid w:val="005137BC"/>
    <w:rsid w:val="00513A4D"/>
    <w:rsid w:val="00514F75"/>
    <w:rsid w:val="00515D16"/>
    <w:rsid w:val="00515EBC"/>
    <w:rsid w:val="00516612"/>
    <w:rsid w:val="00516770"/>
    <w:rsid w:val="005169F3"/>
    <w:rsid w:val="005172D9"/>
    <w:rsid w:val="00517B20"/>
    <w:rsid w:val="00517BF8"/>
    <w:rsid w:val="00520E5C"/>
    <w:rsid w:val="005213CD"/>
    <w:rsid w:val="00521C20"/>
    <w:rsid w:val="00521EE4"/>
    <w:rsid w:val="0052217B"/>
    <w:rsid w:val="00522430"/>
    <w:rsid w:val="00522952"/>
    <w:rsid w:val="00523D90"/>
    <w:rsid w:val="00524B9B"/>
    <w:rsid w:val="00524EB2"/>
    <w:rsid w:val="00525574"/>
    <w:rsid w:val="00525EF6"/>
    <w:rsid w:val="0052612F"/>
    <w:rsid w:val="00526886"/>
    <w:rsid w:val="00527265"/>
    <w:rsid w:val="0053022E"/>
    <w:rsid w:val="0053086A"/>
    <w:rsid w:val="00530AEA"/>
    <w:rsid w:val="005313F5"/>
    <w:rsid w:val="00532128"/>
    <w:rsid w:val="005327D8"/>
    <w:rsid w:val="00534940"/>
    <w:rsid w:val="00534B2B"/>
    <w:rsid w:val="0053523D"/>
    <w:rsid w:val="00535946"/>
    <w:rsid w:val="00535C0C"/>
    <w:rsid w:val="00535E76"/>
    <w:rsid w:val="00537888"/>
    <w:rsid w:val="00537BAF"/>
    <w:rsid w:val="00537BF2"/>
    <w:rsid w:val="00540552"/>
    <w:rsid w:val="0054100F"/>
    <w:rsid w:val="00541122"/>
    <w:rsid w:val="005411A2"/>
    <w:rsid w:val="00541599"/>
    <w:rsid w:val="00542585"/>
    <w:rsid w:val="005425C5"/>
    <w:rsid w:val="005431DB"/>
    <w:rsid w:val="00544582"/>
    <w:rsid w:val="005447AC"/>
    <w:rsid w:val="00544DBA"/>
    <w:rsid w:val="0054510D"/>
    <w:rsid w:val="00545E49"/>
    <w:rsid w:val="00546654"/>
    <w:rsid w:val="00546756"/>
    <w:rsid w:val="00547371"/>
    <w:rsid w:val="005500AF"/>
    <w:rsid w:val="0055023A"/>
    <w:rsid w:val="00550355"/>
    <w:rsid w:val="005506D7"/>
    <w:rsid w:val="00550B6F"/>
    <w:rsid w:val="00550E88"/>
    <w:rsid w:val="005512D1"/>
    <w:rsid w:val="0055172D"/>
    <w:rsid w:val="005525AE"/>
    <w:rsid w:val="005525F2"/>
    <w:rsid w:val="00552E8B"/>
    <w:rsid w:val="00553859"/>
    <w:rsid w:val="005547AA"/>
    <w:rsid w:val="00554D30"/>
    <w:rsid w:val="00555191"/>
    <w:rsid w:val="005551DC"/>
    <w:rsid w:val="00555963"/>
    <w:rsid w:val="0055665E"/>
    <w:rsid w:val="00556F8D"/>
    <w:rsid w:val="00557A08"/>
    <w:rsid w:val="00557AE8"/>
    <w:rsid w:val="00557E44"/>
    <w:rsid w:val="00560242"/>
    <w:rsid w:val="00562870"/>
    <w:rsid w:val="00563F93"/>
    <w:rsid w:val="0056450C"/>
    <w:rsid w:val="00564943"/>
    <w:rsid w:val="0056568E"/>
    <w:rsid w:val="00566774"/>
    <w:rsid w:val="00566D31"/>
    <w:rsid w:val="00567AEE"/>
    <w:rsid w:val="0057098D"/>
    <w:rsid w:val="00570F99"/>
    <w:rsid w:val="005710C2"/>
    <w:rsid w:val="005716A1"/>
    <w:rsid w:val="00571D29"/>
    <w:rsid w:val="00575B46"/>
    <w:rsid w:val="005770A7"/>
    <w:rsid w:val="00577553"/>
    <w:rsid w:val="00577D17"/>
    <w:rsid w:val="00580507"/>
    <w:rsid w:val="00580B45"/>
    <w:rsid w:val="00581476"/>
    <w:rsid w:val="005815FC"/>
    <w:rsid w:val="005818DA"/>
    <w:rsid w:val="00581EAD"/>
    <w:rsid w:val="0058217C"/>
    <w:rsid w:val="00582A6F"/>
    <w:rsid w:val="00583336"/>
    <w:rsid w:val="00583600"/>
    <w:rsid w:val="00584DBE"/>
    <w:rsid w:val="00585465"/>
    <w:rsid w:val="00585ACF"/>
    <w:rsid w:val="0058645C"/>
    <w:rsid w:val="00586F09"/>
    <w:rsid w:val="00587303"/>
    <w:rsid w:val="005876F3"/>
    <w:rsid w:val="00587CA2"/>
    <w:rsid w:val="00590B74"/>
    <w:rsid w:val="00591DDE"/>
    <w:rsid w:val="00591ECA"/>
    <w:rsid w:val="00592051"/>
    <w:rsid w:val="00592365"/>
    <w:rsid w:val="00592C57"/>
    <w:rsid w:val="005934B6"/>
    <w:rsid w:val="005962E4"/>
    <w:rsid w:val="005968A2"/>
    <w:rsid w:val="00597965"/>
    <w:rsid w:val="005A1387"/>
    <w:rsid w:val="005A13AB"/>
    <w:rsid w:val="005A182C"/>
    <w:rsid w:val="005A31A7"/>
    <w:rsid w:val="005A33F1"/>
    <w:rsid w:val="005A3872"/>
    <w:rsid w:val="005A3B37"/>
    <w:rsid w:val="005A49E2"/>
    <w:rsid w:val="005A50A0"/>
    <w:rsid w:val="005A5DA9"/>
    <w:rsid w:val="005A62F1"/>
    <w:rsid w:val="005A6F57"/>
    <w:rsid w:val="005A7F8A"/>
    <w:rsid w:val="005B0090"/>
    <w:rsid w:val="005B0948"/>
    <w:rsid w:val="005B095F"/>
    <w:rsid w:val="005B0E45"/>
    <w:rsid w:val="005B11B2"/>
    <w:rsid w:val="005B17AC"/>
    <w:rsid w:val="005B1837"/>
    <w:rsid w:val="005B37D9"/>
    <w:rsid w:val="005B3967"/>
    <w:rsid w:val="005B42F9"/>
    <w:rsid w:val="005B4E0E"/>
    <w:rsid w:val="005B4E9E"/>
    <w:rsid w:val="005B5D30"/>
    <w:rsid w:val="005B6126"/>
    <w:rsid w:val="005B63A1"/>
    <w:rsid w:val="005B6872"/>
    <w:rsid w:val="005B6CE7"/>
    <w:rsid w:val="005C024B"/>
    <w:rsid w:val="005C083B"/>
    <w:rsid w:val="005C088F"/>
    <w:rsid w:val="005C0C9B"/>
    <w:rsid w:val="005C0E67"/>
    <w:rsid w:val="005C0F6C"/>
    <w:rsid w:val="005C10F2"/>
    <w:rsid w:val="005C1FE2"/>
    <w:rsid w:val="005C2472"/>
    <w:rsid w:val="005C2F31"/>
    <w:rsid w:val="005C34EF"/>
    <w:rsid w:val="005C3A3E"/>
    <w:rsid w:val="005C452E"/>
    <w:rsid w:val="005C4AA6"/>
    <w:rsid w:val="005C4C5D"/>
    <w:rsid w:val="005C52E7"/>
    <w:rsid w:val="005C53F0"/>
    <w:rsid w:val="005C63E6"/>
    <w:rsid w:val="005C6708"/>
    <w:rsid w:val="005C68B3"/>
    <w:rsid w:val="005C6B48"/>
    <w:rsid w:val="005C7673"/>
    <w:rsid w:val="005C7787"/>
    <w:rsid w:val="005C78DF"/>
    <w:rsid w:val="005C7F69"/>
    <w:rsid w:val="005D035D"/>
    <w:rsid w:val="005D094D"/>
    <w:rsid w:val="005D1205"/>
    <w:rsid w:val="005D138A"/>
    <w:rsid w:val="005D1F85"/>
    <w:rsid w:val="005D2576"/>
    <w:rsid w:val="005D2674"/>
    <w:rsid w:val="005D2A0B"/>
    <w:rsid w:val="005D2EB1"/>
    <w:rsid w:val="005D377F"/>
    <w:rsid w:val="005D4BB3"/>
    <w:rsid w:val="005D4C8C"/>
    <w:rsid w:val="005D4CC9"/>
    <w:rsid w:val="005D4D4E"/>
    <w:rsid w:val="005D519D"/>
    <w:rsid w:val="005D542D"/>
    <w:rsid w:val="005D7891"/>
    <w:rsid w:val="005D7B35"/>
    <w:rsid w:val="005D7D8E"/>
    <w:rsid w:val="005E0A48"/>
    <w:rsid w:val="005E1158"/>
    <w:rsid w:val="005E1FC1"/>
    <w:rsid w:val="005E2B3F"/>
    <w:rsid w:val="005E2CC6"/>
    <w:rsid w:val="005E36DB"/>
    <w:rsid w:val="005E3A27"/>
    <w:rsid w:val="005E3C63"/>
    <w:rsid w:val="005E4196"/>
    <w:rsid w:val="005E509B"/>
    <w:rsid w:val="005E6950"/>
    <w:rsid w:val="005E6FA5"/>
    <w:rsid w:val="005E7955"/>
    <w:rsid w:val="005F0A00"/>
    <w:rsid w:val="005F14D5"/>
    <w:rsid w:val="005F1768"/>
    <w:rsid w:val="005F1A23"/>
    <w:rsid w:val="005F34A6"/>
    <w:rsid w:val="005F4390"/>
    <w:rsid w:val="005F50F6"/>
    <w:rsid w:val="005F531C"/>
    <w:rsid w:val="005F53FB"/>
    <w:rsid w:val="005F58FF"/>
    <w:rsid w:val="005F6248"/>
    <w:rsid w:val="005F73F6"/>
    <w:rsid w:val="0060048B"/>
    <w:rsid w:val="00600703"/>
    <w:rsid w:val="00601179"/>
    <w:rsid w:val="0060146F"/>
    <w:rsid w:val="006027ED"/>
    <w:rsid w:val="00602A42"/>
    <w:rsid w:val="0060369D"/>
    <w:rsid w:val="00603CF9"/>
    <w:rsid w:val="0060537B"/>
    <w:rsid w:val="00605AD1"/>
    <w:rsid w:val="00605DD6"/>
    <w:rsid w:val="00607D94"/>
    <w:rsid w:val="006102A0"/>
    <w:rsid w:val="00610BF6"/>
    <w:rsid w:val="006111F7"/>
    <w:rsid w:val="0061169C"/>
    <w:rsid w:val="0061185B"/>
    <w:rsid w:val="00611A4A"/>
    <w:rsid w:val="00611C68"/>
    <w:rsid w:val="0061364F"/>
    <w:rsid w:val="006146A5"/>
    <w:rsid w:val="00614939"/>
    <w:rsid w:val="0061567E"/>
    <w:rsid w:val="00615750"/>
    <w:rsid w:val="00615DB7"/>
    <w:rsid w:val="0061607D"/>
    <w:rsid w:val="006160E9"/>
    <w:rsid w:val="00620302"/>
    <w:rsid w:val="00620ED4"/>
    <w:rsid w:val="006210DD"/>
    <w:rsid w:val="0062143C"/>
    <w:rsid w:val="00622377"/>
    <w:rsid w:val="00622534"/>
    <w:rsid w:val="00622B2F"/>
    <w:rsid w:val="0062316E"/>
    <w:rsid w:val="0062338C"/>
    <w:rsid w:val="006237CD"/>
    <w:rsid w:val="0062381B"/>
    <w:rsid w:val="0062387D"/>
    <w:rsid w:val="00624215"/>
    <w:rsid w:val="006242F1"/>
    <w:rsid w:val="00625EE6"/>
    <w:rsid w:val="00626285"/>
    <w:rsid w:val="00626431"/>
    <w:rsid w:val="0062776A"/>
    <w:rsid w:val="00627AA8"/>
    <w:rsid w:val="00627EC7"/>
    <w:rsid w:val="00630970"/>
    <w:rsid w:val="006315BB"/>
    <w:rsid w:val="00631BB4"/>
    <w:rsid w:val="00631E9A"/>
    <w:rsid w:val="00632069"/>
    <w:rsid w:val="00634AE0"/>
    <w:rsid w:val="00635802"/>
    <w:rsid w:val="00635A29"/>
    <w:rsid w:val="006362F3"/>
    <w:rsid w:val="00636943"/>
    <w:rsid w:val="00636AEF"/>
    <w:rsid w:val="00636F1F"/>
    <w:rsid w:val="006370AE"/>
    <w:rsid w:val="00637234"/>
    <w:rsid w:val="006376B0"/>
    <w:rsid w:val="00637EC7"/>
    <w:rsid w:val="006405B6"/>
    <w:rsid w:val="00640A21"/>
    <w:rsid w:val="006412BD"/>
    <w:rsid w:val="0064139A"/>
    <w:rsid w:val="0064152F"/>
    <w:rsid w:val="00642992"/>
    <w:rsid w:val="006434B3"/>
    <w:rsid w:val="00643BD0"/>
    <w:rsid w:val="00643D72"/>
    <w:rsid w:val="00644103"/>
    <w:rsid w:val="006452E5"/>
    <w:rsid w:val="00645688"/>
    <w:rsid w:val="00645CFD"/>
    <w:rsid w:val="006466B7"/>
    <w:rsid w:val="00647836"/>
    <w:rsid w:val="00650755"/>
    <w:rsid w:val="006517BD"/>
    <w:rsid w:val="00651F94"/>
    <w:rsid w:val="0065208B"/>
    <w:rsid w:val="006521AF"/>
    <w:rsid w:val="006522B1"/>
    <w:rsid w:val="00652577"/>
    <w:rsid w:val="00652644"/>
    <w:rsid w:val="00653B58"/>
    <w:rsid w:val="006543F3"/>
    <w:rsid w:val="0065495F"/>
    <w:rsid w:val="00656694"/>
    <w:rsid w:val="00656D48"/>
    <w:rsid w:val="00656E48"/>
    <w:rsid w:val="00657989"/>
    <w:rsid w:val="0066055C"/>
    <w:rsid w:val="00661644"/>
    <w:rsid w:val="00662B1A"/>
    <w:rsid w:val="00662F5A"/>
    <w:rsid w:val="00663543"/>
    <w:rsid w:val="00663563"/>
    <w:rsid w:val="0066357A"/>
    <w:rsid w:val="00663C09"/>
    <w:rsid w:val="00663D8D"/>
    <w:rsid w:val="00663F89"/>
    <w:rsid w:val="006653B4"/>
    <w:rsid w:val="006659FC"/>
    <w:rsid w:val="00665BEA"/>
    <w:rsid w:val="00666382"/>
    <w:rsid w:val="00666490"/>
    <w:rsid w:val="00666870"/>
    <w:rsid w:val="0066728A"/>
    <w:rsid w:val="00667364"/>
    <w:rsid w:val="00667DDE"/>
    <w:rsid w:val="00670083"/>
    <w:rsid w:val="006704CD"/>
    <w:rsid w:val="00670726"/>
    <w:rsid w:val="00670B81"/>
    <w:rsid w:val="00670ECE"/>
    <w:rsid w:val="00671581"/>
    <w:rsid w:val="006718AD"/>
    <w:rsid w:val="006726FE"/>
    <w:rsid w:val="00672E81"/>
    <w:rsid w:val="006738FE"/>
    <w:rsid w:val="006740CB"/>
    <w:rsid w:val="00674206"/>
    <w:rsid w:val="0067537C"/>
    <w:rsid w:val="00675CA1"/>
    <w:rsid w:val="00676B7E"/>
    <w:rsid w:val="00677DFD"/>
    <w:rsid w:val="0068040D"/>
    <w:rsid w:val="00680755"/>
    <w:rsid w:val="0068075C"/>
    <w:rsid w:val="00680A23"/>
    <w:rsid w:val="0068201B"/>
    <w:rsid w:val="00682DC7"/>
    <w:rsid w:val="00683E6D"/>
    <w:rsid w:val="006846BB"/>
    <w:rsid w:val="00685043"/>
    <w:rsid w:val="00685101"/>
    <w:rsid w:val="00685973"/>
    <w:rsid w:val="00686294"/>
    <w:rsid w:val="006878D9"/>
    <w:rsid w:val="00687A6B"/>
    <w:rsid w:val="00690B6F"/>
    <w:rsid w:val="00691733"/>
    <w:rsid w:val="00691A71"/>
    <w:rsid w:val="00691B08"/>
    <w:rsid w:val="006929B9"/>
    <w:rsid w:val="00694345"/>
    <w:rsid w:val="00694941"/>
    <w:rsid w:val="0069509A"/>
    <w:rsid w:val="00695280"/>
    <w:rsid w:val="006956DB"/>
    <w:rsid w:val="00695739"/>
    <w:rsid w:val="00696F99"/>
    <w:rsid w:val="006A02BA"/>
    <w:rsid w:val="006A038F"/>
    <w:rsid w:val="006A05BD"/>
    <w:rsid w:val="006A0B55"/>
    <w:rsid w:val="006A0DD5"/>
    <w:rsid w:val="006A13DF"/>
    <w:rsid w:val="006A1D7C"/>
    <w:rsid w:val="006A256C"/>
    <w:rsid w:val="006A277B"/>
    <w:rsid w:val="006A299E"/>
    <w:rsid w:val="006A3324"/>
    <w:rsid w:val="006A359D"/>
    <w:rsid w:val="006A3DCC"/>
    <w:rsid w:val="006A4F61"/>
    <w:rsid w:val="006A59E5"/>
    <w:rsid w:val="006A708F"/>
    <w:rsid w:val="006A7669"/>
    <w:rsid w:val="006A78F0"/>
    <w:rsid w:val="006A7D21"/>
    <w:rsid w:val="006B0647"/>
    <w:rsid w:val="006B0A70"/>
    <w:rsid w:val="006B2691"/>
    <w:rsid w:val="006B4D93"/>
    <w:rsid w:val="006B51AC"/>
    <w:rsid w:val="006B5351"/>
    <w:rsid w:val="006B5788"/>
    <w:rsid w:val="006B5A01"/>
    <w:rsid w:val="006B5B9B"/>
    <w:rsid w:val="006B6939"/>
    <w:rsid w:val="006B697A"/>
    <w:rsid w:val="006B746C"/>
    <w:rsid w:val="006B7A70"/>
    <w:rsid w:val="006B7A7B"/>
    <w:rsid w:val="006C030A"/>
    <w:rsid w:val="006C054E"/>
    <w:rsid w:val="006C07DE"/>
    <w:rsid w:val="006C14C0"/>
    <w:rsid w:val="006C2E30"/>
    <w:rsid w:val="006C2EBF"/>
    <w:rsid w:val="006C477C"/>
    <w:rsid w:val="006C48E3"/>
    <w:rsid w:val="006C49C0"/>
    <w:rsid w:val="006C4CF0"/>
    <w:rsid w:val="006C554C"/>
    <w:rsid w:val="006C5A2F"/>
    <w:rsid w:val="006C625F"/>
    <w:rsid w:val="006C70E1"/>
    <w:rsid w:val="006D0DBD"/>
    <w:rsid w:val="006D2A0E"/>
    <w:rsid w:val="006D2AEC"/>
    <w:rsid w:val="006D2B68"/>
    <w:rsid w:val="006D3B7E"/>
    <w:rsid w:val="006D40EC"/>
    <w:rsid w:val="006D5346"/>
    <w:rsid w:val="006D5592"/>
    <w:rsid w:val="006D5BE0"/>
    <w:rsid w:val="006D6001"/>
    <w:rsid w:val="006D65CB"/>
    <w:rsid w:val="006D6959"/>
    <w:rsid w:val="006D70CC"/>
    <w:rsid w:val="006E00F0"/>
    <w:rsid w:val="006E0DCC"/>
    <w:rsid w:val="006E1B6E"/>
    <w:rsid w:val="006E1C34"/>
    <w:rsid w:val="006E1E5D"/>
    <w:rsid w:val="006E2119"/>
    <w:rsid w:val="006E21A0"/>
    <w:rsid w:val="006E23D7"/>
    <w:rsid w:val="006E332D"/>
    <w:rsid w:val="006E39A1"/>
    <w:rsid w:val="006E436C"/>
    <w:rsid w:val="006E4787"/>
    <w:rsid w:val="006E55BE"/>
    <w:rsid w:val="006E577F"/>
    <w:rsid w:val="006E6AE6"/>
    <w:rsid w:val="006F0018"/>
    <w:rsid w:val="006F0262"/>
    <w:rsid w:val="006F0645"/>
    <w:rsid w:val="006F0B90"/>
    <w:rsid w:val="006F0BDF"/>
    <w:rsid w:val="006F0D9A"/>
    <w:rsid w:val="006F27DD"/>
    <w:rsid w:val="006F388E"/>
    <w:rsid w:val="006F3A1B"/>
    <w:rsid w:val="006F46AA"/>
    <w:rsid w:val="006F6297"/>
    <w:rsid w:val="006F665A"/>
    <w:rsid w:val="006F6EC7"/>
    <w:rsid w:val="006F718A"/>
    <w:rsid w:val="006F772F"/>
    <w:rsid w:val="006F7C00"/>
    <w:rsid w:val="00700C2D"/>
    <w:rsid w:val="00701755"/>
    <w:rsid w:val="00701ED6"/>
    <w:rsid w:val="007024CB"/>
    <w:rsid w:val="00702C42"/>
    <w:rsid w:val="0070400F"/>
    <w:rsid w:val="00704356"/>
    <w:rsid w:val="00704A14"/>
    <w:rsid w:val="00704A67"/>
    <w:rsid w:val="00704BAC"/>
    <w:rsid w:val="00704D70"/>
    <w:rsid w:val="007059C1"/>
    <w:rsid w:val="007063C0"/>
    <w:rsid w:val="007067E6"/>
    <w:rsid w:val="0070692A"/>
    <w:rsid w:val="00706D22"/>
    <w:rsid w:val="0070747F"/>
    <w:rsid w:val="00711604"/>
    <w:rsid w:val="0071270A"/>
    <w:rsid w:val="007134DD"/>
    <w:rsid w:val="00714F6E"/>
    <w:rsid w:val="0071516B"/>
    <w:rsid w:val="00715A73"/>
    <w:rsid w:val="00715C2A"/>
    <w:rsid w:val="00715DE3"/>
    <w:rsid w:val="0071603E"/>
    <w:rsid w:val="007167E9"/>
    <w:rsid w:val="007168AF"/>
    <w:rsid w:val="00716EB2"/>
    <w:rsid w:val="00717C09"/>
    <w:rsid w:val="0072053F"/>
    <w:rsid w:val="007209C5"/>
    <w:rsid w:val="00720BE9"/>
    <w:rsid w:val="00721007"/>
    <w:rsid w:val="0072131D"/>
    <w:rsid w:val="00721600"/>
    <w:rsid w:val="007217A4"/>
    <w:rsid w:val="0072222F"/>
    <w:rsid w:val="0072287A"/>
    <w:rsid w:val="007228F8"/>
    <w:rsid w:val="007231D7"/>
    <w:rsid w:val="00723CFA"/>
    <w:rsid w:val="0072406F"/>
    <w:rsid w:val="00724385"/>
    <w:rsid w:val="007243DE"/>
    <w:rsid w:val="00724B55"/>
    <w:rsid w:val="007254D1"/>
    <w:rsid w:val="00725782"/>
    <w:rsid w:val="00725CC8"/>
    <w:rsid w:val="00725FE6"/>
    <w:rsid w:val="00726CD5"/>
    <w:rsid w:val="00726EB0"/>
    <w:rsid w:val="00730C36"/>
    <w:rsid w:val="00730D85"/>
    <w:rsid w:val="00730E64"/>
    <w:rsid w:val="00732073"/>
    <w:rsid w:val="007321E0"/>
    <w:rsid w:val="00732B5B"/>
    <w:rsid w:val="00732DE6"/>
    <w:rsid w:val="00733730"/>
    <w:rsid w:val="00733D6F"/>
    <w:rsid w:val="00734759"/>
    <w:rsid w:val="00734A0A"/>
    <w:rsid w:val="00734EA6"/>
    <w:rsid w:val="0073511F"/>
    <w:rsid w:val="0073639C"/>
    <w:rsid w:val="007365E4"/>
    <w:rsid w:val="007367C0"/>
    <w:rsid w:val="00737F45"/>
    <w:rsid w:val="00741372"/>
    <w:rsid w:val="00741397"/>
    <w:rsid w:val="00741E17"/>
    <w:rsid w:val="00742D58"/>
    <w:rsid w:val="00743D0F"/>
    <w:rsid w:val="00744C09"/>
    <w:rsid w:val="00744D40"/>
    <w:rsid w:val="00745BA4"/>
    <w:rsid w:val="007472F0"/>
    <w:rsid w:val="00747758"/>
    <w:rsid w:val="00747949"/>
    <w:rsid w:val="00747D61"/>
    <w:rsid w:val="00750FCE"/>
    <w:rsid w:val="0075160A"/>
    <w:rsid w:val="00751613"/>
    <w:rsid w:val="00752BDE"/>
    <w:rsid w:val="00752E47"/>
    <w:rsid w:val="007538B6"/>
    <w:rsid w:val="0075597A"/>
    <w:rsid w:val="00755982"/>
    <w:rsid w:val="007568E9"/>
    <w:rsid w:val="0075741E"/>
    <w:rsid w:val="007575E5"/>
    <w:rsid w:val="00757A02"/>
    <w:rsid w:val="00757D03"/>
    <w:rsid w:val="00760AB5"/>
    <w:rsid w:val="00760CB3"/>
    <w:rsid w:val="00761180"/>
    <w:rsid w:val="007617E4"/>
    <w:rsid w:val="00761C8E"/>
    <w:rsid w:val="007620DC"/>
    <w:rsid w:val="00762231"/>
    <w:rsid w:val="007628B4"/>
    <w:rsid w:val="00762FED"/>
    <w:rsid w:val="0076309B"/>
    <w:rsid w:val="00763169"/>
    <w:rsid w:val="00763398"/>
    <w:rsid w:val="00763418"/>
    <w:rsid w:val="00763961"/>
    <w:rsid w:val="0076543B"/>
    <w:rsid w:val="00765C57"/>
    <w:rsid w:val="00766184"/>
    <w:rsid w:val="0076780A"/>
    <w:rsid w:val="00770646"/>
    <w:rsid w:val="00771E2B"/>
    <w:rsid w:val="00772040"/>
    <w:rsid w:val="00772618"/>
    <w:rsid w:val="00773092"/>
    <w:rsid w:val="00773146"/>
    <w:rsid w:val="007733E3"/>
    <w:rsid w:val="007736D9"/>
    <w:rsid w:val="00773E6B"/>
    <w:rsid w:val="00774C5F"/>
    <w:rsid w:val="00774CA1"/>
    <w:rsid w:val="00774E1B"/>
    <w:rsid w:val="007760AB"/>
    <w:rsid w:val="0077718D"/>
    <w:rsid w:val="00777B5A"/>
    <w:rsid w:val="00780250"/>
    <w:rsid w:val="007802A6"/>
    <w:rsid w:val="007807A1"/>
    <w:rsid w:val="00781E2C"/>
    <w:rsid w:val="00782150"/>
    <w:rsid w:val="007821E6"/>
    <w:rsid w:val="007823D2"/>
    <w:rsid w:val="0078265F"/>
    <w:rsid w:val="00782699"/>
    <w:rsid w:val="00782911"/>
    <w:rsid w:val="0078417B"/>
    <w:rsid w:val="00784833"/>
    <w:rsid w:val="0078521A"/>
    <w:rsid w:val="007857FA"/>
    <w:rsid w:val="00785BF2"/>
    <w:rsid w:val="00785F61"/>
    <w:rsid w:val="00786370"/>
    <w:rsid w:val="0078655B"/>
    <w:rsid w:val="00786AF3"/>
    <w:rsid w:val="00786D05"/>
    <w:rsid w:val="00790D58"/>
    <w:rsid w:val="00792A90"/>
    <w:rsid w:val="007934EE"/>
    <w:rsid w:val="00793506"/>
    <w:rsid w:val="00793717"/>
    <w:rsid w:val="00793DAA"/>
    <w:rsid w:val="00794516"/>
    <w:rsid w:val="00795307"/>
    <w:rsid w:val="00795CC2"/>
    <w:rsid w:val="00795DCD"/>
    <w:rsid w:val="0079731A"/>
    <w:rsid w:val="0079754A"/>
    <w:rsid w:val="007976A1"/>
    <w:rsid w:val="00797812"/>
    <w:rsid w:val="007A0178"/>
    <w:rsid w:val="007A0392"/>
    <w:rsid w:val="007A0C7D"/>
    <w:rsid w:val="007A1E2B"/>
    <w:rsid w:val="007A21ED"/>
    <w:rsid w:val="007A289F"/>
    <w:rsid w:val="007A2978"/>
    <w:rsid w:val="007A298E"/>
    <w:rsid w:val="007A2BEE"/>
    <w:rsid w:val="007A33C7"/>
    <w:rsid w:val="007A3B88"/>
    <w:rsid w:val="007A3E33"/>
    <w:rsid w:val="007A598D"/>
    <w:rsid w:val="007A672D"/>
    <w:rsid w:val="007A755C"/>
    <w:rsid w:val="007A7744"/>
    <w:rsid w:val="007A7C48"/>
    <w:rsid w:val="007B0179"/>
    <w:rsid w:val="007B0670"/>
    <w:rsid w:val="007B100E"/>
    <w:rsid w:val="007B14E7"/>
    <w:rsid w:val="007B32EA"/>
    <w:rsid w:val="007B4026"/>
    <w:rsid w:val="007B434B"/>
    <w:rsid w:val="007B4543"/>
    <w:rsid w:val="007B487A"/>
    <w:rsid w:val="007B4DC1"/>
    <w:rsid w:val="007B55E4"/>
    <w:rsid w:val="007B57A5"/>
    <w:rsid w:val="007B5966"/>
    <w:rsid w:val="007B5F02"/>
    <w:rsid w:val="007B61FA"/>
    <w:rsid w:val="007C0CB6"/>
    <w:rsid w:val="007C0D96"/>
    <w:rsid w:val="007C10C0"/>
    <w:rsid w:val="007C1905"/>
    <w:rsid w:val="007C1A50"/>
    <w:rsid w:val="007C1E23"/>
    <w:rsid w:val="007C2304"/>
    <w:rsid w:val="007C245C"/>
    <w:rsid w:val="007C29C5"/>
    <w:rsid w:val="007C343C"/>
    <w:rsid w:val="007C348F"/>
    <w:rsid w:val="007C3639"/>
    <w:rsid w:val="007C40DD"/>
    <w:rsid w:val="007C4366"/>
    <w:rsid w:val="007C4DAE"/>
    <w:rsid w:val="007C5F6A"/>
    <w:rsid w:val="007C6122"/>
    <w:rsid w:val="007C6825"/>
    <w:rsid w:val="007C7C5B"/>
    <w:rsid w:val="007D03BD"/>
    <w:rsid w:val="007D1308"/>
    <w:rsid w:val="007D1FA7"/>
    <w:rsid w:val="007D2424"/>
    <w:rsid w:val="007D28B0"/>
    <w:rsid w:val="007D2FE2"/>
    <w:rsid w:val="007D37FF"/>
    <w:rsid w:val="007D3F34"/>
    <w:rsid w:val="007D50AA"/>
    <w:rsid w:val="007D6593"/>
    <w:rsid w:val="007D672E"/>
    <w:rsid w:val="007D692B"/>
    <w:rsid w:val="007D6A91"/>
    <w:rsid w:val="007D6F6D"/>
    <w:rsid w:val="007D721E"/>
    <w:rsid w:val="007D7802"/>
    <w:rsid w:val="007D7B95"/>
    <w:rsid w:val="007E036A"/>
    <w:rsid w:val="007E1273"/>
    <w:rsid w:val="007E17BD"/>
    <w:rsid w:val="007E1DBE"/>
    <w:rsid w:val="007E1FAC"/>
    <w:rsid w:val="007E33FD"/>
    <w:rsid w:val="007E3B94"/>
    <w:rsid w:val="007E4F21"/>
    <w:rsid w:val="007E5779"/>
    <w:rsid w:val="007E58D8"/>
    <w:rsid w:val="007E5DAB"/>
    <w:rsid w:val="007E6F85"/>
    <w:rsid w:val="007E7A29"/>
    <w:rsid w:val="007F03B5"/>
    <w:rsid w:val="007F0D97"/>
    <w:rsid w:val="007F1A59"/>
    <w:rsid w:val="007F1A62"/>
    <w:rsid w:val="007F1C1C"/>
    <w:rsid w:val="007F21A1"/>
    <w:rsid w:val="007F2BB5"/>
    <w:rsid w:val="007F3840"/>
    <w:rsid w:val="007F4280"/>
    <w:rsid w:val="007F4331"/>
    <w:rsid w:val="007F43C1"/>
    <w:rsid w:val="007F5796"/>
    <w:rsid w:val="007F59DA"/>
    <w:rsid w:val="007F5F8C"/>
    <w:rsid w:val="007F6456"/>
    <w:rsid w:val="007F67C9"/>
    <w:rsid w:val="007F67F3"/>
    <w:rsid w:val="007F683B"/>
    <w:rsid w:val="007F69A9"/>
    <w:rsid w:val="007F6D25"/>
    <w:rsid w:val="007F710C"/>
    <w:rsid w:val="007F73CE"/>
    <w:rsid w:val="007F7A4B"/>
    <w:rsid w:val="00800532"/>
    <w:rsid w:val="00800C4E"/>
    <w:rsid w:val="00800D91"/>
    <w:rsid w:val="008011EE"/>
    <w:rsid w:val="00802235"/>
    <w:rsid w:val="00802631"/>
    <w:rsid w:val="00802E9A"/>
    <w:rsid w:val="0080311E"/>
    <w:rsid w:val="00803E89"/>
    <w:rsid w:val="00804FD8"/>
    <w:rsid w:val="0080543E"/>
    <w:rsid w:val="008058FF"/>
    <w:rsid w:val="00805E22"/>
    <w:rsid w:val="0080662B"/>
    <w:rsid w:val="00806E0E"/>
    <w:rsid w:val="00806E43"/>
    <w:rsid w:val="00807A3C"/>
    <w:rsid w:val="00810028"/>
    <w:rsid w:val="0081086E"/>
    <w:rsid w:val="008120E8"/>
    <w:rsid w:val="0081220E"/>
    <w:rsid w:val="0081253D"/>
    <w:rsid w:val="00814276"/>
    <w:rsid w:val="008144FB"/>
    <w:rsid w:val="0081461A"/>
    <w:rsid w:val="0081480A"/>
    <w:rsid w:val="00814D99"/>
    <w:rsid w:val="00815217"/>
    <w:rsid w:val="00816A22"/>
    <w:rsid w:val="00816B32"/>
    <w:rsid w:val="00817FBF"/>
    <w:rsid w:val="008203BD"/>
    <w:rsid w:val="00820931"/>
    <w:rsid w:val="00820C2D"/>
    <w:rsid w:val="008212D9"/>
    <w:rsid w:val="0082304E"/>
    <w:rsid w:val="0082323D"/>
    <w:rsid w:val="0082385F"/>
    <w:rsid w:val="00823AC5"/>
    <w:rsid w:val="00823C7D"/>
    <w:rsid w:val="00823DDA"/>
    <w:rsid w:val="00823E02"/>
    <w:rsid w:val="00824928"/>
    <w:rsid w:val="00825789"/>
    <w:rsid w:val="00825D50"/>
    <w:rsid w:val="00825DBF"/>
    <w:rsid w:val="00826FD6"/>
    <w:rsid w:val="0082714C"/>
    <w:rsid w:val="008277CE"/>
    <w:rsid w:val="00832DC1"/>
    <w:rsid w:val="00833121"/>
    <w:rsid w:val="00833AC8"/>
    <w:rsid w:val="00833B0C"/>
    <w:rsid w:val="00833FBE"/>
    <w:rsid w:val="00834484"/>
    <w:rsid w:val="00835AC2"/>
    <w:rsid w:val="00836B10"/>
    <w:rsid w:val="00836C76"/>
    <w:rsid w:val="00836F87"/>
    <w:rsid w:val="00836FBD"/>
    <w:rsid w:val="00837028"/>
    <w:rsid w:val="008373CC"/>
    <w:rsid w:val="0083745F"/>
    <w:rsid w:val="008411B4"/>
    <w:rsid w:val="00841621"/>
    <w:rsid w:val="00841BB8"/>
    <w:rsid w:val="008430E8"/>
    <w:rsid w:val="00843C41"/>
    <w:rsid w:val="00843F9E"/>
    <w:rsid w:val="0084413E"/>
    <w:rsid w:val="008447BE"/>
    <w:rsid w:val="008471FB"/>
    <w:rsid w:val="00847958"/>
    <w:rsid w:val="0085057A"/>
    <w:rsid w:val="00851953"/>
    <w:rsid w:val="00851A3F"/>
    <w:rsid w:val="00852C8E"/>
    <w:rsid w:val="008531CF"/>
    <w:rsid w:val="00853E98"/>
    <w:rsid w:val="008541A9"/>
    <w:rsid w:val="008550F2"/>
    <w:rsid w:val="00855495"/>
    <w:rsid w:val="008557B0"/>
    <w:rsid w:val="00855CA5"/>
    <w:rsid w:val="00856272"/>
    <w:rsid w:val="00856279"/>
    <w:rsid w:val="008573DD"/>
    <w:rsid w:val="00857FE5"/>
    <w:rsid w:val="00860DFB"/>
    <w:rsid w:val="008619DB"/>
    <w:rsid w:val="00861B86"/>
    <w:rsid w:val="008627E3"/>
    <w:rsid w:val="00862ED8"/>
    <w:rsid w:val="00864AD1"/>
    <w:rsid w:val="008652D8"/>
    <w:rsid w:val="008655FA"/>
    <w:rsid w:val="00865B32"/>
    <w:rsid w:val="00866222"/>
    <w:rsid w:val="008663B8"/>
    <w:rsid w:val="00867377"/>
    <w:rsid w:val="00867E01"/>
    <w:rsid w:val="00870D87"/>
    <w:rsid w:val="008710C7"/>
    <w:rsid w:val="008718CD"/>
    <w:rsid w:val="00871BA5"/>
    <w:rsid w:val="0087285C"/>
    <w:rsid w:val="00873AFA"/>
    <w:rsid w:val="00873BE5"/>
    <w:rsid w:val="00873D37"/>
    <w:rsid w:val="008741F5"/>
    <w:rsid w:val="008745C8"/>
    <w:rsid w:val="00874AFB"/>
    <w:rsid w:val="00874FC8"/>
    <w:rsid w:val="008753C7"/>
    <w:rsid w:val="008754A4"/>
    <w:rsid w:val="00876657"/>
    <w:rsid w:val="008776AF"/>
    <w:rsid w:val="00880269"/>
    <w:rsid w:val="00880655"/>
    <w:rsid w:val="008836C9"/>
    <w:rsid w:val="0088371A"/>
    <w:rsid w:val="00884B3B"/>
    <w:rsid w:val="00884E77"/>
    <w:rsid w:val="00884F62"/>
    <w:rsid w:val="0088561E"/>
    <w:rsid w:val="00885FE2"/>
    <w:rsid w:val="008861FB"/>
    <w:rsid w:val="008869F0"/>
    <w:rsid w:val="00890380"/>
    <w:rsid w:val="00890387"/>
    <w:rsid w:val="00890725"/>
    <w:rsid w:val="0089166D"/>
    <w:rsid w:val="008919AD"/>
    <w:rsid w:val="00891CF7"/>
    <w:rsid w:val="00891FC1"/>
    <w:rsid w:val="00892171"/>
    <w:rsid w:val="008929EB"/>
    <w:rsid w:val="008930FC"/>
    <w:rsid w:val="00893723"/>
    <w:rsid w:val="0089525B"/>
    <w:rsid w:val="0089690D"/>
    <w:rsid w:val="00896B3A"/>
    <w:rsid w:val="00897ADF"/>
    <w:rsid w:val="008A0960"/>
    <w:rsid w:val="008A1447"/>
    <w:rsid w:val="008A198F"/>
    <w:rsid w:val="008A1E15"/>
    <w:rsid w:val="008A2772"/>
    <w:rsid w:val="008A295D"/>
    <w:rsid w:val="008A2D78"/>
    <w:rsid w:val="008A3A1F"/>
    <w:rsid w:val="008A3A25"/>
    <w:rsid w:val="008A3F01"/>
    <w:rsid w:val="008A4395"/>
    <w:rsid w:val="008A46B0"/>
    <w:rsid w:val="008A58C0"/>
    <w:rsid w:val="008A5BE0"/>
    <w:rsid w:val="008A7898"/>
    <w:rsid w:val="008A7B46"/>
    <w:rsid w:val="008B01AC"/>
    <w:rsid w:val="008B10F6"/>
    <w:rsid w:val="008B1CC7"/>
    <w:rsid w:val="008B262C"/>
    <w:rsid w:val="008B2A25"/>
    <w:rsid w:val="008B3145"/>
    <w:rsid w:val="008B31E4"/>
    <w:rsid w:val="008B3229"/>
    <w:rsid w:val="008B37BB"/>
    <w:rsid w:val="008B3D1B"/>
    <w:rsid w:val="008B3F03"/>
    <w:rsid w:val="008B438F"/>
    <w:rsid w:val="008B439E"/>
    <w:rsid w:val="008B4716"/>
    <w:rsid w:val="008B6342"/>
    <w:rsid w:val="008B6C04"/>
    <w:rsid w:val="008C0731"/>
    <w:rsid w:val="008C1194"/>
    <w:rsid w:val="008C2D23"/>
    <w:rsid w:val="008C2E63"/>
    <w:rsid w:val="008C372B"/>
    <w:rsid w:val="008C4471"/>
    <w:rsid w:val="008C48E5"/>
    <w:rsid w:val="008C4934"/>
    <w:rsid w:val="008C4F12"/>
    <w:rsid w:val="008C5B09"/>
    <w:rsid w:val="008C6093"/>
    <w:rsid w:val="008C680F"/>
    <w:rsid w:val="008C704B"/>
    <w:rsid w:val="008C72CA"/>
    <w:rsid w:val="008C79E0"/>
    <w:rsid w:val="008D0EFE"/>
    <w:rsid w:val="008D1745"/>
    <w:rsid w:val="008D18FF"/>
    <w:rsid w:val="008D2E7A"/>
    <w:rsid w:val="008D3758"/>
    <w:rsid w:val="008D4E0A"/>
    <w:rsid w:val="008D51EC"/>
    <w:rsid w:val="008D5284"/>
    <w:rsid w:val="008D5CDA"/>
    <w:rsid w:val="008D5E44"/>
    <w:rsid w:val="008D6331"/>
    <w:rsid w:val="008D6952"/>
    <w:rsid w:val="008D6E9A"/>
    <w:rsid w:val="008D750A"/>
    <w:rsid w:val="008D7C7C"/>
    <w:rsid w:val="008D7F41"/>
    <w:rsid w:val="008E0651"/>
    <w:rsid w:val="008E18D5"/>
    <w:rsid w:val="008E18E3"/>
    <w:rsid w:val="008E2F9B"/>
    <w:rsid w:val="008E37E2"/>
    <w:rsid w:val="008E47E6"/>
    <w:rsid w:val="008E4AD8"/>
    <w:rsid w:val="008E4CF2"/>
    <w:rsid w:val="008E5754"/>
    <w:rsid w:val="008E66FA"/>
    <w:rsid w:val="008E6BEC"/>
    <w:rsid w:val="008E6DA0"/>
    <w:rsid w:val="008E71DD"/>
    <w:rsid w:val="008E7AAD"/>
    <w:rsid w:val="008F0914"/>
    <w:rsid w:val="008F0E3B"/>
    <w:rsid w:val="008F0F63"/>
    <w:rsid w:val="008F1C85"/>
    <w:rsid w:val="008F2957"/>
    <w:rsid w:val="008F2BC2"/>
    <w:rsid w:val="008F34B7"/>
    <w:rsid w:val="008F5D6A"/>
    <w:rsid w:val="008F69C1"/>
    <w:rsid w:val="008F6A0D"/>
    <w:rsid w:val="008F73D1"/>
    <w:rsid w:val="00904676"/>
    <w:rsid w:val="00904C44"/>
    <w:rsid w:val="00904DCF"/>
    <w:rsid w:val="00906237"/>
    <w:rsid w:val="00906340"/>
    <w:rsid w:val="009064C0"/>
    <w:rsid w:val="009127A4"/>
    <w:rsid w:val="009127E2"/>
    <w:rsid w:val="009146B9"/>
    <w:rsid w:val="00915CDA"/>
    <w:rsid w:val="00915D8B"/>
    <w:rsid w:val="00915E4A"/>
    <w:rsid w:val="009207AE"/>
    <w:rsid w:val="0092089B"/>
    <w:rsid w:val="00922824"/>
    <w:rsid w:val="00923818"/>
    <w:rsid w:val="0092425A"/>
    <w:rsid w:val="00924332"/>
    <w:rsid w:val="00924B1B"/>
    <w:rsid w:val="009251D7"/>
    <w:rsid w:val="00925E35"/>
    <w:rsid w:val="00926521"/>
    <w:rsid w:val="0093061E"/>
    <w:rsid w:val="009308D9"/>
    <w:rsid w:val="00931A14"/>
    <w:rsid w:val="00931C42"/>
    <w:rsid w:val="00932780"/>
    <w:rsid w:val="009327AE"/>
    <w:rsid w:val="009327DC"/>
    <w:rsid w:val="00932BF8"/>
    <w:rsid w:val="0093365A"/>
    <w:rsid w:val="00933848"/>
    <w:rsid w:val="00933C1B"/>
    <w:rsid w:val="00934095"/>
    <w:rsid w:val="00934BE0"/>
    <w:rsid w:val="009366CF"/>
    <w:rsid w:val="00937818"/>
    <w:rsid w:val="009414BB"/>
    <w:rsid w:val="00941D8D"/>
    <w:rsid w:val="00941FD3"/>
    <w:rsid w:val="00942584"/>
    <w:rsid w:val="00942B70"/>
    <w:rsid w:val="00942FCB"/>
    <w:rsid w:val="00943487"/>
    <w:rsid w:val="00943865"/>
    <w:rsid w:val="00943B44"/>
    <w:rsid w:val="00944715"/>
    <w:rsid w:val="0094541B"/>
    <w:rsid w:val="0094599A"/>
    <w:rsid w:val="009463BE"/>
    <w:rsid w:val="009463FC"/>
    <w:rsid w:val="00946AD7"/>
    <w:rsid w:val="00946C89"/>
    <w:rsid w:val="00947516"/>
    <w:rsid w:val="009476B1"/>
    <w:rsid w:val="009504B7"/>
    <w:rsid w:val="0095145D"/>
    <w:rsid w:val="009515A2"/>
    <w:rsid w:val="00952FC6"/>
    <w:rsid w:val="009540C4"/>
    <w:rsid w:val="00954253"/>
    <w:rsid w:val="0095533C"/>
    <w:rsid w:val="00955CBE"/>
    <w:rsid w:val="009563F1"/>
    <w:rsid w:val="009564BD"/>
    <w:rsid w:val="00957D26"/>
    <w:rsid w:val="009602DD"/>
    <w:rsid w:val="009622E8"/>
    <w:rsid w:val="00962E8B"/>
    <w:rsid w:val="00963212"/>
    <w:rsid w:val="00963E5D"/>
    <w:rsid w:val="009645C6"/>
    <w:rsid w:val="00964B6A"/>
    <w:rsid w:val="00964E97"/>
    <w:rsid w:val="009656CC"/>
    <w:rsid w:val="009667B3"/>
    <w:rsid w:val="00966A6F"/>
    <w:rsid w:val="0096754F"/>
    <w:rsid w:val="00970121"/>
    <w:rsid w:val="00971A28"/>
    <w:rsid w:val="0097316C"/>
    <w:rsid w:val="00973A3E"/>
    <w:rsid w:val="0097531F"/>
    <w:rsid w:val="009753C6"/>
    <w:rsid w:val="009753DF"/>
    <w:rsid w:val="009757BA"/>
    <w:rsid w:val="00975C9C"/>
    <w:rsid w:val="0097629E"/>
    <w:rsid w:val="00976496"/>
    <w:rsid w:val="009765D3"/>
    <w:rsid w:val="0097736F"/>
    <w:rsid w:val="00982436"/>
    <w:rsid w:val="00982D91"/>
    <w:rsid w:val="00982E66"/>
    <w:rsid w:val="00983F42"/>
    <w:rsid w:val="009847AB"/>
    <w:rsid w:val="00985029"/>
    <w:rsid w:val="009854BC"/>
    <w:rsid w:val="009861F0"/>
    <w:rsid w:val="00986336"/>
    <w:rsid w:val="0098714B"/>
    <w:rsid w:val="009871C9"/>
    <w:rsid w:val="00987A91"/>
    <w:rsid w:val="00990FD2"/>
    <w:rsid w:val="0099140D"/>
    <w:rsid w:val="009930CE"/>
    <w:rsid w:val="0099347F"/>
    <w:rsid w:val="009942C6"/>
    <w:rsid w:val="00994BEC"/>
    <w:rsid w:val="009957EA"/>
    <w:rsid w:val="00995B94"/>
    <w:rsid w:val="00996EC0"/>
    <w:rsid w:val="00997112"/>
    <w:rsid w:val="009972C2"/>
    <w:rsid w:val="009974F1"/>
    <w:rsid w:val="009978EC"/>
    <w:rsid w:val="009A00AF"/>
    <w:rsid w:val="009A05CE"/>
    <w:rsid w:val="009A0E26"/>
    <w:rsid w:val="009A101C"/>
    <w:rsid w:val="009A17EB"/>
    <w:rsid w:val="009A1A4F"/>
    <w:rsid w:val="009A30F3"/>
    <w:rsid w:val="009A34B1"/>
    <w:rsid w:val="009A3BF7"/>
    <w:rsid w:val="009A469C"/>
    <w:rsid w:val="009A50F6"/>
    <w:rsid w:val="009A5763"/>
    <w:rsid w:val="009A63BD"/>
    <w:rsid w:val="009A6A05"/>
    <w:rsid w:val="009A739E"/>
    <w:rsid w:val="009A76AB"/>
    <w:rsid w:val="009B00B8"/>
    <w:rsid w:val="009B0237"/>
    <w:rsid w:val="009B116C"/>
    <w:rsid w:val="009B28AF"/>
    <w:rsid w:val="009B2C75"/>
    <w:rsid w:val="009B34F3"/>
    <w:rsid w:val="009B3D7F"/>
    <w:rsid w:val="009B48AB"/>
    <w:rsid w:val="009B4FBF"/>
    <w:rsid w:val="009B546E"/>
    <w:rsid w:val="009B58BE"/>
    <w:rsid w:val="009B6917"/>
    <w:rsid w:val="009B6AC4"/>
    <w:rsid w:val="009B6C21"/>
    <w:rsid w:val="009B6E87"/>
    <w:rsid w:val="009B7324"/>
    <w:rsid w:val="009B7770"/>
    <w:rsid w:val="009B7A0A"/>
    <w:rsid w:val="009C0B20"/>
    <w:rsid w:val="009C18DE"/>
    <w:rsid w:val="009C26D5"/>
    <w:rsid w:val="009C3239"/>
    <w:rsid w:val="009C355A"/>
    <w:rsid w:val="009C44BE"/>
    <w:rsid w:val="009C470B"/>
    <w:rsid w:val="009C63B1"/>
    <w:rsid w:val="009C652B"/>
    <w:rsid w:val="009C7632"/>
    <w:rsid w:val="009C7669"/>
    <w:rsid w:val="009C7A5C"/>
    <w:rsid w:val="009D00EC"/>
    <w:rsid w:val="009D05C3"/>
    <w:rsid w:val="009D0DF9"/>
    <w:rsid w:val="009D1E66"/>
    <w:rsid w:val="009D233D"/>
    <w:rsid w:val="009D26FD"/>
    <w:rsid w:val="009D280D"/>
    <w:rsid w:val="009D290F"/>
    <w:rsid w:val="009D2A58"/>
    <w:rsid w:val="009D2FBE"/>
    <w:rsid w:val="009D30F5"/>
    <w:rsid w:val="009D3587"/>
    <w:rsid w:val="009D382F"/>
    <w:rsid w:val="009D3878"/>
    <w:rsid w:val="009D41D3"/>
    <w:rsid w:val="009D4583"/>
    <w:rsid w:val="009D5F69"/>
    <w:rsid w:val="009D64B8"/>
    <w:rsid w:val="009D6A24"/>
    <w:rsid w:val="009D6DD8"/>
    <w:rsid w:val="009D6FB8"/>
    <w:rsid w:val="009D7974"/>
    <w:rsid w:val="009D7E7D"/>
    <w:rsid w:val="009D7F25"/>
    <w:rsid w:val="009E01DE"/>
    <w:rsid w:val="009E11FD"/>
    <w:rsid w:val="009E1D2D"/>
    <w:rsid w:val="009E1F96"/>
    <w:rsid w:val="009E2A3C"/>
    <w:rsid w:val="009E3191"/>
    <w:rsid w:val="009E3B90"/>
    <w:rsid w:val="009E61D2"/>
    <w:rsid w:val="009E6D73"/>
    <w:rsid w:val="009E766A"/>
    <w:rsid w:val="009F0210"/>
    <w:rsid w:val="009F04C9"/>
    <w:rsid w:val="009F0891"/>
    <w:rsid w:val="009F0A86"/>
    <w:rsid w:val="009F213C"/>
    <w:rsid w:val="009F2571"/>
    <w:rsid w:val="009F2CEF"/>
    <w:rsid w:val="009F2D22"/>
    <w:rsid w:val="009F2DE7"/>
    <w:rsid w:val="009F2EB3"/>
    <w:rsid w:val="009F4DF5"/>
    <w:rsid w:val="009F5915"/>
    <w:rsid w:val="009F5C63"/>
    <w:rsid w:val="009F603C"/>
    <w:rsid w:val="009F666D"/>
    <w:rsid w:val="009F6AEF"/>
    <w:rsid w:val="009F6D22"/>
    <w:rsid w:val="009F7121"/>
    <w:rsid w:val="009F78A2"/>
    <w:rsid w:val="00A00100"/>
    <w:rsid w:val="00A00457"/>
    <w:rsid w:val="00A00688"/>
    <w:rsid w:val="00A00922"/>
    <w:rsid w:val="00A00BF9"/>
    <w:rsid w:val="00A00DC2"/>
    <w:rsid w:val="00A01638"/>
    <w:rsid w:val="00A02041"/>
    <w:rsid w:val="00A02779"/>
    <w:rsid w:val="00A02FA6"/>
    <w:rsid w:val="00A04030"/>
    <w:rsid w:val="00A04611"/>
    <w:rsid w:val="00A04A90"/>
    <w:rsid w:val="00A04EDF"/>
    <w:rsid w:val="00A05686"/>
    <w:rsid w:val="00A059EC"/>
    <w:rsid w:val="00A06486"/>
    <w:rsid w:val="00A06B1D"/>
    <w:rsid w:val="00A06FB7"/>
    <w:rsid w:val="00A10138"/>
    <w:rsid w:val="00A105D2"/>
    <w:rsid w:val="00A1064D"/>
    <w:rsid w:val="00A10756"/>
    <w:rsid w:val="00A114B5"/>
    <w:rsid w:val="00A118C3"/>
    <w:rsid w:val="00A12069"/>
    <w:rsid w:val="00A15033"/>
    <w:rsid w:val="00A15DB0"/>
    <w:rsid w:val="00A15E4E"/>
    <w:rsid w:val="00A16338"/>
    <w:rsid w:val="00A164A3"/>
    <w:rsid w:val="00A16DF4"/>
    <w:rsid w:val="00A17A10"/>
    <w:rsid w:val="00A2102A"/>
    <w:rsid w:val="00A213ED"/>
    <w:rsid w:val="00A21E2E"/>
    <w:rsid w:val="00A22FF2"/>
    <w:rsid w:val="00A2325A"/>
    <w:rsid w:val="00A242CF"/>
    <w:rsid w:val="00A245F3"/>
    <w:rsid w:val="00A246A5"/>
    <w:rsid w:val="00A25805"/>
    <w:rsid w:val="00A27858"/>
    <w:rsid w:val="00A307B8"/>
    <w:rsid w:val="00A3147D"/>
    <w:rsid w:val="00A3196E"/>
    <w:rsid w:val="00A36698"/>
    <w:rsid w:val="00A37953"/>
    <w:rsid w:val="00A409B6"/>
    <w:rsid w:val="00A40B9C"/>
    <w:rsid w:val="00A40CFD"/>
    <w:rsid w:val="00A415CA"/>
    <w:rsid w:val="00A415DA"/>
    <w:rsid w:val="00A416A1"/>
    <w:rsid w:val="00A41927"/>
    <w:rsid w:val="00A41E75"/>
    <w:rsid w:val="00A42AC4"/>
    <w:rsid w:val="00A43897"/>
    <w:rsid w:val="00A439D7"/>
    <w:rsid w:val="00A44543"/>
    <w:rsid w:val="00A4538C"/>
    <w:rsid w:val="00A4549E"/>
    <w:rsid w:val="00A45E69"/>
    <w:rsid w:val="00A46F7B"/>
    <w:rsid w:val="00A47645"/>
    <w:rsid w:val="00A501C5"/>
    <w:rsid w:val="00A533E8"/>
    <w:rsid w:val="00A53763"/>
    <w:rsid w:val="00A54538"/>
    <w:rsid w:val="00A54718"/>
    <w:rsid w:val="00A54928"/>
    <w:rsid w:val="00A5522B"/>
    <w:rsid w:val="00A55653"/>
    <w:rsid w:val="00A56370"/>
    <w:rsid w:val="00A5663F"/>
    <w:rsid w:val="00A56897"/>
    <w:rsid w:val="00A56BFF"/>
    <w:rsid w:val="00A5717D"/>
    <w:rsid w:val="00A57844"/>
    <w:rsid w:val="00A57ED2"/>
    <w:rsid w:val="00A60663"/>
    <w:rsid w:val="00A60949"/>
    <w:rsid w:val="00A60B55"/>
    <w:rsid w:val="00A616D0"/>
    <w:rsid w:val="00A61FAD"/>
    <w:rsid w:val="00A63199"/>
    <w:rsid w:val="00A6341E"/>
    <w:rsid w:val="00A6385F"/>
    <w:rsid w:val="00A65325"/>
    <w:rsid w:val="00A65370"/>
    <w:rsid w:val="00A6561E"/>
    <w:rsid w:val="00A65D59"/>
    <w:rsid w:val="00A66ABB"/>
    <w:rsid w:val="00A66ED2"/>
    <w:rsid w:val="00A66F71"/>
    <w:rsid w:val="00A704C8"/>
    <w:rsid w:val="00A71E49"/>
    <w:rsid w:val="00A723EB"/>
    <w:rsid w:val="00A72837"/>
    <w:rsid w:val="00A728B2"/>
    <w:rsid w:val="00A728D0"/>
    <w:rsid w:val="00A73661"/>
    <w:rsid w:val="00A739FB"/>
    <w:rsid w:val="00A74579"/>
    <w:rsid w:val="00A75383"/>
    <w:rsid w:val="00A753B6"/>
    <w:rsid w:val="00A75816"/>
    <w:rsid w:val="00A75A78"/>
    <w:rsid w:val="00A76C84"/>
    <w:rsid w:val="00A7724C"/>
    <w:rsid w:val="00A77315"/>
    <w:rsid w:val="00A777F3"/>
    <w:rsid w:val="00A77B6E"/>
    <w:rsid w:val="00A81B06"/>
    <w:rsid w:val="00A81F9C"/>
    <w:rsid w:val="00A826ED"/>
    <w:rsid w:val="00A82A25"/>
    <w:rsid w:val="00A8368D"/>
    <w:rsid w:val="00A83C0A"/>
    <w:rsid w:val="00A84186"/>
    <w:rsid w:val="00A847FF"/>
    <w:rsid w:val="00A84AF7"/>
    <w:rsid w:val="00A85439"/>
    <w:rsid w:val="00A864AD"/>
    <w:rsid w:val="00A86DD8"/>
    <w:rsid w:val="00A872BE"/>
    <w:rsid w:val="00A879E1"/>
    <w:rsid w:val="00A87C7F"/>
    <w:rsid w:val="00A906DB"/>
    <w:rsid w:val="00A90EA6"/>
    <w:rsid w:val="00A91B6E"/>
    <w:rsid w:val="00A926F5"/>
    <w:rsid w:val="00A93D98"/>
    <w:rsid w:val="00A947DA"/>
    <w:rsid w:val="00A94CCF"/>
    <w:rsid w:val="00A953D1"/>
    <w:rsid w:val="00A954AB"/>
    <w:rsid w:val="00A95F8F"/>
    <w:rsid w:val="00AA03E1"/>
    <w:rsid w:val="00AA0E1B"/>
    <w:rsid w:val="00AA26B2"/>
    <w:rsid w:val="00AA35C0"/>
    <w:rsid w:val="00AA35CB"/>
    <w:rsid w:val="00AA35E8"/>
    <w:rsid w:val="00AA4476"/>
    <w:rsid w:val="00AA6DA6"/>
    <w:rsid w:val="00AA6E13"/>
    <w:rsid w:val="00AA6F3B"/>
    <w:rsid w:val="00AA7059"/>
    <w:rsid w:val="00AA70E9"/>
    <w:rsid w:val="00AA7372"/>
    <w:rsid w:val="00AA75F7"/>
    <w:rsid w:val="00AA76DD"/>
    <w:rsid w:val="00AA7BFD"/>
    <w:rsid w:val="00AB0A8D"/>
    <w:rsid w:val="00AB129A"/>
    <w:rsid w:val="00AB1418"/>
    <w:rsid w:val="00AB17EC"/>
    <w:rsid w:val="00AB3A5A"/>
    <w:rsid w:val="00AB3AA8"/>
    <w:rsid w:val="00AB40B5"/>
    <w:rsid w:val="00AB52BE"/>
    <w:rsid w:val="00AB5786"/>
    <w:rsid w:val="00AB660A"/>
    <w:rsid w:val="00AB6C39"/>
    <w:rsid w:val="00AB6C50"/>
    <w:rsid w:val="00AB71B4"/>
    <w:rsid w:val="00AB7695"/>
    <w:rsid w:val="00AC01F8"/>
    <w:rsid w:val="00AC058C"/>
    <w:rsid w:val="00AC2055"/>
    <w:rsid w:val="00AC3712"/>
    <w:rsid w:val="00AC3803"/>
    <w:rsid w:val="00AC40C7"/>
    <w:rsid w:val="00AC460E"/>
    <w:rsid w:val="00AC475D"/>
    <w:rsid w:val="00AC5236"/>
    <w:rsid w:val="00AC5532"/>
    <w:rsid w:val="00AC575D"/>
    <w:rsid w:val="00AC5D00"/>
    <w:rsid w:val="00AC69B1"/>
    <w:rsid w:val="00AC72AC"/>
    <w:rsid w:val="00AC785F"/>
    <w:rsid w:val="00AC79D0"/>
    <w:rsid w:val="00AD114D"/>
    <w:rsid w:val="00AD14DA"/>
    <w:rsid w:val="00AD1840"/>
    <w:rsid w:val="00AD19A5"/>
    <w:rsid w:val="00AD1A89"/>
    <w:rsid w:val="00AD220C"/>
    <w:rsid w:val="00AD22F4"/>
    <w:rsid w:val="00AD252F"/>
    <w:rsid w:val="00AD2558"/>
    <w:rsid w:val="00AD2596"/>
    <w:rsid w:val="00AD2B94"/>
    <w:rsid w:val="00AD3485"/>
    <w:rsid w:val="00AD3D63"/>
    <w:rsid w:val="00AD3D7C"/>
    <w:rsid w:val="00AD41E3"/>
    <w:rsid w:val="00AD6B4E"/>
    <w:rsid w:val="00AD7AC6"/>
    <w:rsid w:val="00AD7FF2"/>
    <w:rsid w:val="00AE1835"/>
    <w:rsid w:val="00AE3AD6"/>
    <w:rsid w:val="00AE4027"/>
    <w:rsid w:val="00AE4352"/>
    <w:rsid w:val="00AE56F0"/>
    <w:rsid w:val="00AE5DD7"/>
    <w:rsid w:val="00AE69D2"/>
    <w:rsid w:val="00AE7310"/>
    <w:rsid w:val="00AE7604"/>
    <w:rsid w:val="00AE7AA5"/>
    <w:rsid w:val="00AF078F"/>
    <w:rsid w:val="00AF0F46"/>
    <w:rsid w:val="00AF10E4"/>
    <w:rsid w:val="00AF1493"/>
    <w:rsid w:val="00AF1BA0"/>
    <w:rsid w:val="00AF3893"/>
    <w:rsid w:val="00AF3DE5"/>
    <w:rsid w:val="00AF6194"/>
    <w:rsid w:val="00AF65D4"/>
    <w:rsid w:val="00AF6ED8"/>
    <w:rsid w:val="00AF7873"/>
    <w:rsid w:val="00AF7A25"/>
    <w:rsid w:val="00B00664"/>
    <w:rsid w:val="00B02237"/>
    <w:rsid w:val="00B034AF"/>
    <w:rsid w:val="00B03B3C"/>
    <w:rsid w:val="00B047F9"/>
    <w:rsid w:val="00B04879"/>
    <w:rsid w:val="00B04DB1"/>
    <w:rsid w:val="00B05328"/>
    <w:rsid w:val="00B05786"/>
    <w:rsid w:val="00B05A27"/>
    <w:rsid w:val="00B1029D"/>
    <w:rsid w:val="00B103C8"/>
    <w:rsid w:val="00B10840"/>
    <w:rsid w:val="00B113E7"/>
    <w:rsid w:val="00B11ACB"/>
    <w:rsid w:val="00B11C60"/>
    <w:rsid w:val="00B12036"/>
    <w:rsid w:val="00B127C8"/>
    <w:rsid w:val="00B131E2"/>
    <w:rsid w:val="00B132F9"/>
    <w:rsid w:val="00B13708"/>
    <w:rsid w:val="00B13FA9"/>
    <w:rsid w:val="00B14880"/>
    <w:rsid w:val="00B14ECF"/>
    <w:rsid w:val="00B168A2"/>
    <w:rsid w:val="00B2072C"/>
    <w:rsid w:val="00B22101"/>
    <w:rsid w:val="00B222CF"/>
    <w:rsid w:val="00B2281B"/>
    <w:rsid w:val="00B229E2"/>
    <w:rsid w:val="00B22B82"/>
    <w:rsid w:val="00B22CC5"/>
    <w:rsid w:val="00B22FC4"/>
    <w:rsid w:val="00B2347B"/>
    <w:rsid w:val="00B23864"/>
    <w:rsid w:val="00B23E38"/>
    <w:rsid w:val="00B2406D"/>
    <w:rsid w:val="00B248C6"/>
    <w:rsid w:val="00B25D44"/>
    <w:rsid w:val="00B25EAD"/>
    <w:rsid w:val="00B264F6"/>
    <w:rsid w:val="00B27D55"/>
    <w:rsid w:val="00B27FF1"/>
    <w:rsid w:val="00B3059E"/>
    <w:rsid w:val="00B31C75"/>
    <w:rsid w:val="00B32461"/>
    <w:rsid w:val="00B3332C"/>
    <w:rsid w:val="00B341C7"/>
    <w:rsid w:val="00B353FB"/>
    <w:rsid w:val="00B35557"/>
    <w:rsid w:val="00B35D92"/>
    <w:rsid w:val="00B361B9"/>
    <w:rsid w:val="00B40D4E"/>
    <w:rsid w:val="00B40E1E"/>
    <w:rsid w:val="00B422F8"/>
    <w:rsid w:val="00B43287"/>
    <w:rsid w:val="00B43695"/>
    <w:rsid w:val="00B442B0"/>
    <w:rsid w:val="00B44623"/>
    <w:rsid w:val="00B44922"/>
    <w:rsid w:val="00B45448"/>
    <w:rsid w:val="00B454DE"/>
    <w:rsid w:val="00B4598E"/>
    <w:rsid w:val="00B45B59"/>
    <w:rsid w:val="00B4653D"/>
    <w:rsid w:val="00B46CEF"/>
    <w:rsid w:val="00B46ECC"/>
    <w:rsid w:val="00B470F0"/>
    <w:rsid w:val="00B50112"/>
    <w:rsid w:val="00B51023"/>
    <w:rsid w:val="00B5124A"/>
    <w:rsid w:val="00B523C6"/>
    <w:rsid w:val="00B52548"/>
    <w:rsid w:val="00B53B45"/>
    <w:rsid w:val="00B5453D"/>
    <w:rsid w:val="00B54966"/>
    <w:rsid w:val="00B55AFE"/>
    <w:rsid w:val="00B56EFD"/>
    <w:rsid w:val="00B60DF9"/>
    <w:rsid w:val="00B612A7"/>
    <w:rsid w:val="00B6161C"/>
    <w:rsid w:val="00B62167"/>
    <w:rsid w:val="00B626DC"/>
    <w:rsid w:val="00B6272A"/>
    <w:rsid w:val="00B628B9"/>
    <w:rsid w:val="00B62F78"/>
    <w:rsid w:val="00B6333F"/>
    <w:rsid w:val="00B63AC4"/>
    <w:rsid w:val="00B63CB0"/>
    <w:rsid w:val="00B63E6A"/>
    <w:rsid w:val="00B64603"/>
    <w:rsid w:val="00B64FE6"/>
    <w:rsid w:val="00B658F6"/>
    <w:rsid w:val="00B65CCE"/>
    <w:rsid w:val="00B65D8C"/>
    <w:rsid w:val="00B65E55"/>
    <w:rsid w:val="00B66598"/>
    <w:rsid w:val="00B667C2"/>
    <w:rsid w:val="00B67780"/>
    <w:rsid w:val="00B67D71"/>
    <w:rsid w:val="00B71501"/>
    <w:rsid w:val="00B7187A"/>
    <w:rsid w:val="00B71935"/>
    <w:rsid w:val="00B71C5B"/>
    <w:rsid w:val="00B7215E"/>
    <w:rsid w:val="00B721C1"/>
    <w:rsid w:val="00B723FA"/>
    <w:rsid w:val="00B72A78"/>
    <w:rsid w:val="00B72DFD"/>
    <w:rsid w:val="00B73632"/>
    <w:rsid w:val="00B74167"/>
    <w:rsid w:val="00B74604"/>
    <w:rsid w:val="00B74A8E"/>
    <w:rsid w:val="00B7505F"/>
    <w:rsid w:val="00B75840"/>
    <w:rsid w:val="00B768C1"/>
    <w:rsid w:val="00B76C35"/>
    <w:rsid w:val="00B770AD"/>
    <w:rsid w:val="00B77199"/>
    <w:rsid w:val="00B7768B"/>
    <w:rsid w:val="00B77B39"/>
    <w:rsid w:val="00B77CCD"/>
    <w:rsid w:val="00B77CD1"/>
    <w:rsid w:val="00B8001B"/>
    <w:rsid w:val="00B8003C"/>
    <w:rsid w:val="00B8078D"/>
    <w:rsid w:val="00B823B4"/>
    <w:rsid w:val="00B823FF"/>
    <w:rsid w:val="00B82422"/>
    <w:rsid w:val="00B838AF"/>
    <w:rsid w:val="00B846D1"/>
    <w:rsid w:val="00B84E2B"/>
    <w:rsid w:val="00B862B0"/>
    <w:rsid w:val="00B86AEF"/>
    <w:rsid w:val="00B86AF4"/>
    <w:rsid w:val="00B87023"/>
    <w:rsid w:val="00B87AD8"/>
    <w:rsid w:val="00B90961"/>
    <w:rsid w:val="00B90B65"/>
    <w:rsid w:val="00B91C52"/>
    <w:rsid w:val="00B92C0E"/>
    <w:rsid w:val="00B93E7E"/>
    <w:rsid w:val="00B942E3"/>
    <w:rsid w:val="00B9614F"/>
    <w:rsid w:val="00B977EE"/>
    <w:rsid w:val="00B97CE3"/>
    <w:rsid w:val="00BA064D"/>
    <w:rsid w:val="00BA0673"/>
    <w:rsid w:val="00BA0743"/>
    <w:rsid w:val="00BA0934"/>
    <w:rsid w:val="00BA0C95"/>
    <w:rsid w:val="00BA1862"/>
    <w:rsid w:val="00BA2E65"/>
    <w:rsid w:val="00BA2F46"/>
    <w:rsid w:val="00BA3B4E"/>
    <w:rsid w:val="00BA3B66"/>
    <w:rsid w:val="00BA4353"/>
    <w:rsid w:val="00BA43E0"/>
    <w:rsid w:val="00BA595F"/>
    <w:rsid w:val="00BA5F19"/>
    <w:rsid w:val="00BA7CC7"/>
    <w:rsid w:val="00BA7E72"/>
    <w:rsid w:val="00BB08A8"/>
    <w:rsid w:val="00BB0B58"/>
    <w:rsid w:val="00BB1914"/>
    <w:rsid w:val="00BB1A03"/>
    <w:rsid w:val="00BB24F4"/>
    <w:rsid w:val="00BB35C7"/>
    <w:rsid w:val="00BB46FA"/>
    <w:rsid w:val="00BB49C2"/>
    <w:rsid w:val="00BB4DEE"/>
    <w:rsid w:val="00BB59E9"/>
    <w:rsid w:val="00BB5B58"/>
    <w:rsid w:val="00BB5CD0"/>
    <w:rsid w:val="00BB6062"/>
    <w:rsid w:val="00BB762E"/>
    <w:rsid w:val="00BB79EE"/>
    <w:rsid w:val="00BC18FC"/>
    <w:rsid w:val="00BC317D"/>
    <w:rsid w:val="00BC318C"/>
    <w:rsid w:val="00BC3639"/>
    <w:rsid w:val="00BC38A8"/>
    <w:rsid w:val="00BC439B"/>
    <w:rsid w:val="00BC59C8"/>
    <w:rsid w:val="00BC736B"/>
    <w:rsid w:val="00BC7F50"/>
    <w:rsid w:val="00BD057A"/>
    <w:rsid w:val="00BD0982"/>
    <w:rsid w:val="00BD1582"/>
    <w:rsid w:val="00BD1AD8"/>
    <w:rsid w:val="00BD29DD"/>
    <w:rsid w:val="00BD3A3F"/>
    <w:rsid w:val="00BD4389"/>
    <w:rsid w:val="00BD46CC"/>
    <w:rsid w:val="00BD4A9A"/>
    <w:rsid w:val="00BD4DD5"/>
    <w:rsid w:val="00BD4E08"/>
    <w:rsid w:val="00BD5A36"/>
    <w:rsid w:val="00BD5CC8"/>
    <w:rsid w:val="00BD6A9A"/>
    <w:rsid w:val="00BD6CBC"/>
    <w:rsid w:val="00BE0957"/>
    <w:rsid w:val="00BE0AD2"/>
    <w:rsid w:val="00BE0C70"/>
    <w:rsid w:val="00BE0F25"/>
    <w:rsid w:val="00BE1418"/>
    <w:rsid w:val="00BE1D6C"/>
    <w:rsid w:val="00BE3017"/>
    <w:rsid w:val="00BE35CF"/>
    <w:rsid w:val="00BE3714"/>
    <w:rsid w:val="00BE3751"/>
    <w:rsid w:val="00BE3A23"/>
    <w:rsid w:val="00BE4201"/>
    <w:rsid w:val="00BE492E"/>
    <w:rsid w:val="00BE560D"/>
    <w:rsid w:val="00BE600D"/>
    <w:rsid w:val="00BE639E"/>
    <w:rsid w:val="00BE6A96"/>
    <w:rsid w:val="00BE7F6E"/>
    <w:rsid w:val="00BF0BAE"/>
    <w:rsid w:val="00BF0CB4"/>
    <w:rsid w:val="00BF0E61"/>
    <w:rsid w:val="00BF19D5"/>
    <w:rsid w:val="00BF1EE1"/>
    <w:rsid w:val="00BF24D4"/>
    <w:rsid w:val="00BF25A3"/>
    <w:rsid w:val="00BF25C8"/>
    <w:rsid w:val="00BF2868"/>
    <w:rsid w:val="00BF3526"/>
    <w:rsid w:val="00BF38E7"/>
    <w:rsid w:val="00BF52EB"/>
    <w:rsid w:val="00BF56C7"/>
    <w:rsid w:val="00BF5BD8"/>
    <w:rsid w:val="00BF645D"/>
    <w:rsid w:val="00BF681F"/>
    <w:rsid w:val="00BF6B14"/>
    <w:rsid w:val="00BF70EA"/>
    <w:rsid w:val="00C0010F"/>
    <w:rsid w:val="00C00A2C"/>
    <w:rsid w:val="00C015E1"/>
    <w:rsid w:val="00C01782"/>
    <w:rsid w:val="00C023BA"/>
    <w:rsid w:val="00C02BB9"/>
    <w:rsid w:val="00C03268"/>
    <w:rsid w:val="00C032C4"/>
    <w:rsid w:val="00C03B76"/>
    <w:rsid w:val="00C04083"/>
    <w:rsid w:val="00C043CD"/>
    <w:rsid w:val="00C047FE"/>
    <w:rsid w:val="00C04FF2"/>
    <w:rsid w:val="00C05549"/>
    <w:rsid w:val="00C05BB9"/>
    <w:rsid w:val="00C05EB2"/>
    <w:rsid w:val="00C064DD"/>
    <w:rsid w:val="00C10DC9"/>
    <w:rsid w:val="00C10E0F"/>
    <w:rsid w:val="00C11C7B"/>
    <w:rsid w:val="00C12093"/>
    <w:rsid w:val="00C120B1"/>
    <w:rsid w:val="00C138BE"/>
    <w:rsid w:val="00C13C06"/>
    <w:rsid w:val="00C1452F"/>
    <w:rsid w:val="00C146EC"/>
    <w:rsid w:val="00C15167"/>
    <w:rsid w:val="00C159F1"/>
    <w:rsid w:val="00C16E75"/>
    <w:rsid w:val="00C16E76"/>
    <w:rsid w:val="00C17811"/>
    <w:rsid w:val="00C202E9"/>
    <w:rsid w:val="00C20FC5"/>
    <w:rsid w:val="00C21BE0"/>
    <w:rsid w:val="00C2215C"/>
    <w:rsid w:val="00C224A9"/>
    <w:rsid w:val="00C226DF"/>
    <w:rsid w:val="00C22AED"/>
    <w:rsid w:val="00C22E3B"/>
    <w:rsid w:val="00C2308E"/>
    <w:rsid w:val="00C23655"/>
    <w:rsid w:val="00C2399F"/>
    <w:rsid w:val="00C242B4"/>
    <w:rsid w:val="00C24434"/>
    <w:rsid w:val="00C24E15"/>
    <w:rsid w:val="00C255ED"/>
    <w:rsid w:val="00C25B2A"/>
    <w:rsid w:val="00C27A10"/>
    <w:rsid w:val="00C27FD2"/>
    <w:rsid w:val="00C30B26"/>
    <w:rsid w:val="00C315D8"/>
    <w:rsid w:val="00C31884"/>
    <w:rsid w:val="00C31CCD"/>
    <w:rsid w:val="00C322EC"/>
    <w:rsid w:val="00C32930"/>
    <w:rsid w:val="00C32E36"/>
    <w:rsid w:val="00C33A48"/>
    <w:rsid w:val="00C33E7F"/>
    <w:rsid w:val="00C3407F"/>
    <w:rsid w:val="00C34116"/>
    <w:rsid w:val="00C34248"/>
    <w:rsid w:val="00C35F31"/>
    <w:rsid w:val="00C36B33"/>
    <w:rsid w:val="00C36CA2"/>
    <w:rsid w:val="00C36E3E"/>
    <w:rsid w:val="00C37C2D"/>
    <w:rsid w:val="00C404BA"/>
    <w:rsid w:val="00C40B55"/>
    <w:rsid w:val="00C40CF1"/>
    <w:rsid w:val="00C40DE0"/>
    <w:rsid w:val="00C41831"/>
    <w:rsid w:val="00C42133"/>
    <w:rsid w:val="00C42310"/>
    <w:rsid w:val="00C4241A"/>
    <w:rsid w:val="00C437A1"/>
    <w:rsid w:val="00C43C79"/>
    <w:rsid w:val="00C43CB3"/>
    <w:rsid w:val="00C43F9E"/>
    <w:rsid w:val="00C4423F"/>
    <w:rsid w:val="00C44E36"/>
    <w:rsid w:val="00C4531B"/>
    <w:rsid w:val="00C4605B"/>
    <w:rsid w:val="00C47553"/>
    <w:rsid w:val="00C50096"/>
    <w:rsid w:val="00C502B0"/>
    <w:rsid w:val="00C50A0E"/>
    <w:rsid w:val="00C52290"/>
    <w:rsid w:val="00C52948"/>
    <w:rsid w:val="00C53606"/>
    <w:rsid w:val="00C5387E"/>
    <w:rsid w:val="00C546B7"/>
    <w:rsid w:val="00C55702"/>
    <w:rsid w:val="00C55F72"/>
    <w:rsid w:val="00C561FF"/>
    <w:rsid w:val="00C56EF1"/>
    <w:rsid w:val="00C5741C"/>
    <w:rsid w:val="00C57BA7"/>
    <w:rsid w:val="00C6005A"/>
    <w:rsid w:val="00C60238"/>
    <w:rsid w:val="00C60A91"/>
    <w:rsid w:val="00C61860"/>
    <w:rsid w:val="00C619E1"/>
    <w:rsid w:val="00C61DA2"/>
    <w:rsid w:val="00C62768"/>
    <w:rsid w:val="00C62C6A"/>
    <w:rsid w:val="00C62F32"/>
    <w:rsid w:val="00C630A5"/>
    <w:rsid w:val="00C633B3"/>
    <w:rsid w:val="00C64AF4"/>
    <w:rsid w:val="00C64DD6"/>
    <w:rsid w:val="00C65661"/>
    <w:rsid w:val="00C6576E"/>
    <w:rsid w:val="00C664CB"/>
    <w:rsid w:val="00C67168"/>
    <w:rsid w:val="00C6736B"/>
    <w:rsid w:val="00C67A0A"/>
    <w:rsid w:val="00C708D7"/>
    <w:rsid w:val="00C71017"/>
    <w:rsid w:val="00C714B9"/>
    <w:rsid w:val="00C716A8"/>
    <w:rsid w:val="00C719CB"/>
    <w:rsid w:val="00C72132"/>
    <w:rsid w:val="00C725B1"/>
    <w:rsid w:val="00C72BCB"/>
    <w:rsid w:val="00C72C96"/>
    <w:rsid w:val="00C73C16"/>
    <w:rsid w:val="00C75364"/>
    <w:rsid w:val="00C76762"/>
    <w:rsid w:val="00C77015"/>
    <w:rsid w:val="00C7731F"/>
    <w:rsid w:val="00C77DBC"/>
    <w:rsid w:val="00C802B5"/>
    <w:rsid w:val="00C80347"/>
    <w:rsid w:val="00C80517"/>
    <w:rsid w:val="00C80E56"/>
    <w:rsid w:val="00C82CD7"/>
    <w:rsid w:val="00C82F9A"/>
    <w:rsid w:val="00C83A19"/>
    <w:rsid w:val="00C84359"/>
    <w:rsid w:val="00C847A5"/>
    <w:rsid w:val="00C8515B"/>
    <w:rsid w:val="00C862C8"/>
    <w:rsid w:val="00C8648D"/>
    <w:rsid w:val="00C86A50"/>
    <w:rsid w:val="00C871C0"/>
    <w:rsid w:val="00C87292"/>
    <w:rsid w:val="00C8738A"/>
    <w:rsid w:val="00C87392"/>
    <w:rsid w:val="00C873E7"/>
    <w:rsid w:val="00C8747D"/>
    <w:rsid w:val="00C877B4"/>
    <w:rsid w:val="00C878E7"/>
    <w:rsid w:val="00C87A8E"/>
    <w:rsid w:val="00C87AB2"/>
    <w:rsid w:val="00C9001E"/>
    <w:rsid w:val="00C90878"/>
    <w:rsid w:val="00C90F3D"/>
    <w:rsid w:val="00C91B76"/>
    <w:rsid w:val="00C9233F"/>
    <w:rsid w:val="00C92666"/>
    <w:rsid w:val="00C92DEE"/>
    <w:rsid w:val="00C93FE0"/>
    <w:rsid w:val="00C94453"/>
    <w:rsid w:val="00C944DE"/>
    <w:rsid w:val="00C94BB3"/>
    <w:rsid w:val="00C94C97"/>
    <w:rsid w:val="00C95D76"/>
    <w:rsid w:val="00C960A1"/>
    <w:rsid w:val="00C967D2"/>
    <w:rsid w:val="00C96ECB"/>
    <w:rsid w:val="00CA06ED"/>
    <w:rsid w:val="00CA0E89"/>
    <w:rsid w:val="00CA14B5"/>
    <w:rsid w:val="00CA32E7"/>
    <w:rsid w:val="00CA3EE5"/>
    <w:rsid w:val="00CA4B14"/>
    <w:rsid w:val="00CA6AF0"/>
    <w:rsid w:val="00CA6E61"/>
    <w:rsid w:val="00CA73DC"/>
    <w:rsid w:val="00CA778B"/>
    <w:rsid w:val="00CB09E1"/>
    <w:rsid w:val="00CB11F1"/>
    <w:rsid w:val="00CB124A"/>
    <w:rsid w:val="00CB14CD"/>
    <w:rsid w:val="00CB2098"/>
    <w:rsid w:val="00CB2485"/>
    <w:rsid w:val="00CB26D5"/>
    <w:rsid w:val="00CB3256"/>
    <w:rsid w:val="00CB377B"/>
    <w:rsid w:val="00CB39BA"/>
    <w:rsid w:val="00CB3CBD"/>
    <w:rsid w:val="00CB49AB"/>
    <w:rsid w:val="00CB4B98"/>
    <w:rsid w:val="00CB4C54"/>
    <w:rsid w:val="00CB52DB"/>
    <w:rsid w:val="00CB6193"/>
    <w:rsid w:val="00CB649A"/>
    <w:rsid w:val="00CB73EA"/>
    <w:rsid w:val="00CC0B92"/>
    <w:rsid w:val="00CC140D"/>
    <w:rsid w:val="00CC16DF"/>
    <w:rsid w:val="00CC2C2B"/>
    <w:rsid w:val="00CC2E28"/>
    <w:rsid w:val="00CC3352"/>
    <w:rsid w:val="00CC41B8"/>
    <w:rsid w:val="00CC4317"/>
    <w:rsid w:val="00CC4372"/>
    <w:rsid w:val="00CC4E60"/>
    <w:rsid w:val="00CC4EAF"/>
    <w:rsid w:val="00CC5036"/>
    <w:rsid w:val="00CC522F"/>
    <w:rsid w:val="00CC5328"/>
    <w:rsid w:val="00CC62E9"/>
    <w:rsid w:val="00CC67E1"/>
    <w:rsid w:val="00CC6943"/>
    <w:rsid w:val="00CC715F"/>
    <w:rsid w:val="00CD073A"/>
    <w:rsid w:val="00CD180F"/>
    <w:rsid w:val="00CD1FBB"/>
    <w:rsid w:val="00CD25C1"/>
    <w:rsid w:val="00CD355C"/>
    <w:rsid w:val="00CD399A"/>
    <w:rsid w:val="00CD3BEA"/>
    <w:rsid w:val="00CD3E93"/>
    <w:rsid w:val="00CD4C60"/>
    <w:rsid w:val="00CD5088"/>
    <w:rsid w:val="00CD5491"/>
    <w:rsid w:val="00CD6075"/>
    <w:rsid w:val="00CD6C31"/>
    <w:rsid w:val="00CD72E6"/>
    <w:rsid w:val="00CD7396"/>
    <w:rsid w:val="00CD7D25"/>
    <w:rsid w:val="00CD7E22"/>
    <w:rsid w:val="00CE06A1"/>
    <w:rsid w:val="00CE0994"/>
    <w:rsid w:val="00CE16C9"/>
    <w:rsid w:val="00CE1AED"/>
    <w:rsid w:val="00CE1F42"/>
    <w:rsid w:val="00CE2327"/>
    <w:rsid w:val="00CE3B60"/>
    <w:rsid w:val="00CE3B64"/>
    <w:rsid w:val="00CE3DCE"/>
    <w:rsid w:val="00CE4442"/>
    <w:rsid w:val="00CE4502"/>
    <w:rsid w:val="00CE4DA5"/>
    <w:rsid w:val="00CE5561"/>
    <w:rsid w:val="00CE55C1"/>
    <w:rsid w:val="00CE55E5"/>
    <w:rsid w:val="00CE61B7"/>
    <w:rsid w:val="00CE6767"/>
    <w:rsid w:val="00CE6D3E"/>
    <w:rsid w:val="00CE7932"/>
    <w:rsid w:val="00CE7A42"/>
    <w:rsid w:val="00CE7B00"/>
    <w:rsid w:val="00CF007A"/>
    <w:rsid w:val="00CF0876"/>
    <w:rsid w:val="00CF10EB"/>
    <w:rsid w:val="00CF13C6"/>
    <w:rsid w:val="00CF20CF"/>
    <w:rsid w:val="00CF3FE7"/>
    <w:rsid w:val="00CF5205"/>
    <w:rsid w:val="00CF627D"/>
    <w:rsid w:val="00CF62BF"/>
    <w:rsid w:val="00CF67A7"/>
    <w:rsid w:val="00CF787B"/>
    <w:rsid w:val="00D00392"/>
    <w:rsid w:val="00D01043"/>
    <w:rsid w:val="00D0115E"/>
    <w:rsid w:val="00D01629"/>
    <w:rsid w:val="00D01EE0"/>
    <w:rsid w:val="00D024B7"/>
    <w:rsid w:val="00D0257B"/>
    <w:rsid w:val="00D0271A"/>
    <w:rsid w:val="00D02EAE"/>
    <w:rsid w:val="00D0300F"/>
    <w:rsid w:val="00D03114"/>
    <w:rsid w:val="00D033ED"/>
    <w:rsid w:val="00D0348B"/>
    <w:rsid w:val="00D0407B"/>
    <w:rsid w:val="00D04156"/>
    <w:rsid w:val="00D04916"/>
    <w:rsid w:val="00D04D4D"/>
    <w:rsid w:val="00D04FD4"/>
    <w:rsid w:val="00D06468"/>
    <w:rsid w:val="00D0649F"/>
    <w:rsid w:val="00D069C0"/>
    <w:rsid w:val="00D11122"/>
    <w:rsid w:val="00D118DD"/>
    <w:rsid w:val="00D11ECB"/>
    <w:rsid w:val="00D12B77"/>
    <w:rsid w:val="00D13367"/>
    <w:rsid w:val="00D14351"/>
    <w:rsid w:val="00D14D22"/>
    <w:rsid w:val="00D14FD2"/>
    <w:rsid w:val="00D151F5"/>
    <w:rsid w:val="00D177DE"/>
    <w:rsid w:val="00D17CD4"/>
    <w:rsid w:val="00D20068"/>
    <w:rsid w:val="00D20422"/>
    <w:rsid w:val="00D205B0"/>
    <w:rsid w:val="00D2076E"/>
    <w:rsid w:val="00D2150A"/>
    <w:rsid w:val="00D2234F"/>
    <w:rsid w:val="00D22655"/>
    <w:rsid w:val="00D227AB"/>
    <w:rsid w:val="00D22A34"/>
    <w:rsid w:val="00D22F78"/>
    <w:rsid w:val="00D23BD4"/>
    <w:rsid w:val="00D24A3A"/>
    <w:rsid w:val="00D27ACA"/>
    <w:rsid w:val="00D27CFF"/>
    <w:rsid w:val="00D27EC6"/>
    <w:rsid w:val="00D30051"/>
    <w:rsid w:val="00D3061F"/>
    <w:rsid w:val="00D30C61"/>
    <w:rsid w:val="00D30E4B"/>
    <w:rsid w:val="00D3143A"/>
    <w:rsid w:val="00D31697"/>
    <w:rsid w:val="00D321DB"/>
    <w:rsid w:val="00D33222"/>
    <w:rsid w:val="00D336F3"/>
    <w:rsid w:val="00D33DBC"/>
    <w:rsid w:val="00D342B0"/>
    <w:rsid w:val="00D3471A"/>
    <w:rsid w:val="00D3482D"/>
    <w:rsid w:val="00D3487D"/>
    <w:rsid w:val="00D34E50"/>
    <w:rsid w:val="00D35086"/>
    <w:rsid w:val="00D355B4"/>
    <w:rsid w:val="00D361BE"/>
    <w:rsid w:val="00D3710B"/>
    <w:rsid w:val="00D3754A"/>
    <w:rsid w:val="00D40620"/>
    <w:rsid w:val="00D40A0B"/>
    <w:rsid w:val="00D40D7A"/>
    <w:rsid w:val="00D4182F"/>
    <w:rsid w:val="00D41EFC"/>
    <w:rsid w:val="00D427A7"/>
    <w:rsid w:val="00D4342C"/>
    <w:rsid w:val="00D436A1"/>
    <w:rsid w:val="00D436D3"/>
    <w:rsid w:val="00D461B7"/>
    <w:rsid w:val="00D468CC"/>
    <w:rsid w:val="00D475E8"/>
    <w:rsid w:val="00D50787"/>
    <w:rsid w:val="00D511DA"/>
    <w:rsid w:val="00D53252"/>
    <w:rsid w:val="00D53767"/>
    <w:rsid w:val="00D537B8"/>
    <w:rsid w:val="00D53B24"/>
    <w:rsid w:val="00D5539C"/>
    <w:rsid w:val="00D5646F"/>
    <w:rsid w:val="00D565AF"/>
    <w:rsid w:val="00D56AB9"/>
    <w:rsid w:val="00D614EF"/>
    <w:rsid w:val="00D61E1D"/>
    <w:rsid w:val="00D62A39"/>
    <w:rsid w:val="00D6351D"/>
    <w:rsid w:val="00D63609"/>
    <w:rsid w:val="00D6368D"/>
    <w:rsid w:val="00D6378E"/>
    <w:rsid w:val="00D6426B"/>
    <w:rsid w:val="00D64D0A"/>
    <w:rsid w:val="00D65C73"/>
    <w:rsid w:val="00D65FA4"/>
    <w:rsid w:val="00D67A49"/>
    <w:rsid w:val="00D70942"/>
    <w:rsid w:val="00D716CA"/>
    <w:rsid w:val="00D717C8"/>
    <w:rsid w:val="00D71A5A"/>
    <w:rsid w:val="00D72E42"/>
    <w:rsid w:val="00D73569"/>
    <w:rsid w:val="00D73650"/>
    <w:rsid w:val="00D74AF8"/>
    <w:rsid w:val="00D7620B"/>
    <w:rsid w:val="00D769BB"/>
    <w:rsid w:val="00D774A0"/>
    <w:rsid w:val="00D8035A"/>
    <w:rsid w:val="00D82538"/>
    <w:rsid w:val="00D8267C"/>
    <w:rsid w:val="00D82A85"/>
    <w:rsid w:val="00D82BA4"/>
    <w:rsid w:val="00D8336C"/>
    <w:rsid w:val="00D834A6"/>
    <w:rsid w:val="00D83E75"/>
    <w:rsid w:val="00D847CF"/>
    <w:rsid w:val="00D84AD1"/>
    <w:rsid w:val="00D84AF9"/>
    <w:rsid w:val="00D84BEB"/>
    <w:rsid w:val="00D84EB1"/>
    <w:rsid w:val="00D8536B"/>
    <w:rsid w:val="00D8568D"/>
    <w:rsid w:val="00D8586B"/>
    <w:rsid w:val="00D85C4E"/>
    <w:rsid w:val="00D872E9"/>
    <w:rsid w:val="00D874D2"/>
    <w:rsid w:val="00D900A3"/>
    <w:rsid w:val="00D9013E"/>
    <w:rsid w:val="00D90385"/>
    <w:rsid w:val="00D90D16"/>
    <w:rsid w:val="00D92A56"/>
    <w:rsid w:val="00D9324F"/>
    <w:rsid w:val="00D93B90"/>
    <w:rsid w:val="00D94024"/>
    <w:rsid w:val="00D945BB"/>
    <w:rsid w:val="00D9480E"/>
    <w:rsid w:val="00D94937"/>
    <w:rsid w:val="00D9505B"/>
    <w:rsid w:val="00D974A2"/>
    <w:rsid w:val="00D97773"/>
    <w:rsid w:val="00DA0F44"/>
    <w:rsid w:val="00DA1449"/>
    <w:rsid w:val="00DA1AF8"/>
    <w:rsid w:val="00DA2217"/>
    <w:rsid w:val="00DA2470"/>
    <w:rsid w:val="00DA2FDE"/>
    <w:rsid w:val="00DA31E5"/>
    <w:rsid w:val="00DA32B3"/>
    <w:rsid w:val="00DA340F"/>
    <w:rsid w:val="00DA53D9"/>
    <w:rsid w:val="00DA5420"/>
    <w:rsid w:val="00DA5649"/>
    <w:rsid w:val="00DA6BCA"/>
    <w:rsid w:val="00DA6E59"/>
    <w:rsid w:val="00DA7DA3"/>
    <w:rsid w:val="00DB0DB5"/>
    <w:rsid w:val="00DB0F79"/>
    <w:rsid w:val="00DB1A5D"/>
    <w:rsid w:val="00DB1A9C"/>
    <w:rsid w:val="00DB2153"/>
    <w:rsid w:val="00DB3115"/>
    <w:rsid w:val="00DB3B1E"/>
    <w:rsid w:val="00DB3ED5"/>
    <w:rsid w:val="00DB3F5E"/>
    <w:rsid w:val="00DB4B55"/>
    <w:rsid w:val="00DB5267"/>
    <w:rsid w:val="00DB6AA8"/>
    <w:rsid w:val="00DB6CA6"/>
    <w:rsid w:val="00DB75C7"/>
    <w:rsid w:val="00DB7944"/>
    <w:rsid w:val="00DB7E87"/>
    <w:rsid w:val="00DC01C0"/>
    <w:rsid w:val="00DC0F2C"/>
    <w:rsid w:val="00DC2CC2"/>
    <w:rsid w:val="00DC3D9D"/>
    <w:rsid w:val="00DC40C6"/>
    <w:rsid w:val="00DC4197"/>
    <w:rsid w:val="00DC419C"/>
    <w:rsid w:val="00DC4A86"/>
    <w:rsid w:val="00DC56F3"/>
    <w:rsid w:val="00DC5D05"/>
    <w:rsid w:val="00DC6097"/>
    <w:rsid w:val="00DC6194"/>
    <w:rsid w:val="00DC6AB5"/>
    <w:rsid w:val="00DD015C"/>
    <w:rsid w:val="00DD023C"/>
    <w:rsid w:val="00DD0A20"/>
    <w:rsid w:val="00DD1302"/>
    <w:rsid w:val="00DD1F2F"/>
    <w:rsid w:val="00DD1FD6"/>
    <w:rsid w:val="00DD3434"/>
    <w:rsid w:val="00DD4DB3"/>
    <w:rsid w:val="00DD5101"/>
    <w:rsid w:val="00DD52DB"/>
    <w:rsid w:val="00DD5361"/>
    <w:rsid w:val="00DD5D1B"/>
    <w:rsid w:val="00DD6D78"/>
    <w:rsid w:val="00DD70CD"/>
    <w:rsid w:val="00DD7376"/>
    <w:rsid w:val="00DE00C9"/>
    <w:rsid w:val="00DE012B"/>
    <w:rsid w:val="00DE0224"/>
    <w:rsid w:val="00DE03A5"/>
    <w:rsid w:val="00DE0D1C"/>
    <w:rsid w:val="00DE0DC4"/>
    <w:rsid w:val="00DE13E1"/>
    <w:rsid w:val="00DE1BFB"/>
    <w:rsid w:val="00DE1FE7"/>
    <w:rsid w:val="00DE218C"/>
    <w:rsid w:val="00DE241F"/>
    <w:rsid w:val="00DE2EA7"/>
    <w:rsid w:val="00DE48D6"/>
    <w:rsid w:val="00DE5159"/>
    <w:rsid w:val="00DE6A27"/>
    <w:rsid w:val="00DE6D51"/>
    <w:rsid w:val="00DE711C"/>
    <w:rsid w:val="00DF0F2C"/>
    <w:rsid w:val="00DF0F86"/>
    <w:rsid w:val="00DF1C55"/>
    <w:rsid w:val="00DF1F7F"/>
    <w:rsid w:val="00DF3DFC"/>
    <w:rsid w:val="00DF4D5D"/>
    <w:rsid w:val="00DF5F66"/>
    <w:rsid w:val="00DF6868"/>
    <w:rsid w:val="00DF6C43"/>
    <w:rsid w:val="00DF734C"/>
    <w:rsid w:val="00E007E2"/>
    <w:rsid w:val="00E00940"/>
    <w:rsid w:val="00E00968"/>
    <w:rsid w:val="00E00D30"/>
    <w:rsid w:val="00E00DA4"/>
    <w:rsid w:val="00E013BF"/>
    <w:rsid w:val="00E01412"/>
    <w:rsid w:val="00E01FC3"/>
    <w:rsid w:val="00E02F9A"/>
    <w:rsid w:val="00E037A3"/>
    <w:rsid w:val="00E03BE3"/>
    <w:rsid w:val="00E03D12"/>
    <w:rsid w:val="00E03ED4"/>
    <w:rsid w:val="00E04B14"/>
    <w:rsid w:val="00E054AE"/>
    <w:rsid w:val="00E05520"/>
    <w:rsid w:val="00E06E81"/>
    <w:rsid w:val="00E07092"/>
    <w:rsid w:val="00E0774A"/>
    <w:rsid w:val="00E07CD6"/>
    <w:rsid w:val="00E11746"/>
    <w:rsid w:val="00E1238D"/>
    <w:rsid w:val="00E13018"/>
    <w:rsid w:val="00E1382D"/>
    <w:rsid w:val="00E1479B"/>
    <w:rsid w:val="00E14F31"/>
    <w:rsid w:val="00E151EF"/>
    <w:rsid w:val="00E15C68"/>
    <w:rsid w:val="00E16BAA"/>
    <w:rsid w:val="00E202F0"/>
    <w:rsid w:val="00E212BC"/>
    <w:rsid w:val="00E22272"/>
    <w:rsid w:val="00E22504"/>
    <w:rsid w:val="00E24E86"/>
    <w:rsid w:val="00E25141"/>
    <w:rsid w:val="00E2584F"/>
    <w:rsid w:val="00E25C25"/>
    <w:rsid w:val="00E26FFD"/>
    <w:rsid w:val="00E27206"/>
    <w:rsid w:val="00E27BA0"/>
    <w:rsid w:val="00E31438"/>
    <w:rsid w:val="00E31608"/>
    <w:rsid w:val="00E320D7"/>
    <w:rsid w:val="00E32BCC"/>
    <w:rsid w:val="00E32D01"/>
    <w:rsid w:val="00E33006"/>
    <w:rsid w:val="00E330A1"/>
    <w:rsid w:val="00E3352A"/>
    <w:rsid w:val="00E338AB"/>
    <w:rsid w:val="00E3403C"/>
    <w:rsid w:val="00E34382"/>
    <w:rsid w:val="00E35579"/>
    <w:rsid w:val="00E36172"/>
    <w:rsid w:val="00E363ED"/>
    <w:rsid w:val="00E37CBA"/>
    <w:rsid w:val="00E37DD5"/>
    <w:rsid w:val="00E40E1C"/>
    <w:rsid w:val="00E4122C"/>
    <w:rsid w:val="00E41471"/>
    <w:rsid w:val="00E41670"/>
    <w:rsid w:val="00E41F88"/>
    <w:rsid w:val="00E42627"/>
    <w:rsid w:val="00E428E7"/>
    <w:rsid w:val="00E43F37"/>
    <w:rsid w:val="00E442BB"/>
    <w:rsid w:val="00E445A8"/>
    <w:rsid w:val="00E44897"/>
    <w:rsid w:val="00E44C64"/>
    <w:rsid w:val="00E456CF"/>
    <w:rsid w:val="00E45E04"/>
    <w:rsid w:val="00E47101"/>
    <w:rsid w:val="00E477F1"/>
    <w:rsid w:val="00E5014D"/>
    <w:rsid w:val="00E507F7"/>
    <w:rsid w:val="00E508BC"/>
    <w:rsid w:val="00E50D3E"/>
    <w:rsid w:val="00E510E7"/>
    <w:rsid w:val="00E51310"/>
    <w:rsid w:val="00E51A13"/>
    <w:rsid w:val="00E5283C"/>
    <w:rsid w:val="00E53799"/>
    <w:rsid w:val="00E541F6"/>
    <w:rsid w:val="00E55451"/>
    <w:rsid w:val="00E5557E"/>
    <w:rsid w:val="00E560A9"/>
    <w:rsid w:val="00E5664D"/>
    <w:rsid w:val="00E56E1C"/>
    <w:rsid w:val="00E57C56"/>
    <w:rsid w:val="00E60678"/>
    <w:rsid w:val="00E61939"/>
    <w:rsid w:val="00E61DD5"/>
    <w:rsid w:val="00E61E66"/>
    <w:rsid w:val="00E6267D"/>
    <w:rsid w:val="00E629C6"/>
    <w:rsid w:val="00E62AEE"/>
    <w:rsid w:val="00E62F6B"/>
    <w:rsid w:val="00E635AF"/>
    <w:rsid w:val="00E63945"/>
    <w:rsid w:val="00E64363"/>
    <w:rsid w:val="00E64465"/>
    <w:rsid w:val="00E65110"/>
    <w:rsid w:val="00E6526A"/>
    <w:rsid w:val="00E656D7"/>
    <w:rsid w:val="00E65894"/>
    <w:rsid w:val="00E659D1"/>
    <w:rsid w:val="00E65FA3"/>
    <w:rsid w:val="00E66181"/>
    <w:rsid w:val="00E661F1"/>
    <w:rsid w:val="00E677C3"/>
    <w:rsid w:val="00E678DB"/>
    <w:rsid w:val="00E705A9"/>
    <w:rsid w:val="00E70986"/>
    <w:rsid w:val="00E70D69"/>
    <w:rsid w:val="00E71E96"/>
    <w:rsid w:val="00E72412"/>
    <w:rsid w:val="00E7275B"/>
    <w:rsid w:val="00E72DE7"/>
    <w:rsid w:val="00E73543"/>
    <w:rsid w:val="00E73C13"/>
    <w:rsid w:val="00E740D4"/>
    <w:rsid w:val="00E75F3E"/>
    <w:rsid w:val="00E768EC"/>
    <w:rsid w:val="00E76DCC"/>
    <w:rsid w:val="00E76F9A"/>
    <w:rsid w:val="00E77E9E"/>
    <w:rsid w:val="00E8063D"/>
    <w:rsid w:val="00E80948"/>
    <w:rsid w:val="00E81382"/>
    <w:rsid w:val="00E82F65"/>
    <w:rsid w:val="00E8348D"/>
    <w:rsid w:val="00E835F0"/>
    <w:rsid w:val="00E83CCB"/>
    <w:rsid w:val="00E8402C"/>
    <w:rsid w:val="00E855E0"/>
    <w:rsid w:val="00E85738"/>
    <w:rsid w:val="00E86149"/>
    <w:rsid w:val="00E870D2"/>
    <w:rsid w:val="00E877DF"/>
    <w:rsid w:val="00E8784C"/>
    <w:rsid w:val="00E878C9"/>
    <w:rsid w:val="00E90370"/>
    <w:rsid w:val="00E90AC7"/>
    <w:rsid w:val="00E90C6B"/>
    <w:rsid w:val="00E9157A"/>
    <w:rsid w:val="00E9163D"/>
    <w:rsid w:val="00E91BE3"/>
    <w:rsid w:val="00E91DDA"/>
    <w:rsid w:val="00E91EB4"/>
    <w:rsid w:val="00E9318B"/>
    <w:rsid w:val="00E94E61"/>
    <w:rsid w:val="00E954AF"/>
    <w:rsid w:val="00E95552"/>
    <w:rsid w:val="00E956BF"/>
    <w:rsid w:val="00E95D90"/>
    <w:rsid w:val="00E963BD"/>
    <w:rsid w:val="00E975FA"/>
    <w:rsid w:val="00E97C89"/>
    <w:rsid w:val="00EA00CD"/>
    <w:rsid w:val="00EA01EA"/>
    <w:rsid w:val="00EA0431"/>
    <w:rsid w:val="00EA0AF1"/>
    <w:rsid w:val="00EA1647"/>
    <w:rsid w:val="00EA1E0E"/>
    <w:rsid w:val="00EA281C"/>
    <w:rsid w:val="00EA3ECD"/>
    <w:rsid w:val="00EA3F80"/>
    <w:rsid w:val="00EA5EF2"/>
    <w:rsid w:val="00EA60DA"/>
    <w:rsid w:val="00EB0CB9"/>
    <w:rsid w:val="00EB0F29"/>
    <w:rsid w:val="00EB307A"/>
    <w:rsid w:val="00EB35C5"/>
    <w:rsid w:val="00EB366A"/>
    <w:rsid w:val="00EB3AC1"/>
    <w:rsid w:val="00EB63A5"/>
    <w:rsid w:val="00EB7803"/>
    <w:rsid w:val="00EB7B90"/>
    <w:rsid w:val="00EB7E65"/>
    <w:rsid w:val="00EC0636"/>
    <w:rsid w:val="00EC114F"/>
    <w:rsid w:val="00EC1C15"/>
    <w:rsid w:val="00EC1C43"/>
    <w:rsid w:val="00EC1D90"/>
    <w:rsid w:val="00EC1E33"/>
    <w:rsid w:val="00EC2423"/>
    <w:rsid w:val="00EC2646"/>
    <w:rsid w:val="00EC395B"/>
    <w:rsid w:val="00EC3B05"/>
    <w:rsid w:val="00EC3FA1"/>
    <w:rsid w:val="00EC4666"/>
    <w:rsid w:val="00EC4811"/>
    <w:rsid w:val="00EC4C9D"/>
    <w:rsid w:val="00EC5565"/>
    <w:rsid w:val="00EC5B00"/>
    <w:rsid w:val="00EC6C22"/>
    <w:rsid w:val="00EC6CBB"/>
    <w:rsid w:val="00EC7532"/>
    <w:rsid w:val="00EC75F7"/>
    <w:rsid w:val="00EC797E"/>
    <w:rsid w:val="00EC7EEB"/>
    <w:rsid w:val="00ED0731"/>
    <w:rsid w:val="00ED0B8B"/>
    <w:rsid w:val="00ED0F48"/>
    <w:rsid w:val="00ED16F9"/>
    <w:rsid w:val="00ED18D5"/>
    <w:rsid w:val="00ED1978"/>
    <w:rsid w:val="00ED1DCE"/>
    <w:rsid w:val="00ED2129"/>
    <w:rsid w:val="00ED225F"/>
    <w:rsid w:val="00ED2343"/>
    <w:rsid w:val="00ED330B"/>
    <w:rsid w:val="00ED42DA"/>
    <w:rsid w:val="00ED44C3"/>
    <w:rsid w:val="00ED5A14"/>
    <w:rsid w:val="00ED6263"/>
    <w:rsid w:val="00ED6856"/>
    <w:rsid w:val="00ED7141"/>
    <w:rsid w:val="00ED719C"/>
    <w:rsid w:val="00ED73B8"/>
    <w:rsid w:val="00ED741A"/>
    <w:rsid w:val="00EE0A5C"/>
    <w:rsid w:val="00EE0D59"/>
    <w:rsid w:val="00EE1199"/>
    <w:rsid w:val="00EE13F7"/>
    <w:rsid w:val="00EE198D"/>
    <w:rsid w:val="00EE20AA"/>
    <w:rsid w:val="00EE2671"/>
    <w:rsid w:val="00EE2F7E"/>
    <w:rsid w:val="00EE332B"/>
    <w:rsid w:val="00EE3367"/>
    <w:rsid w:val="00EE3573"/>
    <w:rsid w:val="00EE3CE0"/>
    <w:rsid w:val="00EE43FA"/>
    <w:rsid w:val="00EE4F0C"/>
    <w:rsid w:val="00EE5503"/>
    <w:rsid w:val="00EE5972"/>
    <w:rsid w:val="00EE5AE6"/>
    <w:rsid w:val="00EE5C39"/>
    <w:rsid w:val="00EE688C"/>
    <w:rsid w:val="00EE7715"/>
    <w:rsid w:val="00EE7733"/>
    <w:rsid w:val="00EF0DFF"/>
    <w:rsid w:val="00EF0F1C"/>
    <w:rsid w:val="00EF14CB"/>
    <w:rsid w:val="00EF1805"/>
    <w:rsid w:val="00EF3AD1"/>
    <w:rsid w:val="00EF3E49"/>
    <w:rsid w:val="00EF45D8"/>
    <w:rsid w:val="00EF4F21"/>
    <w:rsid w:val="00EF5C97"/>
    <w:rsid w:val="00EF720F"/>
    <w:rsid w:val="00EF740B"/>
    <w:rsid w:val="00EF78E1"/>
    <w:rsid w:val="00EF7981"/>
    <w:rsid w:val="00F008CE"/>
    <w:rsid w:val="00F00A3D"/>
    <w:rsid w:val="00F00D32"/>
    <w:rsid w:val="00F00F9C"/>
    <w:rsid w:val="00F033BB"/>
    <w:rsid w:val="00F035AA"/>
    <w:rsid w:val="00F04122"/>
    <w:rsid w:val="00F05FFE"/>
    <w:rsid w:val="00F06713"/>
    <w:rsid w:val="00F0718F"/>
    <w:rsid w:val="00F07B5F"/>
    <w:rsid w:val="00F11146"/>
    <w:rsid w:val="00F11427"/>
    <w:rsid w:val="00F1148E"/>
    <w:rsid w:val="00F11518"/>
    <w:rsid w:val="00F117FA"/>
    <w:rsid w:val="00F12491"/>
    <w:rsid w:val="00F13867"/>
    <w:rsid w:val="00F13913"/>
    <w:rsid w:val="00F15F16"/>
    <w:rsid w:val="00F160BF"/>
    <w:rsid w:val="00F17164"/>
    <w:rsid w:val="00F17547"/>
    <w:rsid w:val="00F1757D"/>
    <w:rsid w:val="00F209C6"/>
    <w:rsid w:val="00F20A4B"/>
    <w:rsid w:val="00F20AAF"/>
    <w:rsid w:val="00F20F39"/>
    <w:rsid w:val="00F21E01"/>
    <w:rsid w:val="00F23329"/>
    <w:rsid w:val="00F2447B"/>
    <w:rsid w:val="00F24520"/>
    <w:rsid w:val="00F24E39"/>
    <w:rsid w:val="00F2512B"/>
    <w:rsid w:val="00F2685A"/>
    <w:rsid w:val="00F27D36"/>
    <w:rsid w:val="00F3009A"/>
    <w:rsid w:val="00F3224B"/>
    <w:rsid w:val="00F3281C"/>
    <w:rsid w:val="00F34CC0"/>
    <w:rsid w:val="00F34F22"/>
    <w:rsid w:val="00F35B13"/>
    <w:rsid w:val="00F35B45"/>
    <w:rsid w:val="00F36070"/>
    <w:rsid w:val="00F36ABC"/>
    <w:rsid w:val="00F40938"/>
    <w:rsid w:val="00F41168"/>
    <w:rsid w:val="00F41D62"/>
    <w:rsid w:val="00F41E5D"/>
    <w:rsid w:val="00F42AAA"/>
    <w:rsid w:val="00F42FE2"/>
    <w:rsid w:val="00F43965"/>
    <w:rsid w:val="00F444AB"/>
    <w:rsid w:val="00F44805"/>
    <w:rsid w:val="00F44E43"/>
    <w:rsid w:val="00F451C5"/>
    <w:rsid w:val="00F45E98"/>
    <w:rsid w:val="00F46416"/>
    <w:rsid w:val="00F4671B"/>
    <w:rsid w:val="00F46FBF"/>
    <w:rsid w:val="00F47D14"/>
    <w:rsid w:val="00F50838"/>
    <w:rsid w:val="00F50C97"/>
    <w:rsid w:val="00F5165C"/>
    <w:rsid w:val="00F51739"/>
    <w:rsid w:val="00F5247A"/>
    <w:rsid w:val="00F52E2C"/>
    <w:rsid w:val="00F532A7"/>
    <w:rsid w:val="00F53479"/>
    <w:rsid w:val="00F54948"/>
    <w:rsid w:val="00F555EE"/>
    <w:rsid w:val="00F55C5E"/>
    <w:rsid w:val="00F55FA6"/>
    <w:rsid w:val="00F566F2"/>
    <w:rsid w:val="00F56B11"/>
    <w:rsid w:val="00F56D3E"/>
    <w:rsid w:val="00F57037"/>
    <w:rsid w:val="00F57783"/>
    <w:rsid w:val="00F57F0D"/>
    <w:rsid w:val="00F600B0"/>
    <w:rsid w:val="00F602CF"/>
    <w:rsid w:val="00F60355"/>
    <w:rsid w:val="00F60737"/>
    <w:rsid w:val="00F60B8A"/>
    <w:rsid w:val="00F6130F"/>
    <w:rsid w:val="00F61695"/>
    <w:rsid w:val="00F61851"/>
    <w:rsid w:val="00F61D5A"/>
    <w:rsid w:val="00F61D9B"/>
    <w:rsid w:val="00F62032"/>
    <w:rsid w:val="00F62DA9"/>
    <w:rsid w:val="00F63AB4"/>
    <w:rsid w:val="00F63C3E"/>
    <w:rsid w:val="00F63FEF"/>
    <w:rsid w:val="00F64470"/>
    <w:rsid w:val="00F64C4E"/>
    <w:rsid w:val="00F65BF4"/>
    <w:rsid w:val="00F66D83"/>
    <w:rsid w:val="00F671C0"/>
    <w:rsid w:val="00F70349"/>
    <w:rsid w:val="00F70BFA"/>
    <w:rsid w:val="00F716DE"/>
    <w:rsid w:val="00F7177D"/>
    <w:rsid w:val="00F71EFA"/>
    <w:rsid w:val="00F72542"/>
    <w:rsid w:val="00F731F5"/>
    <w:rsid w:val="00F732C3"/>
    <w:rsid w:val="00F73483"/>
    <w:rsid w:val="00F73669"/>
    <w:rsid w:val="00F74520"/>
    <w:rsid w:val="00F75436"/>
    <w:rsid w:val="00F762DC"/>
    <w:rsid w:val="00F767BF"/>
    <w:rsid w:val="00F769E2"/>
    <w:rsid w:val="00F76F00"/>
    <w:rsid w:val="00F76FFE"/>
    <w:rsid w:val="00F77405"/>
    <w:rsid w:val="00F805F0"/>
    <w:rsid w:val="00F80C50"/>
    <w:rsid w:val="00F80F3E"/>
    <w:rsid w:val="00F823E7"/>
    <w:rsid w:val="00F82A6F"/>
    <w:rsid w:val="00F83434"/>
    <w:rsid w:val="00F834FF"/>
    <w:rsid w:val="00F835B1"/>
    <w:rsid w:val="00F845C6"/>
    <w:rsid w:val="00F84C7A"/>
    <w:rsid w:val="00F85E55"/>
    <w:rsid w:val="00F8666D"/>
    <w:rsid w:val="00F86C82"/>
    <w:rsid w:val="00F8721D"/>
    <w:rsid w:val="00F875BE"/>
    <w:rsid w:val="00F87CBE"/>
    <w:rsid w:val="00F87F42"/>
    <w:rsid w:val="00F90DBA"/>
    <w:rsid w:val="00F922E1"/>
    <w:rsid w:val="00F92788"/>
    <w:rsid w:val="00F92F28"/>
    <w:rsid w:val="00F93CF2"/>
    <w:rsid w:val="00F94D7F"/>
    <w:rsid w:val="00F958F0"/>
    <w:rsid w:val="00F95F8F"/>
    <w:rsid w:val="00F96423"/>
    <w:rsid w:val="00F9647B"/>
    <w:rsid w:val="00F96755"/>
    <w:rsid w:val="00F96C79"/>
    <w:rsid w:val="00F96DC3"/>
    <w:rsid w:val="00F97A56"/>
    <w:rsid w:val="00F97E5D"/>
    <w:rsid w:val="00F97F2A"/>
    <w:rsid w:val="00FA0339"/>
    <w:rsid w:val="00FA1499"/>
    <w:rsid w:val="00FA1B9F"/>
    <w:rsid w:val="00FA1DB2"/>
    <w:rsid w:val="00FA22A9"/>
    <w:rsid w:val="00FA2E27"/>
    <w:rsid w:val="00FA31B9"/>
    <w:rsid w:val="00FA3B18"/>
    <w:rsid w:val="00FA3FBB"/>
    <w:rsid w:val="00FA41F5"/>
    <w:rsid w:val="00FA5510"/>
    <w:rsid w:val="00FA5DC3"/>
    <w:rsid w:val="00FA66FB"/>
    <w:rsid w:val="00FA6C9B"/>
    <w:rsid w:val="00FA6F82"/>
    <w:rsid w:val="00FA701D"/>
    <w:rsid w:val="00FA7249"/>
    <w:rsid w:val="00FA7BC8"/>
    <w:rsid w:val="00FB0216"/>
    <w:rsid w:val="00FB031E"/>
    <w:rsid w:val="00FB11E0"/>
    <w:rsid w:val="00FB1270"/>
    <w:rsid w:val="00FB1BD5"/>
    <w:rsid w:val="00FB1F2A"/>
    <w:rsid w:val="00FB2743"/>
    <w:rsid w:val="00FB2EBA"/>
    <w:rsid w:val="00FB3661"/>
    <w:rsid w:val="00FB3851"/>
    <w:rsid w:val="00FB3946"/>
    <w:rsid w:val="00FB4447"/>
    <w:rsid w:val="00FB467F"/>
    <w:rsid w:val="00FB5CA4"/>
    <w:rsid w:val="00FB6346"/>
    <w:rsid w:val="00FB6DFA"/>
    <w:rsid w:val="00FB71D9"/>
    <w:rsid w:val="00FB7350"/>
    <w:rsid w:val="00FB772C"/>
    <w:rsid w:val="00FB7E64"/>
    <w:rsid w:val="00FC0711"/>
    <w:rsid w:val="00FC0748"/>
    <w:rsid w:val="00FC10EC"/>
    <w:rsid w:val="00FC1490"/>
    <w:rsid w:val="00FC1606"/>
    <w:rsid w:val="00FC17E0"/>
    <w:rsid w:val="00FC1DBF"/>
    <w:rsid w:val="00FC204F"/>
    <w:rsid w:val="00FC24BE"/>
    <w:rsid w:val="00FC2DF5"/>
    <w:rsid w:val="00FC3D3E"/>
    <w:rsid w:val="00FC3E1A"/>
    <w:rsid w:val="00FC46D5"/>
    <w:rsid w:val="00FC4EAD"/>
    <w:rsid w:val="00FC5367"/>
    <w:rsid w:val="00FC5EE6"/>
    <w:rsid w:val="00FC6570"/>
    <w:rsid w:val="00FC697E"/>
    <w:rsid w:val="00FC6AB7"/>
    <w:rsid w:val="00FC6F06"/>
    <w:rsid w:val="00FC6FF6"/>
    <w:rsid w:val="00FC7786"/>
    <w:rsid w:val="00FC7BC5"/>
    <w:rsid w:val="00FD0595"/>
    <w:rsid w:val="00FD0B01"/>
    <w:rsid w:val="00FD0E15"/>
    <w:rsid w:val="00FD12D7"/>
    <w:rsid w:val="00FD189E"/>
    <w:rsid w:val="00FD199B"/>
    <w:rsid w:val="00FD290A"/>
    <w:rsid w:val="00FD3338"/>
    <w:rsid w:val="00FD3DCB"/>
    <w:rsid w:val="00FD43BB"/>
    <w:rsid w:val="00FD5477"/>
    <w:rsid w:val="00FD5E3A"/>
    <w:rsid w:val="00FD68B0"/>
    <w:rsid w:val="00FD79B8"/>
    <w:rsid w:val="00FD7B95"/>
    <w:rsid w:val="00FD7E3B"/>
    <w:rsid w:val="00FE0760"/>
    <w:rsid w:val="00FE1E9B"/>
    <w:rsid w:val="00FE1FA5"/>
    <w:rsid w:val="00FE34C4"/>
    <w:rsid w:val="00FE3CF4"/>
    <w:rsid w:val="00FE3D6B"/>
    <w:rsid w:val="00FE3DB9"/>
    <w:rsid w:val="00FE5158"/>
    <w:rsid w:val="00FE7E8E"/>
    <w:rsid w:val="00FE7EEF"/>
    <w:rsid w:val="00FF1668"/>
    <w:rsid w:val="00FF1A98"/>
    <w:rsid w:val="00FF1E3B"/>
    <w:rsid w:val="00FF24BE"/>
    <w:rsid w:val="00FF2956"/>
    <w:rsid w:val="00FF2E1E"/>
    <w:rsid w:val="00FF30AE"/>
    <w:rsid w:val="00FF390D"/>
    <w:rsid w:val="00FF437B"/>
    <w:rsid w:val="00FF53E9"/>
    <w:rsid w:val="00FF5756"/>
    <w:rsid w:val="00FF5C6E"/>
    <w:rsid w:val="00FF7D1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5B1967"/>
  <w15:docId w15:val="{1454AE07-07D3-4AB7-A6E5-155B4BB68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451"/>
    <w:pPr>
      <w:keepNext/>
      <w:keepLines/>
      <w:numPr>
        <w:numId w:val="1"/>
      </w:numPr>
      <w:spacing w:before="120" w:after="120" w:line="480" w:lineRule="auto"/>
      <w:outlineLvl w:val="0"/>
    </w:pPr>
    <w:rPr>
      <w:rFonts w:asciiTheme="majorHAnsi" w:eastAsiaTheme="majorEastAsia" w:hAnsiTheme="majorHAnsi" w:cstheme="majorBidi"/>
      <w:b/>
      <w:bCs/>
      <w:kern w:val="0"/>
      <w:sz w:val="28"/>
      <w:szCs w:val="28"/>
      <w:lang w:val="en-US"/>
      <w14:ligatures w14:val="none"/>
    </w:rPr>
  </w:style>
  <w:style w:type="paragraph" w:styleId="Heading2">
    <w:name w:val="heading 2"/>
    <w:basedOn w:val="Normal"/>
    <w:next w:val="Normal"/>
    <w:link w:val="Heading2Char"/>
    <w:uiPriority w:val="9"/>
    <w:semiHidden/>
    <w:unhideWhenUsed/>
    <w:qFormat/>
    <w:rsid w:val="00E55451"/>
    <w:pPr>
      <w:keepNext/>
      <w:keepLines/>
      <w:numPr>
        <w:ilvl w:val="1"/>
        <w:numId w:val="1"/>
      </w:numPr>
      <w:spacing w:before="40" w:after="0" w:line="480" w:lineRule="auto"/>
      <w:outlineLvl w:val="1"/>
    </w:pPr>
    <w:rPr>
      <w:rFonts w:asciiTheme="majorHAnsi" w:eastAsiaTheme="majorEastAsia" w:hAnsiTheme="majorHAnsi" w:cstheme="majorBidi"/>
      <w:b/>
      <w:bCs/>
      <w:color w:val="0D0D0D" w:themeColor="text1" w:themeTint="F2"/>
      <w:kern w:val="0"/>
      <w:sz w:val="24"/>
      <w:lang w:val="en-US"/>
      <w14:ligatures w14:val="none"/>
    </w:rPr>
  </w:style>
  <w:style w:type="paragraph" w:styleId="Heading3">
    <w:name w:val="heading 3"/>
    <w:basedOn w:val="Heading2"/>
    <w:next w:val="Normal"/>
    <w:link w:val="Heading3Char"/>
    <w:uiPriority w:val="9"/>
    <w:semiHidden/>
    <w:unhideWhenUsed/>
    <w:qFormat/>
    <w:rsid w:val="00E55451"/>
    <w:pPr>
      <w:numPr>
        <w:ilvl w:val="2"/>
      </w:numPr>
      <w:outlineLvl w:val="2"/>
    </w:pPr>
    <w:rPr>
      <w:b w:val="0"/>
      <w:szCs w:val="24"/>
    </w:rPr>
  </w:style>
  <w:style w:type="paragraph" w:styleId="Heading4">
    <w:name w:val="heading 4"/>
    <w:basedOn w:val="Heading3"/>
    <w:next w:val="Normal"/>
    <w:link w:val="Heading4Char"/>
    <w:uiPriority w:val="9"/>
    <w:semiHidden/>
    <w:unhideWhenUsed/>
    <w:qFormat/>
    <w:rsid w:val="00E55451"/>
    <w:pPr>
      <w:numPr>
        <w:ilvl w:val="3"/>
      </w:numPr>
      <w:outlineLvl w:val="3"/>
    </w:pPr>
    <w:rPr>
      <w:iCs/>
    </w:rPr>
  </w:style>
  <w:style w:type="paragraph" w:styleId="Heading5">
    <w:name w:val="heading 5"/>
    <w:basedOn w:val="Normal"/>
    <w:next w:val="Normal"/>
    <w:link w:val="Heading5Char"/>
    <w:uiPriority w:val="9"/>
    <w:semiHidden/>
    <w:unhideWhenUsed/>
    <w:qFormat/>
    <w:rsid w:val="00E55451"/>
    <w:pPr>
      <w:keepNext/>
      <w:keepLines/>
      <w:numPr>
        <w:ilvl w:val="4"/>
        <w:numId w:val="1"/>
      </w:numPr>
      <w:spacing w:before="40" w:after="0" w:line="480" w:lineRule="auto"/>
      <w:outlineLvl w:val="4"/>
    </w:pPr>
    <w:rPr>
      <w:rFonts w:asciiTheme="majorHAnsi" w:eastAsiaTheme="majorEastAsia" w:hAnsiTheme="majorHAnsi" w:cstheme="majorBidi"/>
      <w:color w:val="2F5496" w:themeColor="accent1" w:themeShade="BF"/>
      <w:kern w:val="0"/>
      <w:lang w:val="en-US"/>
      <w14:ligatures w14:val="none"/>
    </w:rPr>
  </w:style>
  <w:style w:type="paragraph" w:styleId="Heading6">
    <w:name w:val="heading 6"/>
    <w:basedOn w:val="Normal"/>
    <w:next w:val="Normal"/>
    <w:link w:val="Heading6Char"/>
    <w:uiPriority w:val="9"/>
    <w:semiHidden/>
    <w:unhideWhenUsed/>
    <w:qFormat/>
    <w:rsid w:val="00E55451"/>
    <w:pPr>
      <w:keepNext/>
      <w:keepLines/>
      <w:numPr>
        <w:ilvl w:val="5"/>
        <w:numId w:val="1"/>
      </w:numPr>
      <w:spacing w:before="40" w:after="0" w:line="480" w:lineRule="auto"/>
      <w:outlineLvl w:val="5"/>
    </w:pPr>
    <w:rPr>
      <w:rFonts w:asciiTheme="majorHAnsi" w:eastAsiaTheme="majorEastAsia" w:hAnsiTheme="majorHAnsi" w:cstheme="majorBidi"/>
      <w:color w:val="1F3763" w:themeColor="accent1" w:themeShade="7F"/>
      <w:kern w:val="0"/>
      <w:lang w:val="en-US"/>
      <w14:ligatures w14:val="none"/>
    </w:rPr>
  </w:style>
  <w:style w:type="paragraph" w:styleId="Heading7">
    <w:name w:val="heading 7"/>
    <w:basedOn w:val="Normal"/>
    <w:next w:val="Normal"/>
    <w:link w:val="Heading7Char"/>
    <w:uiPriority w:val="9"/>
    <w:semiHidden/>
    <w:unhideWhenUsed/>
    <w:qFormat/>
    <w:rsid w:val="00E55451"/>
    <w:pPr>
      <w:keepNext/>
      <w:keepLines/>
      <w:numPr>
        <w:ilvl w:val="6"/>
        <w:numId w:val="1"/>
      </w:numPr>
      <w:spacing w:before="40" w:after="0" w:line="480" w:lineRule="auto"/>
      <w:outlineLvl w:val="6"/>
    </w:pPr>
    <w:rPr>
      <w:rFonts w:asciiTheme="majorHAnsi" w:eastAsiaTheme="majorEastAsia" w:hAnsiTheme="majorHAnsi" w:cstheme="majorBidi"/>
      <w:i/>
      <w:iCs/>
      <w:color w:val="1F3763" w:themeColor="accent1" w:themeShade="7F"/>
      <w:kern w:val="0"/>
      <w:lang w:val="en-US"/>
      <w14:ligatures w14:val="none"/>
    </w:rPr>
  </w:style>
  <w:style w:type="paragraph" w:styleId="Heading8">
    <w:name w:val="heading 8"/>
    <w:basedOn w:val="Normal"/>
    <w:next w:val="Normal"/>
    <w:link w:val="Heading8Char"/>
    <w:uiPriority w:val="9"/>
    <w:semiHidden/>
    <w:unhideWhenUsed/>
    <w:qFormat/>
    <w:rsid w:val="00E55451"/>
    <w:pPr>
      <w:keepNext/>
      <w:keepLines/>
      <w:numPr>
        <w:ilvl w:val="7"/>
        <w:numId w:val="1"/>
      </w:numPr>
      <w:spacing w:before="40" w:after="0" w:line="480" w:lineRule="auto"/>
      <w:outlineLvl w:val="7"/>
    </w:pPr>
    <w:rPr>
      <w:rFonts w:asciiTheme="majorHAnsi" w:eastAsiaTheme="majorEastAsia" w:hAnsiTheme="majorHAnsi" w:cstheme="majorBidi"/>
      <w:color w:val="272727" w:themeColor="text1" w:themeTint="D8"/>
      <w:kern w:val="0"/>
      <w:sz w:val="21"/>
      <w:szCs w:val="21"/>
      <w:lang w:val="en-US"/>
      <w14:ligatures w14:val="none"/>
    </w:rPr>
  </w:style>
  <w:style w:type="paragraph" w:styleId="Heading9">
    <w:name w:val="heading 9"/>
    <w:basedOn w:val="Normal"/>
    <w:next w:val="Normal"/>
    <w:link w:val="Heading9Char"/>
    <w:uiPriority w:val="9"/>
    <w:semiHidden/>
    <w:unhideWhenUsed/>
    <w:qFormat/>
    <w:rsid w:val="00E55451"/>
    <w:pPr>
      <w:keepNext/>
      <w:keepLines/>
      <w:numPr>
        <w:ilvl w:val="8"/>
        <w:numId w:val="1"/>
      </w:numPr>
      <w:spacing w:before="40" w:after="0" w:line="480" w:lineRule="auto"/>
      <w:outlineLvl w:val="8"/>
    </w:pPr>
    <w:rPr>
      <w:rFonts w:asciiTheme="majorHAnsi" w:eastAsiaTheme="majorEastAsia" w:hAnsiTheme="majorHAnsi" w:cstheme="majorBidi"/>
      <w:i/>
      <w:iCs/>
      <w:color w:val="272727" w:themeColor="text1" w:themeTint="D8"/>
      <w:kern w:val="0"/>
      <w:sz w:val="21"/>
      <w:szCs w:val="21"/>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451"/>
    <w:rPr>
      <w:rFonts w:asciiTheme="majorHAnsi" w:eastAsiaTheme="majorEastAsia" w:hAnsiTheme="majorHAnsi" w:cstheme="majorBidi"/>
      <w:b/>
      <w:bCs/>
      <w:kern w:val="0"/>
      <w:sz w:val="28"/>
      <w:szCs w:val="28"/>
      <w:lang w:val="en-US"/>
      <w14:ligatures w14:val="none"/>
    </w:rPr>
  </w:style>
  <w:style w:type="character" w:customStyle="1" w:styleId="Heading2Char">
    <w:name w:val="Heading 2 Char"/>
    <w:basedOn w:val="DefaultParagraphFont"/>
    <w:link w:val="Heading2"/>
    <w:uiPriority w:val="9"/>
    <w:semiHidden/>
    <w:rsid w:val="00E55451"/>
    <w:rPr>
      <w:rFonts w:asciiTheme="majorHAnsi" w:eastAsiaTheme="majorEastAsia" w:hAnsiTheme="majorHAnsi" w:cstheme="majorBidi"/>
      <w:b/>
      <w:bCs/>
      <w:color w:val="0D0D0D" w:themeColor="text1" w:themeTint="F2"/>
      <w:kern w:val="0"/>
      <w:sz w:val="24"/>
      <w:lang w:val="en-US"/>
      <w14:ligatures w14:val="none"/>
    </w:rPr>
  </w:style>
  <w:style w:type="character" w:customStyle="1" w:styleId="Heading3Char">
    <w:name w:val="Heading 3 Char"/>
    <w:basedOn w:val="DefaultParagraphFont"/>
    <w:link w:val="Heading3"/>
    <w:uiPriority w:val="9"/>
    <w:semiHidden/>
    <w:rsid w:val="00E55451"/>
    <w:rPr>
      <w:rFonts w:asciiTheme="majorHAnsi" w:eastAsiaTheme="majorEastAsia" w:hAnsiTheme="majorHAnsi" w:cstheme="majorBidi"/>
      <w:bCs/>
      <w:color w:val="0D0D0D" w:themeColor="text1" w:themeTint="F2"/>
      <w:kern w:val="0"/>
      <w:sz w:val="24"/>
      <w:szCs w:val="24"/>
      <w:lang w:val="en-US"/>
      <w14:ligatures w14:val="none"/>
    </w:rPr>
  </w:style>
  <w:style w:type="character" w:customStyle="1" w:styleId="Heading4Char">
    <w:name w:val="Heading 4 Char"/>
    <w:basedOn w:val="DefaultParagraphFont"/>
    <w:link w:val="Heading4"/>
    <w:uiPriority w:val="9"/>
    <w:semiHidden/>
    <w:rsid w:val="00E55451"/>
    <w:rPr>
      <w:rFonts w:asciiTheme="majorHAnsi" w:eastAsiaTheme="majorEastAsia" w:hAnsiTheme="majorHAnsi" w:cstheme="majorBidi"/>
      <w:bCs/>
      <w:iCs/>
      <w:color w:val="0D0D0D" w:themeColor="text1" w:themeTint="F2"/>
      <w:kern w:val="0"/>
      <w:sz w:val="24"/>
      <w:szCs w:val="24"/>
      <w:lang w:val="en-US"/>
      <w14:ligatures w14:val="none"/>
    </w:rPr>
  </w:style>
  <w:style w:type="character" w:customStyle="1" w:styleId="Heading5Char">
    <w:name w:val="Heading 5 Char"/>
    <w:basedOn w:val="DefaultParagraphFont"/>
    <w:link w:val="Heading5"/>
    <w:uiPriority w:val="9"/>
    <w:semiHidden/>
    <w:rsid w:val="00E55451"/>
    <w:rPr>
      <w:rFonts w:asciiTheme="majorHAnsi" w:eastAsiaTheme="majorEastAsia" w:hAnsiTheme="majorHAnsi" w:cstheme="majorBidi"/>
      <w:color w:val="2F5496" w:themeColor="accent1" w:themeShade="BF"/>
      <w:kern w:val="0"/>
      <w:lang w:val="en-US"/>
      <w14:ligatures w14:val="none"/>
    </w:rPr>
  </w:style>
  <w:style w:type="character" w:customStyle="1" w:styleId="Heading6Char">
    <w:name w:val="Heading 6 Char"/>
    <w:basedOn w:val="DefaultParagraphFont"/>
    <w:link w:val="Heading6"/>
    <w:uiPriority w:val="9"/>
    <w:semiHidden/>
    <w:rsid w:val="00E55451"/>
    <w:rPr>
      <w:rFonts w:asciiTheme="majorHAnsi" w:eastAsiaTheme="majorEastAsia" w:hAnsiTheme="majorHAnsi" w:cstheme="majorBidi"/>
      <w:color w:val="1F3763" w:themeColor="accent1" w:themeShade="7F"/>
      <w:kern w:val="0"/>
      <w:lang w:val="en-US"/>
      <w14:ligatures w14:val="none"/>
    </w:rPr>
  </w:style>
  <w:style w:type="character" w:customStyle="1" w:styleId="Heading7Char">
    <w:name w:val="Heading 7 Char"/>
    <w:basedOn w:val="DefaultParagraphFont"/>
    <w:link w:val="Heading7"/>
    <w:uiPriority w:val="9"/>
    <w:semiHidden/>
    <w:rsid w:val="00E55451"/>
    <w:rPr>
      <w:rFonts w:asciiTheme="majorHAnsi" w:eastAsiaTheme="majorEastAsia" w:hAnsiTheme="majorHAnsi" w:cstheme="majorBidi"/>
      <w:i/>
      <w:iCs/>
      <w:color w:val="1F3763" w:themeColor="accent1" w:themeShade="7F"/>
      <w:kern w:val="0"/>
      <w:lang w:val="en-US"/>
      <w14:ligatures w14:val="none"/>
    </w:rPr>
  </w:style>
  <w:style w:type="character" w:customStyle="1" w:styleId="Heading8Char">
    <w:name w:val="Heading 8 Char"/>
    <w:basedOn w:val="DefaultParagraphFont"/>
    <w:link w:val="Heading8"/>
    <w:uiPriority w:val="9"/>
    <w:semiHidden/>
    <w:rsid w:val="00E55451"/>
    <w:rPr>
      <w:rFonts w:asciiTheme="majorHAnsi" w:eastAsiaTheme="majorEastAsia" w:hAnsiTheme="majorHAnsi" w:cstheme="majorBidi"/>
      <w:color w:val="272727" w:themeColor="text1" w:themeTint="D8"/>
      <w:kern w:val="0"/>
      <w:sz w:val="21"/>
      <w:szCs w:val="21"/>
      <w:lang w:val="en-US"/>
      <w14:ligatures w14:val="none"/>
    </w:rPr>
  </w:style>
  <w:style w:type="character" w:customStyle="1" w:styleId="Heading9Char">
    <w:name w:val="Heading 9 Char"/>
    <w:basedOn w:val="DefaultParagraphFont"/>
    <w:link w:val="Heading9"/>
    <w:uiPriority w:val="9"/>
    <w:semiHidden/>
    <w:rsid w:val="00E55451"/>
    <w:rPr>
      <w:rFonts w:asciiTheme="majorHAnsi" w:eastAsiaTheme="majorEastAsia" w:hAnsiTheme="majorHAnsi" w:cstheme="majorBidi"/>
      <w:i/>
      <w:iCs/>
      <w:color w:val="272727" w:themeColor="text1" w:themeTint="D8"/>
      <w:kern w:val="0"/>
      <w:sz w:val="21"/>
      <w:szCs w:val="21"/>
      <w:lang w:val="en-US"/>
      <w14:ligatures w14:val="none"/>
    </w:rPr>
  </w:style>
  <w:style w:type="paragraph" w:styleId="ListParagraph">
    <w:name w:val="List Paragraph"/>
    <w:basedOn w:val="Normal"/>
    <w:link w:val="ListParagraphChar"/>
    <w:uiPriority w:val="34"/>
    <w:qFormat/>
    <w:rsid w:val="008411B4"/>
    <w:pPr>
      <w:ind w:left="720"/>
      <w:contextualSpacing/>
    </w:pPr>
  </w:style>
  <w:style w:type="character" w:styleId="CommentReference">
    <w:name w:val="annotation reference"/>
    <w:basedOn w:val="DefaultParagraphFont"/>
    <w:uiPriority w:val="99"/>
    <w:semiHidden/>
    <w:unhideWhenUsed/>
    <w:rsid w:val="008B1CC7"/>
    <w:rPr>
      <w:sz w:val="16"/>
      <w:szCs w:val="16"/>
    </w:rPr>
  </w:style>
  <w:style w:type="paragraph" w:styleId="CommentText">
    <w:name w:val="annotation text"/>
    <w:basedOn w:val="Normal"/>
    <w:link w:val="CommentTextChar"/>
    <w:uiPriority w:val="99"/>
    <w:unhideWhenUsed/>
    <w:rsid w:val="008B1CC7"/>
    <w:pPr>
      <w:spacing w:line="240" w:lineRule="auto"/>
    </w:pPr>
    <w:rPr>
      <w:sz w:val="20"/>
      <w:szCs w:val="20"/>
    </w:rPr>
  </w:style>
  <w:style w:type="character" w:customStyle="1" w:styleId="CommentTextChar">
    <w:name w:val="Comment Text Char"/>
    <w:basedOn w:val="DefaultParagraphFont"/>
    <w:link w:val="CommentText"/>
    <w:uiPriority w:val="99"/>
    <w:rsid w:val="008B1CC7"/>
    <w:rPr>
      <w:sz w:val="20"/>
      <w:szCs w:val="20"/>
    </w:rPr>
  </w:style>
  <w:style w:type="paragraph" w:styleId="CommentSubject">
    <w:name w:val="annotation subject"/>
    <w:basedOn w:val="CommentText"/>
    <w:next w:val="CommentText"/>
    <w:link w:val="CommentSubjectChar"/>
    <w:uiPriority w:val="99"/>
    <w:semiHidden/>
    <w:unhideWhenUsed/>
    <w:rsid w:val="008B1CC7"/>
    <w:rPr>
      <w:b/>
      <w:bCs/>
    </w:rPr>
  </w:style>
  <w:style w:type="character" w:customStyle="1" w:styleId="CommentSubjectChar">
    <w:name w:val="Comment Subject Char"/>
    <w:basedOn w:val="CommentTextChar"/>
    <w:link w:val="CommentSubject"/>
    <w:uiPriority w:val="99"/>
    <w:semiHidden/>
    <w:rsid w:val="008B1CC7"/>
    <w:rPr>
      <w:b/>
      <w:bCs/>
      <w:sz w:val="20"/>
      <w:szCs w:val="20"/>
    </w:rPr>
  </w:style>
  <w:style w:type="paragraph" w:customStyle="1" w:styleId="Default">
    <w:name w:val="Default"/>
    <w:rsid w:val="00E86149"/>
    <w:pPr>
      <w:autoSpaceDE w:val="0"/>
      <w:autoSpaceDN w:val="0"/>
      <w:adjustRightInd w:val="0"/>
      <w:spacing w:after="0" w:line="240" w:lineRule="auto"/>
    </w:pPr>
    <w:rPr>
      <w:rFonts w:ascii="Calibri" w:hAnsi="Calibri" w:cs="Calibri"/>
      <w:color w:val="000000"/>
      <w:kern w:val="0"/>
      <w:sz w:val="24"/>
      <w:szCs w:val="24"/>
      <w:lang w:val="en-US"/>
      <w14:ligatures w14:val="none"/>
    </w:rPr>
  </w:style>
  <w:style w:type="paragraph" w:styleId="Header">
    <w:name w:val="header"/>
    <w:basedOn w:val="Normal"/>
    <w:link w:val="HeaderChar"/>
    <w:uiPriority w:val="99"/>
    <w:unhideWhenUsed/>
    <w:rsid w:val="004A1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69B"/>
  </w:style>
  <w:style w:type="paragraph" w:styleId="Footer">
    <w:name w:val="footer"/>
    <w:basedOn w:val="Normal"/>
    <w:link w:val="FooterChar"/>
    <w:uiPriority w:val="99"/>
    <w:unhideWhenUsed/>
    <w:rsid w:val="004A16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169B"/>
  </w:style>
  <w:style w:type="paragraph" w:styleId="Revision">
    <w:name w:val="Revision"/>
    <w:hidden/>
    <w:uiPriority w:val="99"/>
    <w:semiHidden/>
    <w:rsid w:val="00F8666D"/>
    <w:pPr>
      <w:spacing w:after="0" w:line="240" w:lineRule="auto"/>
    </w:pPr>
  </w:style>
  <w:style w:type="table" w:styleId="TableGrid">
    <w:name w:val="Table Grid"/>
    <w:basedOn w:val="TableNormal"/>
    <w:uiPriority w:val="39"/>
    <w:rsid w:val="00CC3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10E61"/>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cf01">
    <w:name w:val="cf01"/>
    <w:basedOn w:val="DefaultParagraphFont"/>
    <w:rsid w:val="00110E61"/>
    <w:rPr>
      <w:rFonts w:ascii="Segoe UI" w:hAnsi="Segoe UI" w:cs="Segoe UI" w:hint="default"/>
      <w:sz w:val="18"/>
      <w:szCs w:val="18"/>
    </w:rPr>
  </w:style>
  <w:style w:type="character" w:customStyle="1" w:styleId="ui-provider">
    <w:name w:val="ui-provider"/>
    <w:basedOn w:val="DefaultParagraphFont"/>
    <w:rsid w:val="006376B0"/>
  </w:style>
  <w:style w:type="character" w:customStyle="1" w:styleId="ListParagraphChar">
    <w:name w:val="List Paragraph Char"/>
    <w:basedOn w:val="DefaultParagraphFont"/>
    <w:link w:val="ListParagraph"/>
    <w:uiPriority w:val="34"/>
    <w:locked/>
    <w:rsid w:val="008A0960"/>
  </w:style>
  <w:style w:type="character" w:customStyle="1" w:styleId="EndNoteBibliographyChar">
    <w:name w:val="EndNote Bibliography Char"/>
    <w:basedOn w:val="DefaultParagraphFont"/>
    <w:link w:val="EndNoteBibliography"/>
    <w:locked/>
    <w:rsid w:val="007067E6"/>
    <w:rPr>
      <w:rFonts w:ascii="Calibri" w:hAnsi="Calibri" w:cs="Calibri"/>
      <w:noProof/>
      <w:kern w:val="0"/>
      <w:lang w:val="en-US"/>
      <w14:ligatures w14:val="none"/>
    </w:rPr>
  </w:style>
  <w:style w:type="paragraph" w:customStyle="1" w:styleId="EndNoteBibliography">
    <w:name w:val="EndNote Bibliography"/>
    <w:basedOn w:val="Normal"/>
    <w:link w:val="EndNoteBibliographyChar"/>
    <w:rsid w:val="007067E6"/>
    <w:pPr>
      <w:spacing w:before="120" w:after="120" w:line="240" w:lineRule="auto"/>
    </w:pPr>
    <w:rPr>
      <w:rFonts w:ascii="Calibri" w:hAnsi="Calibri" w:cs="Calibri"/>
      <w:noProof/>
      <w:kern w:val="0"/>
      <w:lang w:val="en-US"/>
      <w14:ligatures w14:val="none"/>
    </w:rPr>
  </w:style>
  <w:style w:type="character" w:styleId="Hyperlink">
    <w:name w:val="Hyperlink"/>
    <w:basedOn w:val="DefaultParagraphFont"/>
    <w:uiPriority w:val="99"/>
    <w:unhideWhenUsed/>
    <w:rsid w:val="007067E6"/>
    <w:rPr>
      <w:color w:val="0563C1" w:themeColor="hyperlink"/>
      <w:u w:val="single"/>
    </w:rPr>
  </w:style>
  <w:style w:type="paragraph" w:customStyle="1" w:styleId="EndNoteBibliographyTitle">
    <w:name w:val="EndNote Bibliography Title"/>
    <w:basedOn w:val="Normal"/>
    <w:link w:val="EndNoteBibliographyTitleChar"/>
    <w:rsid w:val="00520E5C"/>
    <w:pPr>
      <w:spacing w:after="0"/>
      <w:jc w:val="center"/>
    </w:pPr>
    <w:rPr>
      <w:rFonts w:ascii="Calibri" w:hAnsi="Calibri" w:cs="Calibri"/>
      <w:noProof/>
      <w:lang w:val="en-US"/>
    </w:rPr>
  </w:style>
  <w:style w:type="character" w:customStyle="1" w:styleId="EndNoteBibliographyTitleChar">
    <w:name w:val="EndNote Bibliography Title Char"/>
    <w:basedOn w:val="ListParagraphChar"/>
    <w:link w:val="EndNoteBibliographyTitle"/>
    <w:rsid w:val="00520E5C"/>
    <w:rPr>
      <w:rFonts w:ascii="Calibri" w:hAnsi="Calibri" w:cs="Calibri"/>
      <w:noProof/>
      <w:lang w:val="en-US"/>
    </w:rPr>
  </w:style>
  <w:style w:type="character" w:styleId="UnresolvedMention">
    <w:name w:val="Unresolved Mention"/>
    <w:basedOn w:val="DefaultParagraphFont"/>
    <w:uiPriority w:val="99"/>
    <w:semiHidden/>
    <w:unhideWhenUsed/>
    <w:rsid w:val="00520E5C"/>
    <w:rPr>
      <w:color w:val="605E5C"/>
      <w:shd w:val="clear" w:color="auto" w:fill="E1DFDD"/>
    </w:rPr>
  </w:style>
  <w:style w:type="character" w:customStyle="1" w:styleId="cf11">
    <w:name w:val="cf11"/>
    <w:basedOn w:val="DefaultParagraphFont"/>
    <w:rsid w:val="00652644"/>
    <w:rPr>
      <w:rFonts w:ascii="Segoe UI" w:hAnsi="Segoe UI" w:cs="Segoe UI" w:hint="default"/>
      <w:sz w:val="18"/>
      <w:szCs w:val="18"/>
    </w:rPr>
  </w:style>
  <w:style w:type="character" w:styleId="FollowedHyperlink">
    <w:name w:val="FollowedHyperlink"/>
    <w:basedOn w:val="DefaultParagraphFont"/>
    <w:uiPriority w:val="99"/>
    <w:semiHidden/>
    <w:unhideWhenUsed/>
    <w:rsid w:val="00D0348B"/>
    <w:rPr>
      <w:color w:val="954F72" w:themeColor="followedHyperlink"/>
      <w:u w:val="single"/>
    </w:rPr>
  </w:style>
  <w:style w:type="paragraph" w:styleId="ListBullet">
    <w:name w:val="List Bullet"/>
    <w:basedOn w:val="Normal"/>
    <w:uiPriority w:val="99"/>
    <w:unhideWhenUsed/>
    <w:rsid w:val="0062316E"/>
    <w:pPr>
      <w:numPr>
        <w:numId w:val="33"/>
      </w:numPr>
      <w:contextualSpacing/>
    </w:pPr>
  </w:style>
  <w:style w:type="paragraph" w:styleId="NormalWeb">
    <w:name w:val="Normal (Web)"/>
    <w:basedOn w:val="Normal"/>
    <w:uiPriority w:val="99"/>
    <w:semiHidden/>
    <w:unhideWhenUsed/>
    <w:rsid w:val="00E03D1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LineNumber">
    <w:name w:val="line number"/>
    <w:basedOn w:val="DefaultParagraphFont"/>
    <w:uiPriority w:val="99"/>
    <w:semiHidden/>
    <w:unhideWhenUsed/>
    <w:rsid w:val="000D6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50261">
      <w:bodyDiv w:val="1"/>
      <w:marLeft w:val="0"/>
      <w:marRight w:val="0"/>
      <w:marTop w:val="0"/>
      <w:marBottom w:val="0"/>
      <w:divBdr>
        <w:top w:val="none" w:sz="0" w:space="0" w:color="auto"/>
        <w:left w:val="none" w:sz="0" w:space="0" w:color="auto"/>
        <w:bottom w:val="none" w:sz="0" w:space="0" w:color="auto"/>
        <w:right w:val="none" w:sz="0" w:space="0" w:color="auto"/>
      </w:divBdr>
    </w:div>
    <w:div w:id="105002411">
      <w:bodyDiv w:val="1"/>
      <w:marLeft w:val="0"/>
      <w:marRight w:val="0"/>
      <w:marTop w:val="0"/>
      <w:marBottom w:val="0"/>
      <w:divBdr>
        <w:top w:val="none" w:sz="0" w:space="0" w:color="auto"/>
        <w:left w:val="none" w:sz="0" w:space="0" w:color="auto"/>
        <w:bottom w:val="none" w:sz="0" w:space="0" w:color="auto"/>
        <w:right w:val="none" w:sz="0" w:space="0" w:color="auto"/>
      </w:divBdr>
    </w:div>
    <w:div w:id="109204599">
      <w:bodyDiv w:val="1"/>
      <w:marLeft w:val="0"/>
      <w:marRight w:val="0"/>
      <w:marTop w:val="0"/>
      <w:marBottom w:val="0"/>
      <w:divBdr>
        <w:top w:val="none" w:sz="0" w:space="0" w:color="auto"/>
        <w:left w:val="none" w:sz="0" w:space="0" w:color="auto"/>
        <w:bottom w:val="none" w:sz="0" w:space="0" w:color="auto"/>
        <w:right w:val="none" w:sz="0" w:space="0" w:color="auto"/>
      </w:divBdr>
    </w:div>
    <w:div w:id="176425221">
      <w:bodyDiv w:val="1"/>
      <w:marLeft w:val="0"/>
      <w:marRight w:val="0"/>
      <w:marTop w:val="0"/>
      <w:marBottom w:val="0"/>
      <w:divBdr>
        <w:top w:val="none" w:sz="0" w:space="0" w:color="auto"/>
        <w:left w:val="none" w:sz="0" w:space="0" w:color="auto"/>
        <w:bottom w:val="none" w:sz="0" w:space="0" w:color="auto"/>
        <w:right w:val="none" w:sz="0" w:space="0" w:color="auto"/>
      </w:divBdr>
    </w:div>
    <w:div w:id="200827956">
      <w:bodyDiv w:val="1"/>
      <w:marLeft w:val="0"/>
      <w:marRight w:val="0"/>
      <w:marTop w:val="0"/>
      <w:marBottom w:val="0"/>
      <w:divBdr>
        <w:top w:val="none" w:sz="0" w:space="0" w:color="auto"/>
        <w:left w:val="none" w:sz="0" w:space="0" w:color="auto"/>
        <w:bottom w:val="none" w:sz="0" w:space="0" w:color="auto"/>
        <w:right w:val="none" w:sz="0" w:space="0" w:color="auto"/>
      </w:divBdr>
    </w:div>
    <w:div w:id="210001971">
      <w:bodyDiv w:val="1"/>
      <w:marLeft w:val="0"/>
      <w:marRight w:val="0"/>
      <w:marTop w:val="0"/>
      <w:marBottom w:val="0"/>
      <w:divBdr>
        <w:top w:val="none" w:sz="0" w:space="0" w:color="auto"/>
        <w:left w:val="none" w:sz="0" w:space="0" w:color="auto"/>
        <w:bottom w:val="none" w:sz="0" w:space="0" w:color="auto"/>
        <w:right w:val="none" w:sz="0" w:space="0" w:color="auto"/>
      </w:divBdr>
    </w:div>
    <w:div w:id="243422609">
      <w:bodyDiv w:val="1"/>
      <w:marLeft w:val="0"/>
      <w:marRight w:val="0"/>
      <w:marTop w:val="0"/>
      <w:marBottom w:val="0"/>
      <w:divBdr>
        <w:top w:val="none" w:sz="0" w:space="0" w:color="auto"/>
        <w:left w:val="none" w:sz="0" w:space="0" w:color="auto"/>
        <w:bottom w:val="none" w:sz="0" w:space="0" w:color="auto"/>
        <w:right w:val="none" w:sz="0" w:space="0" w:color="auto"/>
      </w:divBdr>
    </w:div>
    <w:div w:id="250700292">
      <w:bodyDiv w:val="1"/>
      <w:marLeft w:val="0"/>
      <w:marRight w:val="0"/>
      <w:marTop w:val="0"/>
      <w:marBottom w:val="0"/>
      <w:divBdr>
        <w:top w:val="none" w:sz="0" w:space="0" w:color="auto"/>
        <w:left w:val="none" w:sz="0" w:space="0" w:color="auto"/>
        <w:bottom w:val="none" w:sz="0" w:space="0" w:color="auto"/>
        <w:right w:val="none" w:sz="0" w:space="0" w:color="auto"/>
      </w:divBdr>
    </w:div>
    <w:div w:id="266666380">
      <w:bodyDiv w:val="1"/>
      <w:marLeft w:val="0"/>
      <w:marRight w:val="0"/>
      <w:marTop w:val="0"/>
      <w:marBottom w:val="0"/>
      <w:divBdr>
        <w:top w:val="none" w:sz="0" w:space="0" w:color="auto"/>
        <w:left w:val="none" w:sz="0" w:space="0" w:color="auto"/>
        <w:bottom w:val="none" w:sz="0" w:space="0" w:color="auto"/>
        <w:right w:val="none" w:sz="0" w:space="0" w:color="auto"/>
      </w:divBdr>
    </w:div>
    <w:div w:id="272785890">
      <w:bodyDiv w:val="1"/>
      <w:marLeft w:val="0"/>
      <w:marRight w:val="0"/>
      <w:marTop w:val="0"/>
      <w:marBottom w:val="0"/>
      <w:divBdr>
        <w:top w:val="none" w:sz="0" w:space="0" w:color="auto"/>
        <w:left w:val="none" w:sz="0" w:space="0" w:color="auto"/>
        <w:bottom w:val="none" w:sz="0" w:space="0" w:color="auto"/>
        <w:right w:val="none" w:sz="0" w:space="0" w:color="auto"/>
      </w:divBdr>
    </w:div>
    <w:div w:id="315687235">
      <w:bodyDiv w:val="1"/>
      <w:marLeft w:val="0"/>
      <w:marRight w:val="0"/>
      <w:marTop w:val="0"/>
      <w:marBottom w:val="0"/>
      <w:divBdr>
        <w:top w:val="none" w:sz="0" w:space="0" w:color="auto"/>
        <w:left w:val="none" w:sz="0" w:space="0" w:color="auto"/>
        <w:bottom w:val="none" w:sz="0" w:space="0" w:color="auto"/>
        <w:right w:val="none" w:sz="0" w:space="0" w:color="auto"/>
      </w:divBdr>
    </w:div>
    <w:div w:id="380178612">
      <w:bodyDiv w:val="1"/>
      <w:marLeft w:val="0"/>
      <w:marRight w:val="0"/>
      <w:marTop w:val="0"/>
      <w:marBottom w:val="0"/>
      <w:divBdr>
        <w:top w:val="none" w:sz="0" w:space="0" w:color="auto"/>
        <w:left w:val="none" w:sz="0" w:space="0" w:color="auto"/>
        <w:bottom w:val="none" w:sz="0" w:space="0" w:color="auto"/>
        <w:right w:val="none" w:sz="0" w:space="0" w:color="auto"/>
      </w:divBdr>
    </w:div>
    <w:div w:id="435296561">
      <w:bodyDiv w:val="1"/>
      <w:marLeft w:val="0"/>
      <w:marRight w:val="0"/>
      <w:marTop w:val="0"/>
      <w:marBottom w:val="0"/>
      <w:divBdr>
        <w:top w:val="none" w:sz="0" w:space="0" w:color="auto"/>
        <w:left w:val="none" w:sz="0" w:space="0" w:color="auto"/>
        <w:bottom w:val="none" w:sz="0" w:space="0" w:color="auto"/>
        <w:right w:val="none" w:sz="0" w:space="0" w:color="auto"/>
      </w:divBdr>
    </w:div>
    <w:div w:id="491219236">
      <w:bodyDiv w:val="1"/>
      <w:marLeft w:val="0"/>
      <w:marRight w:val="0"/>
      <w:marTop w:val="0"/>
      <w:marBottom w:val="0"/>
      <w:divBdr>
        <w:top w:val="none" w:sz="0" w:space="0" w:color="auto"/>
        <w:left w:val="none" w:sz="0" w:space="0" w:color="auto"/>
        <w:bottom w:val="none" w:sz="0" w:space="0" w:color="auto"/>
        <w:right w:val="none" w:sz="0" w:space="0" w:color="auto"/>
      </w:divBdr>
    </w:div>
    <w:div w:id="507721576">
      <w:bodyDiv w:val="1"/>
      <w:marLeft w:val="0"/>
      <w:marRight w:val="0"/>
      <w:marTop w:val="0"/>
      <w:marBottom w:val="0"/>
      <w:divBdr>
        <w:top w:val="none" w:sz="0" w:space="0" w:color="auto"/>
        <w:left w:val="none" w:sz="0" w:space="0" w:color="auto"/>
        <w:bottom w:val="none" w:sz="0" w:space="0" w:color="auto"/>
        <w:right w:val="none" w:sz="0" w:space="0" w:color="auto"/>
      </w:divBdr>
    </w:div>
    <w:div w:id="589239072">
      <w:bodyDiv w:val="1"/>
      <w:marLeft w:val="0"/>
      <w:marRight w:val="0"/>
      <w:marTop w:val="0"/>
      <w:marBottom w:val="0"/>
      <w:divBdr>
        <w:top w:val="none" w:sz="0" w:space="0" w:color="auto"/>
        <w:left w:val="none" w:sz="0" w:space="0" w:color="auto"/>
        <w:bottom w:val="none" w:sz="0" w:space="0" w:color="auto"/>
        <w:right w:val="none" w:sz="0" w:space="0" w:color="auto"/>
      </w:divBdr>
    </w:div>
    <w:div w:id="641467794">
      <w:bodyDiv w:val="1"/>
      <w:marLeft w:val="0"/>
      <w:marRight w:val="0"/>
      <w:marTop w:val="0"/>
      <w:marBottom w:val="0"/>
      <w:divBdr>
        <w:top w:val="none" w:sz="0" w:space="0" w:color="auto"/>
        <w:left w:val="none" w:sz="0" w:space="0" w:color="auto"/>
        <w:bottom w:val="none" w:sz="0" w:space="0" w:color="auto"/>
        <w:right w:val="none" w:sz="0" w:space="0" w:color="auto"/>
      </w:divBdr>
    </w:div>
    <w:div w:id="647394164">
      <w:bodyDiv w:val="1"/>
      <w:marLeft w:val="0"/>
      <w:marRight w:val="0"/>
      <w:marTop w:val="0"/>
      <w:marBottom w:val="0"/>
      <w:divBdr>
        <w:top w:val="none" w:sz="0" w:space="0" w:color="auto"/>
        <w:left w:val="none" w:sz="0" w:space="0" w:color="auto"/>
        <w:bottom w:val="none" w:sz="0" w:space="0" w:color="auto"/>
        <w:right w:val="none" w:sz="0" w:space="0" w:color="auto"/>
      </w:divBdr>
    </w:div>
    <w:div w:id="682437977">
      <w:bodyDiv w:val="1"/>
      <w:marLeft w:val="0"/>
      <w:marRight w:val="0"/>
      <w:marTop w:val="0"/>
      <w:marBottom w:val="0"/>
      <w:divBdr>
        <w:top w:val="none" w:sz="0" w:space="0" w:color="auto"/>
        <w:left w:val="none" w:sz="0" w:space="0" w:color="auto"/>
        <w:bottom w:val="none" w:sz="0" w:space="0" w:color="auto"/>
        <w:right w:val="none" w:sz="0" w:space="0" w:color="auto"/>
      </w:divBdr>
    </w:div>
    <w:div w:id="702940790">
      <w:bodyDiv w:val="1"/>
      <w:marLeft w:val="0"/>
      <w:marRight w:val="0"/>
      <w:marTop w:val="0"/>
      <w:marBottom w:val="0"/>
      <w:divBdr>
        <w:top w:val="none" w:sz="0" w:space="0" w:color="auto"/>
        <w:left w:val="none" w:sz="0" w:space="0" w:color="auto"/>
        <w:bottom w:val="none" w:sz="0" w:space="0" w:color="auto"/>
        <w:right w:val="none" w:sz="0" w:space="0" w:color="auto"/>
      </w:divBdr>
    </w:div>
    <w:div w:id="760104131">
      <w:bodyDiv w:val="1"/>
      <w:marLeft w:val="0"/>
      <w:marRight w:val="0"/>
      <w:marTop w:val="0"/>
      <w:marBottom w:val="0"/>
      <w:divBdr>
        <w:top w:val="none" w:sz="0" w:space="0" w:color="auto"/>
        <w:left w:val="none" w:sz="0" w:space="0" w:color="auto"/>
        <w:bottom w:val="none" w:sz="0" w:space="0" w:color="auto"/>
        <w:right w:val="none" w:sz="0" w:space="0" w:color="auto"/>
      </w:divBdr>
    </w:div>
    <w:div w:id="781925452">
      <w:bodyDiv w:val="1"/>
      <w:marLeft w:val="0"/>
      <w:marRight w:val="0"/>
      <w:marTop w:val="0"/>
      <w:marBottom w:val="0"/>
      <w:divBdr>
        <w:top w:val="none" w:sz="0" w:space="0" w:color="auto"/>
        <w:left w:val="none" w:sz="0" w:space="0" w:color="auto"/>
        <w:bottom w:val="none" w:sz="0" w:space="0" w:color="auto"/>
        <w:right w:val="none" w:sz="0" w:space="0" w:color="auto"/>
      </w:divBdr>
    </w:div>
    <w:div w:id="825560633">
      <w:bodyDiv w:val="1"/>
      <w:marLeft w:val="0"/>
      <w:marRight w:val="0"/>
      <w:marTop w:val="0"/>
      <w:marBottom w:val="0"/>
      <w:divBdr>
        <w:top w:val="none" w:sz="0" w:space="0" w:color="auto"/>
        <w:left w:val="none" w:sz="0" w:space="0" w:color="auto"/>
        <w:bottom w:val="none" w:sz="0" w:space="0" w:color="auto"/>
        <w:right w:val="none" w:sz="0" w:space="0" w:color="auto"/>
      </w:divBdr>
    </w:div>
    <w:div w:id="866601763">
      <w:bodyDiv w:val="1"/>
      <w:marLeft w:val="0"/>
      <w:marRight w:val="0"/>
      <w:marTop w:val="0"/>
      <w:marBottom w:val="0"/>
      <w:divBdr>
        <w:top w:val="none" w:sz="0" w:space="0" w:color="auto"/>
        <w:left w:val="none" w:sz="0" w:space="0" w:color="auto"/>
        <w:bottom w:val="none" w:sz="0" w:space="0" w:color="auto"/>
        <w:right w:val="none" w:sz="0" w:space="0" w:color="auto"/>
      </w:divBdr>
    </w:div>
    <w:div w:id="898784745">
      <w:bodyDiv w:val="1"/>
      <w:marLeft w:val="0"/>
      <w:marRight w:val="0"/>
      <w:marTop w:val="0"/>
      <w:marBottom w:val="0"/>
      <w:divBdr>
        <w:top w:val="none" w:sz="0" w:space="0" w:color="auto"/>
        <w:left w:val="none" w:sz="0" w:space="0" w:color="auto"/>
        <w:bottom w:val="none" w:sz="0" w:space="0" w:color="auto"/>
        <w:right w:val="none" w:sz="0" w:space="0" w:color="auto"/>
      </w:divBdr>
    </w:div>
    <w:div w:id="921571235">
      <w:bodyDiv w:val="1"/>
      <w:marLeft w:val="0"/>
      <w:marRight w:val="0"/>
      <w:marTop w:val="0"/>
      <w:marBottom w:val="0"/>
      <w:divBdr>
        <w:top w:val="none" w:sz="0" w:space="0" w:color="auto"/>
        <w:left w:val="none" w:sz="0" w:space="0" w:color="auto"/>
        <w:bottom w:val="none" w:sz="0" w:space="0" w:color="auto"/>
        <w:right w:val="none" w:sz="0" w:space="0" w:color="auto"/>
      </w:divBdr>
    </w:div>
    <w:div w:id="990795501">
      <w:bodyDiv w:val="1"/>
      <w:marLeft w:val="0"/>
      <w:marRight w:val="0"/>
      <w:marTop w:val="0"/>
      <w:marBottom w:val="0"/>
      <w:divBdr>
        <w:top w:val="none" w:sz="0" w:space="0" w:color="auto"/>
        <w:left w:val="none" w:sz="0" w:space="0" w:color="auto"/>
        <w:bottom w:val="none" w:sz="0" w:space="0" w:color="auto"/>
        <w:right w:val="none" w:sz="0" w:space="0" w:color="auto"/>
      </w:divBdr>
    </w:div>
    <w:div w:id="991788085">
      <w:bodyDiv w:val="1"/>
      <w:marLeft w:val="0"/>
      <w:marRight w:val="0"/>
      <w:marTop w:val="0"/>
      <w:marBottom w:val="0"/>
      <w:divBdr>
        <w:top w:val="none" w:sz="0" w:space="0" w:color="auto"/>
        <w:left w:val="none" w:sz="0" w:space="0" w:color="auto"/>
        <w:bottom w:val="none" w:sz="0" w:space="0" w:color="auto"/>
        <w:right w:val="none" w:sz="0" w:space="0" w:color="auto"/>
      </w:divBdr>
    </w:div>
    <w:div w:id="1062678768">
      <w:bodyDiv w:val="1"/>
      <w:marLeft w:val="0"/>
      <w:marRight w:val="0"/>
      <w:marTop w:val="0"/>
      <w:marBottom w:val="0"/>
      <w:divBdr>
        <w:top w:val="none" w:sz="0" w:space="0" w:color="auto"/>
        <w:left w:val="none" w:sz="0" w:space="0" w:color="auto"/>
        <w:bottom w:val="none" w:sz="0" w:space="0" w:color="auto"/>
        <w:right w:val="none" w:sz="0" w:space="0" w:color="auto"/>
      </w:divBdr>
    </w:div>
    <w:div w:id="1088500194">
      <w:bodyDiv w:val="1"/>
      <w:marLeft w:val="0"/>
      <w:marRight w:val="0"/>
      <w:marTop w:val="0"/>
      <w:marBottom w:val="0"/>
      <w:divBdr>
        <w:top w:val="none" w:sz="0" w:space="0" w:color="auto"/>
        <w:left w:val="none" w:sz="0" w:space="0" w:color="auto"/>
        <w:bottom w:val="none" w:sz="0" w:space="0" w:color="auto"/>
        <w:right w:val="none" w:sz="0" w:space="0" w:color="auto"/>
      </w:divBdr>
    </w:div>
    <w:div w:id="1112481629">
      <w:bodyDiv w:val="1"/>
      <w:marLeft w:val="0"/>
      <w:marRight w:val="0"/>
      <w:marTop w:val="0"/>
      <w:marBottom w:val="0"/>
      <w:divBdr>
        <w:top w:val="none" w:sz="0" w:space="0" w:color="auto"/>
        <w:left w:val="none" w:sz="0" w:space="0" w:color="auto"/>
        <w:bottom w:val="none" w:sz="0" w:space="0" w:color="auto"/>
        <w:right w:val="none" w:sz="0" w:space="0" w:color="auto"/>
      </w:divBdr>
    </w:div>
    <w:div w:id="1153375045">
      <w:bodyDiv w:val="1"/>
      <w:marLeft w:val="0"/>
      <w:marRight w:val="0"/>
      <w:marTop w:val="0"/>
      <w:marBottom w:val="0"/>
      <w:divBdr>
        <w:top w:val="none" w:sz="0" w:space="0" w:color="auto"/>
        <w:left w:val="none" w:sz="0" w:space="0" w:color="auto"/>
        <w:bottom w:val="none" w:sz="0" w:space="0" w:color="auto"/>
        <w:right w:val="none" w:sz="0" w:space="0" w:color="auto"/>
      </w:divBdr>
    </w:div>
    <w:div w:id="1165704180">
      <w:bodyDiv w:val="1"/>
      <w:marLeft w:val="0"/>
      <w:marRight w:val="0"/>
      <w:marTop w:val="0"/>
      <w:marBottom w:val="0"/>
      <w:divBdr>
        <w:top w:val="none" w:sz="0" w:space="0" w:color="auto"/>
        <w:left w:val="none" w:sz="0" w:space="0" w:color="auto"/>
        <w:bottom w:val="none" w:sz="0" w:space="0" w:color="auto"/>
        <w:right w:val="none" w:sz="0" w:space="0" w:color="auto"/>
      </w:divBdr>
    </w:div>
    <w:div w:id="1198276762">
      <w:bodyDiv w:val="1"/>
      <w:marLeft w:val="0"/>
      <w:marRight w:val="0"/>
      <w:marTop w:val="0"/>
      <w:marBottom w:val="0"/>
      <w:divBdr>
        <w:top w:val="none" w:sz="0" w:space="0" w:color="auto"/>
        <w:left w:val="none" w:sz="0" w:space="0" w:color="auto"/>
        <w:bottom w:val="none" w:sz="0" w:space="0" w:color="auto"/>
        <w:right w:val="none" w:sz="0" w:space="0" w:color="auto"/>
      </w:divBdr>
    </w:div>
    <w:div w:id="1214268407">
      <w:bodyDiv w:val="1"/>
      <w:marLeft w:val="0"/>
      <w:marRight w:val="0"/>
      <w:marTop w:val="0"/>
      <w:marBottom w:val="0"/>
      <w:divBdr>
        <w:top w:val="none" w:sz="0" w:space="0" w:color="auto"/>
        <w:left w:val="none" w:sz="0" w:space="0" w:color="auto"/>
        <w:bottom w:val="none" w:sz="0" w:space="0" w:color="auto"/>
        <w:right w:val="none" w:sz="0" w:space="0" w:color="auto"/>
      </w:divBdr>
    </w:div>
    <w:div w:id="1227451840">
      <w:bodyDiv w:val="1"/>
      <w:marLeft w:val="0"/>
      <w:marRight w:val="0"/>
      <w:marTop w:val="0"/>
      <w:marBottom w:val="0"/>
      <w:divBdr>
        <w:top w:val="none" w:sz="0" w:space="0" w:color="auto"/>
        <w:left w:val="none" w:sz="0" w:space="0" w:color="auto"/>
        <w:bottom w:val="none" w:sz="0" w:space="0" w:color="auto"/>
        <w:right w:val="none" w:sz="0" w:space="0" w:color="auto"/>
      </w:divBdr>
    </w:div>
    <w:div w:id="1263688055">
      <w:bodyDiv w:val="1"/>
      <w:marLeft w:val="0"/>
      <w:marRight w:val="0"/>
      <w:marTop w:val="0"/>
      <w:marBottom w:val="0"/>
      <w:divBdr>
        <w:top w:val="none" w:sz="0" w:space="0" w:color="auto"/>
        <w:left w:val="none" w:sz="0" w:space="0" w:color="auto"/>
        <w:bottom w:val="none" w:sz="0" w:space="0" w:color="auto"/>
        <w:right w:val="none" w:sz="0" w:space="0" w:color="auto"/>
      </w:divBdr>
    </w:div>
    <w:div w:id="1263731461">
      <w:bodyDiv w:val="1"/>
      <w:marLeft w:val="0"/>
      <w:marRight w:val="0"/>
      <w:marTop w:val="0"/>
      <w:marBottom w:val="0"/>
      <w:divBdr>
        <w:top w:val="none" w:sz="0" w:space="0" w:color="auto"/>
        <w:left w:val="none" w:sz="0" w:space="0" w:color="auto"/>
        <w:bottom w:val="none" w:sz="0" w:space="0" w:color="auto"/>
        <w:right w:val="none" w:sz="0" w:space="0" w:color="auto"/>
      </w:divBdr>
    </w:div>
    <w:div w:id="1337995672">
      <w:bodyDiv w:val="1"/>
      <w:marLeft w:val="0"/>
      <w:marRight w:val="0"/>
      <w:marTop w:val="0"/>
      <w:marBottom w:val="0"/>
      <w:divBdr>
        <w:top w:val="none" w:sz="0" w:space="0" w:color="auto"/>
        <w:left w:val="none" w:sz="0" w:space="0" w:color="auto"/>
        <w:bottom w:val="none" w:sz="0" w:space="0" w:color="auto"/>
        <w:right w:val="none" w:sz="0" w:space="0" w:color="auto"/>
      </w:divBdr>
    </w:div>
    <w:div w:id="1347321255">
      <w:bodyDiv w:val="1"/>
      <w:marLeft w:val="0"/>
      <w:marRight w:val="0"/>
      <w:marTop w:val="0"/>
      <w:marBottom w:val="0"/>
      <w:divBdr>
        <w:top w:val="none" w:sz="0" w:space="0" w:color="auto"/>
        <w:left w:val="none" w:sz="0" w:space="0" w:color="auto"/>
        <w:bottom w:val="none" w:sz="0" w:space="0" w:color="auto"/>
        <w:right w:val="none" w:sz="0" w:space="0" w:color="auto"/>
      </w:divBdr>
    </w:div>
    <w:div w:id="1365444345">
      <w:bodyDiv w:val="1"/>
      <w:marLeft w:val="0"/>
      <w:marRight w:val="0"/>
      <w:marTop w:val="0"/>
      <w:marBottom w:val="0"/>
      <w:divBdr>
        <w:top w:val="none" w:sz="0" w:space="0" w:color="auto"/>
        <w:left w:val="none" w:sz="0" w:space="0" w:color="auto"/>
        <w:bottom w:val="none" w:sz="0" w:space="0" w:color="auto"/>
        <w:right w:val="none" w:sz="0" w:space="0" w:color="auto"/>
      </w:divBdr>
    </w:div>
    <w:div w:id="1418869811">
      <w:bodyDiv w:val="1"/>
      <w:marLeft w:val="0"/>
      <w:marRight w:val="0"/>
      <w:marTop w:val="0"/>
      <w:marBottom w:val="0"/>
      <w:divBdr>
        <w:top w:val="none" w:sz="0" w:space="0" w:color="auto"/>
        <w:left w:val="none" w:sz="0" w:space="0" w:color="auto"/>
        <w:bottom w:val="none" w:sz="0" w:space="0" w:color="auto"/>
        <w:right w:val="none" w:sz="0" w:space="0" w:color="auto"/>
      </w:divBdr>
    </w:div>
    <w:div w:id="1494760826">
      <w:bodyDiv w:val="1"/>
      <w:marLeft w:val="0"/>
      <w:marRight w:val="0"/>
      <w:marTop w:val="0"/>
      <w:marBottom w:val="0"/>
      <w:divBdr>
        <w:top w:val="none" w:sz="0" w:space="0" w:color="auto"/>
        <w:left w:val="none" w:sz="0" w:space="0" w:color="auto"/>
        <w:bottom w:val="none" w:sz="0" w:space="0" w:color="auto"/>
        <w:right w:val="none" w:sz="0" w:space="0" w:color="auto"/>
      </w:divBdr>
    </w:div>
    <w:div w:id="1514563809">
      <w:bodyDiv w:val="1"/>
      <w:marLeft w:val="0"/>
      <w:marRight w:val="0"/>
      <w:marTop w:val="0"/>
      <w:marBottom w:val="0"/>
      <w:divBdr>
        <w:top w:val="none" w:sz="0" w:space="0" w:color="auto"/>
        <w:left w:val="none" w:sz="0" w:space="0" w:color="auto"/>
        <w:bottom w:val="none" w:sz="0" w:space="0" w:color="auto"/>
        <w:right w:val="none" w:sz="0" w:space="0" w:color="auto"/>
      </w:divBdr>
    </w:div>
    <w:div w:id="1526017642">
      <w:bodyDiv w:val="1"/>
      <w:marLeft w:val="0"/>
      <w:marRight w:val="0"/>
      <w:marTop w:val="0"/>
      <w:marBottom w:val="0"/>
      <w:divBdr>
        <w:top w:val="none" w:sz="0" w:space="0" w:color="auto"/>
        <w:left w:val="none" w:sz="0" w:space="0" w:color="auto"/>
        <w:bottom w:val="none" w:sz="0" w:space="0" w:color="auto"/>
        <w:right w:val="none" w:sz="0" w:space="0" w:color="auto"/>
      </w:divBdr>
    </w:div>
    <w:div w:id="1542017719">
      <w:bodyDiv w:val="1"/>
      <w:marLeft w:val="0"/>
      <w:marRight w:val="0"/>
      <w:marTop w:val="0"/>
      <w:marBottom w:val="0"/>
      <w:divBdr>
        <w:top w:val="none" w:sz="0" w:space="0" w:color="auto"/>
        <w:left w:val="none" w:sz="0" w:space="0" w:color="auto"/>
        <w:bottom w:val="none" w:sz="0" w:space="0" w:color="auto"/>
        <w:right w:val="none" w:sz="0" w:space="0" w:color="auto"/>
      </w:divBdr>
    </w:div>
    <w:div w:id="1546136490">
      <w:bodyDiv w:val="1"/>
      <w:marLeft w:val="0"/>
      <w:marRight w:val="0"/>
      <w:marTop w:val="0"/>
      <w:marBottom w:val="0"/>
      <w:divBdr>
        <w:top w:val="none" w:sz="0" w:space="0" w:color="auto"/>
        <w:left w:val="none" w:sz="0" w:space="0" w:color="auto"/>
        <w:bottom w:val="none" w:sz="0" w:space="0" w:color="auto"/>
        <w:right w:val="none" w:sz="0" w:space="0" w:color="auto"/>
      </w:divBdr>
    </w:div>
    <w:div w:id="1564020745">
      <w:bodyDiv w:val="1"/>
      <w:marLeft w:val="0"/>
      <w:marRight w:val="0"/>
      <w:marTop w:val="0"/>
      <w:marBottom w:val="0"/>
      <w:divBdr>
        <w:top w:val="none" w:sz="0" w:space="0" w:color="auto"/>
        <w:left w:val="none" w:sz="0" w:space="0" w:color="auto"/>
        <w:bottom w:val="none" w:sz="0" w:space="0" w:color="auto"/>
        <w:right w:val="none" w:sz="0" w:space="0" w:color="auto"/>
      </w:divBdr>
    </w:div>
    <w:div w:id="1593853529">
      <w:bodyDiv w:val="1"/>
      <w:marLeft w:val="0"/>
      <w:marRight w:val="0"/>
      <w:marTop w:val="0"/>
      <w:marBottom w:val="0"/>
      <w:divBdr>
        <w:top w:val="none" w:sz="0" w:space="0" w:color="auto"/>
        <w:left w:val="none" w:sz="0" w:space="0" w:color="auto"/>
        <w:bottom w:val="none" w:sz="0" w:space="0" w:color="auto"/>
        <w:right w:val="none" w:sz="0" w:space="0" w:color="auto"/>
      </w:divBdr>
    </w:div>
    <w:div w:id="1607883024">
      <w:bodyDiv w:val="1"/>
      <w:marLeft w:val="0"/>
      <w:marRight w:val="0"/>
      <w:marTop w:val="0"/>
      <w:marBottom w:val="0"/>
      <w:divBdr>
        <w:top w:val="none" w:sz="0" w:space="0" w:color="auto"/>
        <w:left w:val="none" w:sz="0" w:space="0" w:color="auto"/>
        <w:bottom w:val="none" w:sz="0" w:space="0" w:color="auto"/>
        <w:right w:val="none" w:sz="0" w:space="0" w:color="auto"/>
      </w:divBdr>
    </w:div>
    <w:div w:id="1607999288">
      <w:bodyDiv w:val="1"/>
      <w:marLeft w:val="0"/>
      <w:marRight w:val="0"/>
      <w:marTop w:val="0"/>
      <w:marBottom w:val="0"/>
      <w:divBdr>
        <w:top w:val="none" w:sz="0" w:space="0" w:color="auto"/>
        <w:left w:val="none" w:sz="0" w:space="0" w:color="auto"/>
        <w:bottom w:val="none" w:sz="0" w:space="0" w:color="auto"/>
        <w:right w:val="none" w:sz="0" w:space="0" w:color="auto"/>
      </w:divBdr>
    </w:div>
    <w:div w:id="1644652230">
      <w:bodyDiv w:val="1"/>
      <w:marLeft w:val="0"/>
      <w:marRight w:val="0"/>
      <w:marTop w:val="0"/>
      <w:marBottom w:val="0"/>
      <w:divBdr>
        <w:top w:val="none" w:sz="0" w:space="0" w:color="auto"/>
        <w:left w:val="none" w:sz="0" w:space="0" w:color="auto"/>
        <w:bottom w:val="none" w:sz="0" w:space="0" w:color="auto"/>
        <w:right w:val="none" w:sz="0" w:space="0" w:color="auto"/>
      </w:divBdr>
    </w:div>
    <w:div w:id="1701583764">
      <w:bodyDiv w:val="1"/>
      <w:marLeft w:val="0"/>
      <w:marRight w:val="0"/>
      <w:marTop w:val="0"/>
      <w:marBottom w:val="0"/>
      <w:divBdr>
        <w:top w:val="none" w:sz="0" w:space="0" w:color="auto"/>
        <w:left w:val="none" w:sz="0" w:space="0" w:color="auto"/>
        <w:bottom w:val="none" w:sz="0" w:space="0" w:color="auto"/>
        <w:right w:val="none" w:sz="0" w:space="0" w:color="auto"/>
      </w:divBdr>
    </w:div>
    <w:div w:id="1790590418">
      <w:bodyDiv w:val="1"/>
      <w:marLeft w:val="0"/>
      <w:marRight w:val="0"/>
      <w:marTop w:val="0"/>
      <w:marBottom w:val="0"/>
      <w:divBdr>
        <w:top w:val="none" w:sz="0" w:space="0" w:color="auto"/>
        <w:left w:val="none" w:sz="0" w:space="0" w:color="auto"/>
        <w:bottom w:val="none" w:sz="0" w:space="0" w:color="auto"/>
        <w:right w:val="none" w:sz="0" w:space="0" w:color="auto"/>
      </w:divBdr>
    </w:div>
    <w:div w:id="1791703274">
      <w:bodyDiv w:val="1"/>
      <w:marLeft w:val="0"/>
      <w:marRight w:val="0"/>
      <w:marTop w:val="0"/>
      <w:marBottom w:val="0"/>
      <w:divBdr>
        <w:top w:val="none" w:sz="0" w:space="0" w:color="auto"/>
        <w:left w:val="none" w:sz="0" w:space="0" w:color="auto"/>
        <w:bottom w:val="none" w:sz="0" w:space="0" w:color="auto"/>
        <w:right w:val="none" w:sz="0" w:space="0" w:color="auto"/>
      </w:divBdr>
    </w:div>
    <w:div w:id="1818719586">
      <w:bodyDiv w:val="1"/>
      <w:marLeft w:val="0"/>
      <w:marRight w:val="0"/>
      <w:marTop w:val="0"/>
      <w:marBottom w:val="0"/>
      <w:divBdr>
        <w:top w:val="none" w:sz="0" w:space="0" w:color="auto"/>
        <w:left w:val="none" w:sz="0" w:space="0" w:color="auto"/>
        <w:bottom w:val="none" w:sz="0" w:space="0" w:color="auto"/>
        <w:right w:val="none" w:sz="0" w:space="0" w:color="auto"/>
      </w:divBdr>
    </w:div>
    <w:div w:id="1853763800">
      <w:bodyDiv w:val="1"/>
      <w:marLeft w:val="0"/>
      <w:marRight w:val="0"/>
      <w:marTop w:val="0"/>
      <w:marBottom w:val="0"/>
      <w:divBdr>
        <w:top w:val="none" w:sz="0" w:space="0" w:color="auto"/>
        <w:left w:val="none" w:sz="0" w:space="0" w:color="auto"/>
        <w:bottom w:val="none" w:sz="0" w:space="0" w:color="auto"/>
        <w:right w:val="none" w:sz="0" w:space="0" w:color="auto"/>
      </w:divBdr>
    </w:div>
    <w:div w:id="1877307786">
      <w:bodyDiv w:val="1"/>
      <w:marLeft w:val="0"/>
      <w:marRight w:val="0"/>
      <w:marTop w:val="0"/>
      <w:marBottom w:val="0"/>
      <w:divBdr>
        <w:top w:val="none" w:sz="0" w:space="0" w:color="auto"/>
        <w:left w:val="none" w:sz="0" w:space="0" w:color="auto"/>
        <w:bottom w:val="none" w:sz="0" w:space="0" w:color="auto"/>
        <w:right w:val="none" w:sz="0" w:space="0" w:color="auto"/>
      </w:divBdr>
    </w:div>
    <w:div w:id="1889148660">
      <w:bodyDiv w:val="1"/>
      <w:marLeft w:val="0"/>
      <w:marRight w:val="0"/>
      <w:marTop w:val="0"/>
      <w:marBottom w:val="0"/>
      <w:divBdr>
        <w:top w:val="none" w:sz="0" w:space="0" w:color="auto"/>
        <w:left w:val="none" w:sz="0" w:space="0" w:color="auto"/>
        <w:bottom w:val="none" w:sz="0" w:space="0" w:color="auto"/>
        <w:right w:val="none" w:sz="0" w:space="0" w:color="auto"/>
      </w:divBdr>
    </w:div>
    <w:div w:id="1927955404">
      <w:bodyDiv w:val="1"/>
      <w:marLeft w:val="0"/>
      <w:marRight w:val="0"/>
      <w:marTop w:val="0"/>
      <w:marBottom w:val="0"/>
      <w:divBdr>
        <w:top w:val="none" w:sz="0" w:space="0" w:color="auto"/>
        <w:left w:val="none" w:sz="0" w:space="0" w:color="auto"/>
        <w:bottom w:val="none" w:sz="0" w:space="0" w:color="auto"/>
        <w:right w:val="none" w:sz="0" w:space="0" w:color="auto"/>
      </w:divBdr>
    </w:div>
    <w:div w:id="1949464649">
      <w:bodyDiv w:val="1"/>
      <w:marLeft w:val="0"/>
      <w:marRight w:val="0"/>
      <w:marTop w:val="0"/>
      <w:marBottom w:val="0"/>
      <w:divBdr>
        <w:top w:val="none" w:sz="0" w:space="0" w:color="auto"/>
        <w:left w:val="none" w:sz="0" w:space="0" w:color="auto"/>
        <w:bottom w:val="none" w:sz="0" w:space="0" w:color="auto"/>
        <w:right w:val="none" w:sz="0" w:space="0" w:color="auto"/>
      </w:divBdr>
    </w:div>
    <w:div w:id="1966693357">
      <w:bodyDiv w:val="1"/>
      <w:marLeft w:val="0"/>
      <w:marRight w:val="0"/>
      <w:marTop w:val="0"/>
      <w:marBottom w:val="0"/>
      <w:divBdr>
        <w:top w:val="none" w:sz="0" w:space="0" w:color="auto"/>
        <w:left w:val="none" w:sz="0" w:space="0" w:color="auto"/>
        <w:bottom w:val="none" w:sz="0" w:space="0" w:color="auto"/>
        <w:right w:val="none" w:sz="0" w:space="0" w:color="auto"/>
      </w:divBdr>
    </w:div>
    <w:div w:id="2038921496">
      <w:bodyDiv w:val="1"/>
      <w:marLeft w:val="0"/>
      <w:marRight w:val="0"/>
      <w:marTop w:val="0"/>
      <w:marBottom w:val="0"/>
      <w:divBdr>
        <w:top w:val="none" w:sz="0" w:space="0" w:color="auto"/>
        <w:left w:val="none" w:sz="0" w:space="0" w:color="auto"/>
        <w:bottom w:val="none" w:sz="0" w:space="0" w:color="auto"/>
        <w:right w:val="none" w:sz="0" w:space="0" w:color="auto"/>
      </w:divBdr>
    </w:div>
    <w:div w:id="2079016235">
      <w:bodyDiv w:val="1"/>
      <w:marLeft w:val="0"/>
      <w:marRight w:val="0"/>
      <w:marTop w:val="0"/>
      <w:marBottom w:val="0"/>
      <w:divBdr>
        <w:top w:val="none" w:sz="0" w:space="0" w:color="auto"/>
        <w:left w:val="none" w:sz="0" w:space="0" w:color="auto"/>
        <w:bottom w:val="none" w:sz="0" w:space="0" w:color="auto"/>
        <w:right w:val="none" w:sz="0" w:space="0" w:color="auto"/>
      </w:divBdr>
    </w:div>
    <w:div w:id="2104109849">
      <w:bodyDiv w:val="1"/>
      <w:marLeft w:val="0"/>
      <w:marRight w:val="0"/>
      <w:marTop w:val="0"/>
      <w:marBottom w:val="0"/>
      <w:divBdr>
        <w:top w:val="none" w:sz="0" w:space="0" w:color="auto"/>
        <w:left w:val="none" w:sz="0" w:space="0" w:color="auto"/>
        <w:bottom w:val="none" w:sz="0" w:space="0" w:color="auto"/>
        <w:right w:val="none" w:sz="0" w:space="0" w:color="auto"/>
      </w:divBdr>
    </w:div>
    <w:div w:id="2128691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8BBDAAD8BEF74A8D4DFFB00DC97EAE" ma:contentTypeVersion="17" ma:contentTypeDescription="Create a new document." ma:contentTypeScope="" ma:versionID="62ad049899f2f2f823ef758a792ea77c">
  <xsd:schema xmlns:xsd="http://www.w3.org/2001/XMLSchema" xmlns:xs="http://www.w3.org/2001/XMLSchema" xmlns:p="http://schemas.microsoft.com/office/2006/metadata/properties" xmlns:ns2="ec49d2c1-62b4-4264-ad39-a90e34281e59" xmlns:ns3="ce1233e8-e625-40b8-a199-0643b0adeacb" targetNamespace="http://schemas.microsoft.com/office/2006/metadata/properties" ma:root="true" ma:fieldsID="43529fead70afa13bef0e8d9c643726a" ns2:_="" ns3:_="">
    <xsd:import namespace="ec49d2c1-62b4-4264-ad39-a90e34281e59"/>
    <xsd:import namespace="ce1233e8-e625-40b8-a199-0643b0adea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49d2c1-62b4-4264-ad39-a90e34281e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ef7f12-4191-4512-9b27-1e032a3be2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1233e8-e625-40b8-a199-0643b0adea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cd18061-5a1a-4911-93b7-c5bbc227b8f1}" ma:internalName="TaxCatchAll" ma:showField="CatchAllData" ma:web="ce1233e8-e625-40b8-a199-0643b0ade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49d2c1-62b4-4264-ad39-a90e34281e59">
      <Terms xmlns="http://schemas.microsoft.com/office/infopath/2007/PartnerControls"/>
    </lcf76f155ced4ddcb4097134ff3c332f>
    <TaxCatchAll xmlns="ce1233e8-e625-40b8-a199-0643b0adea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5E9BF-C3C0-4C78-AC5E-C23D944CD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49d2c1-62b4-4264-ad39-a90e34281e59"/>
    <ds:schemaRef ds:uri="ce1233e8-e625-40b8-a199-0643b0ade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20FB01-2FAB-4CE8-92EB-E0657D113795}">
  <ds:schemaRefs>
    <ds:schemaRef ds:uri="http://schemas.microsoft.com/office/2006/metadata/properties"/>
    <ds:schemaRef ds:uri="http://schemas.microsoft.com/office/infopath/2007/PartnerControls"/>
    <ds:schemaRef ds:uri="ec49d2c1-62b4-4264-ad39-a90e34281e59"/>
    <ds:schemaRef ds:uri="ce1233e8-e625-40b8-a199-0643b0adeacb"/>
  </ds:schemaRefs>
</ds:datastoreItem>
</file>

<file path=customXml/itemProps3.xml><?xml version="1.0" encoding="utf-8"?>
<ds:datastoreItem xmlns:ds="http://schemas.openxmlformats.org/officeDocument/2006/customXml" ds:itemID="{DC2138EC-1D3D-4BE1-A95A-FE0A0AEAD801}">
  <ds:schemaRefs>
    <ds:schemaRef ds:uri="http://schemas.microsoft.com/sharepoint/v3/contenttype/forms"/>
  </ds:schemaRefs>
</ds:datastoreItem>
</file>

<file path=customXml/itemProps4.xml><?xml version="1.0" encoding="utf-8"?>
<ds:datastoreItem xmlns:ds="http://schemas.openxmlformats.org/officeDocument/2006/customXml" ds:itemID="{25745523-E1CA-44FF-B9A2-4CB31694D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470</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Hall (Adelphi Communications)</dc:creator>
  <cp:keywords/>
  <dc:description/>
  <cp:lastModifiedBy>Thea Sheridon (AiHC)</cp:lastModifiedBy>
  <cp:revision>2</cp:revision>
  <dcterms:created xsi:type="dcterms:W3CDTF">2025-07-23T09:41:00Z</dcterms:created>
  <dcterms:modified xsi:type="dcterms:W3CDTF">2025-07-23T09:41:00Z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19141a8a,69defb27,332ff48</vt:lpwstr>
  </property>
  <property fmtid="{D5CDD505-2E9C-101B-9397-08002B2CF9AE}" pid="3" name="ClassificationContentMarkingFooterFontProps">
    <vt:lpwstr>#000000,10,Calibri</vt:lpwstr>
  </property>
  <property fmtid="{D5CDD505-2E9C-101B-9397-08002B2CF9AE}" pid="4" name="ClassificationContentMarkingFooterText">
    <vt:lpwstr>Confidential - Not for Public Consumption or Distribution</vt:lpwstr>
  </property>
  <property fmtid="{D5CDD505-2E9C-101B-9397-08002B2CF9AE}" pid="5" name="MSIP_Label_2da9790f-e5c1-4030-9332-9cdee48e94a8_Enabled">
    <vt:lpwstr>true</vt:lpwstr>
  </property>
  <property fmtid="{D5CDD505-2E9C-101B-9397-08002B2CF9AE}" pid="6" name="MSIP_Label_2da9790f-e5c1-4030-9332-9cdee48e94a8_SetDate">
    <vt:lpwstr>2024-07-18T19:39:37Z</vt:lpwstr>
  </property>
  <property fmtid="{D5CDD505-2E9C-101B-9397-08002B2CF9AE}" pid="7" name="MSIP_Label_2da9790f-e5c1-4030-9332-9cdee48e94a8_Method">
    <vt:lpwstr>Standard</vt:lpwstr>
  </property>
  <property fmtid="{D5CDD505-2E9C-101B-9397-08002B2CF9AE}" pid="8" name="MSIP_Label_2da9790f-e5c1-4030-9332-9cdee48e94a8_Name">
    <vt:lpwstr>Internal</vt:lpwstr>
  </property>
  <property fmtid="{D5CDD505-2E9C-101B-9397-08002B2CF9AE}" pid="9" name="MSIP_Label_2da9790f-e5c1-4030-9332-9cdee48e94a8_SiteId">
    <vt:lpwstr>3e9aadf8-6a16-490f-8dcd-c68860caae0b</vt:lpwstr>
  </property>
  <property fmtid="{D5CDD505-2E9C-101B-9397-08002B2CF9AE}" pid="10" name="MSIP_Label_2da9790f-e5c1-4030-9332-9cdee48e94a8_ActionId">
    <vt:lpwstr>713a26a5-3217-4979-9995-a226cca7cb3f</vt:lpwstr>
  </property>
  <property fmtid="{D5CDD505-2E9C-101B-9397-08002B2CF9AE}" pid="11" name="MSIP_Label_2da9790f-e5c1-4030-9332-9cdee48e94a8_ContentBits">
    <vt:lpwstr>2</vt:lpwstr>
  </property>
  <property fmtid="{D5CDD505-2E9C-101B-9397-08002B2CF9AE}" pid="12" name="MSIP_Label_8e19d756-792e-42a1-bcad-4cb9051ddd2d_Enabled">
    <vt:lpwstr>true</vt:lpwstr>
  </property>
  <property fmtid="{D5CDD505-2E9C-101B-9397-08002B2CF9AE}" pid="13" name="MSIP_Label_8e19d756-792e-42a1-bcad-4cb9051ddd2d_SetDate">
    <vt:lpwstr>2024-07-26T16:20:16Z</vt:lpwstr>
  </property>
  <property fmtid="{D5CDD505-2E9C-101B-9397-08002B2CF9AE}" pid="14" name="MSIP_Label_8e19d756-792e-42a1-bcad-4cb9051ddd2d_Method">
    <vt:lpwstr>Standard</vt:lpwstr>
  </property>
  <property fmtid="{D5CDD505-2E9C-101B-9397-08002B2CF9AE}" pid="15" name="MSIP_Label_8e19d756-792e-42a1-bcad-4cb9051ddd2d_Name">
    <vt:lpwstr>Confidential</vt:lpwstr>
  </property>
  <property fmtid="{D5CDD505-2E9C-101B-9397-08002B2CF9AE}" pid="16" name="MSIP_Label_8e19d756-792e-42a1-bcad-4cb9051ddd2d_SiteId">
    <vt:lpwstr>41eb501a-f671-4ce0-a5bf-b64168c3705f</vt:lpwstr>
  </property>
  <property fmtid="{D5CDD505-2E9C-101B-9397-08002B2CF9AE}" pid="17" name="MSIP_Label_8e19d756-792e-42a1-bcad-4cb9051ddd2d_ActionId">
    <vt:lpwstr>3f082e8b-f22b-42dc-81ed-0beebe55c06b</vt:lpwstr>
  </property>
  <property fmtid="{D5CDD505-2E9C-101B-9397-08002B2CF9AE}" pid="18" name="MSIP_Label_8e19d756-792e-42a1-bcad-4cb9051ddd2d_ContentBits">
    <vt:lpwstr>2</vt:lpwstr>
  </property>
  <property fmtid="{D5CDD505-2E9C-101B-9397-08002B2CF9AE}" pid="19" name="MediaServiceImageTags">
    <vt:lpwstr/>
  </property>
  <property fmtid="{D5CDD505-2E9C-101B-9397-08002B2CF9AE}" pid="20" name="ContentTypeId">
    <vt:lpwstr>0x010100608BBDAAD8BEF74A8D4DFFB00DC97EAE</vt:lpwstr>
  </property>
</Properties>
</file>