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C1876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Pubmed</w:t>
      </w:r>
    </w:p>
    <w:tbl>
      <w:tblPr>
        <w:tblStyle w:val="7"/>
        <w:tblW w:w="10824" w:type="dxa"/>
        <w:tblInd w:w="13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8424"/>
        <w:gridCol w:w="1488"/>
      </w:tblGrid>
      <w:tr w14:paraId="496C8D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12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D07A4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Search number</w:t>
            </w:r>
          </w:p>
        </w:tc>
        <w:tc>
          <w:tcPr>
            <w:tcW w:w="8424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7939B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Search Details</w:t>
            </w:r>
          </w:p>
        </w:tc>
        <w:tc>
          <w:tcPr>
            <w:tcW w:w="1488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410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Results</w:t>
            </w:r>
          </w:p>
        </w:tc>
      </w:tr>
      <w:tr w14:paraId="601044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ADBD481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8424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 w14:paraId="7342C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"Pancreatitis"[MeSH Terms]</w:t>
            </w:r>
          </w:p>
        </w:tc>
        <w:tc>
          <w:tcPr>
            <w:tcW w:w="1488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6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instrText xml:space="preserve"> HYPERLINK "https://pubmed.ncbi.nlm.nih.gov/?sort=date&amp;term="Pancreatitis"[Mesh]"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59,267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end"/>
            </w:r>
          </w:p>
        </w:tc>
      </w:tr>
      <w:tr w14:paraId="3ED797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1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32D8C75">
            <w:pPr>
              <w:pStyle w:val="3"/>
              <w:widowControl w:val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8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BC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(acute pancreatitis[Title/Abstract]) OR (AP[Title/Abstract])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6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109,346</w:t>
            </w:r>
          </w:p>
        </w:tc>
      </w:tr>
      <w:tr w14:paraId="6B6513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1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FCF0D21">
            <w:pPr>
              <w:pStyle w:val="3"/>
              <w:widowControl w:val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8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5FC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"Pancreatitis"[MeSH Terms] OR "acute pancreatitis"[Title/Abstract] OR "AP"[Title/Abstract]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0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instrText xml:space="preserve"> HYPERLINK "https://pubmed.ncbi.nlm.nih.gov/?term=("Pancreatitis"[Mesh])+OR+((acute+pancreatitis[Title/Abstract])+OR+(AP[Title/Abstract]))&amp;sort="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144,913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end"/>
            </w:r>
          </w:p>
        </w:tc>
      </w:tr>
      <w:tr w14:paraId="522750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1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A960D9A">
            <w:pPr>
              <w:pStyle w:val="3"/>
              <w:widowControl w:val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#4</w:t>
            </w:r>
          </w:p>
        </w:tc>
        <w:tc>
          <w:tcPr>
            <w:tcW w:w="8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63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"Acute Kidney Injury"[MeSH Terms]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A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instrText xml:space="preserve"> HYPERLINK "https://pubmed.ncbi.nlm.nih.gov/?sort=date&amp;term="Acute+Kidney+Injury"[Mesh]"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61,592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end"/>
            </w:r>
          </w:p>
        </w:tc>
      </w:tr>
      <w:tr w14:paraId="3558F7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91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DF0F40F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#5</w:t>
            </w:r>
          </w:p>
        </w:tc>
        <w:tc>
          <w:tcPr>
            <w:tcW w:w="84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7E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("Acute Kidney Injury"[Mesh]) OR (AKI[Title/Abstract])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B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71,015</w:t>
            </w:r>
          </w:p>
        </w:tc>
      </w:tr>
      <w:tr w14:paraId="2DAE3D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91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B51E7E5">
            <w:pPr>
              <w:pStyle w:val="3"/>
              <w:widowControl w:val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#6</w:t>
            </w:r>
          </w:p>
        </w:tc>
        <w:tc>
          <w:tcPr>
            <w:tcW w:w="84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D0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"risk prediction model"[Title/Abstract] OR "prediction model"[Title/Abstract] OR "prediction"[Title/Abstract] OR "scoring system"[Title/Abstract] OR "nomograph"[Title/Abstract] OR "risk score"[Title/Abstract]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2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instrText xml:space="preserve"> HYPERLINK "https://pubmed.ncbi.nlm.nih.gov/?term=(((((risk+prediction+model[Title/Abstract])+OR+(prediction+model[Title/Abstract]))+OR+(prediction[Title/Abstract]))+OR+(scoring+system[Title/Abstract]))+OR+(nomograph[Title/Abstract]))+OR+(risk+score[Title/Abstract])&amp;sort="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522,497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end"/>
            </w:r>
          </w:p>
        </w:tc>
      </w:tr>
      <w:tr w14:paraId="2832BD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641F09D">
            <w:pPr>
              <w:pStyle w:val="3"/>
              <w:widowControl w:val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#7</w:t>
            </w:r>
          </w:p>
        </w:tc>
        <w:tc>
          <w:tcPr>
            <w:tcW w:w="84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67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("Pancreatitis"[MeSH Terms] OR ("acute pancreatitis"[Title/Abstract] OR "AP"[Title/Abstract])) AND ("Acute Kidney Injury"[MeSH Terms] OR "AKI"[Title/Abstract]) AND ("risk prediction model"[Title/Abstract] OR "prediction model"[Title/Abstract] OR "prediction"[Title/Abstract] OR "scoring system"[Title/Abstract] OR "nomograph"[Title/Abstract] OR "risk score"[Title/Abstract])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9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</w:tr>
    </w:tbl>
    <w:p w14:paraId="020BBAEB">
      <w:pPr>
        <w:pStyle w:val="3"/>
        <w:rPr>
          <w:rFonts w:hint="eastAsia" w:ascii="Arial" w:hAnsi="Arial" w:cs="Arial"/>
          <w:b/>
          <w:bCs/>
          <w:sz w:val="18"/>
          <w:szCs w:val="18"/>
          <w:lang w:val="en-US" w:eastAsia="zh-CN"/>
        </w:rPr>
      </w:pPr>
    </w:p>
    <w:p w14:paraId="4E58D2AE">
      <w:pPr>
        <w:pStyle w:val="3"/>
        <w:rPr>
          <w:rFonts w:hint="default" w:ascii="Arial" w:hAnsi="Arial" w:cs="Arial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Web of science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Arial" w:hAnsi="Arial" w:cs="Arial"/>
          <w:sz w:val="18"/>
          <w:szCs w:val="18"/>
          <w:lang w:val="en-US" w:eastAsia="zh-CN"/>
        </w:rPr>
        <w:tab/>
      </w:r>
      <w:r>
        <w:rPr>
          <w:rFonts w:hint="default" w:ascii="Arial" w:hAnsi="Arial" w:cs="Arial"/>
          <w:sz w:val="18"/>
          <w:szCs w:val="18"/>
          <w:lang w:val="en-US" w:eastAsia="zh-CN"/>
        </w:rPr>
        <w:tab/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8544"/>
        <w:gridCol w:w="1357"/>
      </w:tblGrid>
      <w:tr w14:paraId="5A288B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tcBorders>
              <w:bottom w:val="single" w:color="auto" w:sz="8" w:space="0"/>
            </w:tcBorders>
            <w:vAlign w:val="top"/>
          </w:tcPr>
          <w:p w14:paraId="6F5A0E1F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8544" w:type="dxa"/>
            <w:tcBorders>
              <w:bottom w:val="single" w:color="auto" w:sz="8" w:space="0"/>
            </w:tcBorders>
            <w:vAlign w:val="top"/>
          </w:tcPr>
          <w:p w14:paraId="7989B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1357" w:type="dxa"/>
            <w:tcBorders>
              <w:bottom w:val="single" w:color="auto" w:sz="8" w:space="0"/>
            </w:tcBorders>
            <w:vAlign w:val="top"/>
          </w:tcPr>
          <w:p w14:paraId="78380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4A6A32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5C6C486B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8544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5651C3F6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>Pancreatitis (Topic) or acute pancreatitis (Topic) or AP (Topic) and Preprint Citation Index (Exclude – Database) and Research Commons (Exclude – Database)</w:t>
            </w:r>
          </w:p>
        </w:tc>
        <w:tc>
          <w:tcPr>
            <w:tcW w:w="1357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010C232A">
            <w:pPr>
              <w:pStyle w:val="3"/>
              <w:widowControl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270,595</w:t>
            </w:r>
          </w:p>
        </w:tc>
      </w:tr>
      <w:tr w14:paraId="3947CC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tcBorders>
              <w:tl2br w:val="nil"/>
              <w:tr2bl w:val="nil"/>
            </w:tcBorders>
            <w:vAlign w:val="top"/>
          </w:tcPr>
          <w:p w14:paraId="55752C3A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8544" w:type="dxa"/>
            <w:tcBorders>
              <w:tl2br w:val="nil"/>
              <w:tr2bl w:val="nil"/>
            </w:tcBorders>
            <w:vAlign w:val="top"/>
          </w:tcPr>
          <w:p w14:paraId="4976672C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>Acute Kidney Injury (Topic) or AKI (Topic) and Preprint Citation Index (Exclude – Database) and Research Commons (Exclude – Database)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</w:tcPr>
          <w:p w14:paraId="4484178C">
            <w:pPr>
              <w:pStyle w:val="3"/>
              <w:widowControl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>132,331</w:t>
            </w:r>
          </w:p>
        </w:tc>
      </w:tr>
      <w:tr w14:paraId="0F3BA3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tcBorders>
              <w:tl2br w:val="nil"/>
              <w:tr2bl w:val="nil"/>
            </w:tcBorders>
            <w:vAlign w:val="top"/>
          </w:tcPr>
          <w:p w14:paraId="53645649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8544" w:type="dxa"/>
            <w:tcBorders>
              <w:tl2br w:val="nil"/>
              <w:tr2bl w:val="nil"/>
            </w:tcBorders>
            <w:vAlign w:val="top"/>
          </w:tcPr>
          <w:p w14:paraId="793C2040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>risk prediction mode (Topic) or prediction model (Topic) or prediction (Topic) or scoring system (Topic) or nomograph (Topic) or risk score (Topic) and Preprint Citation Index (Exclude – Database) and Research Commons (Exclude – Database)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</w:tcPr>
          <w:p w14:paraId="636E31DB">
            <w:pPr>
              <w:pStyle w:val="3"/>
              <w:widowControl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>3,149,873</w:t>
            </w:r>
          </w:p>
        </w:tc>
      </w:tr>
      <w:tr w14:paraId="3BEE34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tcBorders>
              <w:tl2br w:val="nil"/>
              <w:tr2bl w:val="nil"/>
            </w:tcBorders>
            <w:vAlign w:val="top"/>
          </w:tcPr>
          <w:p w14:paraId="430DC83A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544" w:type="dxa"/>
            <w:tcBorders>
              <w:tl2br w:val="nil"/>
              <w:tr2bl w:val="nil"/>
            </w:tcBorders>
            <w:vAlign w:val="top"/>
          </w:tcPr>
          <w:p w14:paraId="215D9D3B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 xml:space="preserve">#1 AND #2 AND #3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ab/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</w:tcPr>
          <w:p w14:paraId="34BF7AAF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93</w:t>
            </w:r>
          </w:p>
        </w:tc>
      </w:tr>
    </w:tbl>
    <w:p w14:paraId="04BC77C8">
      <w:pPr>
        <w:pStyle w:val="3"/>
        <w:rPr>
          <w:rFonts w:hint="eastAsia" w:ascii="Arial" w:hAnsi="Arial" w:cs="Arial"/>
          <w:b/>
          <w:bCs/>
          <w:sz w:val="18"/>
          <w:szCs w:val="18"/>
          <w:lang w:val="en-US" w:eastAsia="zh-CN"/>
        </w:rPr>
      </w:pPr>
    </w:p>
    <w:p w14:paraId="0D057FFA">
      <w:pPr>
        <w:pStyle w:val="3"/>
        <w:rPr>
          <w:rFonts w:hint="default" w:ascii="Arial" w:hAnsi="Arial" w:cs="Arial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Cochrane Library</w:t>
      </w:r>
      <w:r>
        <w:rPr>
          <w:rFonts w:hint="default" w:ascii="Arial" w:hAnsi="Arial" w:cs="Arial"/>
          <w:sz w:val="18"/>
          <w:szCs w:val="18"/>
          <w:lang w:val="en-US" w:eastAsia="zh-CN"/>
        </w:rPr>
        <w:tab/>
      </w:r>
      <w:r>
        <w:rPr>
          <w:rFonts w:hint="default" w:ascii="Arial" w:hAnsi="Arial" w:cs="Arial"/>
          <w:sz w:val="18"/>
          <w:szCs w:val="18"/>
          <w:lang w:val="en-US" w:eastAsia="zh-CN"/>
        </w:rPr>
        <w:tab/>
      </w:r>
      <w:r>
        <w:rPr>
          <w:rFonts w:hint="eastAsia" w:ascii="Arial" w:hAnsi="Arial" w:cs="Arial"/>
          <w:sz w:val="18"/>
          <w:szCs w:val="18"/>
          <w:lang w:val="en-US" w:eastAsia="zh-CN"/>
        </w:rPr>
        <w:t xml:space="preserve">                                                                         </w:t>
      </w:r>
      <w:r>
        <w:rPr>
          <w:rFonts w:hint="eastAsia" w:ascii="Arial" w:hAnsi="Arial" w:cs="Arial"/>
          <w:b/>
          <w:bCs/>
          <w:sz w:val="18"/>
          <w:szCs w:val="18"/>
          <w:lang w:val="en-US" w:eastAsia="zh-CN"/>
        </w:rPr>
        <w:t xml:space="preserve">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8560"/>
        <w:gridCol w:w="1353"/>
      </w:tblGrid>
      <w:tr w14:paraId="2EE430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tcBorders>
              <w:bottom w:val="single" w:color="auto" w:sz="8" w:space="0"/>
            </w:tcBorders>
            <w:vAlign w:val="top"/>
          </w:tcPr>
          <w:p w14:paraId="026CA0B6">
            <w:pPr>
              <w:pStyle w:val="3"/>
              <w:widowControl w:val="0"/>
              <w:jc w:val="both"/>
              <w:rPr>
                <w:rFonts w:hint="default" w:ascii="Times New Roman" w:hAnsi="Times New Roman" w:eastAsia="宋体" w:cs="Times New Roman"/>
                <w:b/>
                <w:bCs/>
                <w:caps w:val="0"/>
                <w:color w:val="505050"/>
                <w:spacing w:val="1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8560" w:type="dxa"/>
            <w:tcBorders>
              <w:bottom w:val="single" w:color="auto" w:sz="8" w:space="0"/>
            </w:tcBorders>
            <w:vAlign w:val="top"/>
          </w:tcPr>
          <w:p w14:paraId="72CD6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caps w:val="0"/>
                <w:color w:val="505050"/>
                <w:spacing w:val="1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1353" w:type="dxa"/>
            <w:tcBorders>
              <w:bottom w:val="single" w:color="auto" w:sz="8" w:space="0"/>
            </w:tcBorders>
            <w:vAlign w:val="top"/>
          </w:tcPr>
          <w:p w14:paraId="3A2D2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47D0FC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5C2982F2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8560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53932A05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(pancreatitis):ti,ab,kw OR (acute pancreatitis):ti,ab,kw OR (AP):ti,ab,kw (Word variations have been searched)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1353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2B3B1C1E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23108</w:t>
            </w:r>
          </w:p>
        </w:tc>
      </w:tr>
      <w:tr w14:paraId="206162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tcBorders>
              <w:tl2br w:val="nil"/>
              <w:tr2bl w:val="nil"/>
            </w:tcBorders>
            <w:vAlign w:val="top"/>
          </w:tcPr>
          <w:p w14:paraId="232CE368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8560" w:type="dxa"/>
            <w:tcBorders>
              <w:tl2br w:val="nil"/>
              <w:tr2bl w:val="nil"/>
            </w:tcBorders>
            <w:vAlign w:val="top"/>
          </w:tcPr>
          <w:p w14:paraId="4FC2A435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(acute kidney injury):ti,ab,kw OR (AKI):ti,ab,kw (Word variations have been searched)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top"/>
          </w:tcPr>
          <w:p w14:paraId="448BF655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7067</w:t>
            </w:r>
          </w:p>
        </w:tc>
      </w:tr>
      <w:tr w14:paraId="52DE2C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69" w:type="dxa"/>
            <w:tcBorders>
              <w:tl2br w:val="nil"/>
              <w:tr2bl w:val="nil"/>
            </w:tcBorders>
            <w:vAlign w:val="top"/>
          </w:tcPr>
          <w:p w14:paraId="5F79EE0F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8560" w:type="dxa"/>
            <w:tcBorders>
              <w:tl2br w:val="nil"/>
              <w:tr2bl w:val="nil"/>
            </w:tcBorders>
            <w:vAlign w:val="top"/>
          </w:tcPr>
          <w:p w14:paraId="4B64634C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(risk prediction model):ti,ab,kw OR (prediction model):ti,ab,kw AND (prediction):ti,ab,kw AND (scoring system):ti,ab,kw AND (nomograph OR risk score):ti,ab,kw (Word variations have been searched)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top"/>
          </w:tcPr>
          <w:p w14:paraId="37209444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12711</w:t>
            </w:r>
          </w:p>
        </w:tc>
      </w:tr>
      <w:tr w14:paraId="5BA990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69" w:type="dxa"/>
            <w:tcBorders>
              <w:tl2br w:val="nil"/>
              <w:tr2bl w:val="nil"/>
            </w:tcBorders>
            <w:vAlign w:val="top"/>
          </w:tcPr>
          <w:p w14:paraId="65431CFB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560" w:type="dxa"/>
            <w:tcBorders>
              <w:tl2br w:val="nil"/>
              <w:tr2bl w:val="nil"/>
            </w:tcBorders>
            <w:vAlign w:val="top"/>
          </w:tcPr>
          <w:p w14:paraId="7CA008EA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 xml:space="preserve">#1 AND #2 AND #3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top"/>
          </w:tcPr>
          <w:p w14:paraId="6A9CAD45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5</w:t>
            </w:r>
          </w:p>
        </w:tc>
      </w:tr>
    </w:tbl>
    <w:p w14:paraId="287253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right="1308"/>
        <w:jc w:val="left"/>
        <w:textAlignment w:val="baseline"/>
        <w:rPr>
          <w:rFonts w:hint="default" w:ascii="Times New Roman" w:hAnsi="Times New Roman" w:eastAsia="宋体" w:cs="Times New Roman"/>
          <w:b/>
          <w:bCs/>
          <w:caps w:val="0"/>
          <w:color w:val="505050"/>
          <w:spacing w:val="1"/>
          <w:sz w:val="24"/>
          <w:szCs w:val="24"/>
          <w:lang w:val="en-US" w:eastAsia="zh-CN"/>
        </w:rPr>
      </w:pPr>
    </w:p>
    <w:p w14:paraId="2757A0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right="1308"/>
        <w:jc w:val="left"/>
        <w:textAlignment w:val="baseline"/>
        <w:rPr>
          <w:rFonts w:hint="default" w:ascii="Times New Roman" w:hAnsi="Times New Roman" w:eastAsia="宋体" w:cs="Times New Roman"/>
          <w:b/>
          <w:bCs/>
          <w:caps w:val="0"/>
          <w:color w:val="505050"/>
          <w:spacing w:val="1"/>
          <w:sz w:val="24"/>
          <w:szCs w:val="24"/>
          <w:lang w:val="en-US" w:eastAsia="zh-CN"/>
        </w:rPr>
      </w:pPr>
    </w:p>
    <w:p w14:paraId="32B636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right="1308"/>
        <w:jc w:val="left"/>
        <w:textAlignment w:val="baseline"/>
        <w:rPr>
          <w:rFonts w:hint="default" w:ascii="Times New Roman" w:hAnsi="Times New Roman" w:eastAsia="宋体" w:cs="Times New Roman"/>
          <w:b/>
          <w:bCs/>
          <w:caps w:val="0"/>
          <w:color w:val="505050"/>
          <w:spacing w:val="1"/>
          <w:sz w:val="24"/>
          <w:szCs w:val="24"/>
          <w:lang w:val="en-US" w:eastAsia="zh-CN"/>
        </w:rPr>
      </w:pPr>
    </w:p>
    <w:p w14:paraId="338394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right="1308"/>
        <w:jc w:val="left"/>
        <w:textAlignment w:val="baseline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 w:bidi="ar-SA"/>
        </w:rPr>
        <w:t>Embase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                                              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8394"/>
        <w:gridCol w:w="1344"/>
      </w:tblGrid>
      <w:tr w14:paraId="204635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bottom w:val="single" w:color="auto" w:sz="8" w:space="0"/>
            </w:tcBorders>
            <w:vAlign w:val="top"/>
          </w:tcPr>
          <w:p w14:paraId="05AA4B00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8394" w:type="dxa"/>
            <w:tcBorders>
              <w:bottom w:val="single" w:color="auto" w:sz="8" w:space="0"/>
            </w:tcBorders>
            <w:vAlign w:val="top"/>
          </w:tcPr>
          <w:p w14:paraId="4AEEB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1344" w:type="dxa"/>
            <w:tcBorders>
              <w:bottom w:val="single" w:color="auto" w:sz="8" w:space="0"/>
            </w:tcBorders>
            <w:vAlign w:val="top"/>
          </w:tcPr>
          <w:p w14:paraId="242C3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294669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28F541B8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8394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34CD89E2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'pancreatitis'/exp OR pancreatitis OR 'acute pancreatitis'/exp OR 'acute pancreatitis' OR (acute AND ('pancreatitis'/exp OR pancreatitis)) OR ap</w:t>
            </w:r>
          </w:p>
        </w:tc>
        <w:tc>
          <w:tcPr>
            <w:tcW w:w="1344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10FC0924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403,363</w:t>
            </w:r>
          </w:p>
        </w:tc>
      </w:tr>
      <w:tr w14:paraId="5E0B78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l2br w:val="nil"/>
              <w:tr2bl w:val="nil"/>
            </w:tcBorders>
            <w:vAlign w:val="top"/>
          </w:tcPr>
          <w:p w14:paraId="67537FE9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8394" w:type="dxa"/>
            <w:tcBorders>
              <w:tl2br w:val="nil"/>
              <w:tr2bl w:val="nil"/>
            </w:tcBorders>
            <w:vAlign w:val="top"/>
          </w:tcPr>
          <w:p w14:paraId="54A6185C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'acute kidney injury'/exp OR 'acute kidney injury' OR (acute AND ('kidney'/exp OR kidney) AND ('injury'/exp OR injury)) OR aki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top"/>
          </w:tcPr>
          <w:p w14:paraId="2C3E9758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  <w:p w14:paraId="1F1008DD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224,312</w:t>
            </w:r>
          </w:p>
        </w:tc>
      </w:tr>
      <w:tr w14:paraId="391BDE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l2br w:val="nil"/>
              <w:tr2bl w:val="nil"/>
            </w:tcBorders>
            <w:vAlign w:val="top"/>
          </w:tcPr>
          <w:p w14:paraId="305716A7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8394" w:type="dxa"/>
            <w:tcBorders>
              <w:tl2br w:val="nil"/>
              <w:tr2bl w:val="nil"/>
            </w:tcBorders>
            <w:vAlign w:val="top"/>
          </w:tcPr>
          <w:p w14:paraId="02DD15E6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'risk prediction model'/exp OR 'risk prediction model' OR (('risk'/exp OR risk) AND ('prediction'/exp OR prediction) AND ('model'/exp OR model)) OR 'prediction model'/exp OR 'prediction model' OR (('prediction'/exp OR prediction) AND ('model'/exp OR model)) OR 'prediction'/exp OR prediction OR 'scoring system'/exp OR 'scoring system' OR (scoring AND system) OR 'nomograph'/exp OR nomograph OR 'risk score'/exp OR 'risk score' OR (('risk'/exp OR risk) AND ('score'/exp OR score))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top"/>
          </w:tcPr>
          <w:p w14:paraId="5B1C12CE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,012,178</w:t>
            </w:r>
          </w:p>
        </w:tc>
      </w:tr>
      <w:tr w14:paraId="1B7283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l2br w:val="nil"/>
              <w:tr2bl w:val="nil"/>
            </w:tcBorders>
            <w:vAlign w:val="top"/>
          </w:tcPr>
          <w:p w14:paraId="160BF655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#4</w:t>
            </w:r>
          </w:p>
        </w:tc>
        <w:tc>
          <w:tcPr>
            <w:tcW w:w="8394" w:type="dxa"/>
            <w:tcBorders>
              <w:tl2br w:val="nil"/>
              <w:tr2bl w:val="nil"/>
            </w:tcBorders>
            <w:vAlign w:val="top"/>
          </w:tcPr>
          <w:p w14:paraId="1EE2B518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 xml:space="preserve">#1 AND #2 AND #3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ab/>
            </w:r>
          </w:p>
        </w:tc>
        <w:tc>
          <w:tcPr>
            <w:tcW w:w="1344" w:type="dxa"/>
            <w:tcBorders>
              <w:tl2br w:val="nil"/>
              <w:tr2bl w:val="nil"/>
            </w:tcBorders>
            <w:vAlign w:val="top"/>
          </w:tcPr>
          <w:p w14:paraId="7E88BA58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683</w:t>
            </w:r>
          </w:p>
        </w:tc>
      </w:tr>
    </w:tbl>
    <w:p w14:paraId="2FB0DAF1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9C83543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Scopus</w:t>
      </w:r>
    </w:p>
    <w:tbl>
      <w:tblPr>
        <w:tblStyle w:val="7"/>
        <w:tblpPr w:leftFromText="180" w:rightFromText="180" w:vertAnchor="text" w:horzAnchor="page" w:tblpX="704" w:tblpY="107"/>
        <w:tblOverlap w:val="never"/>
        <w:tblW w:w="1066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8434"/>
        <w:gridCol w:w="1344"/>
      </w:tblGrid>
      <w:tr w14:paraId="27A10F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884" w:type="dxa"/>
            <w:tcBorders>
              <w:bottom w:val="single" w:color="auto" w:sz="8" w:space="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2B6BF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8434" w:type="dxa"/>
            <w:tcBorders>
              <w:bottom w:val="single" w:color="auto" w:sz="8" w:space="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74AB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1344" w:type="dxa"/>
            <w:tcBorders>
              <w:bottom w:val="single" w:color="auto" w:sz="8" w:space="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967B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1C9023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884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7EBAA95">
            <w:pPr>
              <w:pStyle w:val="3"/>
              <w:widowControl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8434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48C0C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  <w:t>TITLE-ABS-KEY ( pancreatitis OR acute pancreatitis OR AP )</w:t>
            </w:r>
          </w:p>
        </w:tc>
        <w:tc>
          <w:tcPr>
            <w:tcW w:w="1344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3ABF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  <w:t>131,040</w:t>
            </w:r>
          </w:p>
        </w:tc>
      </w:tr>
      <w:tr w14:paraId="7CF90B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FCA62FC">
            <w:pPr>
              <w:pStyle w:val="3"/>
              <w:widowControl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843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E45E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  <w:t>TITLE-ABS-KEY ( acute kidney injury OR AKI 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98FB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  <w:t>90,847</w:t>
            </w:r>
          </w:p>
        </w:tc>
      </w:tr>
      <w:tr w14:paraId="18F54A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DB6FF19">
            <w:pPr>
              <w:pStyle w:val="3"/>
              <w:widowControl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843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E810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  <w:t>TITLE-ABS-KEY ( risk prediction model OR prediction model OR prediction OR scoring system OR nomograph OR risk SCORE )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00CAF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  <w:t>69,576</w:t>
            </w:r>
          </w:p>
        </w:tc>
      </w:tr>
      <w:tr w14:paraId="0A32EB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" w:hRule="atLeast"/>
        </w:trPr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34C66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3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716AC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 xml:space="preserve">#1 AND #2 AND #3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ab/>
            </w:r>
            <w:bookmarkStart w:id="0" w:name="_GoBack"/>
            <w:bookmarkEnd w:id="0"/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top"/>
          </w:tcPr>
          <w:p w14:paraId="6C6F4A44">
            <w:pPr>
              <w:pStyle w:val="3"/>
              <w:widowControl w:val="0"/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24</w:t>
            </w:r>
          </w:p>
        </w:tc>
      </w:tr>
    </w:tbl>
    <w:p w14:paraId="5914C544">
      <w:pPr>
        <w:pStyle w:val="3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</w:p>
    <w:p w14:paraId="2000EF9F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Sinomed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226"/>
        <w:gridCol w:w="3561"/>
      </w:tblGrid>
      <w:tr w14:paraId="56A88B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95" w:type="dxa"/>
            <w:tcBorders>
              <w:bottom w:val="single" w:color="auto" w:sz="8" w:space="0"/>
            </w:tcBorders>
            <w:vAlign w:val="top"/>
          </w:tcPr>
          <w:p w14:paraId="22C2D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6226" w:type="dxa"/>
            <w:tcBorders>
              <w:bottom w:val="single" w:color="auto" w:sz="8" w:space="0"/>
            </w:tcBorders>
            <w:vAlign w:val="top"/>
          </w:tcPr>
          <w:p w14:paraId="5AA61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3561" w:type="dxa"/>
            <w:tcBorders>
              <w:bottom w:val="single" w:color="auto" w:sz="8" w:space="0"/>
            </w:tcBorders>
            <w:vAlign w:val="top"/>
          </w:tcPr>
          <w:p w14:paraId="7AA68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3F80D5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62F6B18D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6226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75074956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"急性胰腺炎"[常用字段] OR ("胰腺炎"[常用字段] OR "Pancreatitis"[常用字段] OR "胰腺炎"[主题词]) OR "重症胰腺炎"[常用字段]</w:t>
            </w:r>
          </w:p>
        </w:tc>
        <w:tc>
          <w:tcPr>
            <w:tcW w:w="3561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6F5A32D6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146154</w:t>
            </w:r>
          </w:p>
        </w:tc>
      </w:tr>
      <w:tr w14:paraId="2BFE58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1E937E99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75547686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"预测模型"[常用字段:智能] OR "风险预测模型"[常用字段:智能] OR "预测"[常用字段:智能] OR "风险评估"[常用字段:智能] OR "列线图"[常用字段:智能] OR "评分系统"[常用字段:智能]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0EDAA00E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instrText xml:space="preserve"> HYPERLINK "javascript:historyLink('"%E6%80%A5%E6%80%A7%E8%82%BE%E6%8D%9F%E4%BC%A4"[%E5%B8%B8%E7%94%A8%E5%AD%97%E6%AE%B5:%E6%99%BA%E8%83%BD] OR "%E8%82%BE%E6%8D%9F%E4%BC%A4"[%E5%B8%B8%E7%94%A8%E5%AD%97%E6%AE%B5:%E6%99%BA%E8%83%BD]')"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fldChar w:fldCharType="separate"/>
            </w: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t>118283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fldChar w:fldCharType="end"/>
            </w:r>
          </w:p>
        </w:tc>
      </w:tr>
      <w:tr w14:paraId="33189D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1B0126AF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7A567E6E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"预测模型"[常用字段:智能] OR "风险预测模型"[常用字段:智能] OR "预测"[常用字段:智能] OR "风险评估"[常用字段:智能] OR "列线图"[常用字段:智能] OR "评分系统"[常用字段:智能]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5BF0D580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instrText xml:space="preserve"> HYPERLINK "javascript:historyLink('"%E6%80%A5%E6%80%A7%E8%82%BE%E6%8D%9F%E4%BC%A4"[%E5%B8%B8%E7%94%A8%E5%AD%97%E6%AE%B5:%E6%99%BA%E8%83%BD] OR "%E8%82%BE%E6%8D%9F%E4%BC%A4"[%E5%B8%B8%E7%94%A8%E5%AD%97%E6%AE%B5:%E6%99%BA%E8%83%BD]')" </w:instrTex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fldChar w:fldCharType="separate"/>
            </w: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t>118283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u w:val="none"/>
                <w:bdr w:val="none" w:color="auto" w:sz="0" w:space="0"/>
                <w:shd w:val="clear" w:fill="FFFFFF"/>
              </w:rPr>
              <w:fldChar w:fldCharType="end"/>
            </w:r>
          </w:p>
        </w:tc>
      </w:tr>
      <w:tr w14:paraId="6124BE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3DE05689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0B77EDD3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  <w:t xml:space="preserve">#1 AND #2 AND #3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 xml:space="preserve">                                        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3B638144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138</w:t>
            </w:r>
          </w:p>
        </w:tc>
      </w:tr>
    </w:tbl>
    <w:p w14:paraId="09F269B1">
      <w:pPr>
        <w:pStyle w:val="3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4391DC7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CNKI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226"/>
        <w:gridCol w:w="3561"/>
      </w:tblGrid>
      <w:tr w14:paraId="5A2A7F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95" w:type="dxa"/>
            <w:tcBorders>
              <w:bottom w:val="single" w:color="auto" w:sz="8" w:space="0"/>
            </w:tcBorders>
            <w:vAlign w:val="top"/>
          </w:tcPr>
          <w:p w14:paraId="6F051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6226" w:type="dxa"/>
            <w:tcBorders>
              <w:bottom w:val="single" w:color="auto" w:sz="8" w:space="0"/>
            </w:tcBorders>
            <w:vAlign w:val="top"/>
          </w:tcPr>
          <w:p w14:paraId="7A4D8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3561" w:type="dxa"/>
            <w:tcBorders>
              <w:bottom w:val="single" w:color="auto" w:sz="8" w:space="0"/>
            </w:tcBorders>
            <w:vAlign w:val="top"/>
          </w:tcPr>
          <w:p w14:paraId="17781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vertAlign w:val="baseline"/>
                <w:lang w:val="en-US" w:eastAsia="zh-CN" w:bidi="ar"/>
              </w:rPr>
              <w:t>Results</w:t>
            </w:r>
          </w:p>
        </w:tc>
      </w:tr>
      <w:tr w14:paraId="4D47F2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748C5094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6226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6890E5C9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 xml:space="preserve">（主题：急性胰腺炎 +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胰腺炎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 xml:space="preserve"> +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重症胰腺炎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）</w:t>
            </w:r>
          </w:p>
        </w:tc>
        <w:tc>
          <w:tcPr>
            <w:tcW w:w="3561" w:type="dxa"/>
            <w:tcBorders>
              <w:top w:val="single" w:color="auto" w:sz="8" w:space="0"/>
              <w:tl2br w:val="nil"/>
              <w:tr2bl w:val="nil"/>
            </w:tcBorders>
            <w:vAlign w:val="top"/>
          </w:tcPr>
          <w:p w14:paraId="6A9D7108">
            <w:pPr>
              <w:pStyle w:val="3"/>
              <w:widowControl w:val="0"/>
              <w:jc w:val="center"/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68,484</w:t>
            </w:r>
          </w:p>
        </w:tc>
      </w:tr>
      <w:tr w14:paraId="270522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41853A69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43E37714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 xml:space="preserve">（主题：急性肾损伤 +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肾损伤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）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7A95B8AB">
            <w:pPr>
              <w:pStyle w:val="3"/>
              <w:widowControl w:val="0"/>
              <w:jc w:val="center"/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30,449</w:t>
            </w:r>
          </w:p>
        </w:tc>
      </w:tr>
      <w:tr w14:paraId="319047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4814B194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24B8F3B5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（主题：预测模型 + 风险预测模型 + 预测 + 风险评估 + 列线图 + 评分系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统）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025E925B">
            <w:pPr>
              <w:pStyle w:val="3"/>
              <w:widowControl w:val="0"/>
              <w:jc w:val="center"/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1,404,479</w:t>
            </w:r>
          </w:p>
        </w:tc>
      </w:tr>
      <w:tr w14:paraId="5C84B2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5B179EFF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08F599A9">
            <w:pPr>
              <w:pStyle w:val="3"/>
              <w:widowControl w:val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(#1) AND (#2) AND (#3)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500481A2">
            <w:pPr>
              <w:pStyle w:val="3"/>
              <w:widowControl w:val="0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lang w:val="en-US" w:eastAsia="zh-CN"/>
              </w:rPr>
              <w:t>101</w:t>
            </w:r>
          </w:p>
        </w:tc>
      </w:tr>
    </w:tbl>
    <w:p w14:paraId="2305D6C8">
      <w:pPr>
        <w:pStyle w:val="3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BBF7574">
      <w:pPr>
        <w:pStyle w:val="3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Wanfang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226"/>
        <w:gridCol w:w="3561"/>
      </w:tblGrid>
      <w:tr w14:paraId="7CA9BF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95" w:type="dxa"/>
            <w:tcBorders>
              <w:bottom w:val="single" w:color="auto" w:sz="8" w:space="0"/>
            </w:tcBorders>
            <w:vAlign w:val="top"/>
          </w:tcPr>
          <w:p w14:paraId="0FCE1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6226" w:type="dxa"/>
            <w:tcBorders>
              <w:bottom w:val="single" w:color="auto" w:sz="8" w:space="0"/>
            </w:tcBorders>
            <w:vAlign w:val="top"/>
          </w:tcPr>
          <w:p w14:paraId="33499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3561" w:type="dxa"/>
            <w:tcBorders>
              <w:bottom w:val="single" w:color="auto" w:sz="8" w:space="0"/>
            </w:tcBorders>
            <w:vAlign w:val="top"/>
          </w:tcPr>
          <w:p w14:paraId="0BA75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1E98B3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093D5D1B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6DB71DA5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instrText xml:space="preserve"> HYPERLINK "https://s.wanfangdata.com.cn/advanced-search/paper?q=%E9%A2%98%E5%90%8D%E6%88%96%E5%85%B3%E9%94%AE%E8%AF%8D:(%E5%8D%B1%E9%99%A9%E5%9B%A0%E7%B4%A0 or %E5%BD%B1%E5%93%8D%E5%9B%A0%E7%B4%A0 or %E7%9B%B8%E5%85%B3%E5%9B%A0%E7%B4%A0)&amp;type=["periodical","thesis","conference"]" \t "https://s.wanfangdata.com.cn/advanced-search/_blank"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题名或关键词: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(急性胰腺炎 or 胰腺炎 or 重症胰腺炎)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end"/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5208FE36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112,562</w:t>
            </w:r>
          </w:p>
        </w:tc>
      </w:tr>
      <w:tr w14:paraId="456096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5707D8FD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1D41B21C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instrText xml:space="preserve"> HYPERLINK "https://s.wanfangdata.com.cn/advanced-search/paper?q=%E9%A2%98%E5%90%8D%E6%88%96%E5%85%B3%E9%94%AE%E8%AF%8D:(%E5%B0%BF%E6%BD%B4%E7%95%99 or %E8%86%80%E8%83%B1%E6%BD%B4%E7%95%99 or %E8%86%80%E8%83%B1%E6%8E%92%E7%A9%BA%E9%9A%9C%E7%A2%8D or %E6%8E%92%E5%B0%BF%E9%9A%9C%E7%A2%8D)&amp;type=["periodical","thesis","conference"]" \t "https://s.wanfangdata.com.cn/advanced-search/_blank"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题名或关键词: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(急性肾损伤 or 肾损伤)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end"/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52932DCF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55,587</w:t>
            </w:r>
          </w:p>
        </w:tc>
      </w:tr>
      <w:tr w14:paraId="09EC3B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4AD33289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5D6CE68B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题名或关键词:(预测模型 or 风险预测模型 or 预测 or 风险评估 or 列线图 or 评分系统)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4D8F9EAD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2814726</w:t>
            </w:r>
          </w:p>
        </w:tc>
      </w:tr>
      <w:tr w14:paraId="1F7E27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15DB4DBA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056464B5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 xml:space="preserve">(#1) AND (#2) AND (#3)                                    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7B975151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highlight w:val="none"/>
                <w:lang w:val="en-US" w:eastAsia="zh-CN"/>
              </w:rPr>
              <w:t>104</w:t>
            </w:r>
          </w:p>
        </w:tc>
      </w:tr>
    </w:tbl>
    <w:p w14:paraId="18BE6BC5">
      <w:pPr>
        <w:pStyle w:val="3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CC00A58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VIP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226"/>
        <w:gridCol w:w="3561"/>
      </w:tblGrid>
      <w:tr w14:paraId="5B6666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95" w:type="dxa"/>
            <w:tcBorders>
              <w:bottom w:val="single" w:color="auto" w:sz="8" w:space="0"/>
            </w:tcBorders>
            <w:vAlign w:val="top"/>
          </w:tcPr>
          <w:p w14:paraId="55FCB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#</w:t>
            </w:r>
          </w:p>
        </w:tc>
        <w:tc>
          <w:tcPr>
            <w:tcW w:w="6226" w:type="dxa"/>
            <w:tcBorders>
              <w:bottom w:val="single" w:color="auto" w:sz="8" w:space="0"/>
            </w:tcBorders>
            <w:vAlign w:val="top"/>
          </w:tcPr>
          <w:p w14:paraId="0E079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Query</w:t>
            </w:r>
          </w:p>
        </w:tc>
        <w:tc>
          <w:tcPr>
            <w:tcW w:w="3561" w:type="dxa"/>
            <w:tcBorders>
              <w:bottom w:val="single" w:color="auto" w:sz="8" w:space="0"/>
            </w:tcBorders>
            <w:vAlign w:val="top"/>
          </w:tcPr>
          <w:p w14:paraId="6C2A6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vertAlign w:val="baseline"/>
                <w:lang w:val="en-US" w:eastAsia="zh-CN" w:bidi="ar"/>
              </w:rPr>
              <w:t>Results</w:t>
            </w:r>
          </w:p>
        </w:tc>
      </w:tr>
      <w:tr w14:paraId="7DE159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53D2655E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#1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234A7DA4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instrText xml:space="preserve"> HYPERLINK "https://s.wanfangdata.com.cn/advanced-search/paper?q=%E9%A2%98%E5%90%8D%E6%88%96%E5%85%B3%E9%94%AE%E8%AF%8D:(%E5%8D%B1%E9%99%A9%E5%9B%A0%E7%B4%A0 or %E5%BD%B1%E5%93%8D%E5%9B%A0%E7%B4%A0 or %E7%9B%B8%E5%85%B3%E5%9B%A0%E7%B4%A0)&amp;type=["periodical","thesis","conference"]" \t "https://s.wanfangdata.com.cn/advanced-search/_blank"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题名或关键词:(急性胰腺炎 or 胰腺炎 or 重症胰腺炎)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end"/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1604B9EC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85,831</w:t>
            </w:r>
          </w:p>
        </w:tc>
      </w:tr>
      <w:tr w14:paraId="7B15B4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096360BE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#2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17409B41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instrText xml:space="preserve"> HYPERLINK "https://s.wanfangdata.com.cn/advanced-search/paper?q=%E9%A2%98%E5%90%8D%E6%88%96%E5%85%B3%E9%94%AE%E8%AF%8D:(%E5%B0%BF%E6%BD%B4%E7%95%99 or %E8%86%80%E8%83%B1%E6%BD%B4%E7%95%99 or %E8%86%80%E8%83%B1%E6%8E%92%E7%A9%BA%E9%9A%9C%E7%A2%8D or %E6%8E%92%E5%B0%BF%E9%9A%9C%E7%A2%8D)&amp;type=["periodical","thesis","conference"]" \t "https://s.wanfangdata.com.cn/advanced-search/_blank"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题名或关键词:(急性肾损伤 or 肾损伤)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fldChar w:fldCharType="end"/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2CDFFC31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40,306</w:t>
            </w:r>
          </w:p>
        </w:tc>
      </w:tr>
      <w:tr w14:paraId="18E7D4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2D88C478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2A3D93BA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题名或关键词:(预测模型 or 风险预测模型 or 预测 or 风险评估 or 列线图 or 评分系统)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6363A606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4,749,798</w:t>
            </w:r>
          </w:p>
        </w:tc>
      </w:tr>
      <w:tr w14:paraId="6BBB86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l2br w:val="nil"/>
              <w:tr2bl w:val="nil"/>
            </w:tcBorders>
            <w:vAlign w:val="top"/>
          </w:tcPr>
          <w:p w14:paraId="7D4322CB">
            <w:pPr>
              <w:pStyle w:val="3"/>
              <w:widowControl w:val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226" w:type="dxa"/>
            <w:tcBorders>
              <w:tl2br w:val="nil"/>
              <w:tr2bl w:val="nil"/>
            </w:tcBorders>
            <w:vAlign w:val="top"/>
          </w:tcPr>
          <w:p w14:paraId="5DC97AE6">
            <w:pPr>
              <w:pStyle w:val="3"/>
              <w:widowControl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 xml:space="preserve">(#1) AND (#2) AND (#3)                                    </w:t>
            </w:r>
          </w:p>
        </w:tc>
        <w:tc>
          <w:tcPr>
            <w:tcW w:w="3561" w:type="dxa"/>
            <w:tcBorders>
              <w:tl2br w:val="nil"/>
              <w:tr2bl w:val="nil"/>
            </w:tcBorders>
            <w:vAlign w:val="top"/>
          </w:tcPr>
          <w:p w14:paraId="7C726D9A">
            <w:pPr>
              <w:pStyle w:val="3"/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282</w:t>
            </w:r>
          </w:p>
        </w:tc>
      </w:tr>
    </w:tbl>
    <w:p w14:paraId="6DED22FE">
      <w:pPr>
        <w:pStyle w:val="3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1942B8A">
      <w:pPr>
        <w:pStyle w:val="3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sectPr>
      <w:headerReference r:id="rId5" w:type="default"/>
      <w:pgSz w:w="11906" w:h="16838"/>
      <w:pgMar w:top="720" w:right="720" w:bottom="720" w:left="72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0A0BE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ODQ5NTc4MmE3YWM4MGU3NzAxOWQ5OGFiYmE2M2IifQ=="/>
  </w:docVars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E371A"/>
    <w:rsid w:val="00243932"/>
    <w:rsid w:val="002B6F66"/>
    <w:rsid w:val="002E1B9C"/>
    <w:rsid w:val="0035066B"/>
    <w:rsid w:val="003709ED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757902"/>
    <w:rsid w:val="007C36DE"/>
    <w:rsid w:val="007F146A"/>
    <w:rsid w:val="00827301"/>
    <w:rsid w:val="008F23FC"/>
    <w:rsid w:val="008F6824"/>
    <w:rsid w:val="00960F04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C317F"/>
    <w:rsid w:val="00B1263E"/>
    <w:rsid w:val="00B654BD"/>
    <w:rsid w:val="00BF3D13"/>
    <w:rsid w:val="00BF5440"/>
    <w:rsid w:val="00C40C8C"/>
    <w:rsid w:val="00C73533"/>
    <w:rsid w:val="00D65E3F"/>
    <w:rsid w:val="00DB1940"/>
    <w:rsid w:val="00DB20F7"/>
    <w:rsid w:val="00DB2B46"/>
    <w:rsid w:val="00E00A7E"/>
    <w:rsid w:val="00E662AF"/>
    <w:rsid w:val="00E734EB"/>
    <w:rsid w:val="00ED445B"/>
    <w:rsid w:val="00ED5752"/>
    <w:rsid w:val="012810B4"/>
    <w:rsid w:val="01891193"/>
    <w:rsid w:val="02693149"/>
    <w:rsid w:val="039B0895"/>
    <w:rsid w:val="048900BC"/>
    <w:rsid w:val="059B0CE8"/>
    <w:rsid w:val="061954B0"/>
    <w:rsid w:val="062C0CFF"/>
    <w:rsid w:val="062F07EF"/>
    <w:rsid w:val="07990616"/>
    <w:rsid w:val="09093579"/>
    <w:rsid w:val="0AF52E71"/>
    <w:rsid w:val="0B6B051B"/>
    <w:rsid w:val="0BB10C55"/>
    <w:rsid w:val="0BF21886"/>
    <w:rsid w:val="0CF32576"/>
    <w:rsid w:val="0D682F64"/>
    <w:rsid w:val="0EA224A6"/>
    <w:rsid w:val="0EE8138E"/>
    <w:rsid w:val="107514F4"/>
    <w:rsid w:val="10914580"/>
    <w:rsid w:val="11151E15"/>
    <w:rsid w:val="115B06EA"/>
    <w:rsid w:val="1209283C"/>
    <w:rsid w:val="131D659F"/>
    <w:rsid w:val="13884674"/>
    <w:rsid w:val="13CA6FAF"/>
    <w:rsid w:val="13CC7483"/>
    <w:rsid w:val="14292D22"/>
    <w:rsid w:val="14665D24"/>
    <w:rsid w:val="148734CC"/>
    <w:rsid w:val="149E3578"/>
    <w:rsid w:val="151E65FF"/>
    <w:rsid w:val="168B7CC4"/>
    <w:rsid w:val="1712014A"/>
    <w:rsid w:val="1762323F"/>
    <w:rsid w:val="18167A61"/>
    <w:rsid w:val="190F0738"/>
    <w:rsid w:val="194A2AC5"/>
    <w:rsid w:val="1B101770"/>
    <w:rsid w:val="1CE67A02"/>
    <w:rsid w:val="1D0B1216"/>
    <w:rsid w:val="1E1E4F79"/>
    <w:rsid w:val="1E312B1D"/>
    <w:rsid w:val="1E380731"/>
    <w:rsid w:val="1E3D5D47"/>
    <w:rsid w:val="1EFD1033"/>
    <w:rsid w:val="1F9C6A9E"/>
    <w:rsid w:val="1FAE057F"/>
    <w:rsid w:val="1FF30BBE"/>
    <w:rsid w:val="1FFC578E"/>
    <w:rsid w:val="20230F6D"/>
    <w:rsid w:val="210F429E"/>
    <w:rsid w:val="21AD4F92"/>
    <w:rsid w:val="22E26EBD"/>
    <w:rsid w:val="238D507B"/>
    <w:rsid w:val="24CD14A7"/>
    <w:rsid w:val="25C61A98"/>
    <w:rsid w:val="26A56238"/>
    <w:rsid w:val="27846795"/>
    <w:rsid w:val="27FC27CF"/>
    <w:rsid w:val="28495E02"/>
    <w:rsid w:val="286A3F94"/>
    <w:rsid w:val="2A0F6923"/>
    <w:rsid w:val="2ACF5F79"/>
    <w:rsid w:val="2C256C8C"/>
    <w:rsid w:val="2C7056E7"/>
    <w:rsid w:val="2CCE7ACE"/>
    <w:rsid w:val="2D594220"/>
    <w:rsid w:val="2D93624A"/>
    <w:rsid w:val="2DDD6BFF"/>
    <w:rsid w:val="2E183793"/>
    <w:rsid w:val="2E362C91"/>
    <w:rsid w:val="2EFC4E63"/>
    <w:rsid w:val="30316D8E"/>
    <w:rsid w:val="306A18D9"/>
    <w:rsid w:val="30A65852"/>
    <w:rsid w:val="310D77FB"/>
    <w:rsid w:val="325A081E"/>
    <w:rsid w:val="32B174FC"/>
    <w:rsid w:val="35DE1766"/>
    <w:rsid w:val="366F6E52"/>
    <w:rsid w:val="367A2181"/>
    <w:rsid w:val="3715740A"/>
    <w:rsid w:val="38060B00"/>
    <w:rsid w:val="38642449"/>
    <w:rsid w:val="388303A3"/>
    <w:rsid w:val="38DE55D9"/>
    <w:rsid w:val="38EF3C8A"/>
    <w:rsid w:val="3A325BDD"/>
    <w:rsid w:val="3AC058DE"/>
    <w:rsid w:val="3B562AD6"/>
    <w:rsid w:val="3C1934F8"/>
    <w:rsid w:val="3C475DED"/>
    <w:rsid w:val="3CAF5C0A"/>
    <w:rsid w:val="3DA05553"/>
    <w:rsid w:val="3DB50455"/>
    <w:rsid w:val="3DEC20E9"/>
    <w:rsid w:val="3EE6168C"/>
    <w:rsid w:val="3EF75647"/>
    <w:rsid w:val="405A5E8D"/>
    <w:rsid w:val="40E63BC5"/>
    <w:rsid w:val="41B11ADD"/>
    <w:rsid w:val="42187DAE"/>
    <w:rsid w:val="42D02437"/>
    <w:rsid w:val="42DF267A"/>
    <w:rsid w:val="44D165F7"/>
    <w:rsid w:val="452D591E"/>
    <w:rsid w:val="46276812"/>
    <w:rsid w:val="47017063"/>
    <w:rsid w:val="47627C2D"/>
    <w:rsid w:val="4A802994"/>
    <w:rsid w:val="4ABB6AB5"/>
    <w:rsid w:val="4AC819BF"/>
    <w:rsid w:val="4B693428"/>
    <w:rsid w:val="4B7F0E9E"/>
    <w:rsid w:val="4B8D5369"/>
    <w:rsid w:val="4C0A69B9"/>
    <w:rsid w:val="4C103C61"/>
    <w:rsid w:val="4D405120"/>
    <w:rsid w:val="4D776758"/>
    <w:rsid w:val="4DF47921"/>
    <w:rsid w:val="4E21623C"/>
    <w:rsid w:val="4E3A24E9"/>
    <w:rsid w:val="4E916F1E"/>
    <w:rsid w:val="4FD55530"/>
    <w:rsid w:val="50812B49"/>
    <w:rsid w:val="51B573C7"/>
    <w:rsid w:val="523E73BD"/>
    <w:rsid w:val="52750905"/>
    <w:rsid w:val="52974D1F"/>
    <w:rsid w:val="53876B42"/>
    <w:rsid w:val="54660E4D"/>
    <w:rsid w:val="54A656ED"/>
    <w:rsid w:val="55AA2FBB"/>
    <w:rsid w:val="560F1802"/>
    <w:rsid w:val="56244B1C"/>
    <w:rsid w:val="57383440"/>
    <w:rsid w:val="575B456D"/>
    <w:rsid w:val="58247055"/>
    <w:rsid w:val="58B87196"/>
    <w:rsid w:val="597016DF"/>
    <w:rsid w:val="59C81C62"/>
    <w:rsid w:val="5A783688"/>
    <w:rsid w:val="5CF71093"/>
    <w:rsid w:val="5FC829BC"/>
    <w:rsid w:val="61532759"/>
    <w:rsid w:val="61834DEC"/>
    <w:rsid w:val="61B551C2"/>
    <w:rsid w:val="62F53AC8"/>
    <w:rsid w:val="63D0063E"/>
    <w:rsid w:val="65E90142"/>
    <w:rsid w:val="66252916"/>
    <w:rsid w:val="66EE2624"/>
    <w:rsid w:val="671159CF"/>
    <w:rsid w:val="67446DCC"/>
    <w:rsid w:val="68EA5751"/>
    <w:rsid w:val="68F15B0A"/>
    <w:rsid w:val="6931512E"/>
    <w:rsid w:val="69D13060"/>
    <w:rsid w:val="69EC54F9"/>
    <w:rsid w:val="6A7C687C"/>
    <w:rsid w:val="6B080110"/>
    <w:rsid w:val="6B43383E"/>
    <w:rsid w:val="6B552773"/>
    <w:rsid w:val="6BAA11C7"/>
    <w:rsid w:val="6C586E75"/>
    <w:rsid w:val="6C8E2897"/>
    <w:rsid w:val="6CE95D1F"/>
    <w:rsid w:val="709B3940"/>
    <w:rsid w:val="71557E27"/>
    <w:rsid w:val="715C2CB4"/>
    <w:rsid w:val="71A67108"/>
    <w:rsid w:val="72AC0BEC"/>
    <w:rsid w:val="73F27BAF"/>
    <w:rsid w:val="74CC5CFD"/>
    <w:rsid w:val="7592164A"/>
    <w:rsid w:val="75DB4D9F"/>
    <w:rsid w:val="76B13D52"/>
    <w:rsid w:val="770B62DA"/>
    <w:rsid w:val="78175E36"/>
    <w:rsid w:val="781F7047"/>
    <w:rsid w:val="785030B3"/>
    <w:rsid w:val="786D5A56"/>
    <w:rsid w:val="79893713"/>
    <w:rsid w:val="7A61185F"/>
    <w:rsid w:val="7A8335F2"/>
    <w:rsid w:val="7D33726F"/>
    <w:rsid w:val="7D8C2E23"/>
    <w:rsid w:val="7D9F2B56"/>
    <w:rsid w:val="7DB3391F"/>
    <w:rsid w:val="7E8D7F65"/>
    <w:rsid w:val="7EF20AA2"/>
    <w:rsid w:val="7EFE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unhideWhenUsed/>
    <w:qFormat/>
    <w:uiPriority w:val="99"/>
    <w:pPr>
      <w:spacing w:line="240" w:lineRule="auto"/>
    </w:pPr>
    <w:rPr>
      <w:rFonts w:eastAsiaTheme="minorEastAsia"/>
      <w:sz w:val="20"/>
      <w:szCs w:val="20"/>
      <w:lang w:eastAsia="zh-CN"/>
    </w:rPr>
  </w:style>
  <w:style w:type="paragraph" w:styleId="4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basedOn w:val="9"/>
    <w:qFormat/>
    <w:uiPriority w:val="20"/>
    <w:rPr>
      <w:i/>
    </w:rPr>
  </w:style>
  <w:style w:type="character" w:styleId="12">
    <w:name w:val="Hyperlink"/>
    <w:qFormat/>
    <w:uiPriority w:val="0"/>
    <w:rPr>
      <w:color w:val="0563C1"/>
      <w:u w:val="single"/>
    </w:rPr>
  </w:style>
  <w:style w:type="character" w:customStyle="1" w:styleId="13">
    <w:name w:val="Header Char"/>
    <w:basedOn w:val="9"/>
    <w:link w:val="6"/>
    <w:qFormat/>
    <w:uiPriority w:val="99"/>
  </w:style>
  <w:style w:type="character" w:customStyle="1" w:styleId="14">
    <w:name w:val="Footer Char"/>
    <w:basedOn w:val="9"/>
    <w:link w:val="5"/>
    <w:qFormat/>
    <w:uiPriority w:val="99"/>
  </w:style>
  <w:style w:type="character" w:customStyle="1" w:styleId="15">
    <w:name w:val="Balloon Text Char"/>
    <w:basedOn w:val="9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Comment Text Char"/>
    <w:basedOn w:val="9"/>
    <w:link w:val="3"/>
    <w:qFormat/>
    <w:uiPriority w:val="99"/>
    <w:rPr>
      <w:rFonts w:eastAsiaTheme="minorEastAsia"/>
      <w:sz w:val="20"/>
      <w:szCs w:val="20"/>
      <w:lang w:eastAsia="zh-CN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paragraph" w:customStyle="1" w:styleId="18">
    <w:name w:val="CM1"/>
    <w:basedOn w:val="17"/>
    <w:next w:val="17"/>
    <w:qFormat/>
    <w:uiPriority w:val="0"/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Monash University</Company>
  <Pages>3</Pages>
  <Words>589</Words>
  <Characters>3206</Characters>
  <Lines>4</Lines>
  <Paragraphs>1</Paragraphs>
  <TotalTime>2</TotalTime>
  <ScaleCrop>false</ScaleCrop>
  <LinksUpToDate>false</LinksUpToDate>
  <CharactersWithSpaces>3803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2020-01-29T05:46:00Z</dcterms:created>
  <dc:creator>Matthew Page</dc:creator>
  <cp:lastModifiedBy>Lumei Huang</cp:lastModifiedBy>
  <dcterms:modified xsi:type="dcterms:W3CDTF">2025-09-13T08:32:52Z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9BB58336528440A18B3B02C27F8CE0EA_13</vt:lpwstr>
  </property>
  <property fmtid="{D5CDD505-2E9C-101B-9397-08002B2CF9AE}" pid="4" name="KSOTemplateDocerSaveRecord">
    <vt:lpwstr>eyJoZGlkIjoiZGMyODQ5NTc4MmE3YWM4MGU3NzAxOWQ5OGFiYmE2M2IiLCJ1c2VySWQiOiIzNTYwMTY3In0=</vt:lpwstr>
  </property>
</Properties>
</file>