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BFABD">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drawing>
          <wp:inline distT="0" distB="0" distL="114300" distR="114300">
            <wp:extent cx="5273675" cy="4857750"/>
            <wp:effectExtent l="0" t="0" r="3175" b="0"/>
            <wp:docPr id="8" name="图片 8" descr="Figures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s S1"/>
                    <pic:cNvPicPr>
                      <a:picLocks noChangeAspect="1"/>
                    </pic:cNvPicPr>
                  </pic:nvPicPr>
                  <pic:blipFill>
                    <a:blip r:embed="rId4"/>
                    <a:stretch>
                      <a:fillRect/>
                    </a:stretch>
                  </pic:blipFill>
                  <pic:spPr>
                    <a:xfrm>
                      <a:off x="0" y="0"/>
                      <a:ext cx="5273675" cy="4857750"/>
                    </a:xfrm>
                    <a:prstGeom prst="rect">
                      <a:avLst/>
                    </a:prstGeom>
                  </pic:spPr>
                </pic:pic>
              </a:graphicData>
            </a:graphic>
          </wp:inline>
        </w:drawing>
      </w:r>
    </w:p>
    <w:p w14:paraId="54638450">
      <w:pPr>
        <w:spacing w:line="360" w:lineRule="auto"/>
        <w:rPr>
          <w:rFonts w:hint="default" w:ascii="Times New Roman" w:hAnsi="Times New Roman" w:cs="Times New Roman" w:eastAsiaTheme="minorEastAsia"/>
          <w:sz w:val="20"/>
          <w:szCs w:val="20"/>
          <w:highlight w:val="none"/>
          <w:lang w:val="en-US" w:eastAsia="zh-CN"/>
        </w:rPr>
      </w:pPr>
      <w:r>
        <w:rPr>
          <w:rFonts w:hint="default" w:ascii="Times New Roman" w:hAnsi="Times New Roman" w:cs="Times New Roman"/>
          <w:b/>
          <w:bCs w:val="0"/>
          <w:sz w:val="20"/>
          <w:szCs w:val="20"/>
          <w:highlight w:val="none"/>
          <w:lang w:val="en-US" w:eastAsia="zh-CN"/>
        </w:rPr>
        <w:t>Supplementary Figure 1.</w:t>
      </w:r>
      <w:r>
        <w:rPr>
          <w:rFonts w:hint="default" w:ascii="Times New Roman" w:hAnsi="Times New Roman" w:cs="Times New Roman"/>
          <w:b w:val="0"/>
          <w:bCs/>
          <w:sz w:val="20"/>
          <w:szCs w:val="20"/>
          <w:highlight w:val="none"/>
          <w:lang w:val="en-US" w:eastAsia="zh-CN"/>
        </w:rPr>
        <w:t xml:space="preserve"> Restricted cubic spline (RCS) plots for the associations between (A) sleep time, (B) sedentary time, and (C) light physical activity (LPA) with incident pancreatitis.</w:t>
      </w:r>
    </w:p>
    <w:p w14:paraId="2780CF39">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647AAC2F">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lang w:val="en-US" w:eastAsia="zh-CN"/>
        </w:rPr>
        <w:drawing>
          <wp:inline distT="0" distB="0" distL="114300" distR="114300">
            <wp:extent cx="5273675" cy="2443480"/>
            <wp:effectExtent l="0" t="0" r="14605" b="10160"/>
            <wp:docPr id="1" name="图片 1" descr="Figures 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s S2-2"/>
                    <pic:cNvPicPr>
                      <a:picLocks noChangeAspect="1"/>
                    </pic:cNvPicPr>
                  </pic:nvPicPr>
                  <pic:blipFill>
                    <a:blip r:embed="rId5"/>
                    <a:stretch>
                      <a:fillRect/>
                    </a:stretch>
                  </pic:blipFill>
                  <pic:spPr>
                    <a:xfrm>
                      <a:off x="0" y="0"/>
                      <a:ext cx="5273675" cy="2443480"/>
                    </a:xfrm>
                    <a:prstGeom prst="rect">
                      <a:avLst/>
                    </a:prstGeom>
                  </pic:spPr>
                </pic:pic>
              </a:graphicData>
            </a:graphic>
          </wp:inline>
        </w:drawing>
      </w:r>
    </w:p>
    <w:p w14:paraId="4DC2D540">
      <w:pPr>
        <w:spacing w:line="360" w:lineRule="auto"/>
        <w:rPr>
          <w:rFonts w:hint="default" w:ascii="Times New Roman" w:hAnsi="Times New Roman" w:cs="Times New Roman"/>
          <w:b/>
          <w:bCs/>
          <w:sz w:val="20"/>
          <w:szCs w:val="20"/>
          <w:highlight w:val="none"/>
          <w:lang w:val="en-US" w:eastAsia="zh-CN"/>
        </w:rPr>
      </w:pPr>
      <w:r>
        <w:rPr>
          <w:rFonts w:hint="default" w:ascii="Times New Roman" w:hAnsi="Times New Roman" w:cs="Times New Roman"/>
          <w:b/>
          <w:bCs/>
          <w:sz w:val="20"/>
          <w:szCs w:val="20"/>
          <w:highlight w:val="none"/>
          <w:lang w:val="en-US" w:eastAsia="zh-CN"/>
        </w:rPr>
        <w:t>Supplementary Figure 2.</w:t>
      </w:r>
      <w:r>
        <w:rPr>
          <w:rFonts w:hint="default" w:ascii="Times New Roman" w:hAnsi="Times New Roman" w:cs="Times New Roman"/>
          <w:b w:val="0"/>
          <w:bCs w:val="0"/>
          <w:sz w:val="20"/>
          <w:szCs w:val="20"/>
          <w:highlight w:val="none"/>
          <w:lang w:val="en-US" w:eastAsia="zh-CN"/>
        </w:rPr>
        <w:t xml:space="preserve"> Associations of accelerometer-measured moderate-to-vigorous physical activity with incident acute and chronic pancreatitis. Restricted cubic spline curves show the associations of weekly moderate-to-vigorous physical activity (MVPA) with incident acute pancreatitis (A) and chronic pancreatitis (B). Solid lines represent adjusted hazard ratios (HRs), and shaded areas indicate 95% confidence intervals. The reference value was 0 min/week of MVPA (HR = 1.00) in both panels; horizontal dashed lines indicate HR = 1.00. Models were adjusted for age, sex, ethnicity, Townsend Deprivation Index, educational attainment, smoking status, alcohol use status, diet score, and body mass index.</w:t>
      </w:r>
      <w:r>
        <w:rPr>
          <w:rFonts w:hint="default" w:ascii="Times New Roman" w:hAnsi="Times New Roman" w:cs="Times New Roman"/>
          <w:b/>
          <w:bCs/>
          <w:sz w:val="20"/>
          <w:szCs w:val="20"/>
          <w:highlight w:val="none"/>
          <w:lang w:val="en-US" w:eastAsia="zh-CN"/>
        </w:rPr>
        <w:br w:type="page"/>
      </w:r>
    </w:p>
    <w:p w14:paraId="41A66737">
      <w:pPr>
        <w:spacing w:line="360" w:lineRule="auto"/>
        <w:rPr>
          <w:rFonts w:hint="default" w:ascii="Times New Roman" w:hAnsi="Times New Roman" w:cs="Times New Roman"/>
          <w:b/>
          <w:bCs/>
          <w:sz w:val="20"/>
          <w:szCs w:val="20"/>
          <w:highlight w:val="none"/>
          <w:lang w:val="en-US" w:eastAsia="zh-CN"/>
        </w:rPr>
      </w:pPr>
      <w:r>
        <w:rPr>
          <w:rFonts w:hint="default" w:ascii="Times New Roman" w:hAnsi="Times New Roman" w:cs="Times New Roman"/>
          <w:b/>
          <w:bCs/>
          <w:sz w:val="20"/>
          <w:szCs w:val="20"/>
          <w:highlight w:val="none"/>
          <w:lang w:val="en-US" w:eastAsia="zh-CN"/>
        </w:rPr>
        <w:drawing>
          <wp:inline distT="0" distB="0" distL="114300" distR="114300">
            <wp:extent cx="5273675" cy="4879340"/>
            <wp:effectExtent l="0" t="0" r="3175" b="16510"/>
            <wp:docPr id="10" name="图片 10" descr="Figures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s S3"/>
                    <pic:cNvPicPr>
                      <a:picLocks noChangeAspect="1"/>
                    </pic:cNvPicPr>
                  </pic:nvPicPr>
                  <pic:blipFill>
                    <a:blip r:embed="rId6"/>
                    <a:stretch>
                      <a:fillRect/>
                    </a:stretch>
                  </pic:blipFill>
                  <pic:spPr>
                    <a:xfrm>
                      <a:off x="0" y="0"/>
                      <a:ext cx="5273675" cy="4879340"/>
                    </a:xfrm>
                    <a:prstGeom prst="rect">
                      <a:avLst/>
                    </a:prstGeom>
                  </pic:spPr>
                </pic:pic>
              </a:graphicData>
            </a:graphic>
          </wp:inline>
        </w:drawing>
      </w:r>
    </w:p>
    <w:p w14:paraId="2ED35CD3">
      <w:pPr>
        <w:spacing w:line="360" w:lineRule="auto"/>
        <w:rPr>
          <w:rFonts w:hint="default" w:ascii="Times New Roman" w:hAnsi="Times New Roman" w:cs="Times New Roman"/>
          <w:sz w:val="20"/>
          <w:szCs w:val="20"/>
          <w:highlight w:val="none"/>
        </w:rPr>
      </w:pPr>
      <w:r>
        <w:rPr>
          <w:rFonts w:hint="default" w:ascii="Times New Roman" w:hAnsi="Times New Roman" w:cs="Times New Roman"/>
          <w:b/>
          <w:bCs w:val="0"/>
          <w:sz w:val="20"/>
          <w:szCs w:val="20"/>
          <w:highlight w:val="none"/>
          <w:lang w:val="en-US" w:eastAsia="zh-CN"/>
        </w:rPr>
        <w:t>Supplementary Figure 3.</w:t>
      </w:r>
      <w:r>
        <w:rPr>
          <w:rFonts w:hint="default" w:ascii="Times New Roman" w:hAnsi="Times New Roman" w:cs="Times New Roman"/>
          <w:b w:val="0"/>
          <w:bCs/>
          <w:sz w:val="20"/>
          <w:szCs w:val="20"/>
          <w:highlight w:val="none"/>
          <w:lang w:val="en-US" w:eastAsia="zh-CN"/>
        </w:rPr>
        <w:t xml:space="preserve"> Restricted cubic spline (RCS) plots for the associations between (A) sleep time, (B) sedentary time, and (C) light physical activity (LPA) with incident acute pancreatitis.</w:t>
      </w:r>
    </w:p>
    <w:p w14:paraId="2839638B">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0"/>
          <w:highlight w:val="none"/>
          <w:lang w:val="en-US" w:eastAsia="zh-CN"/>
        </w:rPr>
        <w:drawing>
          <wp:inline distT="0" distB="0" distL="114300" distR="114300">
            <wp:extent cx="5273675" cy="4794885"/>
            <wp:effectExtent l="0" t="0" r="3175" b="5715"/>
            <wp:docPr id="11" name="图片 11" descr="Figures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s S4"/>
                    <pic:cNvPicPr>
                      <a:picLocks noChangeAspect="1"/>
                    </pic:cNvPicPr>
                  </pic:nvPicPr>
                  <pic:blipFill>
                    <a:blip r:embed="rId7"/>
                    <a:stretch>
                      <a:fillRect/>
                    </a:stretch>
                  </pic:blipFill>
                  <pic:spPr>
                    <a:xfrm>
                      <a:off x="0" y="0"/>
                      <a:ext cx="5273675" cy="4794885"/>
                    </a:xfrm>
                    <a:prstGeom prst="rect">
                      <a:avLst/>
                    </a:prstGeom>
                  </pic:spPr>
                </pic:pic>
              </a:graphicData>
            </a:graphic>
          </wp:inline>
        </w:drawing>
      </w:r>
    </w:p>
    <w:p w14:paraId="05FB215A">
      <w:pPr>
        <w:spacing w:line="360" w:lineRule="auto"/>
        <w:rPr>
          <w:rFonts w:hint="default" w:ascii="Times New Roman" w:hAnsi="Times New Roman" w:cs="Times New Roman"/>
          <w:b/>
          <w:bCs/>
          <w:sz w:val="20"/>
          <w:szCs w:val="20"/>
          <w:highlight w:val="none"/>
          <w:lang w:val="en-US" w:eastAsia="zh-CN"/>
        </w:rPr>
      </w:pPr>
      <w:r>
        <w:rPr>
          <w:rFonts w:hint="default" w:ascii="Times New Roman" w:hAnsi="Times New Roman" w:cs="Times New Roman"/>
          <w:b/>
          <w:bCs w:val="0"/>
          <w:sz w:val="20"/>
          <w:szCs w:val="20"/>
          <w:highlight w:val="none"/>
          <w:lang w:val="en-US" w:eastAsia="zh-CN"/>
        </w:rPr>
        <w:t>Supplementary Figure 4.</w:t>
      </w:r>
      <w:r>
        <w:rPr>
          <w:rFonts w:hint="default" w:ascii="Times New Roman" w:hAnsi="Times New Roman" w:cs="Times New Roman"/>
          <w:b w:val="0"/>
          <w:bCs/>
          <w:sz w:val="20"/>
          <w:szCs w:val="20"/>
          <w:highlight w:val="none"/>
          <w:lang w:val="en-US" w:eastAsia="zh-CN"/>
        </w:rPr>
        <w:t xml:space="preserve"> Restricted cubic spline (RCS) plots for the associations between (A) sleep time, (B) sedentary time, and (C) light physical activity (LPA) with incident chronic pancreatitis.</w:t>
      </w:r>
    </w:p>
    <w:p w14:paraId="34C76931">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4476C727">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drawing>
          <wp:inline distT="0" distB="0" distL="114300" distR="114300">
            <wp:extent cx="5273675" cy="2049145"/>
            <wp:effectExtent l="0" t="0" r="14605" b="8255"/>
            <wp:docPr id="3" name="图片 3" descr="Figures-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s-S3"/>
                    <pic:cNvPicPr>
                      <a:picLocks noChangeAspect="1"/>
                    </pic:cNvPicPr>
                  </pic:nvPicPr>
                  <pic:blipFill>
                    <a:blip r:embed="rId8"/>
                    <a:stretch>
                      <a:fillRect/>
                    </a:stretch>
                  </pic:blipFill>
                  <pic:spPr>
                    <a:xfrm>
                      <a:off x="0" y="0"/>
                      <a:ext cx="5273675" cy="2049145"/>
                    </a:xfrm>
                    <a:prstGeom prst="rect">
                      <a:avLst/>
                    </a:prstGeom>
                  </pic:spPr>
                </pic:pic>
              </a:graphicData>
            </a:graphic>
          </wp:inline>
        </w:drawing>
      </w:r>
    </w:p>
    <w:p w14:paraId="0305A6B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0"/>
          <w:szCs w:val="20"/>
          <w:highlight w:val="none"/>
          <w:lang w:val="en-US" w:eastAsia="zh-CN"/>
        </w:rPr>
      </w:pPr>
      <w:r>
        <w:rPr>
          <w:rFonts w:hint="default" w:ascii="Times New Roman" w:hAnsi="Times New Roman" w:cs="Times New Roman"/>
          <w:b/>
          <w:bCs/>
          <w:highlight w:val="none"/>
        </w:rPr>
        <w:t>Supplementary Figure 5.</w:t>
      </w:r>
      <w:r>
        <w:rPr>
          <w:rFonts w:hint="default" w:ascii="Times New Roman" w:hAnsi="Times New Roman" w:cs="Times New Roman"/>
          <w:highlight w:val="none"/>
        </w:rPr>
        <w:t xml:space="preserve"> Distribution of MVPA accumulated during the two most active days and the remaining five days among participants accumulating ≥150 min/week. (A) Regularly active participants; (B) weekend warriors. The two most active days were not necessarily Saturday and Sunday. The y-axis shows probability density; the x-axis gives accumulated MVPA in the units displayed in the figure.</w:t>
      </w:r>
    </w:p>
    <w:p w14:paraId="348CF19E">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3AF97415">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lang w:val="en-US" w:eastAsia="zh-CN"/>
        </w:rPr>
        <w:drawing>
          <wp:inline distT="0" distB="0" distL="114300" distR="114300">
            <wp:extent cx="5273675" cy="2782570"/>
            <wp:effectExtent l="0" t="0" r="14605" b="6350"/>
            <wp:docPr id="4" name="图片 4" descr="Figures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s S6"/>
                    <pic:cNvPicPr>
                      <a:picLocks noChangeAspect="1"/>
                    </pic:cNvPicPr>
                  </pic:nvPicPr>
                  <pic:blipFill>
                    <a:blip r:embed="rId9"/>
                    <a:stretch>
                      <a:fillRect/>
                    </a:stretch>
                  </pic:blipFill>
                  <pic:spPr>
                    <a:xfrm>
                      <a:off x="0" y="0"/>
                      <a:ext cx="5273675" cy="2782570"/>
                    </a:xfrm>
                    <a:prstGeom prst="rect">
                      <a:avLst/>
                    </a:prstGeom>
                  </pic:spPr>
                </pic:pic>
              </a:graphicData>
            </a:graphic>
          </wp:inline>
        </w:drawing>
      </w:r>
    </w:p>
    <w:p w14:paraId="5B02ED2F">
      <w:pPr>
        <w:spacing w:line="360" w:lineRule="auto"/>
        <w:rPr>
          <w:rFonts w:hint="default" w:ascii="Times New Roman" w:hAnsi="Times New Roman" w:cs="Times New Roman"/>
          <w:b w:val="0"/>
          <w:bCs/>
          <w:sz w:val="20"/>
          <w:szCs w:val="20"/>
          <w:highlight w:val="none"/>
          <w:lang w:val="en-US" w:eastAsia="zh-CN"/>
        </w:rPr>
      </w:pPr>
      <w:r>
        <w:rPr>
          <w:rFonts w:hint="default" w:ascii="Times New Roman" w:hAnsi="Times New Roman" w:cs="Times New Roman"/>
          <w:b/>
          <w:bCs/>
          <w:highlight w:val="none"/>
        </w:rPr>
        <w:t xml:space="preserve">Supplementary Figure 6. </w:t>
      </w:r>
      <w:r>
        <w:rPr>
          <w:rFonts w:hint="default" w:ascii="Times New Roman" w:hAnsi="Times New Roman" w:cs="Times New Roman"/>
          <w:b w:val="0"/>
          <w:bCs w:val="0"/>
          <w:highlight w:val="none"/>
        </w:rPr>
        <w:t>Exploratory joint associations of (A) weekly MVPA volume and (B) MVPA temporal patterns with pancreatitis PRS and incident acute pancreatitis. The analysis included 81,086 participants. Genetic risk was dichotomized using the median PRS cut-point. In panel A, higher genetic risk plus &lt;150 min/week served as the reference category; in panel B, higher genetic risk plus inactivity served as the reference category. Points and horizontal lines show adjusted HRs and 95% CIs.</w:t>
      </w:r>
    </w:p>
    <w:p w14:paraId="72D7FA8A">
      <w:pPr>
        <w:rPr>
          <w:rFonts w:hint="default" w:ascii="Times New Roman" w:hAnsi="Times New Roman" w:cs="Times New Roman"/>
          <w:b w:val="0"/>
          <w:bCs/>
          <w:sz w:val="20"/>
          <w:szCs w:val="20"/>
          <w:highlight w:val="none"/>
          <w:lang w:val="en-US" w:eastAsia="zh-CN"/>
        </w:rPr>
      </w:pPr>
      <w:r>
        <w:rPr>
          <w:rFonts w:hint="default" w:ascii="Times New Roman" w:hAnsi="Times New Roman" w:cs="Times New Roman"/>
          <w:b w:val="0"/>
          <w:bCs/>
          <w:sz w:val="20"/>
          <w:szCs w:val="20"/>
          <w:highlight w:val="none"/>
          <w:lang w:val="en-US" w:eastAsia="zh-CN"/>
        </w:rPr>
        <w:br w:type="page"/>
      </w:r>
    </w:p>
    <w:p w14:paraId="61D12FFD">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lang w:val="en-US" w:eastAsia="zh-CN"/>
        </w:rPr>
        <w:drawing>
          <wp:inline distT="0" distB="0" distL="114300" distR="114300">
            <wp:extent cx="5273675" cy="2798445"/>
            <wp:effectExtent l="0" t="0" r="14605" b="5715"/>
            <wp:docPr id="5" name="图片 5" descr="Figures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s S7"/>
                    <pic:cNvPicPr>
                      <a:picLocks noChangeAspect="1"/>
                    </pic:cNvPicPr>
                  </pic:nvPicPr>
                  <pic:blipFill>
                    <a:blip r:embed="rId10"/>
                    <a:stretch>
                      <a:fillRect/>
                    </a:stretch>
                  </pic:blipFill>
                  <pic:spPr>
                    <a:xfrm>
                      <a:off x="0" y="0"/>
                      <a:ext cx="5273675" cy="2798445"/>
                    </a:xfrm>
                    <a:prstGeom prst="rect">
                      <a:avLst/>
                    </a:prstGeom>
                  </pic:spPr>
                </pic:pic>
              </a:graphicData>
            </a:graphic>
          </wp:inline>
        </w:drawing>
      </w:r>
    </w:p>
    <w:p w14:paraId="74357CAB">
      <w:pPr>
        <w:spacing w:line="360" w:lineRule="auto"/>
        <w:rPr>
          <w:rFonts w:hint="default" w:ascii="Times New Roman" w:hAnsi="Times New Roman" w:cs="Times New Roman"/>
          <w:b w:val="0"/>
          <w:bCs/>
          <w:sz w:val="20"/>
          <w:szCs w:val="20"/>
          <w:highlight w:val="none"/>
          <w:lang w:val="en-US" w:eastAsia="zh-CN"/>
        </w:rPr>
      </w:pPr>
      <w:r>
        <w:rPr>
          <w:rFonts w:hint="default" w:ascii="Times New Roman" w:hAnsi="Times New Roman" w:cs="Times New Roman"/>
          <w:b/>
          <w:bCs/>
          <w:highlight w:val="none"/>
        </w:rPr>
        <w:t xml:space="preserve">Supplementary Figure 7. </w:t>
      </w:r>
      <w:r>
        <w:rPr>
          <w:rFonts w:hint="default" w:ascii="Times New Roman" w:hAnsi="Times New Roman" w:cs="Times New Roman"/>
          <w:b w:val="0"/>
          <w:bCs w:val="0"/>
          <w:highlight w:val="none"/>
        </w:rPr>
        <w:t>Exploratory joint associations of (A) weekly MVPA volume and (B) MVPA temporal patterns with pancreatitis PRS and incident chronic pancreatitis. The analysis included 81,072 participants. Genetic risk was dichotomized using the median PRS cut-point. In panel A, higher genetic risk plus &lt;150 min/week served as the reference category; in panel B, higher genetic risk plus inactivity served as the reference category. Points and horizontal lines show adjusted HRs and 95% CIs.</w:t>
      </w:r>
    </w:p>
    <w:p w14:paraId="14C49373">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5A670461">
      <w:pPr>
        <w:keepNext/>
        <w:pageBreakBefore/>
        <w:rPr>
          <w:rFonts w:hint="default" w:ascii="Times New Roman" w:hAnsi="Times New Roman" w:cs="Times New Roman"/>
          <w:b/>
          <w:bCs/>
          <w:sz w:val="20"/>
          <w:szCs w:val="22"/>
          <w:highlight w:val="none"/>
        </w:rPr>
      </w:pPr>
      <w:r>
        <w:rPr>
          <w:rFonts w:hint="default" w:ascii="Times New Roman" w:hAnsi="Times New Roman" w:cs="Times New Roman"/>
          <w:b/>
          <w:bCs/>
          <w:sz w:val="20"/>
          <w:szCs w:val="22"/>
          <w:highlight w:val="none"/>
          <w:lang w:val="en-US" w:eastAsia="zh-CN"/>
        </w:rPr>
        <w:t xml:space="preserve">Supplementary Table 1. </w:t>
      </w:r>
      <w:r>
        <w:rPr>
          <w:rFonts w:hint="default" w:ascii="Times New Roman" w:hAnsi="Times New Roman" w:cs="Times New Roman"/>
          <w:b/>
          <w:bCs/>
          <w:sz w:val="20"/>
          <w:szCs w:val="22"/>
          <w:highlight w:val="none"/>
        </w:rPr>
        <w:t>Association of sleep time and sedentary time and light physical activity with the risk of incident pancreatitis.</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1017"/>
        <w:gridCol w:w="1060"/>
        <w:gridCol w:w="1539"/>
        <w:gridCol w:w="758"/>
        <w:gridCol w:w="1595"/>
        <w:gridCol w:w="722"/>
      </w:tblGrid>
      <w:tr w14:paraId="65CB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73" w:type="pct"/>
            <w:tcBorders>
              <w:top w:val="single" w:color="000000" w:sz="12" w:space="0"/>
              <w:left w:val="nil"/>
              <w:bottom w:val="nil"/>
              <w:right w:val="nil"/>
              <w:tl2br w:val="nil"/>
            </w:tcBorders>
            <w:shd w:val="clear" w:color="auto" w:fill="FFFFFF"/>
          </w:tcPr>
          <w:p w14:paraId="3D1FD4E8">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Exposure, minutes/week</w:t>
            </w:r>
          </w:p>
        </w:tc>
        <w:tc>
          <w:tcPr>
            <w:tcW w:w="596" w:type="pct"/>
            <w:tcBorders>
              <w:top w:val="single" w:color="000000" w:sz="12" w:space="0"/>
              <w:left w:val="nil"/>
              <w:bottom w:val="nil"/>
              <w:right w:val="nil"/>
            </w:tcBorders>
            <w:shd w:val="clear" w:color="auto" w:fill="FFFFFF"/>
          </w:tcPr>
          <w:p w14:paraId="09378FB1">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Total</w:t>
            </w:r>
          </w:p>
        </w:tc>
        <w:tc>
          <w:tcPr>
            <w:tcW w:w="622" w:type="pct"/>
            <w:tcBorders>
              <w:top w:val="single" w:color="000000" w:sz="12" w:space="0"/>
              <w:left w:val="nil"/>
              <w:bottom w:val="nil"/>
              <w:right w:val="nil"/>
            </w:tcBorders>
            <w:shd w:val="clear" w:color="auto" w:fill="FFFFFF"/>
          </w:tcPr>
          <w:p w14:paraId="339030C0">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Events (rate)</w:t>
            </w:r>
          </w:p>
        </w:tc>
        <w:tc>
          <w:tcPr>
            <w:tcW w:w="1348" w:type="pct"/>
            <w:gridSpan w:val="2"/>
            <w:tcBorders>
              <w:top w:val="single" w:color="000000" w:sz="12" w:space="0"/>
              <w:left w:val="nil"/>
              <w:bottom w:val="single" w:color="auto" w:sz="4" w:space="0"/>
              <w:right w:val="nil"/>
            </w:tcBorders>
            <w:shd w:val="clear" w:color="auto" w:fill="FFFFFF"/>
          </w:tcPr>
          <w:p w14:paraId="3DAAF91C">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Crude model</w:t>
            </w:r>
          </w:p>
        </w:tc>
        <w:tc>
          <w:tcPr>
            <w:tcW w:w="1359" w:type="pct"/>
            <w:gridSpan w:val="2"/>
            <w:tcBorders>
              <w:top w:val="single" w:color="000000" w:sz="12" w:space="0"/>
              <w:left w:val="nil"/>
              <w:bottom w:val="single" w:color="auto" w:sz="4" w:space="0"/>
              <w:right w:val="nil"/>
            </w:tcBorders>
            <w:shd w:val="clear" w:color="auto" w:fill="FFFFFF"/>
          </w:tcPr>
          <w:p w14:paraId="63238C53">
            <w:pPr>
              <w:keepNext w:val="0"/>
              <w:pageBreakBefore w:val="0"/>
              <w:tabs>
                <w:tab w:val="center" w:pos="1015"/>
              </w:tabs>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Adjusted Model</w:t>
            </w:r>
          </w:p>
        </w:tc>
      </w:tr>
      <w:tr w14:paraId="5756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73" w:type="pct"/>
            <w:tcBorders>
              <w:top w:val="nil"/>
              <w:left w:val="nil"/>
              <w:bottom w:val="single" w:color="auto" w:sz="4" w:space="0"/>
              <w:right w:val="nil"/>
            </w:tcBorders>
            <w:shd w:val="clear" w:color="auto" w:fill="FFFFFF"/>
          </w:tcPr>
          <w:p w14:paraId="3EB984B8">
            <w:pPr>
              <w:keepNext w:val="0"/>
              <w:pageBreakBefore w:val="0"/>
              <w:rPr>
                <w:rFonts w:hint="default" w:ascii="Times New Roman" w:hAnsi="Times New Roman" w:cs="Times New Roman"/>
                <w:color w:val="000000"/>
                <w:sz w:val="16"/>
                <w:szCs w:val="16"/>
                <w:highlight w:val="none"/>
              </w:rPr>
            </w:pPr>
          </w:p>
        </w:tc>
        <w:tc>
          <w:tcPr>
            <w:tcW w:w="596" w:type="pct"/>
            <w:tcBorders>
              <w:top w:val="nil"/>
              <w:left w:val="nil"/>
              <w:bottom w:val="single" w:color="auto" w:sz="4" w:space="0"/>
              <w:right w:val="nil"/>
            </w:tcBorders>
            <w:shd w:val="clear" w:color="auto" w:fill="FFFFFF"/>
          </w:tcPr>
          <w:p w14:paraId="6E256746">
            <w:pPr>
              <w:keepNext w:val="0"/>
              <w:pageBreakBefore w:val="0"/>
              <w:rPr>
                <w:rFonts w:hint="default" w:ascii="Times New Roman" w:hAnsi="Times New Roman" w:cs="Times New Roman"/>
                <w:color w:val="000000"/>
                <w:sz w:val="16"/>
                <w:szCs w:val="16"/>
                <w:highlight w:val="none"/>
              </w:rPr>
            </w:pPr>
          </w:p>
        </w:tc>
        <w:tc>
          <w:tcPr>
            <w:tcW w:w="622" w:type="pct"/>
            <w:tcBorders>
              <w:top w:val="nil"/>
              <w:left w:val="nil"/>
              <w:bottom w:val="single" w:color="auto" w:sz="4" w:space="0"/>
              <w:right w:val="nil"/>
            </w:tcBorders>
            <w:shd w:val="clear" w:color="auto" w:fill="FFFFFF"/>
          </w:tcPr>
          <w:p w14:paraId="2BF7DFDE">
            <w:pPr>
              <w:keepNext w:val="0"/>
              <w:pageBreakBefore w:val="0"/>
              <w:rPr>
                <w:rFonts w:hint="default" w:ascii="Times New Roman" w:hAnsi="Times New Roman" w:cs="Times New Roman"/>
                <w:color w:val="000000"/>
                <w:sz w:val="16"/>
                <w:szCs w:val="16"/>
                <w:highlight w:val="none"/>
              </w:rPr>
            </w:pPr>
          </w:p>
        </w:tc>
        <w:tc>
          <w:tcPr>
            <w:tcW w:w="903" w:type="pct"/>
            <w:tcBorders>
              <w:top w:val="single" w:color="auto" w:sz="4" w:space="0"/>
              <w:left w:val="nil"/>
              <w:bottom w:val="single" w:color="auto" w:sz="4" w:space="0"/>
              <w:right w:val="nil"/>
            </w:tcBorders>
            <w:shd w:val="clear" w:color="auto" w:fill="FFFFFF"/>
          </w:tcPr>
          <w:p w14:paraId="5F540FCE">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HR (95%CI)</w:t>
            </w:r>
          </w:p>
        </w:tc>
        <w:tc>
          <w:tcPr>
            <w:tcW w:w="444" w:type="pct"/>
            <w:tcBorders>
              <w:top w:val="single" w:color="auto" w:sz="4" w:space="0"/>
              <w:left w:val="nil"/>
              <w:bottom w:val="single" w:color="auto" w:sz="4" w:space="0"/>
              <w:right w:val="nil"/>
            </w:tcBorders>
            <w:shd w:val="clear" w:color="auto" w:fill="FFFFFF"/>
          </w:tcPr>
          <w:p w14:paraId="36EF289B">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i/>
                <w:iCs/>
                <w:color w:val="000000"/>
                <w:sz w:val="16"/>
                <w:szCs w:val="16"/>
                <w:highlight w:val="none"/>
              </w:rPr>
              <w:t>P</w:t>
            </w:r>
            <w:r>
              <w:rPr>
                <w:rFonts w:hint="default" w:ascii="Times New Roman" w:hAnsi="Times New Roman" w:cs="Times New Roman"/>
                <w:color w:val="000000"/>
                <w:sz w:val="16"/>
                <w:szCs w:val="16"/>
                <w:highlight w:val="none"/>
              </w:rPr>
              <w:t xml:space="preserve"> value</w:t>
            </w:r>
          </w:p>
        </w:tc>
        <w:tc>
          <w:tcPr>
            <w:tcW w:w="936" w:type="pct"/>
            <w:tcBorders>
              <w:top w:val="single" w:color="auto" w:sz="4" w:space="0"/>
              <w:left w:val="nil"/>
              <w:bottom w:val="single" w:color="auto" w:sz="4" w:space="0"/>
              <w:right w:val="nil"/>
            </w:tcBorders>
            <w:shd w:val="clear" w:color="auto" w:fill="FFFFFF"/>
          </w:tcPr>
          <w:p w14:paraId="0FF582D3">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HR (95%CI)</w:t>
            </w:r>
          </w:p>
        </w:tc>
        <w:tc>
          <w:tcPr>
            <w:tcW w:w="423" w:type="pct"/>
            <w:tcBorders>
              <w:top w:val="single" w:color="auto" w:sz="4" w:space="0"/>
              <w:left w:val="nil"/>
              <w:bottom w:val="single" w:color="auto" w:sz="4" w:space="0"/>
              <w:right w:val="nil"/>
            </w:tcBorders>
            <w:shd w:val="clear" w:color="auto" w:fill="FFFFFF"/>
          </w:tcPr>
          <w:p w14:paraId="58A89B30">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i/>
                <w:iCs/>
                <w:color w:val="000000"/>
                <w:sz w:val="16"/>
                <w:szCs w:val="16"/>
                <w:highlight w:val="none"/>
              </w:rPr>
              <w:t>P</w:t>
            </w:r>
            <w:r>
              <w:rPr>
                <w:rFonts w:hint="default" w:ascii="Times New Roman" w:hAnsi="Times New Roman" w:cs="Times New Roman"/>
                <w:color w:val="000000"/>
                <w:sz w:val="16"/>
                <w:szCs w:val="16"/>
                <w:highlight w:val="none"/>
              </w:rPr>
              <w:t xml:space="preserve"> value</w:t>
            </w:r>
          </w:p>
        </w:tc>
      </w:tr>
      <w:tr w14:paraId="3DB0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gridSpan w:val="2"/>
            <w:tcBorders>
              <w:top w:val="single" w:color="auto" w:sz="4" w:space="0"/>
              <w:left w:val="nil"/>
              <w:bottom w:val="nil"/>
              <w:right w:val="nil"/>
            </w:tcBorders>
            <w:shd w:val="clear" w:color="auto" w:fill="FFFFFF"/>
          </w:tcPr>
          <w:p w14:paraId="288713CF">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Sleep time</w:t>
            </w:r>
          </w:p>
        </w:tc>
        <w:tc>
          <w:tcPr>
            <w:tcW w:w="622" w:type="pct"/>
            <w:tcBorders>
              <w:top w:val="single" w:color="auto" w:sz="4" w:space="0"/>
              <w:left w:val="nil"/>
              <w:bottom w:val="nil"/>
              <w:right w:val="nil"/>
            </w:tcBorders>
            <w:shd w:val="clear" w:color="auto" w:fill="FFFFFF"/>
          </w:tcPr>
          <w:p w14:paraId="610FB900">
            <w:pPr>
              <w:keepNext w:val="0"/>
              <w:pageBreakBefore w:val="0"/>
              <w:rPr>
                <w:rFonts w:hint="default" w:ascii="Times New Roman" w:hAnsi="Times New Roman" w:cs="Times New Roman"/>
                <w:color w:val="000000"/>
                <w:sz w:val="16"/>
                <w:szCs w:val="16"/>
                <w:highlight w:val="none"/>
              </w:rPr>
            </w:pPr>
          </w:p>
        </w:tc>
        <w:tc>
          <w:tcPr>
            <w:tcW w:w="903" w:type="pct"/>
            <w:tcBorders>
              <w:top w:val="single" w:color="auto" w:sz="4" w:space="0"/>
              <w:left w:val="nil"/>
              <w:bottom w:val="nil"/>
              <w:right w:val="nil"/>
            </w:tcBorders>
            <w:shd w:val="clear" w:color="auto" w:fill="FFFFFF"/>
          </w:tcPr>
          <w:p w14:paraId="333915CF">
            <w:pPr>
              <w:keepNext w:val="0"/>
              <w:pageBreakBefore w:val="0"/>
              <w:rPr>
                <w:rFonts w:hint="default" w:ascii="Times New Roman" w:hAnsi="Times New Roman" w:cs="Times New Roman"/>
                <w:color w:val="000000"/>
                <w:sz w:val="16"/>
                <w:szCs w:val="16"/>
                <w:highlight w:val="none"/>
              </w:rPr>
            </w:pPr>
          </w:p>
        </w:tc>
        <w:tc>
          <w:tcPr>
            <w:tcW w:w="444" w:type="pct"/>
            <w:tcBorders>
              <w:top w:val="single" w:color="auto" w:sz="4" w:space="0"/>
              <w:left w:val="nil"/>
              <w:bottom w:val="nil"/>
              <w:right w:val="nil"/>
            </w:tcBorders>
            <w:shd w:val="clear" w:color="auto" w:fill="FFFFFF"/>
          </w:tcPr>
          <w:p w14:paraId="300673C0">
            <w:pPr>
              <w:keepNext w:val="0"/>
              <w:pageBreakBefore w:val="0"/>
              <w:rPr>
                <w:rFonts w:hint="default" w:ascii="Times New Roman" w:hAnsi="Times New Roman" w:cs="Times New Roman"/>
                <w:color w:val="000000"/>
                <w:sz w:val="16"/>
                <w:szCs w:val="16"/>
                <w:highlight w:val="none"/>
              </w:rPr>
            </w:pPr>
          </w:p>
        </w:tc>
        <w:tc>
          <w:tcPr>
            <w:tcW w:w="936" w:type="pct"/>
            <w:tcBorders>
              <w:top w:val="single" w:color="auto" w:sz="4" w:space="0"/>
              <w:left w:val="nil"/>
              <w:bottom w:val="nil"/>
              <w:right w:val="nil"/>
            </w:tcBorders>
            <w:shd w:val="clear" w:color="auto" w:fill="FFFFFF"/>
          </w:tcPr>
          <w:p w14:paraId="02936685">
            <w:pPr>
              <w:keepNext w:val="0"/>
              <w:pageBreakBefore w:val="0"/>
              <w:rPr>
                <w:rFonts w:hint="default" w:ascii="Times New Roman" w:hAnsi="Times New Roman" w:cs="Times New Roman"/>
                <w:color w:val="000000"/>
                <w:sz w:val="16"/>
                <w:szCs w:val="16"/>
                <w:highlight w:val="none"/>
              </w:rPr>
            </w:pPr>
          </w:p>
        </w:tc>
        <w:tc>
          <w:tcPr>
            <w:tcW w:w="423" w:type="pct"/>
            <w:tcBorders>
              <w:top w:val="single" w:color="auto" w:sz="4" w:space="0"/>
              <w:left w:val="nil"/>
              <w:bottom w:val="nil"/>
              <w:right w:val="nil"/>
            </w:tcBorders>
            <w:shd w:val="clear" w:color="auto" w:fill="FFFFFF"/>
          </w:tcPr>
          <w:p w14:paraId="6BD0A0A7">
            <w:pPr>
              <w:keepNext w:val="0"/>
              <w:pageBreakBefore w:val="0"/>
              <w:rPr>
                <w:rFonts w:hint="default" w:ascii="Times New Roman" w:hAnsi="Times New Roman" w:cs="Times New Roman"/>
                <w:color w:val="000000"/>
                <w:sz w:val="16"/>
                <w:szCs w:val="16"/>
                <w:highlight w:val="none"/>
              </w:rPr>
            </w:pPr>
          </w:p>
        </w:tc>
      </w:tr>
      <w:tr w14:paraId="57CA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2A5CFB6D">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Q1 (&lt;3500)</w:t>
            </w:r>
          </w:p>
        </w:tc>
        <w:tc>
          <w:tcPr>
            <w:tcW w:w="596" w:type="pct"/>
            <w:tcBorders>
              <w:top w:val="nil"/>
              <w:left w:val="nil"/>
              <w:bottom w:val="nil"/>
              <w:right w:val="nil"/>
            </w:tcBorders>
            <w:shd w:val="clear" w:color="auto" w:fill="FFFFFF"/>
            <w:vAlign w:val="center"/>
          </w:tcPr>
          <w:p w14:paraId="4C2651C6">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29273</w:t>
            </w:r>
          </w:p>
        </w:tc>
        <w:tc>
          <w:tcPr>
            <w:tcW w:w="622" w:type="pct"/>
            <w:tcBorders>
              <w:top w:val="nil"/>
              <w:left w:val="nil"/>
              <w:bottom w:val="nil"/>
              <w:right w:val="nil"/>
            </w:tcBorders>
            <w:shd w:val="clear" w:color="auto" w:fill="FFFFFF"/>
            <w:vAlign w:val="center"/>
          </w:tcPr>
          <w:p w14:paraId="751BF636">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222 (</w:t>
            </w:r>
            <w:r>
              <w:rPr>
                <w:rFonts w:hint="default" w:ascii="Times New Roman" w:hAnsi="Times New Roman" w:eastAsia="宋体" w:cs="Times New Roman"/>
                <w:color w:val="000000"/>
                <w:kern w:val="0"/>
                <w:sz w:val="16"/>
                <w:szCs w:val="16"/>
                <w:highlight w:val="none"/>
                <w:lang w:val="en-US" w:eastAsia="zh-CN" w:bidi="ar"/>
              </w:rPr>
              <w:t>1.13</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tcPr>
          <w:p w14:paraId="4CC17B4A">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ref</w:t>
            </w:r>
          </w:p>
        </w:tc>
        <w:tc>
          <w:tcPr>
            <w:tcW w:w="444" w:type="pct"/>
            <w:tcBorders>
              <w:top w:val="nil"/>
              <w:left w:val="nil"/>
              <w:bottom w:val="nil"/>
              <w:right w:val="nil"/>
            </w:tcBorders>
            <w:shd w:val="clear" w:color="auto" w:fill="FFFFFF"/>
          </w:tcPr>
          <w:p w14:paraId="35A3A185">
            <w:pPr>
              <w:keepNext w:val="0"/>
              <w:pageBreakBefore w:val="0"/>
              <w:rPr>
                <w:rFonts w:hint="default" w:ascii="Times New Roman" w:hAnsi="Times New Roman" w:cs="Times New Roman"/>
                <w:color w:val="000000"/>
                <w:sz w:val="16"/>
                <w:szCs w:val="16"/>
                <w:highlight w:val="none"/>
              </w:rPr>
            </w:pPr>
          </w:p>
        </w:tc>
        <w:tc>
          <w:tcPr>
            <w:tcW w:w="936" w:type="pct"/>
            <w:tcBorders>
              <w:top w:val="nil"/>
              <w:left w:val="nil"/>
              <w:bottom w:val="nil"/>
              <w:right w:val="nil"/>
            </w:tcBorders>
            <w:shd w:val="clear" w:color="auto" w:fill="FFFFFF"/>
          </w:tcPr>
          <w:p w14:paraId="61784AC6">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ref</w:t>
            </w:r>
          </w:p>
        </w:tc>
        <w:tc>
          <w:tcPr>
            <w:tcW w:w="423" w:type="pct"/>
            <w:tcBorders>
              <w:top w:val="nil"/>
              <w:left w:val="nil"/>
              <w:bottom w:val="nil"/>
              <w:right w:val="nil"/>
            </w:tcBorders>
            <w:shd w:val="clear" w:color="auto" w:fill="FFFFFF"/>
          </w:tcPr>
          <w:p w14:paraId="5ED97781">
            <w:pPr>
              <w:keepNext w:val="0"/>
              <w:pageBreakBefore w:val="0"/>
              <w:rPr>
                <w:rFonts w:hint="default" w:ascii="Times New Roman" w:hAnsi="Times New Roman" w:cs="Times New Roman"/>
                <w:color w:val="000000"/>
                <w:sz w:val="16"/>
                <w:szCs w:val="16"/>
                <w:highlight w:val="none"/>
              </w:rPr>
            </w:pPr>
          </w:p>
        </w:tc>
      </w:tr>
      <w:tr w14:paraId="1D06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0AE15498">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Q2 (3500-4499)</w:t>
            </w:r>
          </w:p>
        </w:tc>
        <w:tc>
          <w:tcPr>
            <w:tcW w:w="596" w:type="pct"/>
            <w:tcBorders>
              <w:top w:val="nil"/>
              <w:left w:val="nil"/>
              <w:bottom w:val="nil"/>
              <w:right w:val="nil"/>
            </w:tcBorders>
            <w:shd w:val="clear" w:color="auto" w:fill="FFFFFF"/>
            <w:vAlign w:val="center"/>
          </w:tcPr>
          <w:p w14:paraId="0176F508">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46264</w:t>
            </w:r>
          </w:p>
        </w:tc>
        <w:tc>
          <w:tcPr>
            <w:tcW w:w="622" w:type="pct"/>
            <w:tcBorders>
              <w:top w:val="nil"/>
              <w:left w:val="nil"/>
              <w:bottom w:val="nil"/>
              <w:right w:val="nil"/>
            </w:tcBorders>
            <w:shd w:val="clear" w:color="auto" w:fill="FFFFFF"/>
            <w:vAlign w:val="center"/>
          </w:tcPr>
          <w:p w14:paraId="4BA2F505">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388 (</w:t>
            </w:r>
            <w:r>
              <w:rPr>
                <w:rFonts w:hint="default" w:ascii="Times New Roman" w:hAnsi="Times New Roman" w:eastAsia="宋体" w:cs="Times New Roman"/>
                <w:color w:val="000000"/>
                <w:kern w:val="0"/>
                <w:sz w:val="16"/>
                <w:szCs w:val="16"/>
                <w:highlight w:val="none"/>
                <w:lang w:val="en-US" w:eastAsia="zh-CN" w:bidi="ar"/>
              </w:rPr>
              <w:t>1.25</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vAlign w:val="center"/>
          </w:tcPr>
          <w:p w14:paraId="459E94BD">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1.06 (0.90, 1.25)</w:t>
            </w:r>
          </w:p>
        </w:tc>
        <w:tc>
          <w:tcPr>
            <w:tcW w:w="444" w:type="pct"/>
            <w:tcBorders>
              <w:top w:val="nil"/>
              <w:left w:val="nil"/>
              <w:bottom w:val="nil"/>
              <w:right w:val="nil"/>
            </w:tcBorders>
            <w:shd w:val="clear" w:color="auto" w:fill="FFFFFF"/>
            <w:vAlign w:val="center"/>
          </w:tcPr>
          <w:p w14:paraId="6FBCE662">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0.469</w:t>
            </w:r>
          </w:p>
        </w:tc>
        <w:tc>
          <w:tcPr>
            <w:tcW w:w="936" w:type="pct"/>
            <w:tcBorders>
              <w:top w:val="nil"/>
              <w:left w:val="nil"/>
              <w:bottom w:val="nil"/>
              <w:right w:val="nil"/>
            </w:tcBorders>
            <w:shd w:val="clear" w:color="auto" w:fill="FFFFFF"/>
            <w:vAlign w:val="center"/>
          </w:tcPr>
          <w:p w14:paraId="3CDF21A2">
            <w:pPr>
              <w:keepNext w:val="0"/>
              <w:pageBreakBefore w:val="0"/>
              <w:widowControl/>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1.09 (0.92, 1.29)</w:t>
            </w:r>
          </w:p>
        </w:tc>
        <w:tc>
          <w:tcPr>
            <w:tcW w:w="423" w:type="pct"/>
            <w:tcBorders>
              <w:top w:val="nil"/>
              <w:left w:val="nil"/>
              <w:bottom w:val="nil"/>
              <w:right w:val="nil"/>
            </w:tcBorders>
            <w:shd w:val="clear" w:color="auto" w:fill="FFFFFF"/>
            <w:vAlign w:val="center"/>
          </w:tcPr>
          <w:p w14:paraId="571A0A35">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0.306</w:t>
            </w:r>
          </w:p>
        </w:tc>
      </w:tr>
      <w:tr w14:paraId="409F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1DCCFE47">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Q3 (≥4500)</w:t>
            </w:r>
          </w:p>
        </w:tc>
        <w:tc>
          <w:tcPr>
            <w:tcW w:w="596" w:type="pct"/>
            <w:tcBorders>
              <w:top w:val="nil"/>
              <w:left w:val="nil"/>
              <w:bottom w:val="nil"/>
              <w:right w:val="nil"/>
            </w:tcBorders>
            <w:shd w:val="clear" w:color="auto" w:fill="FFFFFF"/>
            <w:vAlign w:val="center"/>
          </w:tcPr>
          <w:p w14:paraId="5C43A356">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6871</w:t>
            </w:r>
          </w:p>
        </w:tc>
        <w:tc>
          <w:tcPr>
            <w:tcW w:w="622" w:type="pct"/>
            <w:tcBorders>
              <w:top w:val="nil"/>
              <w:left w:val="nil"/>
              <w:bottom w:val="nil"/>
              <w:right w:val="nil"/>
            </w:tcBorders>
            <w:shd w:val="clear" w:color="auto" w:fill="FFFFFF"/>
            <w:vAlign w:val="center"/>
          </w:tcPr>
          <w:p w14:paraId="29DE0744">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70 (</w:t>
            </w:r>
            <w:r>
              <w:rPr>
                <w:rFonts w:hint="default" w:ascii="Times New Roman" w:hAnsi="Times New Roman" w:eastAsia="宋体" w:cs="Times New Roman"/>
                <w:color w:val="000000"/>
                <w:kern w:val="0"/>
                <w:sz w:val="16"/>
                <w:szCs w:val="16"/>
                <w:highlight w:val="none"/>
                <w:lang w:val="en-US" w:eastAsia="zh-CN" w:bidi="ar"/>
              </w:rPr>
              <w:t>1.51</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vAlign w:val="center"/>
          </w:tcPr>
          <w:p w14:paraId="45C97A31">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1.26 (0.96, 1.65)</w:t>
            </w:r>
          </w:p>
        </w:tc>
        <w:tc>
          <w:tcPr>
            <w:tcW w:w="444" w:type="pct"/>
            <w:tcBorders>
              <w:top w:val="nil"/>
              <w:left w:val="nil"/>
              <w:bottom w:val="nil"/>
              <w:right w:val="nil"/>
            </w:tcBorders>
            <w:shd w:val="clear" w:color="auto" w:fill="FFFFFF"/>
            <w:vAlign w:val="center"/>
          </w:tcPr>
          <w:p w14:paraId="5D61965F">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0.095</w:t>
            </w:r>
          </w:p>
        </w:tc>
        <w:tc>
          <w:tcPr>
            <w:tcW w:w="936" w:type="pct"/>
            <w:tcBorders>
              <w:top w:val="nil"/>
              <w:left w:val="nil"/>
              <w:bottom w:val="nil"/>
              <w:right w:val="nil"/>
            </w:tcBorders>
            <w:shd w:val="clear" w:color="auto" w:fill="FFFFFF"/>
            <w:vAlign w:val="center"/>
          </w:tcPr>
          <w:p w14:paraId="03D29BEC">
            <w:pPr>
              <w:keepNext w:val="0"/>
              <w:pageBreakBefore w:val="0"/>
              <w:widowControl/>
              <w:wordWrap w:val="0"/>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1.16 (0.89, 1.53)</w:t>
            </w:r>
          </w:p>
        </w:tc>
        <w:tc>
          <w:tcPr>
            <w:tcW w:w="423" w:type="pct"/>
            <w:tcBorders>
              <w:top w:val="nil"/>
              <w:left w:val="nil"/>
              <w:bottom w:val="nil"/>
              <w:right w:val="nil"/>
            </w:tcBorders>
            <w:shd w:val="clear" w:color="auto" w:fill="FFFFFF"/>
            <w:vAlign w:val="center"/>
          </w:tcPr>
          <w:p w14:paraId="41B4654E">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0.268</w:t>
            </w:r>
          </w:p>
        </w:tc>
      </w:tr>
      <w:tr w14:paraId="21CC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387A15D7">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i/>
                <w:iCs/>
                <w:color w:val="000000"/>
                <w:sz w:val="16"/>
                <w:szCs w:val="16"/>
                <w:highlight w:val="none"/>
              </w:rPr>
              <w:t xml:space="preserve">P </w:t>
            </w:r>
            <w:r>
              <w:rPr>
                <w:rFonts w:hint="default" w:ascii="Times New Roman" w:hAnsi="Times New Roman" w:cs="Times New Roman"/>
                <w:color w:val="000000"/>
                <w:sz w:val="16"/>
                <w:szCs w:val="16"/>
                <w:highlight w:val="none"/>
              </w:rPr>
              <w:t>for trend</w:t>
            </w:r>
          </w:p>
        </w:tc>
        <w:tc>
          <w:tcPr>
            <w:tcW w:w="596" w:type="pct"/>
            <w:tcBorders>
              <w:top w:val="nil"/>
              <w:left w:val="nil"/>
              <w:bottom w:val="nil"/>
              <w:right w:val="nil"/>
            </w:tcBorders>
            <w:shd w:val="clear" w:color="auto" w:fill="FFFFFF"/>
          </w:tcPr>
          <w:p w14:paraId="3EA49A71">
            <w:pPr>
              <w:keepNext w:val="0"/>
              <w:pageBreakBefore w:val="0"/>
              <w:jc w:val="left"/>
              <w:rPr>
                <w:rFonts w:hint="default" w:ascii="Times New Roman" w:hAnsi="Times New Roman" w:cs="Times New Roman"/>
                <w:color w:val="000000"/>
                <w:sz w:val="16"/>
                <w:szCs w:val="16"/>
                <w:highlight w:val="none"/>
              </w:rPr>
            </w:pPr>
          </w:p>
        </w:tc>
        <w:tc>
          <w:tcPr>
            <w:tcW w:w="622" w:type="pct"/>
            <w:tcBorders>
              <w:top w:val="nil"/>
              <w:left w:val="nil"/>
              <w:bottom w:val="nil"/>
              <w:right w:val="nil"/>
            </w:tcBorders>
            <w:shd w:val="clear" w:color="auto" w:fill="FFFFFF"/>
          </w:tcPr>
          <w:p w14:paraId="4BC5C9E0">
            <w:pPr>
              <w:keepNext w:val="0"/>
              <w:pageBreakBefore w:val="0"/>
              <w:jc w:val="left"/>
              <w:rPr>
                <w:rFonts w:hint="default" w:ascii="Times New Roman" w:hAnsi="Times New Roman" w:cs="Times New Roman"/>
                <w:color w:val="000000"/>
                <w:sz w:val="16"/>
                <w:szCs w:val="16"/>
                <w:highlight w:val="none"/>
              </w:rPr>
            </w:pPr>
          </w:p>
        </w:tc>
        <w:tc>
          <w:tcPr>
            <w:tcW w:w="903" w:type="pct"/>
            <w:tcBorders>
              <w:top w:val="nil"/>
              <w:left w:val="nil"/>
              <w:bottom w:val="nil"/>
              <w:right w:val="nil"/>
            </w:tcBorders>
            <w:shd w:val="clear" w:color="auto" w:fill="FFFFFF"/>
          </w:tcPr>
          <w:p w14:paraId="7DDE74A2">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0.102</w:t>
            </w:r>
          </w:p>
        </w:tc>
        <w:tc>
          <w:tcPr>
            <w:tcW w:w="444" w:type="pct"/>
            <w:tcBorders>
              <w:top w:val="nil"/>
              <w:left w:val="nil"/>
              <w:bottom w:val="nil"/>
              <w:right w:val="nil"/>
            </w:tcBorders>
            <w:shd w:val="clear" w:color="auto" w:fill="FFFFFF"/>
            <w:vAlign w:val="center"/>
          </w:tcPr>
          <w:p w14:paraId="5A2D5805">
            <w:pPr>
              <w:keepNext w:val="0"/>
              <w:pageBreakBefore w:val="0"/>
              <w:widowControl/>
              <w:jc w:val="left"/>
              <w:textAlignment w:val="center"/>
              <w:rPr>
                <w:rFonts w:hint="default" w:ascii="Times New Roman" w:hAnsi="Times New Roman" w:cs="Times New Roman"/>
                <w:color w:val="000000"/>
                <w:sz w:val="16"/>
                <w:szCs w:val="16"/>
                <w:highlight w:val="none"/>
              </w:rPr>
            </w:pPr>
          </w:p>
        </w:tc>
        <w:tc>
          <w:tcPr>
            <w:tcW w:w="936" w:type="pct"/>
            <w:tcBorders>
              <w:top w:val="nil"/>
              <w:left w:val="nil"/>
              <w:bottom w:val="nil"/>
              <w:right w:val="nil"/>
            </w:tcBorders>
            <w:shd w:val="clear" w:color="auto" w:fill="FFFFFF"/>
          </w:tcPr>
          <w:p w14:paraId="1896AAAF">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0.219</w:t>
            </w:r>
          </w:p>
        </w:tc>
        <w:tc>
          <w:tcPr>
            <w:tcW w:w="423" w:type="pct"/>
            <w:tcBorders>
              <w:top w:val="nil"/>
              <w:left w:val="nil"/>
              <w:bottom w:val="nil"/>
              <w:right w:val="nil"/>
            </w:tcBorders>
            <w:shd w:val="clear" w:color="auto" w:fill="FFFFFF"/>
            <w:vAlign w:val="center"/>
          </w:tcPr>
          <w:p w14:paraId="671EC082">
            <w:pPr>
              <w:keepNext w:val="0"/>
              <w:pageBreakBefore w:val="0"/>
              <w:widowControl/>
              <w:jc w:val="left"/>
              <w:textAlignment w:val="center"/>
              <w:rPr>
                <w:rFonts w:hint="default" w:ascii="Times New Roman" w:hAnsi="Times New Roman" w:cs="Times New Roman"/>
                <w:color w:val="000000"/>
                <w:sz w:val="16"/>
                <w:szCs w:val="16"/>
                <w:highlight w:val="none"/>
              </w:rPr>
            </w:pPr>
          </w:p>
        </w:tc>
      </w:tr>
      <w:tr w14:paraId="471B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gridSpan w:val="2"/>
            <w:tcBorders>
              <w:top w:val="nil"/>
              <w:left w:val="nil"/>
              <w:bottom w:val="nil"/>
              <w:right w:val="nil"/>
            </w:tcBorders>
            <w:shd w:val="clear" w:color="auto" w:fill="FFFFFF"/>
          </w:tcPr>
          <w:p w14:paraId="2DF1F79B">
            <w:pPr>
              <w:keepNext w:val="0"/>
              <w:pageBreakBefore w:val="0"/>
              <w:jc w:val="left"/>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Sedentary time</w:t>
            </w:r>
          </w:p>
        </w:tc>
        <w:tc>
          <w:tcPr>
            <w:tcW w:w="622" w:type="pct"/>
            <w:tcBorders>
              <w:top w:val="nil"/>
              <w:left w:val="nil"/>
              <w:bottom w:val="nil"/>
              <w:right w:val="nil"/>
            </w:tcBorders>
            <w:shd w:val="clear" w:color="auto" w:fill="FFFFFF"/>
          </w:tcPr>
          <w:p w14:paraId="36B4CE19">
            <w:pPr>
              <w:keepNext w:val="0"/>
              <w:pageBreakBefore w:val="0"/>
              <w:jc w:val="left"/>
              <w:rPr>
                <w:rFonts w:hint="default" w:ascii="Times New Roman" w:hAnsi="Times New Roman" w:cs="Times New Roman"/>
                <w:color w:val="000000"/>
                <w:sz w:val="16"/>
                <w:szCs w:val="16"/>
                <w:highlight w:val="none"/>
              </w:rPr>
            </w:pPr>
          </w:p>
        </w:tc>
        <w:tc>
          <w:tcPr>
            <w:tcW w:w="903" w:type="pct"/>
            <w:tcBorders>
              <w:top w:val="nil"/>
              <w:left w:val="nil"/>
              <w:bottom w:val="nil"/>
              <w:right w:val="nil"/>
            </w:tcBorders>
            <w:shd w:val="clear" w:color="auto" w:fill="FFFFFF"/>
          </w:tcPr>
          <w:p w14:paraId="51537849">
            <w:pPr>
              <w:keepNext w:val="0"/>
              <w:pageBreakBefore w:val="0"/>
              <w:rPr>
                <w:rFonts w:hint="default" w:ascii="Times New Roman" w:hAnsi="Times New Roman" w:cs="Times New Roman"/>
                <w:color w:val="000000"/>
                <w:sz w:val="16"/>
                <w:szCs w:val="16"/>
                <w:highlight w:val="none"/>
              </w:rPr>
            </w:pPr>
          </w:p>
        </w:tc>
        <w:tc>
          <w:tcPr>
            <w:tcW w:w="444" w:type="pct"/>
            <w:tcBorders>
              <w:top w:val="nil"/>
              <w:left w:val="nil"/>
              <w:bottom w:val="nil"/>
              <w:right w:val="nil"/>
            </w:tcBorders>
            <w:shd w:val="clear" w:color="auto" w:fill="FFFFFF"/>
          </w:tcPr>
          <w:p w14:paraId="0A3A753E">
            <w:pPr>
              <w:keepNext w:val="0"/>
              <w:pageBreakBefore w:val="0"/>
              <w:rPr>
                <w:rFonts w:hint="default" w:ascii="Times New Roman" w:hAnsi="Times New Roman" w:cs="Times New Roman"/>
                <w:color w:val="000000"/>
                <w:sz w:val="16"/>
                <w:szCs w:val="16"/>
                <w:highlight w:val="none"/>
              </w:rPr>
            </w:pPr>
          </w:p>
        </w:tc>
        <w:tc>
          <w:tcPr>
            <w:tcW w:w="936" w:type="pct"/>
            <w:tcBorders>
              <w:top w:val="nil"/>
              <w:left w:val="nil"/>
              <w:bottom w:val="nil"/>
              <w:right w:val="nil"/>
            </w:tcBorders>
            <w:shd w:val="clear" w:color="auto" w:fill="FFFFFF"/>
          </w:tcPr>
          <w:p w14:paraId="7FB09480">
            <w:pPr>
              <w:keepNext w:val="0"/>
              <w:pageBreakBefore w:val="0"/>
              <w:rPr>
                <w:rFonts w:hint="default" w:ascii="Times New Roman" w:hAnsi="Times New Roman" w:cs="Times New Roman"/>
                <w:color w:val="000000"/>
                <w:sz w:val="16"/>
                <w:szCs w:val="16"/>
                <w:highlight w:val="none"/>
              </w:rPr>
            </w:pPr>
          </w:p>
        </w:tc>
        <w:tc>
          <w:tcPr>
            <w:tcW w:w="423" w:type="pct"/>
            <w:tcBorders>
              <w:top w:val="nil"/>
              <w:left w:val="nil"/>
              <w:bottom w:val="nil"/>
              <w:right w:val="nil"/>
            </w:tcBorders>
            <w:shd w:val="clear" w:color="auto" w:fill="FFFFFF"/>
          </w:tcPr>
          <w:p w14:paraId="343DEF8E">
            <w:pPr>
              <w:keepNext w:val="0"/>
              <w:pageBreakBefore w:val="0"/>
              <w:rPr>
                <w:rFonts w:hint="default" w:ascii="Times New Roman" w:hAnsi="Times New Roman" w:cs="Times New Roman"/>
                <w:color w:val="000000"/>
                <w:sz w:val="16"/>
                <w:szCs w:val="16"/>
                <w:highlight w:val="none"/>
              </w:rPr>
            </w:pPr>
          </w:p>
        </w:tc>
      </w:tr>
      <w:tr w14:paraId="3782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176880AB">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Q1 (&lt;3500)</w:t>
            </w:r>
          </w:p>
        </w:tc>
        <w:tc>
          <w:tcPr>
            <w:tcW w:w="596" w:type="pct"/>
            <w:tcBorders>
              <w:top w:val="nil"/>
              <w:left w:val="nil"/>
              <w:bottom w:val="nil"/>
              <w:right w:val="nil"/>
            </w:tcBorders>
            <w:shd w:val="clear" w:color="auto" w:fill="FFFFFF"/>
            <w:vAlign w:val="center"/>
          </w:tcPr>
          <w:p w14:paraId="1F1CDA7E">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23325</w:t>
            </w:r>
          </w:p>
        </w:tc>
        <w:tc>
          <w:tcPr>
            <w:tcW w:w="622" w:type="pct"/>
            <w:tcBorders>
              <w:top w:val="nil"/>
              <w:left w:val="nil"/>
              <w:bottom w:val="nil"/>
              <w:right w:val="nil"/>
            </w:tcBorders>
            <w:shd w:val="clear" w:color="auto" w:fill="FFFFFF"/>
            <w:vAlign w:val="center"/>
          </w:tcPr>
          <w:p w14:paraId="30F6DA5B">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154 (</w:t>
            </w:r>
            <w:r>
              <w:rPr>
                <w:rFonts w:hint="default" w:ascii="Times New Roman" w:hAnsi="Times New Roman" w:eastAsia="宋体" w:cs="Times New Roman"/>
                <w:color w:val="000000"/>
                <w:kern w:val="0"/>
                <w:sz w:val="16"/>
                <w:szCs w:val="16"/>
                <w:highlight w:val="none"/>
                <w:lang w:val="en-US" w:eastAsia="zh-CN" w:bidi="ar"/>
              </w:rPr>
              <w:t>0.98</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tcPr>
          <w:p w14:paraId="0923B2F3">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ref</w:t>
            </w:r>
          </w:p>
        </w:tc>
        <w:tc>
          <w:tcPr>
            <w:tcW w:w="444" w:type="pct"/>
            <w:tcBorders>
              <w:top w:val="nil"/>
              <w:left w:val="nil"/>
              <w:bottom w:val="nil"/>
              <w:right w:val="nil"/>
            </w:tcBorders>
            <w:shd w:val="clear" w:color="auto" w:fill="FFFFFF"/>
          </w:tcPr>
          <w:p w14:paraId="3994B83E">
            <w:pPr>
              <w:keepNext w:val="0"/>
              <w:pageBreakBefore w:val="0"/>
              <w:rPr>
                <w:rFonts w:hint="default" w:ascii="Times New Roman" w:hAnsi="Times New Roman" w:cs="Times New Roman"/>
                <w:color w:val="000000"/>
                <w:sz w:val="16"/>
                <w:szCs w:val="16"/>
                <w:highlight w:val="none"/>
              </w:rPr>
            </w:pPr>
          </w:p>
        </w:tc>
        <w:tc>
          <w:tcPr>
            <w:tcW w:w="936" w:type="pct"/>
            <w:tcBorders>
              <w:top w:val="nil"/>
              <w:left w:val="nil"/>
              <w:bottom w:val="nil"/>
              <w:right w:val="nil"/>
            </w:tcBorders>
            <w:shd w:val="clear" w:color="auto" w:fill="FFFFFF"/>
          </w:tcPr>
          <w:p w14:paraId="196D038F">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ref</w:t>
            </w:r>
          </w:p>
        </w:tc>
        <w:tc>
          <w:tcPr>
            <w:tcW w:w="423" w:type="pct"/>
            <w:tcBorders>
              <w:top w:val="nil"/>
              <w:left w:val="nil"/>
              <w:bottom w:val="nil"/>
              <w:right w:val="nil"/>
            </w:tcBorders>
            <w:shd w:val="clear" w:color="auto" w:fill="FFFFFF"/>
          </w:tcPr>
          <w:p w14:paraId="062E410C">
            <w:pPr>
              <w:keepNext w:val="0"/>
              <w:pageBreakBefore w:val="0"/>
              <w:rPr>
                <w:rFonts w:hint="default" w:ascii="Times New Roman" w:hAnsi="Times New Roman" w:cs="Times New Roman"/>
                <w:color w:val="000000"/>
                <w:sz w:val="16"/>
                <w:szCs w:val="16"/>
                <w:highlight w:val="none"/>
              </w:rPr>
            </w:pPr>
          </w:p>
        </w:tc>
      </w:tr>
      <w:tr w14:paraId="435C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13BBE4E3">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Q2 (3500-4499)</w:t>
            </w:r>
          </w:p>
        </w:tc>
        <w:tc>
          <w:tcPr>
            <w:tcW w:w="596" w:type="pct"/>
            <w:tcBorders>
              <w:top w:val="nil"/>
              <w:left w:val="nil"/>
              <w:bottom w:val="nil"/>
              <w:right w:val="nil"/>
            </w:tcBorders>
            <w:shd w:val="clear" w:color="auto" w:fill="FFFFFF"/>
            <w:vAlign w:val="center"/>
          </w:tcPr>
          <w:p w14:paraId="2A48850D">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39651</w:t>
            </w:r>
          </w:p>
        </w:tc>
        <w:tc>
          <w:tcPr>
            <w:tcW w:w="622" w:type="pct"/>
            <w:tcBorders>
              <w:top w:val="nil"/>
              <w:left w:val="nil"/>
              <w:bottom w:val="nil"/>
              <w:right w:val="nil"/>
            </w:tcBorders>
            <w:shd w:val="clear" w:color="auto" w:fill="FFFFFF"/>
            <w:vAlign w:val="center"/>
          </w:tcPr>
          <w:p w14:paraId="3B24FA1F">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335 (</w:t>
            </w:r>
            <w:r>
              <w:rPr>
                <w:rFonts w:hint="default" w:ascii="Times New Roman" w:hAnsi="Times New Roman" w:eastAsia="宋体" w:cs="Times New Roman"/>
                <w:color w:val="000000"/>
                <w:kern w:val="0"/>
                <w:sz w:val="16"/>
                <w:szCs w:val="16"/>
                <w:highlight w:val="none"/>
                <w:lang w:val="en-US" w:eastAsia="zh-CN" w:bidi="ar"/>
              </w:rPr>
              <w:t>1.26</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vAlign w:val="center"/>
          </w:tcPr>
          <w:p w14:paraId="149C4C29">
            <w:pPr>
              <w:keepNext w:val="0"/>
              <w:pageBreakBefore w:val="0"/>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1.25 (1.03, 1.52)</w:t>
            </w:r>
          </w:p>
        </w:tc>
        <w:tc>
          <w:tcPr>
            <w:tcW w:w="444" w:type="pct"/>
            <w:tcBorders>
              <w:top w:val="nil"/>
              <w:left w:val="nil"/>
              <w:bottom w:val="nil"/>
              <w:right w:val="nil"/>
            </w:tcBorders>
            <w:shd w:val="clear" w:color="auto" w:fill="FFFFFF"/>
            <w:vAlign w:val="center"/>
          </w:tcPr>
          <w:p w14:paraId="4B226CA7">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0.021</w:t>
            </w:r>
          </w:p>
        </w:tc>
        <w:tc>
          <w:tcPr>
            <w:tcW w:w="936" w:type="pct"/>
            <w:tcBorders>
              <w:top w:val="nil"/>
              <w:left w:val="nil"/>
              <w:bottom w:val="nil"/>
              <w:right w:val="nil"/>
            </w:tcBorders>
            <w:shd w:val="clear" w:color="auto" w:fill="FFFFFF"/>
            <w:vAlign w:val="center"/>
          </w:tcPr>
          <w:p w14:paraId="02AF1F82">
            <w:pPr>
              <w:keepNext w:val="0"/>
              <w:pageBreakBefore w:val="0"/>
              <w:widowControl/>
              <w:wordWrap w:val="0"/>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1.18 (0.98, 1.43)</w:t>
            </w:r>
          </w:p>
        </w:tc>
        <w:tc>
          <w:tcPr>
            <w:tcW w:w="423" w:type="pct"/>
            <w:tcBorders>
              <w:top w:val="nil"/>
              <w:left w:val="nil"/>
              <w:bottom w:val="nil"/>
              <w:right w:val="nil"/>
            </w:tcBorders>
            <w:shd w:val="clear" w:color="auto" w:fill="FFFFFF"/>
            <w:vAlign w:val="center"/>
          </w:tcPr>
          <w:p w14:paraId="135873BA">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0.087</w:t>
            </w:r>
          </w:p>
        </w:tc>
      </w:tr>
      <w:tr w14:paraId="2D87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4CF0F941">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Q3 (≥4500)</w:t>
            </w:r>
          </w:p>
        </w:tc>
        <w:tc>
          <w:tcPr>
            <w:tcW w:w="596" w:type="pct"/>
            <w:tcBorders>
              <w:top w:val="nil"/>
              <w:left w:val="nil"/>
              <w:bottom w:val="nil"/>
              <w:right w:val="nil"/>
            </w:tcBorders>
            <w:shd w:val="clear" w:color="auto" w:fill="FFFFFF"/>
            <w:vAlign w:val="center"/>
          </w:tcPr>
          <w:p w14:paraId="539701E3">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19432</w:t>
            </w:r>
          </w:p>
        </w:tc>
        <w:tc>
          <w:tcPr>
            <w:tcW w:w="622" w:type="pct"/>
            <w:tcBorders>
              <w:top w:val="nil"/>
              <w:left w:val="nil"/>
              <w:bottom w:val="nil"/>
              <w:right w:val="nil"/>
            </w:tcBorders>
            <w:shd w:val="clear" w:color="auto" w:fill="FFFFFF"/>
            <w:vAlign w:val="center"/>
          </w:tcPr>
          <w:p w14:paraId="6330420C">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191 (</w:t>
            </w:r>
            <w:r>
              <w:rPr>
                <w:rFonts w:hint="default" w:ascii="Times New Roman" w:hAnsi="Times New Roman" w:eastAsia="宋体" w:cs="Times New Roman"/>
                <w:color w:val="000000"/>
                <w:kern w:val="0"/>
                <w:sz w:val="16"/>
                <w:szCs w:val="16"/>
                <w:highlight w:val="none"/>
                <w:lang w:val="en-US" w:eastAsia="zh-CN" w:bidi="ar"/>
              </w:rPr>
              <w:t>1.46</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vAlign w:val="center"/>
          </w:tcPr>
          <w:p w14:paraId="4D62A55E">
            <w:pPr>
              <w:keepNext w:val="0"/>
              <w:pageBreakBefore w:val="0"/>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1.51 (1.22, 1.88)</w:t>
            </w:r>
          </w:p>
        </w:tc>
        <w:tc>
          <w:tcPr>
            <w:tcW w:w="444" w:type="pct"/>
            <w:tcBorders>
              <w:top w:val="nil"/>
              <w:left w:val="nil"/>
              <w:bottom w:val="nil"/>
              <w:right w:val="nil"/>
            </w:tcBorders>
            <w:shd w:val="clear" w:color="auto" w:fill="FFFFFF"/>
            <w:vAlign w:val="center"/>
          </w:tcPr>
          <w:p w14:paraId="5C6EED46">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&lt;0.001</w:t>
            </w:r>
          </w:p>
        </w:tc>
        <w:tc>
          <w:tcPr>
            <w:tcW w:w="936" w:type="pct"/>
            <w:tcBorders>
              <w:top w:val="nil"/>
              <w:left w:val="nil"/>
              <w:bottom w:val="nil"/>
              <w:right w:val="nil"/>
            </w:tcBorders>
            <w:shd w:val="clear" w:color="auto" w:fill="FFFFFF"/>
            <w:vAlign w:val="center"/>
          </w:tcPr>
          <w:p w14:paraId="26918660">
            <w:pPr>
              <w:keepNext w:val="0"/>
              <w:pageBreakBefore w:val="0"/>
              <w:widowControl/>
              <w:wordWrap w:val="0"/>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1.25 (1.00, 1.55)</w:t>
            </w:r>
          </w:p>
        </w:tc>
        <w:tc>
          <w:tcPr>
            <w:tcW w:w="423" w:type="pct"/>
            <w:tcBorders>
              <w:top w:val="nil"/>
              <w:left w:val="nil"/>
              <w:bottom w:val="nil"/>
              <w:right w:val="nil"/>
            </w:tcBorders>
            <w:shd w:val="clear" w:color="auto" w:fill="FFFFFF"/>
            <w:vAlign w:val="center"/>
          </w:tcPr>
          <w:p w14:paraId="37DCD297">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0.050</w:t>
            </w:r>
          </w:p>
        </w:tc>
      </w:tr>
      <w:tr w14:paraId="63FF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4889C0C4">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i/>
                <w:iCs/>
                <w:color w:val="000000"/>
                <w:sz w:val="16"/>
                <w:szCs w:val="16"/>
                <w:highlight w:val="none"/>
              </w:rPr>
              <w:t xml:space="preserve">P </w:t>
            </w:r>
            <w:r>
              <w:rPr>
                <w:rFonts w:hint="default" w:ascii="Times New Roman" w:hAnsi="Times New Roman" w:cs="Times New Roman"/>
                <w:color w:val="000000"/>
                <w:sz w:val="16"/>
                <w:szCs w:val="16"/>
                <w:highlight w:val="none"/>
              </w:rPr>
              <w:t>for trend</w:t>
            </w:r>
          </w:p>
        </w:tc>
        <w:tc>
          <w:tcPr>
            <w:tcW w:w="596" w:type="pct"/>
            <w:tcBorders>
              <w:top w:val="nil"/>
              <w:left w:val="nil"/>
              <w:bottom w:val="nil"/>
              <w:right w:val="nil"/>
            </w:tcBorders>
            <w:shd w:val="clear" w:color="auto" w:fill="FFFFFF"/>
          </w:tcPr>
          <w:p w14:paraId="67B4E7E2">
            <w:pPr>
              <w:keepNext w:val="0"/>
              <w:pageBreakBefore w:val="0"/>
              <w:jc w:val="left"/>
              <w:rPr>
                <w:rFonts w:hint="default" w:ascii="Times New Roman" w:hAnsi="Times New Roman" w:cs="Times New Roman"/>
                <w:color w:val="000000"/>
                <w:sz w:val="16"/>
                <w:szCs w:val="16"/>
                <w:highlight w:val="none"/>
              </w:rPr>
            </w:pPr>
          </w:p>
        </w:tc>
        <w:tc>
          <w:tcPr>
            <w:tcW w:w="622" w:type="pct"/>
            <w:tcBorders>
              <w:top w:val="nil"/>
              <w:left w:val="nil"/>
              <w:bottom w:val="nil"/>
              <w:right w:val="nil"/>
            </w:tcBorders>
            <w:shd w:val="clear" w:color="auto" w:fill="FFFFFF"/>
          </w:tcPr>
          <w:p w14:paraId="2230AA49">
            <w:pPr>
              <w:keepNext w:val="0"/>
              <w:pageBreakBefore w:val="0"/>
              <w:jc w:val="left"/>
              <w:rPr>
                <w:rFonts w:hint="default" w:ascii="Times New Roman" w:hAnsi="Times New Roman" w:cs="Times New Roman"/>
                <w:color w:val="000000"/>
                <w:sz w:val="16"/>
                <w:szCs w:val="16"/>
                <w:highlight w:val="none"/>
              </w:rPr>
            </w:pPr>
          </w:p>
        </w:tc>
        <w:tc>
          <w:tcPr>
            <w:tcW w:w="903" w:type="pct"/>
            <w:tcBorders>
              <w:top w:val="nil"/>
              <w:left w:val="nil"/>
              <w:bottom w:val="nil"/>
              <w:right w:val="nil"/>
            </w:tcBorders>
            <w:shd w:val="clear" w:color="auto" w:fill="FFFFFF"/>
          </w:tcPr>
          <w:p w14:paraId="40017C8D">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&lt;0.001</w:t>
            </w:r>
          </w:p>
        </w:tc>
        <w:tc>
          <w:tcPr>
            <w:tcW w:w="444" w:type="pct"/>
            <w:tcBorders>
              <w:top w:val="nil"/>
              <w:left w:val="nil"/>
              <w:bottom w:val="nil"/>
              <w:right w:val="nil"/>
            </w:tcBorders>
            <w:shd w:val="clear" w:color="auto" w:fill="FFFFFF"/>
            <w:vAlign w:val="center"/>
          </w:tcPr>
          <w:p w14:paraId="1413F262">
            <w:pPr>
              <w:keepNext w:val="0"/>
              <w:pageBreakBefore w:val="0"/>
              <w:widowControl/>
              <w:jc w:val="left"/>
              <w:textAlignment w:val="center"/>
              <w:rPr>
                <w:rFonts w:hint="default" w:ascii="Times New Roman" w:hAnsi="Times New Roman" w:cs="Times New Roman"/>
                <w:color w:val="000000"/>
                <w:sz w:val="16"/>
                <w:szCs w:val="16"/>
                <w:highlight w:val="none"/>
              </w:rPr>
            </w:pPr>
          </w:p>
        </w:tc>
        <w:tc>
          <w:tcPr>
            <w:tcW w:w="936" w:type="pct"/>
            <w:tcBorders>
              <w:top w:val="nil"/>
              <w:left w:val="nil"/>
              <w:bottom w:val="nil"/>
              <w:right w:val="nil"/>
            </w:tcBorders>
            <w:shd w:val="clear" w:color="auto" w:fill="FFFFFF"/>
          </w:tcPr>
          <w:p w14:paraId="5C46662D">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0.051</w:t>
            </w:r>
          </w:p>
        </w:tc>
        <w:tc>
          <w:tcPr>
            <w:tcW w:w="423" w:type="pct"/>
            <w:tcBorders>
              <w:top w:val="nil"/>
              <w:left w:val="nil"/>
              <w:bottom w:val="nil"/>
              <w:right w:val="nil"/>
            </w:tcBorders>
            <w:shd w:val="clear" w:color="auto" w:fill="FFFFFF"/>
            <w:vAlign w:val="center"/>
          </w:tcPr>
          <w:p w14:paraId="13CABE9E">
            <w:pPr>
              <w:keepNext w:val="0"/>
              <w:pageBreakBefore w:val="0"/>
              <w:widowControl/>
              <w:jc w:val="left"/>
              <w:textAlignment w:val="center"/>
              <w:rPr>
                <w:rFonts w:hint="default" w:ascii="Times New Roman" w:hAnsi="Times New Roman" w:cs="Times New Roman"/>
                <w:color w:val="000000"/>
                <w:sz w:val="16"/>
                <w:szCs w:val="16"/>
                <w:highlight w:val="none"/>
              </w:rPr>
            </w:pPr>
          </w:p>
        </w:tc>
      </w:tr>
      <w:tr w14:paraId="7CFE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pct"/>
            <w:gridSpan w:val="2"/>
            <w:tcBorders>
              <w:top w:val="nil"/>
              <w:left w:val="nil"/>
              <w:bottom w:val="nil"/>
              <w:right w:val="nil"/>
            </w:tcBorders>
            <w:shd w:val="clear" w:color="auto" w:fill="FFFFFF"/>
          </w:tcPr>
          <w:p w14:paraId="581D50EB">
            <w:pPr>
              <w:keepNext w:val="0"/>
              <w:pageBreakBefore w:val="0"/>
              <w:jc w:val="left"/>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Light physical activity</w:t>
            </w:r>
          </w:p>
        </w:tc>
        <w:tc>
          <w:tcPr>
            <w:tcW w:w="622" w:type="pct"/>
            <w:tcBorders>
              <w:top w:val="nil"/>
              <w:left w:val="nil"/>
              <w:bottom w:val="nil"/>
              <w:right w:val="nil"/>
            </w:tcBorders>
            <w:shd w:val="clear" w:color="auto" w:fill="FFFFFF"/>
          </w:tcPr>
          <w:p w14:paraId="77B61CA3">
            <w:pPr>
              <w:keepNext w:val="0"/>
              <w:pageBreakBefore w:val="0"/>
              <w:jc w:val="left"/>
              <w:rPr>
                <w:rFonts w:hint="default" w:ascii="Times New Roman" w:hAnsi="Times New Roman" w:cs="Times New Roman"/>
                <w:color w:val="000000"/>
                <w:sz w:val="16"/>
                <w:szCs w:val="16"/>
                <w:highlight w:val="none"/>
              </w:rPr>
            </w:pPr>
          </w:p>
        </w:tc>
        <w:tc>
          <w:tcPr>
            <w:tcW w:w="903" w:type="pct"/>
            <w:tcBorders>
              <w:top w:val="nil"/>
              <w:left w:val="nil"/>
              <w:bottom w:val="nil"/>
              <w:right w:val="nil"/>
            </w:tcBorders>
            <w:shd w:val="clear" w:color="auto" w:fill="FFFFFF"/>
          </w:tcPr>
          <w:p w14:paraId="20758E2E">
            <w:pPr>
              <w:keepNext w:val="0"/>
              <w:pageBreakBefore w:val="0"/>
              <w:rPr>
                <w:rFonts w:hint="default" w:ascii="Times New Roman" w:hAnsi="Times New Roman" w:cs="Times New Roman"/>
                <w:color w:val="000000"/>
                <w:sz w:val="16"/>
                <w:szCs w:val="16"/>
                <w:highlight w:val="none"/>
              </w:rPr>
            </w:pPr>
          </w:p>
        </w:tc>
        <w:tc>
          <w:tcPr>
            <w:tcW w:w="444" w:type="pct"/>
            <w:tcBorders>
              <w:top w:val="nil"/>
              <w:left w:val="nil"/>
              <w:bottom w:val="nil"/>
              <w:right w:val="nil"/>
            </w:tcBorders>
            <w:shd w:val="clear" w:color="auto" w:fill="FFFFFF"/>
          </w:tcPr>
          <w:p w14:paraId="58DC4304">
            <w:pPr>
              <w:keepNext w:val="0"/>
              <w:pageBreakBefore w:val="0"/>
              <w:rPr>
                <w:rFonts w:hint="default" w:ascii="Times New Roman" w:hAnsi="Times New Roman" w:cs="Times New Roman"/>
                <w:color w:val="000000"/>
                <w:sz w:val="16"/>
                <w:szCs w:val="16"/>
                <w:highlight w:val="none"/>
              </w:rPr>
            </w:pPr>
          </w:p>
        </w:tc>
        <w:tc>
          <w:tcPr>
            <w:tcW w:w="936" w:type="pct"/>
            <w:tcBorders>
              <w:top w:val="nil"/>
              <w:left w:val="nil"/>
              <w:bottom w:val="nil"/>
              <w:right w:val="nil"/>
            </w:tcBorders>
            <w:shd w:val="clear" w:color="auto" w:fill="FFFFFF"/>
          </w:tcPr>
          <w:p w14:paraId="1503D529">
            <w:pPr>
              <w:keepNext w:val="0"/>
              <w:pageBreakBefore w:val="0"/>
              <w:rPr>
                <w:rFonts w:hint="default" w:ascii="Times New Roman" w:hAnsi="Times New Roman" w:cs="Times New Roman"/>
                <w:color w:val="000000"/>
                <w:sz w:val="16"/>
                <w:szCs w:val="16"/>
                <w:highlight w:val="none"/>
              </w:rPr>
            </w:pPr>
          </w:p>
        </w:tc>
        <w:tc>
          <w:tcPr>
            <w:tcW w:w="423" w:type="pct"/>
            <w:tcBorders>
              <w:top w:val="nil"/>
              <w:left w:val="nil"/>
              <w:bottom w:val="nil"/>
              <w:right w:val="nil"/>
            </w:tcBorders>
            <w:shd w:val="clear" w:color="auto" w:fill="FFFFFF"/>
          </w:tcPr>
          <w:p w14:paraId="4F153E2A">
            <w:pPr>
              <w:keepNext w:val="0"/>
              <w:pageBreakBefore w:val="0"/>
              <w:rPr>
                <w:rFonts w:hint="default" w:ascii="Times New Roman" w:hAnsi="Times New Roman" w:cs="Times New Roman"/>
                <w:color w:val="000000"/>
                <w:sz w:val="16"/>
                <w:szCs w:val="16"/>
                <w:highlight w:val="none"/>
              </w:rPr>
            </w:pPr>
          </w:p>
        </w:tc>
      </w:tr>
      <w:tr w14:paraId="7CEB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53553477">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Q1 (&lt;1750)</w:t>
            </w:r>
          </w:p>
        </w:tc>
        <w:tc>
          <w:tcPr>
            <w:tcW w:w="596" w:type="pct"/>
            <w:tcBorders>
              <w:top w:val="nil"/>
              <w:left w:val="nil"/>
              <w:bottom w:val="nil"/>
              <w:right w:val="nil"/>
            </w:tcBorders>
            <w:shd w:val="clear" w:color="auto" w:fill="FFFFFF"/>
            <w:vAlign w:val="center"/>
          </w:tcPr>
          <w:p w14:paraId="06CA9F83">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26827</w:t>
            </w:r>
          </w:p>
        </w:tc>
        <w:tc>
          <w:tcPr>
            <w:tcW w:w="622" w:type="pct"/>
            <w:tcBorders>
              <w:top w:val="nil"/>
              <w:left w:val="nil"/>
              <w:bottom w:val="nil"/>
              <w:right w:val="nil"/>
            </w:tcBorders>
            <w:shd w:val="clear" w:color="auto" w:fill="FFFFFF"/>
            <w:vAlign w:val="center"/>
          </w:tcPr>
          <w:p w14:paraId="265615BF">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260 (</w:t>
            </w:r>
            <w:r>
              <w:rPr>
                <w:rFonts w:hint="default" w:ascii="Times New Roman" w:hAnsi="Times New Roman" w:eastAsia="宋体" w:cs="Times New Roman"/>
                <w:color w:val="000000"/>
                <w:kern w:val="0"/>
                <w:sz w:val="16"/>
                <w:szCs w:val="16"/>
                <w:highlight w:val="none"/>
                <w:lang w:val="en-US" w:eastAsia="zh-CN" w:bidi="ar"/>
              </w:rPr>
              <w:t>1.44</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tcPr>
          <w:p w14:paraId="4F8CF9DB">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ref</w:t>
            </w:r>
          </w:p>
        </w:tc>
        <w:tc>
          <w:tcPr>
            <w:tcW w:w="444" w:type="pct"/>
            <w:tcBorders>
              <w:top w:val="nil"/>
              <w:left w:val="nil"/>
              <w:bottom w:val="nil"/>
              <w:right w:val="nil"/>
            </w:tcBorders>
            <w:shd w:val="clear" w:color="auto" w:fill="FFFFFF"/>
          </w:tcPr>
          <w:p w14:paraId="6E5A2C9C">
            <w:pPr>
              <w:keepNext w:val="0"/>
              <w:pageBreakBefore w:val="0"/>
              <w:rPr>
                <w:rFonts w:hint="default" w:ascii="Times New Roman" w:hAnsi="Times New Roman" w:cs="Times New Roman"/>
                <w:color w:val="000000"/>
                <w:sz w:val="16"/>
                <w:szCs w:val="16"/>
                <w:highlight w:val="none"/>
              </w:rPr>
            </w:pPr>
          </w:p>
        </w:tc>
        <w:tc>
          <w:tcPr>
            <w:tcW w:w="936" w:type="pct"/>
            <w:tcBorders>
              <w:top w:val="nil"/>
              <w:left w:val="nil"/>
              <w:bottom w:val="nil"/>
              <w:right w:val="nil"/>
            </w:tcBorders>
            <w:shd w:val="clear" w:color="auto" w:fill="FFFFFF"/>
          </w:tcPr>
          <w:p w14:paraId="146E45A6">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ref</w:t>
            </w:r>
          </w:p>
        </w:tc>
        <w:tc>
          <w:tcPr>
            <w:tcW w:w="423" w:type="pct"/>
            <w:tcBorders>
              <w:top w:val="nil"/>
              <w:left w:val="nil"/>
              <w:bottom w:val="nil"/>
              <w:right w:val="nil"/>
            </w:tcBorders>
            <w:shd w:val="clear" w:color="auto" w:fill="FFFFFF"/>
          </w:tcPr>
          <w:p w14:paraId="6572B736">
            <w:pPr>
              <w:keepNext w:val="0"/>
              <w:pageBreakBefore w:val="0"/>
              <w:rPr>
                <w:rFonts w:hint="default" w:ascii="Times New Roman" w:hAnsi="Times New Roman" w:cs="Times New Roman"/>
                <w:color w:val="000000"/>
                <w:sz w:val="16"/>
                <w:szCs w:val="16"/>
                <w:highlight w:val="none"/>
              </w:rPr>
            </w:pPr>
          </w:p>
        </w:tc>
      </w:tr>
      <w:tr w14:paraId="3439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71615701">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Q2 (1750-2499)</w:t>
            </w:r>
          </w:p>
        </w:tc>
        <w:tc>
          <w:tcPr>
            <w:tcW w:w="596" w:type="pct"/>
            <w:tcBorders>
              <w:top w:val="nil"/>
              <w:left w:val="nil"/>
              <w:bottom w:val="nil"/>
              <w:right w:val="nil"/>
            </w:tcBorders>
            <w:shd w:val="clear" w:color="auto" w:fill="FFFFFF"/>
            <w:vAlign w:val="center"/>
          </w:tcPr>
          <w:p w14:paraId="3E53C576">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33487</w:t>
            </w:r>
          </w:p>
        </w:tc>
        <w:tc>
          <w:tcPr>
            <w:tcW w:w="622" w:type="pct"/>
            <w:tcBorders>
              <w:top w:val="nil"/>
              <w:left w:val="nil"/>
              <w:bottom w:val="nil"/>
              <w:right w:val="nil"/>
            </w:tcBorders>
            <w:shd w:val="clear" w:color="auto" w:fill="FFFFFF"/>
            <w:vAlign w:val="center"/>
          </w:tcPr>
          <w:p w14:paraId="2ECB22B3">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269 (</w:t>
            </w:r>
            <w:r>
              <w:rPr>
                <w:rFonts w:hint="default" w:ascii="Times New Roman" w:hAnsi="Times New Roman" w:eastAsia="宋体" w:cs="Times New Roman"/>
                <w:color w:val="000000"/>
                <w:kern w:val="0"/>
                <w:sz w:val="16"/>
                <w:szCs w:val="16"/>
                <w:highlight w:val="none"/>
                <w:lang w:val="en-US" w:eastAsia="zh-CN" w:bidi="ar"/>
              </w:rPr>
              <w:t>1.19</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vAlign w:val="center"/>
          </w:tcPr>
          <w:p w14:paraId="41FEF6E8">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0.81 (0.68, 0.96)</w:t>
            </w:r>
          </w:p>
        </w:tc>
        <w:tc>
          <w:tcPr>
            <w:tcW w:w="444" w:type="pct"/>
            <w:tcBorders>
              <w:top w:val="nil"/>
              <w:left w:val="nil"/>
              <w:bottom w:val="nil"/>
              <w:right w:val="nil"/>
            </w:tcBorders>
            <w:shd w:val="clear" w:color="auto" w:fill="FFFFFF"/>
            <w:vAlign w:val="center"/>
          </w:tcPr>
          <w:p w14:paraId="6D52FFDD">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0.016</w:t>
            </w:r>
          </w:p>
        </w:tc>
        <w:tc>
          <w:tcPr>
            <w:tcW w:w="936" w:type="pct"/>
            <w:tcBorders>
              <w:top w:val="nil"/>
              <w:left w:val="nil"/>
              <w:bottom w:val="nil"/>
              <w:right w:val="nil"/>
            </w:tcBorders>
            <w:shd w:val="clear" w:color="auto" w:fill="FFFFFF"/>
            <w:vAlign w:val="center"/>
          </w:tcPr>
          <w:p w14:paraId="242EBC78">
            <w:pPr>
              <w:keepNext w:val="0"/>
              <w:pageBreakBefore w:val="0"/>
              <w:widowControl/>
              <w:wordWrap w:val="0"/>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0.90 (0.75, 1.07)</w:t>
            </w:r>
          </w:p>
        </w:tc>
        <w:tc>
          <w:tcPr>
            <w:tcW w:w="423" w:type="pct"/>
            <w:tcBorders>
              <w:top w:val="nil"/>
              <w:left w:val="nil"/>
              <w:bottom w:val="nil"/>
              <w:right w:val="nil"/>
            </w:tcBorders>
            <w:shd w:val="clear" w:color="auto" w:fill="FFFFFF"/>
            <w:vAlign w:val="center"/>
          </w:tcPr>
          <w:p w14:paraId="300112C0">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0.230</w:t>
            </w:r>
          </w:p>
        </w:tc>
      </w:tr>
      <w:tr w14:paraId="16DA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0B4EAD76">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Q3 (≥2500)</w:t>
            </w:r>
          </w:p>
        </w:tc>
        <w:tc>
          <w:tcPr>
            <w:tcW w:w="596" w:type="pct"/>
            <w:tcBorders>
              <w:top w:val="nil"/>
              <w:left w:val="nil"/>
              <w:bottom w:val="nil"/>
              <w:right w:val="nil"/>
            </w:tcBorders>
            <w:shd w:val="clear" w:color="auto" w:fill="FFFFFF"/>
            <w:vAlign w:val="center"/>
          </w:tcPr>
          <w:p w14:paraId="64613306">
            <w:pPr>
              <w:keepNext w:val="0"/>
              <w:keepLines w:val="0"/>
              <w:pageBreakBefore w:val="0"/>
              <w:widowControl/>
              <w:suppressLineNumbers w:val="0"/>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i w:val="0"/>
                <w:iCs w:val="0"/>
                <w:color w:val="000000"/>
                <w:kern w:val="0"/>
                <w:sz w:val="16"/>
                <w:szCs w:val="16"/>
                <w:highlight w:val="none"/>
                <w:u w:val="none"/>
                <w:lang w:val="en-US" w:eastAsia="zh-CN" w:bidi="ar"/>
              </w:rPr>
              <w:t>22094</w:t>
            </w:r>
          </w:p>
        </w:tc>
        <w:tc>
          <w:tcPr>
            <w:tcW w:w="622" w:type="pct"/>
            <w:tcBorders>
              <w:top w:val="nil"/>
              <w:left w:val="nil"/>
              <w:bottom w:val="nil"/>
              <w:right w:val="nil"/>
            </w:tcBorders>
            <w:shd w:val="clear" w:color="auto" w:fill="FFFFFF"/>
            <w:vAlign w:val="center"/>
          </w:tcPr>
          <w:p w14:paraId="7FEF5EFE">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151 (</w:t>
            </w:r>
            <w:r>
              <w:rPr>
                <w:rFonts w:hint="default" w:ascii="Times New Roman" w:hAnsi="Times New Roman" w:eastAsia="宋体" w:cs="Times New Roman"/>
                <w:color w:val="000000"/>
                <w:kern w:val="0"/>
                <w:sz w:val="16"/>
                <w:szCs w:val="16"/>
                <w:highlight w:val="none"/>
                <w:lang w:val="en-US" w:eastAsia="zh-CN" w:bidi="ar"/>
              </w:rPr>
              <w:t>1.02</w:t>
            </w:r>
            <w:r>
              <w:rPr>
                <w:rFonts w:hint="default" w:ascii="Times New Roman" w:hAnsi="Times New Roman" w:eastAsia="宋体" w:cs="Times New Roman"/>
                <w:color w:val="000000"/>
                <w:kern w:val="0"/>
                <w:sz w:val="16"/>
                <w:szCs w:val="16"/>
                <w:highlight w:val="none"/>
                <w:lang w:bidi="ar"/>
              </w:rPr>
              <w:t>)</w:t>
            </w:r>
          </w:p>
        </w:tc>
        <w:tc>
          <w:tcPr>
            <w:tcW w:w="903" w:type="pct"/>
            <w:tcBorders>
              <w:top w:val="nil"/>
              <w:left w:val="nil"/>
              <w:bottom w:val="nil"/>
              <w:right w:val="nil"/>
            </w:tcBorders>
            <w:shd w:val="clear" w:color="auto" w:fill="FFFFFF"/>
            <w:vAlign w:val="center"/>
          </w:tcPr>
          <w:p w14:paraId="1D1C331B">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0.71 (0.58, 0.87)</w:t>
            </w:r>
          </w:p>
        </w:tc>
        <w:tc>
          <w:tcPr>
            <w:tcW w:w="444" w:type="pct"/>
            <w:tcBorders>
              <w:top w:val="nil"/>
              <w:left w:val="nil"/>
              <w:bottom w:val="nil"/>
              <w:right w:val="nil"/>
            </w:tcBorders>
            <w:shd w:val="clear" w:color="auto" w:fill="FFFFFF"/>
            <w:vAlign w:val="center"/>
          </w:tcPr>
          <w:p w14:paraId="5DE15DF6">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0.001</w:t>
            </w:r>
          </w:p>
        </w:tc>
        <w:tc>
          <w:tcPr>
            <w:tcW w:w="936" w:type="pct"/>
            <w:tcBorders>
              <w:top w:val="nil"/>
              <w:left w:val="nil"/>
              <w:bottom w:val="nil"/>
              <w:right w:val="nil"/>
            </w:tcBorders>
            <w:shd w:val="clear" w:color="auto" w:fill="FFFFFF"/>
            <w:vAlign w:val="center"/>
          </w:tcPr>
          <w:p w14:paraId="29DE8753">
            <w:pPr>
              <w:keepNext w:val="0"/>
              <w:pageBreakBefore w:val="0"/>
              <w:widowControl/>
              <w:wordWrap w:val="0"/>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w:t>
            </w:r>
            <w:r>
              <w:rPr>
                <w:rFonts w:hint="eastAsia" w:ascii="Times New Roman" w:hAnsi="Times New Roman" w:eastAsia="宋体" w:cs="Times New Roman"/>
                <w:color w:val="000000"/>
                <w:kern w:val="0"/>
                <w:sz w:val="16"/>
                <w:szCs w:val="16"/>
                <w:highlight w:val="none"/>
                <w:lang w:val="en-US" w:eastAsia="zh-CN" w:bidi="ar"/>
              </w:rPr>
              <w:t>83</w:t>
            </w:r>
            <w:r>
              <w:rPr>
                <w:rFonts w:hint="default" w:ascii="Times New Roman" w:hAnsi="Times New Roman" w:eastAsia="宋体" w:cs="Times New Roman"/>
                <w:color w:val="000000"/>
                <w:kern w:val="0"/>
                <w:sz w:val="16"/>
                <w:szCs w:val="16"/>
                <w:highlight w:val="none"/>
                <w:lang w:bidi="ar"/>
              </w:rPr>
              <w:t xml:space="preserve"> (0.67, 1.02)</w:t>
            </w:r>
          </w:p>
        </w:tc>
        <w:tc>
          <w:tcPr>
            <w:tcW w:w="423" w:type="pct"/>
            <w:tcBorders>
              <w:top w:val="nil"/>
              <w:left w:val="nil"/>
              <w:bottom w:val="nil"/>
              <w:right w:val="nil"/>
            </w:tcBorders>
            <w:shd w:val="clear" w:color="auto" w:fill="FFFFFF"/>
            <w:vAlign w:val="center"/>
          </w:tcPr>
          <w:p w14:paraId="58FA56A3">
            <w:pPr>
              <w:keepNext w:val="0"/>
              <w:pageBreakBefore w:val="0"/>
              <w:widowControl/>
              <w:jc w:val="left"/>
              <w:textAlignment w:val="center"/>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0.078</w:t>
            </w:r>
          </w:p>
        </w:tc>
      </w:tr>
      <w:tr w14:paraId="4B1E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pct"/>
            <w:tcBorders>
              <w:top w:val="nil"/>
              <w:left w:val="nil"/>
              <w:bottom w:val="nil"/>
              <w:right w:val="nil"/>
            </w:tcBorders>
            <w:shd w:val="clear" w:color="auto" w:fill="FFFFFF"/>
          </w:tcPr>
          <w:p w14:paraId="5CAFE7E6">
            <w:pPr>
              <w:keepNext w:val="0"/>
              <w:pageBreakBefore w:val="0"/>
              <w:ind w:firstLine="160" w:firstLineChars="100"/>
              <w:rPr>
                <w:rFonts w:hint="default" w:ascii="Times New Roman" w:hAnsi="Times New Roman" w:cs="Times New Roman"/>
                <w:color w:val="000000"/>
                <w:sz w:val="16"/>
                <w:szCs w:val="16"/>
                <w:highlight w:val="none"/>
              </w:rPr>
            </w:pPr>
            <w:r>
              <w:rPr>
                <w:rFonts w:hint="default" w:ascii="Times New Roman" w:hAnsi="Times New Roman" w:cs="Times New Roman"/>
                <w:i/>
                <w:iCs/>
                <w:color w:val="000000"/>
                <w:sz w:val="16"/>
                <w:szCs w:val="16"/>
                <w:highlight w:val="none"/>
              </w:rPr>
              <w:t xml:space="preserve">P </w:t>
            </w:r>
            <w:r>
              <w:rPr>
                <w:rFonts w:hint="default" w:ascii="Times New Roman" w:hAnsi="Times New Roman" w:cs="Times New Roman"/>
                <w:color w:val="000000"/>
                <w:sz w:val="16"/>
                <w:szCs w:val="16"/>
                <w:highlight w:val="none"/>
              </w:rPr>
              <w:t>for trend</w:t>
            </w:r>
          </w:p>
        </w:tc>
        <w:tc>
          <w:tcPr>
            <w:tcW w:w="596" w:type="pct"/>
            <w:tcBorders>
              <w:top w:val="nil"/>
              <w:left w:val="nil"/>
              <w:bottom w:val="nil"/>
              <w:right w:val="nil"/>
            </w:tcBorders>
            <w:shd w:val="clear" w:color="auto" w:fill="FFFFFF"/>
          </w:tcPr>
          <w:p w14:paraId="63603905">
            <w:pPr>
              <w:keepNext w:val="0"/>
              <w:pageBreakBefore w:val="0"/>
              <w:jc w:val="left"/>
              <w:rPr>
                <w:rFonts w:hint="default" w:ascii="Times New Roman" w:hAnsi="Times New Roman" w:cs="Times New Roman"/>
                <w:color w:val="000000"/>
                <w:sz w:val="16"/>
                <w:szCs w:val="16"/>
                <w:highlight w:val="none"/>
              </w:rPr>
            </w:pPr>
          </w:p>
        </w:tc>
        <w:tc>
          <w:tcPr>
            <w:tcW w:w="622" w:type="pct"/>
            <w:tcBorders>
              <w:top w:val="nil"/>
              <w:left w:val="nil"/>
              <w:bottom w:val="nil"/>
              <w:right w:val="nil"/>
            </w:tcBorders>
            <w:shd w:val="clear" w:color="auto" w:fill="FFFFFF"/>
          </w:tcPr>
          <w:p w14:paraId="7D78662E">
            <w:pPr>
              <w:keepNext w:val="0"/>
              <w:pageBreakBefore w:val="0"/>
              <w:jc w:val="left"/>
              <w:rPr>
                <w:rFonts w:hint="default" w:ascii="Times New Roman" w:hAnsi="Times New Roman" w:cs="Times New Roman"/>
                <w:color w:val="000000"/>
                <w:sz w:val="16"/>
                <w:szCs w:val="16"/>
                <w:highlight w:val="none"/>
              </w:rPr>
            </w:pPr>
          </w:p>
        </w:tc>
        <w:tc>
          <w:tcPr>
            <w:tcW w:w="903" w:type="pct"/>
            <w:tcBorders>
              <w:top w:val="nil"/>
              <w:left w:val="nil"/>
              <w:bottom w:val="nil"/>
              <w:right w:val="nil"/>
            </w:tcBorders>
            <w:shd w:val="clear" w:color="auto" w:fill="FFFFFF"/>
          </w:tcPr>
          <w:p w14:paraId="0EF4EC19">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rPr>
              <w:t>&lt;0.001</w:t>
            </w:r>
          </w:p>
        </w:tc>
        <w:tc>
          <w:tcPr>
            <w:tcW w:w="444" w:type="pct"/>
            <w:tcBorders>
              <w:top w:val="nil"/>
              <w:left w:val="nil"/>
              <w:bottom w:val="nil"/>
              <w:right w:val="nil"/>
            </w:tcBorders>
            <w:shd w:val="clear" w:color="auto" w:fill="FFFFFF"/>
            <w:vAlign w:val="center"/>
          </w:tcPr>
          <w:p w14:paraId="65123872">
            <w:pPr>
              <w:keepNext w:val="0"/>
              <w:pageBreakBefore w:val="0"/>
              <w:widowControl/>
              <w:jc w:val="left"/>
              <w:textAlignment w:val="center"/>
              <w:rPr>
                <w:rFonts w:hint="default" w:ascii="Times New Roman" w:hAnsi="Times New Roman" w:cs="Times New Roman"/>
                <w:color w:val="000000"/>
                <w:sz w:val="16"/>
                <w:szCs w:val="16"/>
                <w:highlight w:val="none"/>
              </w:rPr>
            </w:pPr>
          </w:p>
        </w:tc>
        <w:tc>
          <w:tcPr>
            <w:tcW w:w="936" w:type="pct"/>
            <w:tcBorders>
              <w:top w:val="nil"/>
              <w:left w:val="nil"/>
              <w:bottom w:val="nil"/>
              <w:right w:val="nil"/>
            </w:tcBorders>
            <w:shd w:val="clear" w:color="auto" w:fill="FFFFFF"/>
          </w:tcPr>
          <w:p w14:paraId="070C648E">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0.073</w:t>
            </w:r>
          </w:p>
        </w:tc>
        <w:tc>
          <w:tcPr>
            <w:tcW w:w="423" w:type="pct"/>
            <w:tcBorders>
              <w:top w:val="nil"/>
              <w:left w:val="nil"/>
              <w:bottom w:val="nil"/>
              <w:right w:val="nil"/>
            </w:tcBorders>
            <w:shd w:val="clear" w:color="auto" w:fill="FFFFFF"/>
            <w:vAlign w:val="center"/>
          </w:tcPr>
          <w:p w14:paraId="017A47B9">
            <w:pPr>
              <w:keepNext w:val="0"/>
              <w:pageBreakBefore w:val="0"/>
              <w:widowControl/>
              <w:jc w:val="left"/>
              <w:textAlignment w:val="center"/>
              <w:rPr>
                <w:rFonts w:hint="default" w:ascii="Times New Roman" w:hAnsi="Times New Roman" w:cs="Times New Roman"/>
                <w:color w:val="000000"/>
                <w:sz w:val="16"/>
                <w:szCs w:val="16"/>
                <w:highlight w:val="none"/>
              </w:rPr>
            </w:pPr>
          </w:p>
        </w:tc>
      </w:tr>
      <w:tr w14:paraId="3A79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tcPr>
          <w:p w14:paraId="0BBB14AD">
            <w:pPr>
              <w:keepNext w:val="0"/>
              <w:pageBreakBefore w:val="0"/>
              <w:rPr>
                <w:rFonts w:hint="default" w:ascii="Times New Roman" w:hAnsi="Times New Roman" w:cs="Times New Roman"/>
                <w:color w:val="000000"/>
                <w:sz w:val="16"/>
                <w:szCs w:val="16"/>
                <w:highlight w:val="none"/>
              </w:rPr>
            </w:pPr>
            <w:r>
              <w:rPr>
                <w:rFonts w:hint="default" w:ascii="Times New Roman" w:hAnsi="Times New Roman" w:cs="Times New Roman"/>
                <w:color w:val="000000"/>
                <w:sz w:val="16"/>
                <w:szCs w:val="16"/>
                <w:highlight w:val="none"/>
                <w:vertAlign w:val="superscript"/>
                <w:lang w:val="en-US" w:eastAsia="zh-CN"/>
              </w:rPr>
              <w:t>1</w:t>
            </w:r>
            <w:r>
              <w:rPr>
                <w:rFonts w:hint="default" w:ascii="Times New Roman" w:hAnsi="Times New Roman" w:cs="Times New Roman"/>
                <w:color w:val="000000"/>
                <w:sz w:val="16"/>
                <w:szCs w:val="16"/>
                <w:highlight w:val="none"/>
              </w:rPr>
              <w:t>Total column represents the number of participants in each group (non-events + events).</w:t>
            </w:r>
          </w:p>
        </w:tc>
      </w:tr>
      <w:tr w14:paraId="24C2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tcPr>
          <w:p w14:paraId="7FCDB9C9">
            <w:pPr>
              <w:keepNext w:val="0"/>
              <w:pageBreakBefore w:val="0"/>
              <w:rPr>
                <w:rFonts w:hint="default" w:ascii="Times New Roman" w:hAnsi="Times New Roman" w:cs="Times New Roman"/>
                <w:color w:val="000000"/>
                <w:sz w:val="16"/>
                <w:szCs w:val="16"/>
                <w:highlight w:val="none"/>
                <w:vertAlign w:val="superscript"/>
                <w:lang w:val="en-US" w:eastAsia="zh-CN"/>
              </w:rPr>
            </w:pPr>
            <w:r>
              <w:rPr>
                <w:rFonts w:hint="default" w:ascii="Times New Roman" w:hAnsi="Times New Roman" w:cs="Times New Roman"/>
                <w:color w:val="000000"/>
                <w:sz w:val="16"/>
                <w:szCs w:val="16"/>
                <w:highlight w:val="none"/>
                <w:vertAlign w:val="superscript"/>
                <w:lang w:val="en-US" w:eastAsia="zh-CN"/>
              </w:rPr>
              <w:t>2</w:t>
            </w:r>
            <w:r>
              <w:rPr>
                <w:rFonts w:hint="default" w:ascii="Times New Roman" w:hAnsi="Times New Roman" w:cs="Times New Roman"/>
                <w:color w:val="000000"/>
                <w:sz w:val="16"/>
                <w:szCs w:val="16"/>
                <w:highlight w:val="none"/>
                <w:vertAlign w:val="baseline"/>
                <w:lang w:val="en-US" w:eastAsia="zh-CN"/>
              </w:rPr>
              <w:t>Categories for all exposures are based on minutes per week.</w:t>
            </w:r>
          </w:p>
        </w:tc>
      </w:tr>
      <w:tr w14:paraId="13FE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000" w:type="pct"/>
            <w:gridSpan w:val="7"/>
            <w:tcBorders>
              <w:top w:val="nil"/>
              <w:left w:val="nil"/>
              <w:bottom w:val="nil"/>
              <w:right w:val="nil"/>
            </w:tcBorders>
            <w:shd w:val="clear" w:color="auto" w:fill="FFFFFF"/>
          </w:tcPr>
          <w:p w14:paraId="06201D85">
            <w:pPr>
              <w:rPr>
                <w:rFonts w:hint="default" w:ascii="Times New Roman" w:hAnsi="Times New Roman" w:cs="Times New Roman"/>
              </w:rPr>
            </w:pPr>
            <w:r>
              <w:rPr>
                <w:rFonts w:hint="default" w:ascii="Times New Roman" w:hAnsi="Times New Roman" w:cs="Times New Roman"/>
                <w:sz w:val="16"/>
                <w:szCs w:val="16"/>
                <w:vertAlign w:val="superscript"/>
              </w:rPr>
              <w:t>3</w:t>
            </w:r>
            <w:r>
              <w:rPr>
                <w:rFonts w:hint="default" w:ascii="Times New Roman" w:hAnsi="Times New Roman" w:cs="Times New Roman"/>
                <w:sz w:val="16"/>
                <w:szCs w:val="16"/>
              </w:rPr>
              <w:t>Rates are per 1,000 person-years.</w:t>
            </w:r>
          </w:p>
        </w:tc>
      </w:tr>
      <w:tr w14:paraId="7746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tcPr>
          <w:p w14:paraId="731475D2">
            <w:pPr>
              <w:keepNext w:val="0"/>
              <w:pageBreakBefore w:val="0"/>
              <w:rPr>
                <w:rFonts w:hint="default" w:ascii="Times New Roman" w:hAnsi="Times New Roman" w:cs="Times New Roman"/>
                <w:color w:val="000000"/>
                <w:sz w:val="16"/>
                <w:szCs w:val="16"/>
                <w:highlight w:val="none"/>
                <w:vertAlign w:val="superscript"/>
                <w:lang w:val="en-US" w:eastAsia="zh-CN"/>
              </w:rPr>
            </w:pPr>
            <w:r>
              <w:rPr>
                <w:rFonts w:hint="default" w:ascii="Times New Roman" w:hAnsi="Times New Roman" w:cs="Times New Roman"/>
                <w:color w:val="000000"/>
                <w:sz w:val="16"/>
                <w:szCs w:val="16"/>
                <w:highlight w:val="none"/>
                <w:vertAlign w:val="superscript"/>
                <w:lang w:val="en-US" w:eastAsia="zh-CN"/>
              </w:rPr>
              <w:t>4</w:t>
            </w:r>
            <w:r>
              <w:rPr>
                <w:rFonts w:hint="default" w:ascii="Times New Roman" w:hAnsi="Times New Roman" w:cs="Times New Roman"/>
                <w:color w:val="000000"/>
                <w:sz w:val="16"/>
                <w:szCs w:val="16"/>
                <w:highlight w:val="none"/>
                <w:vertAlign w:val="baseline"/>
                <w:lang w:val="en-US" w:eastAsia="zh-CN"/>
              </w:rPr>
              <w:t>Adjusted models included age, sex, ethnicity, Townsend Deprivation Index, educational attainment, smoking status, alcohol use status, diet score, and body mass index (BMI).</w:t>
            </w:r>
          </w:p>
        </w:tc>
      </w:tr>
    </w:tbl>
    <w:p w14:paraId="47DA2401">
      <w:pPr>
        <w:spacing w:line="360" w:lineRule="auto"/>
        <w:rPr>
          <w:rFonts w:hint="default" w:ascii="Times New Roman" w:hAnsi="Times New Roman" w:cs="Times New Roman"/>
          <w:sz w:val="20"/>
          <w:szCs w:val="20"/>
          <w:highlight w:val="none"/>
        </w:rPr>
      </w:pPr>
    </w:p>
    <w:p w14:paraId="20E2F473">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305A6A7D">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t xml:space="preserve">Supplementary Table 2. </w:t>
      </w:r>
      <w:r>
        <w:rPr>
          <w:rFonts w:hint="default" w:ascii="Times New Roman" w:hAnsi="Times New Roman" w:cs="Times New Roman"/>
          <w:b/>
          <w:bCs/>
          <w:sz w:val="20"/>
          <w:szCs w:val="22"/>
          <w:highlight w:val="none"/>
        </w:rPr>
        <w:t xml:space="preserve">Association of </w:t>
      </w:r>
      <w:r>
        <w:rPr>
          <w:rFonts w:hint="default" w:ascii="Times New Roman" w:hAnsi="Times New Roman" w:cs="Times New Roman"/>
          <w:b/>
          <w:bCs/>
          <w:sz w:val="20"/>
          <w:szCs w:val="22"/>
          <w:highlight w:val="none"/>
          <w:lang w:val="en-US" w:eastAsia="zh-CN"/>
        </w:rPr>
        <w:t xml:space="preserve">sleep time and sedentary time and </w:t>
      </w:r>
      <w:r>
        <w:rPr>
          <w:rFonts w:hint="default" w:ascii="Times New Roman" w:hAnsi="Times New Roman" w:cs="Times New Roman"/>
          <w:b/>
          <w:bCs/>
          <w:sz w:val="20"/>
          <w:szCs w:val="22"/>
          <w:highlight w:val="none"/>
        </w:rPr>
        <w:t xml:space="preserve">light </w:t>
      </w:r>
      <w:r>
        <w:rPr>
          <w:rFonts w:hint="default" w:ascii="Times New Roman" w:hAnsi="Times New Roman" w:cs="Times New Roman"/>
          <w:b/>
          <w:bCs/>
          <w:sz w:val="20"/>
          <w:szCs w:val="22"/>
          <w:highlight w:val="none"/>
          <w:lang w:val="en-US" w:eastAsia="zh-CN"/>
        </w:rPr>
        <w:t>p</w:t>
      </w:r>
      <w:r>
        <w:rPr>
          <w:rFonts w:hint="default" w:ascii="Times New Roman" w:hAnsi="Times New Roman" w:cs="Times New Roman"/>
          <w:b/>
          <w:bCs/>
          <w:sz w:val="20"/>
          <w:szCs w:val="22"/>
          <w:highlight w:val="none"/>
        </w:rPr>
        <w:t>hysical activity</w:t>
      </w:r>
      <w:r>
        <w:rPr>
          <w:rFonts w:hint="default" w:ascii="Times New Roman" w:hAnsi="Times New Roman" w:cs="Times New Roman"/>
          <w:b/>
          <w:bCs/>
          <w:sz w:val="20"/>
          <w:szCs w:val="22"/>
          <w:highlight w:val="none"/>
          <w:lang w:val="en-US" w:eastAsia="zh-CN"/>
        </w:rPr>
        <w:t xml:space="preserve"> </w:t>
      </w:r>
      <w:r>
        <w:rPr>
          <w:rFonts w:hint="default" w:ascii="Times New Roman" w:hAnsi="Times New Roman" w:cs="Times New Roman"/>
          <w:b/>
          <w:bCs/>
          <w:sz w:val="20"/>
          <w:szCs w:val="22"/>
          <w:highlight w:val="none"/>
        </w:rPr>
        <w:t xml:space="preserve">and moderate-to-vigorous physical activity with the risk of incident </w:t>
      </w:r>
      <w:r>
        <w:rPr>
          <w:rFonts w:hint="default" w:ascii="Times New Roman" w:hAnsi="Times New Roman" w:cs="Times New Roman"/>
          <w:b/>
          <w:bCs/>
          <w:sz w:val="20"/>
          <w:szCs w:val="22"/>
          <w:highlight w:val="none"/>
          <w:lang w:val="en-US" w:eastAsia="zh-CN"/>
        </w:rPr>
        <w:t>acute pancreatitis.</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1"/>
        <w:gridCol w:w="1017"/>
        <w:gridCol w:w="1060"/>
        <w:gridCol w:w="1539"/>
        <w:gridCol w:w="758"/>
        <w:gridCol w:w="1595"/>
        <w:gridCol w:w="719"/>
      </w:tblGrid>
      <w:tr w14:paraId="62A6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75" w:type="pct"/>
            <w:tcBorders>
              <w:top w:val="single" w:color="000000" w:sz="12" w:space="0"/>
              <w:left w:val="nil"/>
              <w:bottom w:val="nil"/>
              <w:right w:val="nil"/>
              <w:tl2br w:val="nil"/>
            </w:tcBorders>
            <w:shd w:val="clear" w:color="auto" w:fill="FFFFFF"/>
          </w:tcPr>
          <w:p w14:paraId="43AD1E96">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Exposure, minutes/week</w:t>
            </w:r>
          </w:p>
        </w:tc>
        <w:tc>
          <w:tcPr>
            <w:tcW w:w="596" w:type="pct"/>
            <w:tcBorders>
              <w:top w:val="single" w:color="000000" w:sz="12" w:space="0"/>
              <w:left w:val="nil"/>
              <w:bottom w:val="nil"/>
              <w:right w:val="nil"/>
            </w:tcBorders>
            <w:shd w:val="clear" w:color="auto" w:fill="FFFFFF"/>
          </w:tcPr>
          <w:p w14:paraId="7B2AC094">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37780DF2">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single" w:color="auto" w:sz="4" w:space="0"/>
              <w:right w:val="nil"/>
            </w:tcBorders>
            <w:shd w:val="clear" w:color="auto" w:fill="FFFFFF"/>
          </w:tcPr>
          <w:p w14:paraId="5DC3866D">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7" w:type="pct"/>
            <w:gridSpan w:val="2"/>
            <w:tcBorders>
              <w:top w:val="single" w:color="000000" w:sz="12" w:space="0"/>
              <w:left w:val="nil"/>
              <w:bottom w:val="single" w:color="auto" w:sz="4" w:space="0"/>
              <w:right w:val="nil"/>
            </w:tcBorders>
            <w:shd w:val="clear" w:color="auto" w:fill="FFFFFF"/>
          </w:tcPr>
          <w:p w14:paraId="167E9986">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0BF7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75" w:type="pct"/>
            <w:tcBorders>
              <w:top w:val="nil"/>
              <w:left w:val="nil"/>
              <w:bottom w:val="single" w:color="auto" w:sz="4" w:space="0"/>
              <w:right w:val="nil"/>
            </w:tcBorders>
            <w:shd w:val="clear" w:color="auto" w:fill="FFFFFF"/>
          </w:tcPr>
          <w:p w14:paraId="14B770FB">
            <w:pPr>
              <w:keepNext w:val="0"/>
              <w:pageBreakBefore w:val="0"/>
              <w:rPr>
                <w:rFonts w:hint="default" w:ascii="Times New Roman" w:hAnsi="Times New Roman" w:cs="Times New Roman"/>
                <w:b w:val="0"/>
                <w:color w:val="000000"/>
                <w:sz w:val="16"/>
                <w:szCs w:val="16"/>
                <w:highlight w:val="none"/>
                <w:vertAlign w:val="baseline"/>
              </w:rPr>
            </w:pPr>
          </w:p>
        </w:tc>
        <w:tc>
          <w:tcPr>
            <w:tcW w:w="596" w:type="pct"/>
            <w:tcBorders>
              <w:top w:val="nil"/>
              <w:left w:val="nil"/>
              <w:bottom w:val="single" w:color="auto" w:sz="4" w:space="0"/>
              <w:right w:val="nil"/>
            </w:tcBorders>
            <w:shd w:val="clear" w:color="auto" w:fill="FFFFFF"/>
          </w:tcPr>
          <w:p w14:paraId="1F4F87FB">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47E2D5EB">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single" w:color="auto" w:sz="4" w:space="0"/>
              <w:right w:val="nil"/>
            </w:tcBorders>
            <w:shd w:val="clear" w:color="auto" w:fill="FFFFFF"/>
          </w:tcPr>
          <w:p w14:paraId="20460A9D">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single" w:color="auto" w:sz="4" w:space="0"/>
              <w:left w:val="nil"/>
              <w:bottom w:val="single" w:color="auto" w:sz="4" w:space="0"/>
              <w:right w:val="nil"/>
            </w:tcBorders>
            <w:shd w:val="clear" w:color="auto" w:fill="FFFFFF"/>
          </w:tcPr>
          <w:p w14:paraId="26823425">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single" w:color="auto" w:sz="4" w:space="0"/>
              <w:left w:val="nil"/>
              <w:bottom w:val="single" w:color="auto" w:sz="4" w:space="0"/>
              <w:right w:val="nil"/>
            </w:tcBorders>
            <w:shd w:val="clear" w:color="auto" w:fill="FFFFFF"/>
            <w:vAlign w:val="top"/>
          </w:tcPr>
          <w:p w14:paraId="6108DA93">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0" w:type="pct"/>
            <w:tcBorders>
              <w:top w:val="single" w:color="auto" w:sz="4" w:space="0"/>
              <w:left w:val="nil"/>
              <w:bottom w:val="single" w:color="auto" w:sz="4" w:space="0"/>
              <w:right w:val="nil"/>
            </w:tcBorders>
            <w:shd w:val="clear" w:color="auto" w:fill="FFFFFF"/>
            <w:vAlign w:val="top"/>
          </w:tcPr>
          <w:p w14:paraId="78D0543E">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5E02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single" w:color="auto" w:sz="4" w:space="0"/>
              <w:left w:val="nil"/>
              <w:bottom w:val="nil"/>
              <w:right w:val="nil"/>
            </w:tcBorders>
            <w:shd w:val="clear" w:color="auto" w:fill="FFFFFF"/>
          </w:tcPr>
          <w:p w14:paraId="2BF830B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Sleep time</w:t>
            </w:r>
          </w:p>
        </w:tc>
        <w:tc>
          <w:tcPr>
            <w:tcW w:w="622" w:type="pct"/>
            <w:tcBorders>
              <w:top w:val="single" w:color="auto" w:sz="4" w:space="0"/>
              <w:left w:val="nil"/>
              <w:bottom w:val="nil"/>
              <w:right w:val="nil"/>
            </w:tcBorders>
            <w:shd w:val="clear" w:color="auto" w:fill="FFFFFF"/>
          </w:tcPr>
          <w:p w14:paraId="5CD0A2BB">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nil"/>
              <w:right w:val="nil"/>
            </w:tcBorders>
            <w:shd w:val="clear" w:color="auto" w:fill="FFFFFF"/>
          </w:tcPr>
          <w:p w14:paraId="62B052EC">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single" w:color="auto" w:sz="4" w:space="0"/>
              <w:left w:val="nil"/>
              <w:bottom w:val="nil"/>
              <w:right w:val="nil"/>
            </w:tcBorders>
            <w:shd w:val="clear" w:color="auto" w:fill="FFFFFF"/>
          </w:tcPr>
          <w:p w14:paraId="5B793BB6">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tcPr>
          <w:p w14:paraId="5AB1DCB2">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single" w:color="auto" w:sz="4" w:space="0"/>
              <w:left w:val="nil"/>
              <w:bottom w:val="nil"/>
              <w:right w:val="nil"/>
            </w:tcBorders>
            <w:shd w:val="clear" w:color="auto" w:fill="FFFFFF"/>
          </w:tcPr>
          <w:p w14:paraId="7831D591">
            <w:pPr>
              <w:keepNext w:val="0"/>
              <w:pageBreakBefore w:val="0"/>
              <w:rPr>
                <w:rFonts w:hint="default" w:ascii="Times New Roman" w:hAnsi="Times New Roman" w:cs="Times New Roman"/>
                <w:b w:val="0"/>
                <w:color w:val="000000"/>
                <w:sz w:val="16"/>
                <w:szCs w:val="16"/>
                <w:highlight w:val="none"/>
                <w:vertAlign w:val="baseline"/>
              </w:rPr>
            </w:pPr>
          </w:p>
        </w:tc>
      </w:tr>
      <w:tr w14:paraId="1656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tcPr>
          <w:p w14:paraId="796B76A7">
            <w:pPr>
              <w:keepNext w:val="0"/>
              <w:pageBreakBefore w:val="0"/>
              <w:ind w:firstLine="16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Q1 (&lt;3500)</w:t>
            </w:r>
          </w:p>
        </w:tc>
        <w:tc>
          <w:tcPr>
            <w:tcW w:w="596" w:type="pct"/>
            <w:tcBorders>
              <w:top w:val="nil"/>
              <w:left w:val="nil"/>
              <w:bottom w:val="nil"/>
              <w:right w:val="nil"/>
            </w:tcBorders>
            <w:shd w:val="clear" w:color="auto" w:fill="FFFFFF"/>
            <w:vAlign w:val="center"/>
          </w:tcPr>
          <w:p w14:paraId="04097490">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29273</w:t>
            </w:r>
          </w:p>
        </w:tc>
        <w:tc>
          <w:tcPr>
            <w:tcW w:w="622" w:type="pct"/>
            <w:tcBorders>
              <w:top w:val="nil"/>
              <w:left w:val="nil"/>
              <w:bottom w:val="nil"/>
              <w:right w:val="nil"/>
            </w:tcBorders>
            <w:shd w:val="clear" w:color="auto" w:fill="FFFFFF"/>
            <w:vAlign w:val="center"/>
          </w:tcPr>
          <w:p w14:paraId="21BBD8F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115 (0.58)</w:t>
            </w:r>
          </w:p>
        </w:tc>
        <w:tc>
          <w:tcPr>
            <w:tcW w:w="903" w:type="pct"/>
            <w:tcBorders>
              <w:top w:val="nil"/>
              <w:left w:val="nil"/>
              <w:bottom w:val="nil"/>
              <w:right w:val="nil"/>
            </w:tcBorders>
            <w:shd w:val="clear" w:color="auto" w:fill="FFFFFF"/>
          </w:tcPr>
          <w:p w14:paraId="3EB00177">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62E48817">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4F5C11B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6FE403BA">
            <w:pPr>
              <w:keepNext w:val="0"/>
              <w:pageBreakBefore w:val="0"/>
              <w:rPr>
                <w:rFonts w:hint="default" w:ascii="Times New Roman" w:hAnsi="Times New Roman" w:cs="Times New Roman"/>
                <w:b w:val="0"/>
                <w:color w:val="000000"/>
                <w:sz w:val="16"/>
                <w:szCs w:val="16"/>
                <w:highlight w:val="none"/>
                <w:vertAlign w:val="baseline"/>
              </w:rPr>
            </w:pPr>
          </w:p>
        </w:tc>
      </w:tr>
      <w:tr w14:paraId="2928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tcPr>
          <w:p w14:paraId="2A947866">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Q2 (3500-4499)</w:t>
            </w:r>
          </w:p>
        </w:tc>
        <w:tc>
          <w:tcPr>
            <w:tcW w:w="596" w:type="pct"/>
            <w:tcBorders>
              <w:top w:val="nil"/>
              <w:left w:val="nil"/>
              <w:bottom w:val="nil"/>
              <w:right w:val="nil"/>
            </w:tcBorders>
            <w:shd w:val="clear" w:color="auto" w:fill="FFFFFF"/>
            <w:vAlign w:val="center"/>
          </w:tcPr>
          <w:p w14:paraId="1DE309F4">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46264</w:t>
            </w:r>
          </w:p>
        </w:tc>
        <w:tc>
          <w:tcPr>
            <w:tcW w:w="622" w:type="pct"/>
            <w:tcBorders>
              <w:top w:val="nil"/>
              <w:left w:val="nil"/>
              <w:bottom w:val="nil"/>
              <w:right w:val="nil"/>
            </w:tcBorders>
            <w:shd w:val="clear" w:color="auto" w:fill="FFFFFF"/>
            <w:vAlign w:val="center"/>
          </w:tcPr>
          <w:p w14:paraId="142797BB">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220 (0.71)</w:t>
            </w:r>
          </w:p>
        </w:tc>
        <w:tc>
          <w:tcPr>
            <w:tcW w:w="903" w:type="pct"/>
            <w:tcBorders>
              <w:top w:val="nil"/>
              <w:left w:val="nil"/>
              <w:bottom w:val="nil"/>
              <w:right w:val="nil"/>
            </w:tcBorders>
            <w:shd w:val="clear" w:color="auto" w:fill="FFFFFF"/>
            <w:vAlign w:val="center"/>
          </w:tcPr>
          <w:p w14:paraId="5929369F">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1.18 (0.94, 1.48)</w:t>
            </w:r>
          </w:p>
        </w:tc>
        <w:tc>
          <w:tcPr>
            <w:tcW w:w="444" w:type="pct"/>
            <w:tcBorders>
              <w:top w:val="nil"/>
              <w:left w:val="nil"/>
              <w:bottom w:val="nil"/>
              <w:right w:val="nil"/>
            </w:tcBorders>
            <w:shd w:val="clear" w:color="auto" w:fill="FFFFFF"/>
            <w:vAlign w:val="center"/>
          </w:tcPr>
          <w:p w14:paraId="397D6FD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0.145</w:t>
            </w:r>
          </w:p>
        </w:tc>
        <w:tc>
          <w:tcPr>
            <w:tcW w:w="936" w:type="pct"/>
            <w:tcBorders>
              <w:top w:val="nil"/>
              <w:left w:val="nil"/>
              <w:bottom w:val="nil"/>
              <w:right w:val="nil"/>
            </w:tcBorders>
            <w:shd w:val="clear" w:color="auto" w:fill="FFFFFF"/>
            <w:vAlign w:val="center"/>
          </w:tcPr>
          <w:p w14:paraId="3CD2B3C5">
            <w:pPr>
              <w:keepNext w:val="0"/>
              <w:keepLines w:val="0"/>
              <w:pageBreakBefore w:val="0"/>
              <w:widowControl/>
              <w:suppressLineNumbers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1.22 (0.98, 1.54)</w:t>
            </w:r>
          </w:p>
        </w:tc>
        <w:tc>
          <w:tcPr>
            <w:tcW w:w="420" w:type="pct"/>
            <w:tcBorders>
              <w:top w:val="nil"/>
              <w:left w:val="nil"/>
              <w:bottom w:val="nil"/>
              <w:right w:val="nil"/>
            </w:tcBorders>
            <w:shd w:val="clear" w:color="auto" w:fill="FFFFFF"/>
            <w:vAlign w:val="center"/>
          </w:tcPr>
          <w:p w14:paraId="119AD475">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0.080</w:t>
            </w:r>
          </w:p>
        </w:tc>
      </w:tr>
      <w:tr w14:paraId="6AFB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tcPr>
          <w:p w14:paraId="43FAEFC1">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Q3 (≥4500)</w:t>
            </w:r>
          </w:p>
        </w:tc>
        <w:tc>
          <w:tcPr>
            <w:tcW w:w="596" w:type="pct"/>
            <w:tcBorders>
              <w:top w:val="nil"/>
              <w:left w:val="nil"/>
              <w:bottom w:val="nil"/>
              <w:right w:val="nil"/>
            </w:tcBorders>
            <w:shd w:val="clear" w:color="auto" w:fill="FFFFFF"/>
            <w:vAlign w:val="center"/>
          </w:tcPr>
          <w:p w14:paraId="390FCF66">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6871</w:t>
            </w:r>
          </w:p>
        </w:tc>
        <w:tc>
          <w:tcPr>
            <w:tcW w:w="622" w:type="pct"/>
            <w:tcBorders>
              <w:top w:val="nil"/>
              <w:left w:val="nil"/>
              <w:bottom w:val="nil"/>
              <w:right w:val="nil"/>
            </w:tcBorders>
            <w:shd w:val="clear" w:color="auto" w:fill="FFFFFF"/>
            <w:vAlign w:val="center"/>
          </w:tcPr>
          <w:p w14:paraId="0EAB21BB">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36 (0.78)</w:t>
            </w:r>
          </w:p>
        </w:tc>
        <w:tc>
          <w:tcPr>
            <w:tcW w:w="903" w:type="pct"/>
            <w:tcBorders>
              <w:top w:val="nil"/>
              <w:left w:val="nil"/>
              <w:bottom w:val="nil"/>
              <w:right w:val="nil"/>
            </w:tcBorders>
            <w:shd w:val="clear" w:color="auto" w:fill="FFFFFF"/>
            <w:vAlign w:val="center"/>
          </w:tcPr>
          <w:p w14:paraId="7D2E267F">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1.28 (0.88, 1.87)</w:t>
            </w:r>
          </w:p>
        </w:tc>
        <w:tc>
          <w:tcPr>
            <w:tcW w:w="444" w:type="pct"/>
            <w:tcBorders>
              <w:top w:val="nil"/>
              <w:left w:val="nil"/>
              <w:bottom w:val="nil"/>
              <w:right w:val="nil"/>
            </w:tcBorders>
            <w:shd w:val="clear" w:color="auto" w:fill="FFFFFF"/>
            <w:vAlign w:val="center"/>
          </w:tcPr>
          <w:p w14:paraId="0E2387C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0.192</w:t>
            </w:r>
          </w:p>
        </w:tc>
        <w:tc>
          <w:tcPr>
            <w:tcW w:w="936" w:type="pct"/>
            <w:tcBorders>
              <w:top w:val="nil"/>
              <w:left w:val="nil"/>
              <w:bottom w:val="nil"/>
              <w:right w:val="nil"/>
            </w:tcBorders>
            <w:shd w:val="clear" w:color="auto" w:fill="FFFFFF"/>
            <w:vAlign w:val="center"/>
          </w:tcPr>
          <w:p w14:paraId="3B50C0BE">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1.14 (0.78, 1.66)</w:t>
            </w:r>
          </w:p>
        </w:tc>
        <w:tc>
          <w:tcPr>
            <w:tcW w:w="420" w:type="pct"/>
            <w:tcBorders>
              <w:top w:val="nil"/>
              <w:left w:val="nil"/>
              <w:bottom w:val="nil"/>
              <w:right w:val="nil"/>
            </w:tcBorders>
            <w:shd w:val="clear" w:color="auto" w:fill="FFFFFF"/>
            <w:vAlign w:val="center"/>
          </w:tcPr>
          <w:p w14:paraId="4625E4C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0.490</w:t>
            </w:r>
          </w:p>
        </w:tc>
      </w:tr>
      <w:tr w14:paraId="6D30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tcPr>
          <w:p w14:paraId="302B0E88">
            <w:pPr>
              <w:keepNext w:val="0"/>
              <w:pageBreakBefore w:val="0"/>
              <w:ind w:firstLine="16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6"/>
                <w:szCs w:val="16"/>
                <w:highlight w:val="none"/>
                <w:vertAlign w:val="baseline"/>
                <w:lang w:val="en-US" w:eastAsia="zh-CN"/>
              </w:rPr>
              <w:t xml:space="preserve">P </w:t>
            </w:r>
            <w:r>
              <w:rPr>
                <w:rFonts w:hint="default" w:ascii="Times New Roman" w:hAnsi="Times New Roman" w:cs="Times New Roman"/>
                <w:b w:val="0"/>
                <w:color w:val="000000"/>
                <w:sz w:val="16"/>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18FE5FC3">
            <w:pPr>
              <w:keepNext w:val="0"/>
              <w:pageBreakBefore w:val="0"/>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4CCBCF6D">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04450318">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0.126</w:t>
            </w:r>
          </w:p>
        </w:tc>
        <w:tc>
          <w:tcPr>
            <w:tcW w:w="444" w:type="pct"/>
            <w:tcBorders>
              <w:top w:val="nil"/>
              <w:left w:val="nil"/>
              <w:bottom w:val="nil"/>
              <w:right w:val="nil"/>
            </w:tcBorders>
            <w:shd w:val="clear" w:color="auto" w:fill="FFFFFF"/>
            <w:vAlign w:val="center"/>
          </w:tcPr>
          <w:p w14:paraId="60F41873">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622AF2B0">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0.291</w:t>
            </w:r>
          </w:p>
        </w:tc>
        <w:tc>
          <w:tcPr>
            <w:tcW w:w="420" w:type="pct"/>
            <w:tcBorders>
              <w:top w:val="nil"/>
              <w:left w:val="nil"/>
              <w:bottom w:val="nil"/>
              <w:right w:val="nil"/>
            </w:tcBorders>
            <w:shd w:val="clear" w:color="auto" w:fill="FFFFFF"/>
            <w:vAlign w:val="center"/>
          </w:tcPr>
          <w:p w14:paraId="1A63212E">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p>
        </w:tc>
      </w:tr>
      <w:tr w14:paraId="0313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tcPr>
          <w:p w14:paraId="7D6CEEC9">
            <w:pPr>
              <w:keepNext w:val="0"/>
              <w:pageBreakBefore w:val="0"/>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Sedentary time</w:t>
            </w:r>
          </w:p>
        </w:tc>
        <w:tc>
          <w:tcPr>
            <w:tcW w:w="622" w:type="pct"/>
            <w:tcBorders>
              <w:top w:val="nil"/>
              <w:left w:val="nil"/>
              <w:bottom w:val="nil"/>
              <w:right w:val="nil"/>
            </w:tcBorders>
            <w:shd w:val="clear" w:color="auto" w:fill="FFFFFF"/>
          </w:tcPr>
          <w:p w14:paraId="41518D6A">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5733DD0B">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345C4CBB">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2E80317">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tcPr>
          <w:p w14:paraId="7E7B738E">
            <w:pPr>
              <w:keepNext w:val="0"/>
              <w:pageBreakBefore w:val="0"/>
              <w:rPr>
                <w:rFonts w:hint="default" w:ascii="Times New Roman" w:hAnsi="Times New Roman" w:cs="Times New Roman"/>
                <w:b w:val="0"/>
                <w:color w:val="000000"/>
                <w:sz w:val="16"/>
                <w:szCs w:val="16"/>
                <w:highlight w:val="none"/>
                <w:vertAlign w:val="baseline"/>
              </w:rPr>
            </w:pPr>
          </w:p>
        </w:tc>
      </w:tr>
      <w:tr w14:paraId="669D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3488302C">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Q1 (&lt;3500)</w:t>
            </w:r>
          </w:p>
        </w:tc>
        <w:tc>
          <w:tcPr>
            <w:tcW w:w="596" w:type="pct"/>
            <w:tcBorders>
              <w:top w:val="nil"/>
              <w:left w:val="nil"/>
              <w:bottom w:val="nil"/>
              <w:right w:val="nil"/>
            </w:tcBorders>
            <w:shd w:val="clear" w:color="auto" w:fill="FFFFFF"/>
            <w:vAlign w:val="center"/>
          </w:tcPr>
          <w:p w14:paraId="66C9988B">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23325</w:t>
            </w:r>
          </w:p>
        </w:tc>
        <w:tc>
          <w:tcPr>
            <w:tcW w:w="622" w:type="pct"/>
            <w:tcBorders>
              <w:top w:val="nil"/>
              <w:left w:val="nil"/>
              <w:bottom w:val="nil"/>
              <w:right w:val="nil"/>
            </w:tcBorders>
            <w:shd w:val="clear" w:color="auto" w:fill="FFFFFF"/>
            <w:vAlign w:val="center"/>
          </w:tcPr>
          <w:p w14:paraId="187177F6">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87 (0.55)</w:t>
            </w:r>
          </w:p>
        </w:tc>
        <w:tc>
          <w:tcPr>
            <w:tcW w:w="903" w:type="pct"/>
            <w:tcBorders>
              <w:top w:val="nil"/>
              <w:left w:val="nil"/>
              <w:bottom w:val="nil"/>
              <w:right w:val="nil"/>
            </w:tcBorders>
            <w:shd w:val="clear" w:color="auto" w:fill="FFFFFF"/>
          </w:tcPr>
          <w:p w14:paraId="3CD0D6F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64242180">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250D37A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77D8F81C">
            <w:pPr>
              <w:keepNext w:val="0"/>
              <w:pageBreakBefore w:val="0"/>
              <w:rPr>
                <w:rFonts w:hint="default" w:ascii="Times New Roman" w:hAnsi="Times New Roman" w:cs="Times New Roman"/>
                <w:b w:val="0"/>
                <w:color w:val="000000"/>
                <w:sz w:val="16"/>
                <w:szCs w:val="16"/>
                <w:highlight w:val="none"/>
                <w:vertAlign w:val="baseline"/>
              </w:rPr>
            </w:pPr>
          </w:p>
        </w:tc>
      </w:tr>
      <w:tr w14:paraId="648E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733C8D5B">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Q2 (3500-4499)</w:t>
            </w:r>
          </w:p>
        </w:tc>
        <w:tc>
          <w:tcPr>
            <w:tcW w:w="596" w:type="pct"/>
            <w:tcBorders>
              <w:top w:val="nil"/>
              <w:left w:val="nil"/>
              <w:bottom w:val="nil"/>
              <w:right w:val="nil"/>
            </w:tcBorders>
            <w:shd w:val="clear" w:color="auto" w:fill="FFFFFF"/>
            <w:vAlign w:val="center"/>
          </w:tcPr>
          <w:p w14:paraId="1A395C98">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39651</w:t>
            </w:r>
          </w:p>
        </w:tc>
        <w:tc>
          <w:tcPr>
            <w:tcW w:w="622" w:type="pct"/>
            <w:tcBorders>
              <w:top w:val="nil"/>
              <w:left w:val="nil"/>
              <w:bottom w:val="nil"/>
              <w:right w:val="nil"/>
            </w:tcBorders>
            <w:shd w:val="clear" w:color="auto" w:fill="FFFFFF"/>
            <w:vAlign w:val="center"/>
          </w:tcPr>
          <w:p w14:paraId="6971917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175 (0.66)</w:t>
            </w:r>
          </w:p>
        </w:tc>
        <w:tc>
          <w:tcPr>
            <w:tcW w:w="903" w:type="pct"/>
            <w:tcBorders>
              <w:top w:val="nil"/>
              <w:left w:val="nil"/>
              <w:bottom w:val="nil"/>
              <w:right w:val="nil"/>
            </w:tcBorders>
            <w:shd w:val="clear" w:color="auto" w:fill="FFFFFF"/>
            <w:vAlign w:val="center"/>
          </w:tcPr>
          <w:p w14:paraId="0644B58A">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1.17 (0.90, 1.51)</w:t>
            </w:r>
          </w:p>
        </w:tc>
        <w:tc>
          <w:tcPr>
            <w:tcW w:w="444" w:type="pct"/>
            <w:tcBorders>
              <w:top w:val="nil"/>
              <w:left w:val="nil"/>
              <w:bottom w:val="nil"/>
              <w:right w:val="nil"/>
            </w:tcBorders>
            <w:shd w:val="clear" w:color="auto" w:fill="FFFFFF"/>
            <w:vAlign w:val="center"/>
          </w:tcPr>
          <w:p w14:paraId="4DFD3B6D">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0.234</w:t>
            </w:r>
          </w:p>
        </w:tc>
        <w:tc>
          <w:tcPr>
            <w:tcW w:w="936" w:type="pct"/>
            <w:tcBorders>
              <w:top w:val="nil"/>
              <w:left w:val="nil"/>
              <w:bottom w:val="nil"/>
              <w:right w:val="nil"/>
            </w:tcBorders>
            <w:shd w:val="clear" w:color="auto" w:fill="FFFFFF"/>
            <w:vAlign w:val="center"/>
          </w:tcPr>
          <w:p w14:paraId="094E9F9E">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1.08 (0.84, 1.40)</w:t>
            </w:r>
          </w:p>
        </w:tc>
        <w:tc>
          <w:tcPr>
            <w:tcW w:w="420" w:type="pct"/>
            <w:tcBorders>
              <w:top w:val="nil"/>
              <w:left w:val="nil"/>
              <w:bottom w:val="nil"/>
              <w:right w:val="nil"/>
            </w:tcBorders>
            <w:shd w:val="clear" w:color="auto" w:fill="FFFFFF"/>
            <w:vAlign w:val="center"/>
          </w:tcPr>
          <w:p w14:paraId="22ABE630">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0.543</w:t>
            </w:r>
          </w:p>
        </w:tc>
      </w:tr>
      <w:tr w14:paraId="592F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5542FEC1">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Q3 (≥4500)</w:t>
            </w:r>
          </w:p>
        </w:tc>
        <w:tc>
          <w:tcPr>
            <w:tcW w:w="596" w:type="pct"/>
            <w:tcBorders>
              <w:top w:val="nil"/>
              <w:left w:val="nil"/>
              <w:bottom w:val="nil"/>
              <w:right w:val="nil"/>
            </w:tcBorders>
            <w:shd w:val="clear" w:color="auto" w:fill="FFFFFF"/>
            <w:vAlign w:val="center"/>
          </w:tcPr>
          <w:p w14:paraId="4DBD1D8A">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19432</w:t>
            </w:r>
          </w:p>
        </w:tc>
        <w:tc>
          <w:tcPr>
            <w:tcW w:w="622" w:type="pct"/>
            <w:tcBorders>
              <w:top w:val="nil"/>
              <w:left w:val="nil"/>
              <w:bottom w:val="nil"/>
              <w:right w:val="nil"/>
            </w:tcBorders>
            <w:shd w:val="clear" w:color="auto" w:fill="FFFFFF"/>
            <w:vAlign w:val="center"/>
          </w:tcPr>
          <w:p w14:paraId="013BD195">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109 (0.83)</w:t>
            </w:r>
          </w:p>
        </w:tc>
        <w:tc>
          <w:tcPr>
            <w:tcW w:w="903" w:type="pct"/>
            <w:tcBorders>
              <w:top w:val="nil"/>
              <w:left w:val="nil"/>
              <w:bottom w:val="nil"/>
              <w:right w:val="nil"/>
            </w:tcBorders>
            <w:shd w:val="clear" w:color="auto" w:fill="FFFFFF"/>
            <w:vAlign w:val="center"/>
          </w:tcPr>
          <w:p w14:paraId="2ED35816">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1.53 (1.15, 2.03)</w:t>
            </w:r>
          </w:p>
        </w:tc>
        <w:tc>
          <w:tcPr>
            <w:tcW w:w="444" w:type="pct"/>
            <w:tcBorders>
              <w:top w:val="nil"/>
              <w:left w:val="nil"/>
              <w:bottom w:val="nil"/>
              <w:right w:val="nil"/>
            </w:tcBorders>
            <w:shd w:val="clear" w:color="auto" w:fill="FFFFFF"/>
            <w:vAlign w:val="center"/>
          </w:tcPr>
          <w:p w14:paraId="067CBE59">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0.004</w:t>
            </w:r>
          </w:p>
        </w:tc>
        <w:tc>
          <w:tcPr>
            <w:tcW w:w="936" w:type="pct"/>
            <w:tcBorders>
              <w:top w:val="nil"/>
              <w:left w:val="nil"/>
              <w:bottom w:val="nil"/>
              <w:right w:val="nil"/>
            </w:tcBorders>
            <w:shd w:val="clear" w:color="auto" w:fill="FFFFFF"/>
            <w:vAlign w:val="center"/>
          </w:tcPr>
          <w:p w14:paraId="02B9F07D">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1.16 (0.87, 1.56)</w:t>
            </w:r>
          </w:p>
        </w:tc>
        <w:tc>
          <w:tcPr>
            <w:tcW w:w="420" w:type="pct"/>
            <w:tcBorders>
              <w:top w:val="nil"/>
              <w:left w:val="nil"/>
              <w:bottom w:val="nil"/>
              <w:right w:val="nil"/>
            </w:tcBorders>
            <w:shd w:val="clear" w:color="auto" w:fill="FFFFFF"/>
            <w:vAlign w:val="center"/>
          </w:tcPr>
          <w:p w14:paraId="2458F551">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0.310</w:t>
            </w:r>
          </w:p>
        </w:tc>
      </w:tr>
      <w:tr w14:paraId="3E5B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2FE97488">
            <w:pPr>
              <w:keepNext w:val="0"/>
              <w:pageBreakBefore w:val="0"/>
              <w:ind w:firstLine="16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6"/>
                <w:szCs w:val="16"/>
                <w:highlight w:val="none"/>
                <w:vertAlign w:val="baseline"/>
                <w:lang w:val="en-US" w:eastAsia="zh-CN"/>
              </w:rPr>
              <w:t xml:space="preserve">P </w:t>
            </w:r>
            <w:r>
              <w:rPr>
                <w:rFonts w:hint="default" w:ascii="Times New Roman" w:hAnsi="Times New Roman" w:cs="Times New Roman"/>
                <w:b w:val="0"/>
                <w:color w:val="000000"/>
                <w:sz w:val="16"/>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504C5718">
            <w:pPr>
              <w:keepNext w:val="0"/>
              <w:pageBreakBefore w:val="0"/>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3E5D39C0">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1AE9277F">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rPr>
              <w:t>0.00</w:t>
            </w:r>
            <w:r>
              <w:rPr>
                <w:rFonts w:hint="default" w:ascii="Times New Roman" w:hAnsi="Times New Roman" w:cs="Times New Roman"/>
                <w:b w:val="0"/>
                <w:color w:val="000000"/>
                <w:sz w:val="16"/>
                <w:szCs w:val="16"/>
                <w:highlight w:val="none"/>
                <w:vertAlign w:val="baseline"/>
                <w:lang w:val="en-US" w:eastAsia="zh-CN"/>
              </w:rPr>
              <w:t>4</w:t>
            </w:r>
          </w:p>
        </w:tc>
        <w:tc>
          <w:tcPr>
            <w:tcW w:w="444" w:type="pct"/>
            <w:tcBorders>
              <w:top w:val="nil"/>
              <w:left w:val="nil"/>
              <w:bottom w:val="nil"/>
              <w:right w:val="nil"/>
            </w:tcBorders>
            <w:shd w:val="clear" w:color="auto" w:fill="FFFFFF"/>
            <w:vAlign w:val="center"/>
          </w:tcPr>
          <w:p w14:paraId="4F7ECA55">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7F7B22C1">
            <w:pPr>
              <w:keepNext w:val="0"/>
              <w:pageBreakBefore w:val="0"/>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0.309</w:t>
            </w:r>
          </w:p>
        </w:tc>
        <w:tc>
          <w:tcPr>
            <w:tcW w:w="420" w:type="pct"/>
            <w:tcBorders>
              <w:top w:val="nil"/>
              <w:left w:val="nil"/>
              <w:bottom w:val="nil"/>
              <w:right w:val="nil"/>
            </w:tcBorders>
            <w:shd w:val="clear" w:color="auto" w:fill="FFFFFF"/>
            <w:vAlign w:val="center"/>
          </w:tcPr>
          <w:p w14:paraId="05591BB7">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p>
        </w:tc>
      </w:tr>
      <w:tr w14:paraId="4B48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tcPr>
          <w:p w14:paraId="0B4825EC">
            <w:pPr>
              <w:keepNext w:val="0"/>
              <w:pageBreakBefore w:val="0"/>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Light physical activity</w:t>
            </w:r>
          </w:p>
        </w:tc>
        <w:tc>
          <w:tcPr>
            <w:tcW w:w="622" w:type="pct"/>
            <w:tcBorders>
              <w:top w:val="nil"/>
              <w:left w:val="nil"/>
              <w:bottom w:val="nil"/>
              <w:right w:val="nil"/>
            </w:tcBorders>
            <w:shd w:val="clear" w:color="auto" w:fill="FFFFFF"/>
          </w:tcPr>
          <w:p w14:paraId="18E8CB40">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15B2BD61">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74B9A036">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4DBB2638">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tcPr>
          <w:p w14:paraId="6EB786EA">
            <w:pPr>
              <w:keepNext w:val="0"/>
              <w:pageBreakBefore w:val="0"/>
              <w:rPr>
                <w:rFonts w:hint="default" w:ascii="Times New Roman" w:hAnsi="Times New Roman" w:cs="Times New Roman"/>
                <w:b w:val="0"/>
                <w:color w:val="000000"/>
                <w:sz w:val="16"/>
                <w:szCs w:val="16"/>
                <w:highlight w:val="none"/>
                <w:vertAlign w:val="baseline"/>
              </w:rPr>
            </w:pPr>
          </w:p>
        </w:tc>
      </w:tr>
      <w:tr w14:paraId="04A2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0A4F65D9">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Q1 (&lt;1750)</w:t>
            </w:r>
          </w:p>
        </w:tc>
        <w:tc>
          <w:tcPr>
            <w:tcW w:w="596" w:type="pct"/>
            <w:tcBorders>
              <w:top w:val="nil"/>
              <w:left w:val="nil"/>
              <w:bottom w:val="nil"/>
              <w:right w:val="nil"/>
            </w:tcBorders>
            <w:shd w:val="clear" w:color="auto" w:fill="FFFFFF"/>
            <w:vAlign w:val="center"/>
          </w:tcPr>
          <w:p w14:paraId="29C81D89">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26827</w:t>
            </w:r>
          </w:p>
        </w:tc>
        <w:tc>
          <w:tcPr>
            <w:tcW w:w="622" w:type="pct"/>
            <w:tcBorders>
              <w:top w:val="nil"/>
              <w:left w:val="nil"/>
              <w:bottom w:val="nil"/>
              <w:right w:val="nil"/>
            </w:tcBorders>
            <w:shd w:val="clear" w:color="auto" w:fill="FFFFFF"/>
            <w:vAlign w:val="center"/>
          </w:tcPr>
          <w:p w14:paraId="658C4450">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144 (0.80)</w:t>
            </w:r>
          </w:p>
        </w:tc>
        <w:tc>
          <w:tcPr>
            <w:tcW w:w="903" w:type="pct"/>
            <w:tcBorders>
              <w:top w:val="nil"/>
              <w:left w:val="nil"/>
              <w:bottom w:val="nil"/>
              <w:right w:val="nil"/>
            </w:tcBorders>
            <w:shd w:val="clear" w:color="auto" w:fill="FFFFFF"/>
          </w:tcPr>
          <w:p w14:paraId="0C10831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27A4BC4A">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297BC2C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356C5848">
            <w:pPr>
              <w:keepNext w:val="0"/>
              <w:pageBreakBefore w:val="0"/>
              <w:rPr>
                <w:rFonts w:hint="default" w:ascii="Times New Roman" w:hAnsi="Times New Roman" w:cs="Times New Roman"/>
                <w:b w:val="0"/>
                <w:color w:val="000000"/>
                <w:sz w:val="16"/>
                <w:szCs w:val="16"/>
                <w:highlight w:val="none"/>
                <w:vertAlign w:val="baseline"/>
              </w:rPr>
            </w:pPr>
          </w:p>
        </w:tc>
      </w:tr>
      <w:tr w14:paraId="194E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13BFF536">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Q2 (1750-2499)</w:t>
            </w:r>
          </w:p>
        </w:tc>
        <w:tc>
          <w:tcPr>
            <w:tcW w:w="596" w:type="pct"/>
            <w:tcBorders>
              <w:top w:val="nil"/>
              <w:left w:val="nil"/>
              <w:bottom w:val="nil"/>
              <w:right w:val="nil"/>
            </w:tcBorders>
            <w:shd w:val="clear" w:color="auto" w:fill="FFFFFF"/>
            <w:vAlign w:val="center"/>
          </w:tcPr>
          <w:p w14:paraId="40D54CA3">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33487</w:t>
            </w:r>
          </w:p>
        </w:tc>
        <w:tc>
          <w:tcPr>
            <w:tcW w:w="622" w:type="pct"/>
            <w:tcBorders>
              <w:top w:val="nil"/>
              <w:left w:val="nil"/>
              <w:bottom w:val="nil"/>
              <w:right w:val="nil"/>
            </w:tcBorders>
            <w:shd w:val="clear" w:color="auto" w:fill="FFFFFF"/>
            <w:vAlign w:val="center"/>
          </w:tcPr>
          <w:p w14:paraId="2D9785A5">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147 (0.65)</w:t>
            </w:r>
          </w:p>
        </w:tc>
        <w:tc>
          <w:tcPr>
            <w:tcW w:w="903" w:type="pct"/>
            <w:tcBorders>
              <w:top w:val="nil"/>
              <w:left w:val="nil"/>
              <w:bottom w:val="nil"/>
              <w:right w:val="nil"/>
            </w:tcBorders>
            <w:shd w:val="clear" w:color="auto" w:fill="FFFFFF"/>
            <w:vAlign w:val="center"/>
          </w:tcPr>
          <w:p w14:paraId="196B9B0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0.80 (0.64, 1.01)</w:t>
            </w:r>
          </w:p>
        </w:tc>
        <w:tc>
          <w:tcPr>
            <w:tcW w:w="444" w:type="pct"/>
            <w:tcBorders>
              <w:top w:val="nil"/>
              <w:left w:val="nil"/>
              <w:bottom w:val="nil"/>
              <w:right w:val="nil"/>
            </w:tcBorders>
            <w:shd w:val="clear" w:color="auto" w:fill="FFFFFF"/>
            <w:vAlign w:val="center"/>
          </w:tcPr>
          <w:p w14:paraId="04CD365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kern w:val="2"/>
                <w:sz w:val="16"/>
                <w:szCs w:val="16"/>
                <w:highlight w:val="none"/>
                <w:vertAlign w:val="baseline"/>
                <w:lang w:val="en-US" w:eastAsia="zh-CN" w:bidi="ar-SA"/>
              </w:rPr>
              <w:t>0.065</w:t>
            </w:r>
          </w:p>
        </w:tc>
        <w:tc>
          <w:tcPr>
            <w:tcW w:w="936" w:type="pct"/>
            <w:tcBorders>
              <w:top w:val="nil"/>
              <w:left w:val="nil"/>
              <w:bottom w:val="nil"/>
              <w:right w:val="nil"/>
            </w:tcBorders>
            <w:shd w:val="clear" w:color="auto" w:fill="FFFFFF"/>
            <w:vAlign w:val="center"/>
          </w:tcPr>
          <w:p w14:paraId="4327C084">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0.93 (0.74, 1.18)</w:t>
            </w:r>
          </w:p>
        </w:tc>
        <w:tc>
          <w:tcPr>
            <w:tcW w:w="420" w:type="pct"/>
            <w:tcBorders>
              <w:top w:val="nil"/>
              <w:left w:val="nil"/>
              <w:bottom w:val="nil"/>
              <w:right w:val="nil"/>
            </w:tcBorders>
            <w:shd w:val="clear" w:color="auto" w:fill="FFFFFF"/>
            <w:vAlign w:val="center"/>
          </w:tcPr>
          <w:p w14:paraId="53B2D98E">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0.554</w:t>
            </w:r>
          </w:p>
        </w:tc>
      </w:tr>
      <w:tr w14:paraId="187F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478FA364">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Q3 (≥2500)</w:t>
            </w:r>
          </w:p>
        </w:tc>
        <w:tc>
          <w:tcPr>
            <w:tcW w:w="596" w:type="pct"/>
            <w:tcBorders>
              <w:top w:val="nil"/>
              <w:left w:val="nil"/>
              <w:bottom w:val="nil"/>
              <w:right w:val="nil"/>
            </w:tcBorders>
            <w:shd w:val="clear" w:color="auto" w:fill="FFFFFF"/>
            <w:vAlign w:val="center"/>
          </w:tcPr>
          <w:p w14:paraId="5F134213">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22094</w:t>
            </w:r>
          </w:p>
        </w:tc>
        <w:tc>
          <w:tcPr>
            <w:tcW w:w="622" w:type="pct"/>
            <w:tcBorders>
              <w:top w:val="nil"/>
              <w:left w:val="nil"/>
              <w:bottom w:val="nil"/>
              <w:right w:val="nil"/>
            </w:tcBorders>
            <w:shd w:val="clear" w:color="auto" w:fill="FFFFFF"/>
            <w:vAlign w:val="center"/>
          </w:tcPr>
          <w:p w14:paraId="2643F43B">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80 (0.54)</w:t>
            </w:r>
          </w:p>
        </w:tc>
        <w:tc>
          <w:tcPr>
            <w:tcW w:w="903" w:type="pct"/>
            <w:tcBorders>
              <w:top w:val="nil"/>
              <w:left w:val="nil"/>
              <w:bottom w:val="nil"/>
              <w:right w:val="nil"/>
            </w:tcBorders>
            <w:shd w:val="clear" w:color="auto" w:fill="FFFFFF"/>
            <w:vAlign w:val="center"/>
          </w:tcPr>
          <w:p w14:paraId="6633013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0.67 (0.51, 0.89)</w:t>
            </w:r>
          </w:p>
        </w:tc>
        <w:tc>
          <w:tcPr>
            <w:tcW w:w="444" w:type="pct"/>
            <w:tcBorders>
              <w:top w:val="nil"/>
              <w:left w:val="nil"/>
              <w:bottom w:val="nil"/>
              <w:right w:val="nil"/>
            </w:tcBorders>
            <w:shd w:val="clear" w:color="auto" w:fill="FFFFFF"/>
            <w:vAlign w:val="center"/>
          </w:tcPr>
          <w:p w14:paraId="3F125AF5">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kern w:val="2"/>
                <w:sz w:val="16"/>
                <w:szCs w:val="16"/>
                <w:highlight w:val="none"/>
                <w:vertAlign w:val="baseline"/>
                <w:lang w:val="en-US" w:eastAsia="zh-CN" w:bidi="ar-SA"/>
              </w:rPr>
              <w:t>0.006</w:t>
            </w:r>
          </w:p>
        </w:tc>
        <w:tc>
          <w:tcPr>
            <w:tcW w:w="936" w:type="pct"/>
            <w:tcBorders>
              <w:top w:val="nil"/>
              <w:left w:val="nil"/>
              <w:bottom w:val="nil"/>
              <w:right w:val="nil"/>
            </w:tcBorders>
            <w:shd w:val="clear" w:color="auto" w:fill="FFFFFF"/>
            <w:vAlign w:val="center"/>
          </w:tcPr>
          <w:p w14:paraId="5E71FF3E">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w:t>
            </w:r>
            <w:r>
              <w:rPr>
                <w:rFonts w:hint="eastAsia" w:ascii="Times New Roman" w:hAnsi="Times New Roman" w:cs="Times New Roman"/>
                <w:b w:val="0"/>
                <w:color w:val="000000"/>
                <w:sz w:val="16"/>
                <w:szCs w:val="16"/>
                <w:highlight w:val="none"/>
                <w:vertAlign w:val="baseline"/>
                <w:lang w:val="en-US" w:eastAsia="zh-CN"/>
              </w:rPr>
              <w:t>8</w:t>
            </w:r>
            <w:r>
              <w:rPr>
                <w:rFonts w:hint="default" w:ascii="Times New Roman" w:hAnsi="Times New Roman" w:cs="Times New Roman"/>
                <w:b w:val="0"/>
                <w:color w:val="000000"/>
                <w:sz w:val="16"/>
                <w:szCs w:val="16"/>
                <w:highlight w:val="none"/>
                <w:vertAlign w:val="baseline"/>
                <w:lang w:val="en-US" w:eastAsia="zh-CN"/>
              </w:rPr>
              <w:t>4 (0.63, 1.11)</w:t>
            </w:r>
          </w:p>
        </w:tc>
        <w:tc>
          <w:tcPr>
            <w:tcW w:w="420" w:type="pct"/>
            <w:tcBorders>
              <w:top w:val="nil"/>
              <w:left w:val="nil"/>
              <w:bottom w:val="nil"/>
              <w:right w:val="nil"/>
            </w:tcBorders>
            <w:shd w:val="clear" w:color="auto" w:fill="FFFFFF"/>
            <w:vAlign w:val="center"/>
          </w:tcPr>
          <w:p w14:paraId="11DE86F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0.219</w:t>
            </w:r>
          </w:p>
        </w:tc>
      </w:tr>
      <w:tr w14:paraId="20E9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77D710A6">
            <w:pPr>
              <w:keepNext w:val="0"/>
              <w:pageBreakBefore w:val="0"/>
              <w:ind w:firstLine="16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6"/>
                <w:szCs w:val="16"/>
                <w:highlight w:val="none"/>
                <w:vertAlign w:val="baseline"/>
                <w:lang w:val="en-US" w:eastAsia="zh-CN"/>
              </w:rPr>
              <w:t xml:space="preserve">P </w:t>
            </w:r>
            <w:r>
              <w:rPr>
                <w:rFonts w:hint="default" w:ascii="Times New Roman" w:hAnsi="Times New Roman" w:cs="Times New Roman"/>
                <w:b w:val="0"/>
                <w:color w:val="000000"/>
                <w:sz w:val="16"/>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10B0F9B6">
            <w:pPr>
              <w:keepNext w:val="0"/>
              <w:pageBreakBefore w:val="0"/>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5A76FEE7">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48A17299">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rPr>
              <w:t>0.00</w:t>
            </w:r>
            <w:r>
              <w:rPr>
                <w:rFonts w:hint="default" w:ascii="Times New Roman" w:hAnsi="Times New Roman" w:cs="Times New Roman"/>
                <w:b w:val="0"/>
                <w:color w:val="000000"/>
                <w:sz w:val="16"/>
                <w:szCs w:val="16"/>
                <w:highlight w:val="none"/>
                <w:vertAlign w:val="baseline"/>
                <w:lang w:val="en-US" w:eastAsia="zh-CN"/>
              </w:rPr>
              <w:t>5</w:t>
            </w:r>
          </w:p>
        </w:tc>
        <w:tc>
          <w:tcPr>
            <w:tcW w:w="444" w:type="pct"/>
            <w:tcBorders>
              <w:top w:val="nil"/>
              <w:left w:val="nil"/>
              <w:bottom w:val="nil"/>
              <w:right w:val="nil"/>
            </w:tcBorders>
            <w:shd w:val="clear" w:color="auto" w:fill="FFFFFF"/>
            <w:vAlign w:val="center"/>
          </w:tcPr>
          <w:p w14:paraId="58603CA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tcPr>
          <w:p w14:paraId="0C1221C5">
            <w:pPr>
              <w:keepNext w:val="0"/>
              <w:pageBreakBefore w:val="0"/>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0.219</w:t>
            </w:r>
          </w:p>
        </w:tc>
        <w:tc>
          <w:tcPr>
            <w:tcW w:w="420" w:type="pct"/>
            <w:tcBorders>
              <w:top w:val="nil"/>
              <w:left w:val="nil"/>
              <w:bottom w:val="nil"/>
              <w:right w:val="nil"/>
            </w:tcBorders>
            <w:shd w:val="clear" w:color="auto" w:fill="FFFFFF"/>
            <w:vAlign w:val="center"/>
          </w:tcPr>
          <w:p w14:paraId="51958C66">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p>
        </w:tc>
      </w:tr>
      <w:tr w14:paraId="2AB2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tcPr>
          <w:p w14:paraId="6F2AAE17">
            <w:pPr>
              <w:keepNext w:val="0"/>
              <w:pageBreakBefore w:val="0"/>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Moderate-to-vigorous physical activity</w:t>
            </w:r>
          </w:p>
        </w:tc>
        <w:tc>
          <w:tcPr>
            <w:tcW w:w="622" w:type="pct"/>
            <w:tcBorders>
              <w:top w:val="nil"/>
              <w:left w:val="nil"/>
              <w:bottom w:val="nil"/>
              <w:right w:val="nil"/>
            </w:tcBorders>
            <w:shd w:val="clear" w:color="auto" w:fill="FFFFFF"/>
          </w:tcPr>
          <w:p w14:paraId="7928F416">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1D0525B4">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182641F3">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75A86827">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tcPr>
          <w:p w14:paraId="165109BB">
            <w:pPr>
              <w:keepNext w:val="0"/>
              <w:pageBreakBefore w:val="0"/>
              <w:rPr>
                <w:rFonts w:hint="default" w:ascii="Times New Roman" w:hAnsi="Times New Roman" w:cs="Times New Roman"/>
                <w:b w:val="0"/>
                <w:color w:val="000000"/>
                <w:sz w:val="16"/>
                <w:szCs w:val="16"/>
                <w:highlight w:val="none"/>
                <w:vertAlign w:val="baseline"/>
              </w:rPr>
            </w:pPr>
          </w:p>
        </w:tc>
      </w:tr>
      <w:tr w14:paraId="3ED9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17099F59">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Q1 (&lt;150)</w:t>
            </w:r>
          </w:p>
        </w:tc>
        <w:tc>
          <w:tcPr>
            <w:tcW w:w="596" w:type="pct"/>
            <w:tcBorders>
              <w:top w:val="nil"/>
              <w:left w:val="nil"/>
              <w:bottom w:val="nil"/>
              <w:right w:val="nil"/>
            </w:tcBorders>
            <w:shd w:val="clear" w:color="auto" w:fill="FFFFFF"/>
            <w:vAlign w:val="center"/>
          </w:tcPr>
          <w:p w14:paraId="73419139">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29510</w:t>
            </w:r>
          </w:p>
        </w:tc>
        <w:tc>
          <w:tcPr>
            <w:tcW w:w="622" w:type="pct"/>
            <w:tcBorders>
              <w:top w:val="nil"/>
              <w:left w:val="nil"/>
              <w:bottom w:val="nil"/>
              <w:right w:val="nil"/>
            </w:tcBorders>
            <w:shd w:val="clear" w:color="auto" w:fill="FFFFFF"/>
            <w:vAlign w:val="center"/>
          </w:tcPr>
          <w:p w14:paraId="37006B3D">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181 (0.91)</w:t>
            </w:r>
          </w:p>
        </w:tc>
        <w:tc>
          <w:tcPr>
            <w:tcW w:w="903" w:type="pct"/>
            <w:tcBorders>
              <w:top w:val="nil"/>
              <w:left w:val="nil"/>
              <w:bottom w:val="nil"/>
              <w:right w:val="nil"/>
            </w:tcBorders>
            <w:shd w:val="clear" w:color="auto" w:fill="FFFFFF"/>
          </w:tcPr>
          <w:p w14:paraId="61164532">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3BCAE7F9">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E395C7D">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142BA360">
            <w:pPr>
              <w:keepNext w:val="0"/>
              <w:pageBreakBefore w:val="0"/>
              <w:rPr>
                <w:rFonts w:hint="default" w:ascii="Times New Roman" w:hAnsi="Times New Roman" w:cs="Times New Roman"/>
                <w:b w:val="0"/>
                <w:color w:val="000000"/>
                <w:sz w:val="16"/>
                <w:szCs w:val="16"/>
                <w:highlight w:val="none"/>
                <w:vertAlign w:val="baseline"/>
              </w:rPr>
            </w:pPr>
          </w:p>
        </w:tc>
      </w:tr>
      <w:tr w14:paraId="7EC0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3AF88EB6">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Q2 (150-299)</w:t>
            </w:r>
          </w:p>
        </w:tc>
        <w:tc>
          <w:tcPr>
            <w:tcW w:w="596" w:type="pct"/>
            <w:tcBorders>
              <w:top w:val="nil"/>
              <w:left w:val="nil"/>
              <w:bottom w:val="nil"/>
              <w:right w:val="nil"/>
            </w:tcBorders>
            <w:shd w:val="clear" w:color="auto" w:fill="FFFFFF"/>
            <w:vAlign w:val="center"/>
          </w:tcPr>
          <w:p w14:paraId="222175DA">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20546</w:t>
            </w:r>
          </w:p>
        </w:tc>
        <w:tc>
          <w:tcPr>
            <w:tcW w:w="622" w:type="pct"/>
            <w:tcBorders>
              <w:top w:val="nil"/>
              <w:left w:val="nil"/>
              <w:bottom w:val="nil"/>
              <w:right w:val="nil"/>
            </w:tcBorders>
            <w:shd w:val="clear" w:color="auto" w:fill="FFFFFF"/>
            <w:vAlign w:val="center"/>
          </w:tcPr>
          <w:p w14:paraId="3C2E9F02">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87 (0.63)</w:t>
            </w:r>
          </w:p>
        </w:tc>
        <w:tc>
          <w:tcPr>
            <w:tcW w:w="903" w:type="pct"/>
            <w:tcBorders>
              <w:top w:val="nil"/>
              <w:left w:val="nil"/>
              <w:bottom w:val="nil"/>
              <w:right w:val="nil"/>
            </w:tcBorders>
            <w:shd w:val="clear" w:color="auto" w:fill="FFFFFF"/>
            <w:vAlign w:val="center"/>
          </w:tcPr>
          <w:p w14:paraId="04BB6D6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0.69 (0.53, 0.89)</w:t>
            </w:r>
          </w:p>
        </w:tc>
        <w:tc>
          <w:tcPr>
            <w:tcW w:w="444" w:type="pct"/>
            <w:tcBorders>
              <w:top w:val="nil"/>
              <w:left w:val="nil"/>
              <w:bottom w:val="nil"/>
              <w:right w:val="nil"/>
            </w:tcBorders>
            <w:shd w:val="clear" w:color="auto" w:fill="FFFFFF"/>
          </w:tcPr>
          <w:p w14:paraId="0DC74C32">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rPr>
              <w:t>0.00</w:t>
            </w:r>
            <w:r>
              <w:rPr>
                <w:rFonts w:hint="default" w:ascii="Times New Roman" w:hAnsi="Times New Roman" w:cs="Times New Roman"/>
                <w:b w:val="0"/>
                <w:color w:val="000000"/>
                <w:sz w:val="16"/>
                <w:szCs w:val="16"/>
                <w:highlight w:val="none"/>
                <w:vertAlign w:val="baseline"/>
                <w:lang w:val="en-US" w:eastAsia="zh-CN"/>
              </w:rPr>
              <w:t>5</w:t>
            </w:r>
          </w:p>
        </w:tc>
        <w:tc>
          <w:tcPr>
            <w:tcW w:w="936" w:type="pct"/>
            <w:tcBorders>
              <w:top w:val="nil"/>
              <w:left w:val="nil"/>
              <w:bottom w:val="nil"/>
              <w:right w:val="nil"/>
            </w:tcBorders>
            <w:shd w:val="clear" w:color="auto" w:fill="FFFFFF"/>
            <w:vAlign w:val="center"/>
          </w:tcPr>
          <w:p w14:paraId="2DD4AF62">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0.85 (0.66, 1.11)</w:t>
            </w:r>
          </w:p>
        </w:tc>
        <w:tc>
          <w:tcPr>
            <w:tcW w:w="420" w:type="pct"/>
            <w:tcBorders>
              <w:top w:val="nil"/>
              <w:left w:val="nil"/>
              <w:bottom w:val="nil"/>
              <w:right w:val="nil"/>
            </w:tcBorders>
            <w:shd w:val="clear" w:color="auto" w:fill="FFFFFF"/>
          </w:tcPr>
          <w:p w14:paraId="4890E120">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0.231</w:t>
            </w:r>
          </w:p>
        </w:tc>
      </w:tr>
      <w:tr w14:paraId="05FD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vAlign w:val="top"/>
          </w:tcPr>
          <w:p w14:paraId="1EDA7715">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Q3 (≥300)</w:t>
            </w:r>
          </w:p>
        </w:tc>
        <w:tc>
          <w:tcPr>
            <w:tcW w:w="596" w:type="pct"/>
            <w:tcBorders>
              <w:top w:val="nil"/>
              <w:left w:val="nil"/>
              <w:bottom w:val="nil"/>
              <w:right w:val="nil"/>
            </w:tcBorders>
            <w:shd w:val="clear" w:color="auto" w:fill="FFFFFF"/>
            <w:vAlign w:val="center"/>
          </w:tcPr>
          <w:p w14:paraId="7BBA7468">
            <w:pPr>
              <w:keepNext w:val="0"/>
              <w:keepLines w:val="0"/>
              <w:pageBreakBefore w:val="0"/>
              <w:widowControl/>
              <w:suppressLineNumbers w:val="0"/>
              <w:jc w:val="left"/>
              <w:textAlignment w:val="center"/>
              <w:rPr>
                <w:rFonts w:hint="default" w:ascii="Times New Roman" w:hAnsi="Times New Roman" w:eastAsia="宋体"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32352</w:t>
            </w:r>
          </w:p>
        </w:tc>
        <w:tc>
          <w:tcPr>
            <w:tcW w:w="622" w:type="pct"/>
            <w:tcBorders>
              <w:top w:val="nil"/>
              <w:left w:val="nil"/>
              <w:bottom w:val="nil"/>
              <w:right w:val="nil"/>
            </w:tcBorders>
            <w:shd w:val="clear" w:color="auto" w:fill="FFFFFF"/>
            <w:vAlign w:val="center"/>
          </w:tcPr>
          <w:p w14:paraId="4EA1B2D7">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103 (0.47)</w:t>
            </w:r>
          </w:p>
        </w:tc>
        <w:tc>
          <w:tcPr>
            <w:tcW w:w="903" w:type="pct"/>
            <w:tcBorders>
              <w:top w:val="nil"/>
              <w:left w:val="nil"/>
              <w:bottom w:val="nil"/>
              <w:right w:val="nil"/>
            </w:tcBorders>
            <w:shd w:val="clear" w:color="auto" w:fill="FFFFFF"/>
            <w:vAlign w:val="center"/>
          </w:tcPr>
          <w:p w14:paraId="0E1A8E88">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0.52 (0.41, 0.66)</w:t>
            </w:r>
          </w:p>
        </w:tc>
        <w:tc>
          <w:tcPr>
            <w:tcW w:w="444" w:type="pct"/>
            <w:tcBorders>
              <w:top w:val="nil"/>
              <w:left w:val="nil"/>
              <w:bottom w:val="nil"/>
              <w:right w:val="nil"/>
            </w:tcBorders>
            <w:shd w:val="clear" w:color="auto" w:fill="FFFFFF"/>
          </w:tcPr>
          <w:p w14:paraId="525A196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68609C03">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0.73 (0.56, 0.94)</w:t>
            </w:r>
          </w:p>
        </w:tc>
        <w:tc>
          <w:tcPr>
            <w:tcW w:w="420" w:type="pct"/>
            <w:tcBorders>
              <w:top w:val="nil"/>
              <w:left w:val="nil"/>
              <w:bottom w:val="nil"/>
              <w:right w:val="nil"/>
            </w:tcBorders>
            <w:shd w:val="clear" w:color="auto" w:fill="FFFFFF"/>
          </w:tcPr>
          <w:p w14:paraId="58E19ED4">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rPr>
              <w:t>0.0</w:t>
            </w:r>
            <w:r>
              <w:rPr>
                <w:rFonts w:hint="default" w:ascii="Times New Roman" w:hAnsi="Times New Roman" w:cs="Times New Roman"/>
                <w:b w:val="0"/>
                <w:color w:val="000000"/>
                <w:sz w:val="16"/>
                <w:szCs w:val="16"/>
                <w:highlight w:val="none"/>
                <w:vertAlign w:val="baseline"/>
                <w:lang w:val="en-US" w:eastAsia="zh-CN"/>
              </w:rPr>
              <w:t>14</w:t>
            </w:r>
          </w:p>
        </w:tc>
      </w:tr>
      <w:tr w14:paraId="103B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pct"/>
            <w:tcBorders>
              <w:top w:val="nil"/>
              <w:left w:val="nil"/>
              <w:bottom w:val="nil"/>
              <w:right w:val="nil"/>
            </w:tcBorders>
            <w:shd w:val="clear" w:color="auto" w:fill="FFFFFF"/>
          </w:tcPr>
          <w:p w14:paraId="0CACB289">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lang w:val="en-US" w:eastAsia="zh-CN"/>
              </w:rPr>
              <w:t xml:space="preserve">P </w:t>
            </w:r>
            <w:r>
              <w:rPr>
                <w:rFonts w:hint="default" w:ascii="Times New Roman" w:hAnsi="Times New Roman" w:cs="Times New Roman"/>
                <w:b w:val="0"/>
                <w:color w:val="000000"/>
                <w:sz w:val="16"/>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1B306997">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1A420E1D">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66296462">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444" w:type="pct"/>
            <w:tcBorders>
              <w:top w:val="nil"/>
              <w:left w:val="nil"/>
              <w:bottom w:val="nil"/>
              <w:right w:val="nil"/>
            </w:tcBorders>
            <w:shd w:val="clear" w:color="auto" w:fill="FFFFFF"/>
          </w:tcPr>
          <w:p w14:paraId="50EACE0D">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09C3A048">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rPr>
              <w:t>0.00</w:t>
            </w:r>
            <w:r>
              <w:rPr>
                <w:rFonts w:hint="default" w:ascii="Times New Roman" w:hAnsi="Times New Roman" w:cs="Times New Roman"/>
                <w:b w:val="0"/>
                <w:color w:val="000000"/>
                <w:sz w:val="16"/>
                <w:szCs w:val="16"/>
                <w:highlight w:val="none"/>
                <w:vertAlign w:val="baseline"/>
                <w:lang w:val="en-US" w:eastAsia="zh-CN"/>
              </w:rPr>
              <w:t>6</w:t>
            </w:r>
          </w:p>
        </w:tc>
        <w:tc>
          <w:tcPr>
            <w:tcW w:w="420" w:type="pct"/>
            <w:tcBorders>
              <w:top w:val="nil"/>
              <w:left w:val="nil"/>
              <w:bottom w:val="nil"/>
              <w:right w:val="nil"/>
            </w:tcBorders>
            <w:shd w:val="clear" w:color="auto" w:fill="FFFFFF"/>
          </w:tcPr>
          <w:p w14:paraId="64996A06">
            <w:pPr>
              <w:keepNext w:val="0"/>
              <w:pageBreakBefore w:val="0"/>
              <w:rPr>
                <w:rFonts w:hint="default" w:ascii="Times New Roman" w:hAnsi="Times New Roman" w:cs="Times New Roman"/>
                <w:b w:val="0"/>
                <w:color w:val="000000"/>
                <w:sz w:val="16"/>
                <w:szCs w:val="16"/>
                <w:highlight w:val="none"/>
                <w:vertAlign w:val="baseline"/>
              </w:rPr>
            </w:pPr>
          </w:p>
        </w:tc>
      </w:tr>
      <w:tr w14:paraId="1EF6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tcPr>
          <w:p w14:paraId="7325CA88">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superscript"/>
              </w:rPr>
              <w:t>1</w:t>
            </w:r>
            <w:r>
              <w:rPr>
                <w:rFonts w:hint="default" w:ascii="Times New Roman" w:hAnsi="Times New Roman" w:cs="Times New Roman"/>
                <w:b w:val="0"/>
                <w:color w:val="000000"/>
                <w:sz w:val="16"/>
                <w:szCs w:val="16"/>
                <w:highlight w:val="none"/>
                <w:vertAlign w:val="baseline"/>
              </w:rPr>
              <w:t>Categories for all exposures are based on minutes per week.</w:t>
            </w:r>
          </w:p>
        </w:tc>
      </w:tr>
      <w:tr w14:paraId="70DF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tcPr>
          <w:p w14:paraId="0ED12218">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Rates are per 1,000 person-years.</w:t>
            </w:r>
          </w:p>
        </w:tc>
      </w:tr>
      <w:tr w14:paraId="5AC5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tcPr>
          <w:p w14:paraId="3FD98E8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superscript"/>
              </w:rPr>
              <w:t>3</w:t>
            </w:r>
            <w:r>
              <w:rPr>
                <w:rFonts w:hint="default" w:ascii="Times New Roman" w:hAnsi="Times New Roman" w:cs="Times New Roman"/>
                <w:b w:val="0"/>
                <w:color w:val="000000"/>
                <w:sz w:val="16"/>
                <w:szCs w:val="16"/>
                <w:highlight w:val="none"/>
                <w:vertAlign w:val="baseline"/>
              </w:rPr>
              <w:t>Adjusted models included age, sex, ethnicity, Townsend Deprivation Index, educational attainment, smoking status, alcohol use status, diet score, and body mass index (BMI).</w:t>
            </w:r>
          </w:p>
        </w:tc>
      </w:tr>
    </w:tbl>
    <w:p w14:paraId="24B62129">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3CE57731">
      <w:pPr>
        <w:keepNext/>
        <w:pageBreakBefore/>
        <w:rPr>
          <w:rFonts w:hint="default" w:ascii="Times New Roman" w:hAnsi="Times New Roman" w:cs="Times New Roman" w:eastAsiaTheme="minorEastAsia"/>
          <w:b/>
          <w:bCs/>
          <w:sz w:val="20"/>
          <w:szCs w:val="22"/>
          <w:highlight w:val="none"/>
          <w:lang w:val="en-US" w:eastAsia="zh-CN"/>
        </w:rPr>
      </w:pPr>
      <w:r>
        <w:rPr>
          <w:rFonts w:hint="default" w:ascii="Times New Roman" w:hAnsi="Times New Roman" w:cs="Times New Roman"/>
          <w:b/>
          <w:bCs/>
          <w:sz w:val="20"/>
          <w:szCs w:val="22"/>
          <w:highlight w:val="none"/>
          <w:lang w:val="en-US" w:eastAsia="zh-CN"/>
        </w:rPr>
        <w:t xml:space="preserve">Supplementary Table 3. </w:t>
      </w:r>
      <w:r>
        <w:rPr>
          <w:rFonts w:hint="default" w:ascii="Times New Roman" w:hAnsi="Times New Roman" w:cs="Times New Roman"/>
          <w:b/>
          <w:bCs/>
          <w:sz w:val="20"/>
          <w:szCs w:val="22"/>
          <w:highlight w:val="none"/>
        </w:rPr>
        <w:t xml:space="preserve">Association of </w:t>
      </w:r>
      <w:r>
        <w:rPr>
          <w:rFonts w:hint="default" w:ascii="Times New Roman" w:hAnsi="Times New Roman" w:cs="Times New Roman"/>
          <w:b/>
          <w:bCs/>
          <w:sz w:val="20"/>
          <w:szCs w:val="22"/>
          <w:highlight w:val="none"/>
          <w:lang w:val="en-US" w:eastAsia="zh-CN"/>
        </w:rPr>
        <w:t xml:space="preserve">sleep time and sedentary time and </w:t>
      </w:r>
      <w:r>
        <w:rPr>
          <w:rFonts w:hint="default" w:ascii="Times New Roman" w:hAnsi="Times New Roman" w:cs="Times New Roman"/>
          <w:b/>
          <w:bCs/>
          <w:sz w:val="20"/>
          <w:szCs w:val="22"/>
          <w:highlight w:val="none"/>
        </w:rPr>
        <w:t xml:space="preserve">light </w:t>
      </w:r>
      <w:r>
        <w:rPr>
          <w:rFonts w:hint="default" w:ascii="Times New Roman" w:hAnsi="Times New Roman" w:cs="Times New Roman"/>
          <w:b/>
          <w:bCs/>
          <w:sz w:val="20"/>
          <w:szCs w:val="22"/>
          <w:highlight w:val="none"/>
          <w:lang w:val="en-US" w:eastAsia="zh-CN"/>
        </w:rPr>
        <w:t>p</w:t>
      </w:r>
      <w:r>
        <w:rPr>
          <w:rFonts w:hint="default" w:ascii="Times New Roman" w:hAnsi="Times New Roman" w:cs="Times New Roman"/>
          <w:b/>
          <w:bCs/>
          <w:sz w:val="20"/>
          <w:szCs w:val="22"/>
          <w:highlight w:val="none"/>
        </w:rPr>
        <w:t>hysical activity</w:t>
      </w:r>
      <w:r>
        <w:rPr>
          <w:rFonts w:hint="default" w:ascii="Times New Roman" w:hAnsi="Times New Roman" w:cs="Times New Roman"/>
          <w:b/>
          <w:bCs/>
          <w:sz w:val="20"/>
          <w:szCs w:val="22"/>
          <w:highlight w:val="none"/>
          <w:lang w:val="en-US" w:eastAsia="zh-CN"/>
        </w:rPr>
        <w:t xml:space="preserve"> </w:t>
      </w:r>
      <w:r>
        <w:rPr>
          <w:rFonts w:hint="default" w:ascii="Times New Roman" w:hAnsi="Times New Roman" w:cs="Times New Roman"/>
          <w:b/>
          <w:bCs/>
          <w:sz w:val="20"/>
          <w:szCs w:val="22"/>
          <w:highlight w:val="none"/>
        </w:rPr>
        <w:t xml:space="preserve">and moderate-to-vigorous physical activity with the risk of incident </w:t>
      </w:r>
      <w:r>
        <w:rPr>
          <w:rFonts w:hint="default" w:ascii="Times New Roman" w:hAnsi="Times New Roman" w:cs="Times New Roman"/>
          <w:b/>
          <w:bCs/>
          <w:sz w:val="20"/>
          <w:szCs w:val="22"/>
          <w:highlight w:val="none"/>
          <w:lang w:val="en-US" w:eastAsia="zh-CN"/>
        </w:rPr>
        <w:t>chronic pancreatitis.</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0"/>
        <w:gridCol w:w="1015"/>
        <w:gridCol w:w="1060"/>
        <w:gridCol w:w="1539"/>
        <w:gridCol w:w="758"/>
        <w:gridCol w:w="1595"/>
        <w:gridCol w:w="722"/>
      </w:tblGrid>
      <w:tr w14:paraId="364B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74" w:type="pct"/>
            <w:tcBorders>
              <w:top w:val="single" w:color="000000" w:sz="12" w:space="0"/>
              <w:left w:val="nil"/>
              <w:bottom w:val="nil"/>
              <w:right w:val="nil"/>
              <w:tl2br w:val="nil"/>
            </w:tcBorders>
            <w:shd w:val="clear" w:color="auto" w:fill="FFFFFF"/>
          </w:tcPr>
          <w:p w14:paraId="3A97F0C8">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Exposure, minutes/week</w:t>
            </w:r>
          </w:p>
        </w:tc>
        <w:tc>
          <w:tcPr>
            <w:tcW w:w="596" w:type="pct"/>
            <w:tcBorders>
              <w:top w:val="single" w:color="000000" w:sz="12" w:space="0"/>
              <w:left w:val="nil"/>
              <w:bottom w:val="nil"/>
              <w:right w:val="nil"/>
            </w:tcBorders>
            <w:shd w:val="clear" w:color="auto" w:fill="FFFFFF"/>
          </w:tcPr>
          <w:p w14:paraId="61E2092E">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1CDADAC2">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single" w:color="auto" w:sz="4" w:space="0"/>
              <w:right w:val="nil"/>
            </w:tcBorders>
            <w:shd w:val="clear" w:color="auto" w:fill="FFFFFF"/>
          </w:tcPr>
          <w:p w14:paraId="5549F524">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8" w:type="pct"/>
            <w:gridSpan w:val="2"/>
            <w:tcBorders>
              <w:top w:val="single" w:color="000000" w:sz="12" w:space="0"/>
              <w:left w:val="nil"/>
              <w:bottom w:val="single" w:color="auto" w:sz="4" w:space="0"/>
              <w:right w:val="nil"/>
            </w:tcBorders>
            <w:shd w:val="clear" w:color="auto" w:fill="FFFFFF"/>
          </w:tcPr>
          <w:p w14:paraId="7A615112">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281C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74" w:type="pct"/>
            <w:tcBorders>
              <w:top w:val="nil"/>
              <w:left w:val="nil"/>
              <w:bottom w:val="single" w:color="auto" w:sz="4" w:space="0"/>
              <w:right w:val="nil"/>
            </w:tcBorders>
            <w:shd w:val="clear" w:color="auto" w:fill="FFFFFF"/>
          </w:tcPr>
          <w:p w14:paraId="02D277DA">
            <w:pPr>
              <w:keepNext w:val="0"/>
              <w:pageBreakBefore w:val="0"/>
              <w:rPr>
                <w:rFonts w:hint="default" w:ascii="Times New Roman" w:hAnsi="Times New Roman" w:cs="Times New Roman"/>
                <w:b w:val="0"/>
                <w:color w:val="000000"/>
                <w:sz w:val="16"/>
                <w:szCs w:val="16"/>
                <w:highlight w:val="none"/>
                <w:vertAlign w:val="baseline"/>
              </w:rPr>
            </w:pPr>
          </w:p>
        </w:tc>
        <w:tc>
          <w:tcPr>
            <w:tcW w:w="596" w:type="pct"/>
            <w:tcBorders>
              <w:top w:val="nil"/>
              <w:left w:val="nil"/>
              <w:bottom w:val="single" w:color="auto" w:sz="4" w:space="0"/>
              <w:right w:val="nil"/>
            </w:tcBorders>
            <w:shd w:val="clear" w:color="auto" w:fill="FFFFFF"/>
          </w:tcPr>
          <w:p w14:paraId="42FB556D">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3508CC09">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single" w:color="auto" w:sz="4" w:space="0"/>
              <w:right w:val="nil"/>
            </w:tcBorders>
            <w:shd w:val="clear" w:color="auto" w:fill="FFFFFF"/>
          </w:tcPr>
          <w:p w14:paraId="77CA76FA">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single" w:color="auto" w:sz="4" w:space="0"/>
              <w:left w:val="nil"/>
              <w:bottom w:val="single" w:color="auto" w:sz="4" w:space="0"/>
              <w:right w:val="nil"/>
            </w:tcBorders>
            <w:shd w:val="clear" w:color="auto" w:fill="FFFFFF"/>
          </w:tcPr>
          <w:p w14:paraId="607C475B">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single" w:color="auto" w:sz="4" w:space="0"/>
              <w:left w:val="nil"/>
              <w:bottom w:val="single" w:color="auto" w:sz="4" w:space="0"/>
              <w:right w:val="nil"/>
            </w:tcBorders>
            <w:shd w:val="clear" w:color="auto" w:fill="FFFFFF"/>
            <w:vAlign w:val="top"/>
          </w:tcPr>
          <w:p w14:paraId="1AC12127">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2" w:type="pct"/>
            <w:tcBorders>
              <w:top w:val="single" w:color="auto" w:sz="4" w:space="0"/>
              <w:left w:val="nil"/>
              <w:bottom w:val="single" w:color="auto" w:sz="4" w:space="0"/>
              <w:right w:val="nil"/>
            </w:tcBorders>
            <w:shd w:val="clear" w:color="auto" w:fill="FFFFFF"/>
            <w:vAlign w:val="top"/>
          </w:tcPr>
          <w:p w14:paraId="0B9EF630">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7F5D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0" w:type="pct"/>
            <w:gridSpan w:val="2"/>
            <w:tcBorders>
              <w:top w:val="single" w:color="auto" w:sz="4" w:space="0"/>
              <w:left w:val="nil"/>
              <w:bottom w:val="nil"/>
              <w:right w:val="nil"/>
            </w:tcBorders>
            <w:shd w:val="clear" w:color="auto" w:fill="FFFFFF"/>
          </w:tcPr>
          <w:p w14:paraId="4EC8C928">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Sleep time</w:t>
            </w:r>
          </w:p>
        </w:tc>
        <w:tc>
          <w:tcPr>
            <w:tcW w:w="622" w:type="pct"/>
            <w:tcBorders>
              <w:top w:val="single" w:color="auto" w:sz="4" w:space="0"/>
              <w:left w:val="nil"/>
              <w:bottom w:val="nil"/>
              <w:right w:val="nil"/>
            </w:tcBorders>
            <w:shd w:val="clear" w:color="auto" w:fill="FFFFFF"/>
          </w:tcPr>
          <w:p w14:paraId="33699BD9">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nil"/>
              <w:right w:val="nil"/>
            </w:tcBorders>
            <w:shd w:val="clear" w:color="auto" w:fill="FFFFFF"/>
          </w:tcPr>
          <w:p w14:paraId="776D9214">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single" w:color="auto" w:sz="4" w:space="0"/>
              <w:left w:val="nil"/>
              <w:bottom w:val="nil"/>
              <w:right w:val="nil"/>
            </w:tcBorders>
            <w:shd w:val="clear" w:color="auto" w:fill="FFFFFF"/>
          </w:tcPr>
          <w:p w14:paraId="7EBC0306">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tcPr>
          <w:p w14:paraId="6FD0B20E">
            <w:pPr>
              <w:keepNext w:val="0"/>
              <w:pageBreakBefore w:val="0"/>
              <w:rPr>
                <w:rFonts w:hint="default" w:ascii="Times New Roman" w:hAnsi="Times New Roman" w:cs="Times New Roman"/>
                <w:b w:val="0"/>
                <w:color w:val="000000"/>
                <w:sz w:val="16"/>
                <w:szCs w:val="16"/>
                <w:highlight w:val="none"/>
                <w:vertAlign w:val="baseline"/>
              </w:rPr>
            </w:pPr>
          </w:p>
        </w:tc>
        <w:tc>
          <w:tcPr>
            <w:tcW w:w="422" w:type="pct"/>
            <w:tcBorders>
              <w:top w:val="single" w:color="auto" w:sz="4" w:space="0"/>
              <w:left w:val="nil"/>
              <w:bottom w:val="nil"/>
              <w:right w:val="nil"/>
            </w:tcBorders>
            <w:shd w:val="clear" w:color="auto" w:fill="FFFFFF"/>
          </w:tcPr>
          <w:p w14:paraId="74B0ED24">
            <w:pPr>
              <w:keepNext w:val="0"/>
              <w:pageBreakBefore w:val="0"/>
              <w:rPr>
                <w:rFonts w:hint="default" w:ascii="Times New Roman" w:hAnsi="Times New Roman" w:cs="Times New Roman"/>
                <w:b w:val="0"/>
                <w:color w:val="000000"/>
                <w:sz w:val="16"/>
                <w:szCs w:val="16"/>
                <w:highlight w:val="none"/>
                <w:vertAlign w:val="baseline"/>
              </w:rPr>
            </w:pPr>
          </w:p>
        </w:tc>
      </w:tr>
      <w:tr w14:paraId="73D7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tcPr>
          <w:p w14:paraId="71585F1D">
            <w:pPr>
              <w:keepNext w:val="0"/>
              <w:pageBreakBefore w:val="0"/>
              <w:ind w:firstLine="16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Q1 (&lt;3500)</w:t>
            </w:r>
          </w:p>
        </w:tc>
        <w:tc>
          <w:tcPr>
            <w:tcW w:w="596" w:type="pct"/>
            <w:tcBorders>
              <w:top w:val="nil"/>
              <w:left w:val="nil"/>
              <w:bottom w:val="nil"/>
              <w:right w:val="nil"/>
            </w:tcBorders>
            <w:shd w:val="clear" w:color="auto" w:fill="FFFFFF"/>
            <w:vAlign w:val="center"/>
          </w:tcPr>
          <w:p w14:paraId="15E31AEF">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29273</w:t>
            </w:r>
          </w:p>
        </w:tc>
        <w:tc>
          <w:tcPr>
            <w:tcW w:w="622" w:type="pct"/>
            <w:tcBorders>
              <w:top w:val="nil"/>
              <w:left w:val="nil"/>
              <w:bottom w:val="nil"/>
              <w:right w:val="nil"/>
            </w:tcBorders>
            <w:shd w:val="clear" w:color="auto" w:fill="FFFFFF"/>
            <w:vAlign w:val="center"/>
          </w:tcPr>
          <w:p w14:paraId="4182F696">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130 (0.66)</w:t>
            </w:r>
          </w:p>
        </w:tc>
        <w:tc>
          <w:tcPr>
            <w:tcW w:w="903" w:type="pct"/>
            <w:tcBorders>
              <w:top w:val="nil"/>
              <w:left w:val="nil"/>
              <w:bottom w:val="nil"/>
              <w:right w:val="nil"/>
            </w:tcBorders>
            <w:shd w:val="clear" w:color="auto" w:fill="FFFFFF"/>
          </w:tcPr>
          <w:p w14:paraId="7D845DE4">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118146E3">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771D204F">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2" w:type="pct"/>
            <w:tcBorders>
              <w:top w:val="nil"/>
              <w:left w:val="nil"/>
              <w:bottom w:val="nil"/>
              <w:right w:val="nil"/>
            </w:tcBorders>
            <w:shd w:val="clear" w:color="auto" w:fill="FFFFFF"/>
          </w:tcPr>
          <w:p w14:paraId="0975A0B8">
            <w:pPr>
              <w:keepNext w:val="0"/>
              <w:pageBreakBefore w:val="0"/>
              <w:rPr>
                <w:rFonts w:hint="default" w:ascii="Times New Roman" w:hAnsi="Times New Roman" w:cs="Times New Roman"/>
                <w:b w:val="0"/>
                <w:color w:val="000000"/>
                <w:sz w:val="16"/>
                <w:szCs w:val="16"/>
                <w:highlight w:val="none"/>
                <w:vertAlign w:val="baseline"/>
              </w:rPr>
            </w:pPr>
          </w:p>
        </w:tc>
      </w:tr>
      <w:tr w14:paraId="5773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tcPr>
          <w:p w14:paraId="7ADCCF04">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Q2 (3500-4499)</w:t>
            </w:r>
          </w:p>
        </w:tc>
        <w:tc>
          <w:tcPr>
            <w:tcW w:w="596" w:type="pct"/>
            <w:tcBorders>
              <w:top w:val="nil"/>
              <w:left w:val="nil"/>
              <w:bottom w:val="nil"/>
              <w:right w:val="nil"/>
            </w:tcBorders>
            <w:shd w:val="clear" w:color="auto" w:fill="FFFFFF"/>
            <w:vAlign w:val="center"/>
          </w:tcPr>
          <w:p w14:paraId="2A12BA46">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46264</w:t>
            </w:r>
          </w:p>
        </w:tc>
        <w:tc>
          <w:tcPr>
            <w:tcW w:w="622" w:type="pct"/>
            <w:tcBorders>
              <w:top w:val="nil"/>
              <w:left w:val="nil"/>
              <w:bottom w:val="nil"/>
              <w:right w:val="nil"/>
            </w:tcBorders>
            <w:shd w:val="clear" w:color="auto" w:fill="FFFFFF"/>
            <w:vAlign w:val="center"/>
          </w:tcPr>
          <w:p w14:paraId="6F86C948">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211 (0.68)</w:t>
            </w:r>
          </w:p>
        </w:tc>
        <w:tc>
          <w:tcPr>
            <w:tcW w:w="903" w:type="pct"/>
            <w:tcBorders>
              <w:top w:val="nil"/>
              <w:left w:val="nil"/>
              <w:bottom w:val="nil"/>
              <w:right w:val="nil"/>
            </w:tcBorders>
            <w:shd w:val="clear" w:color="auto" w:fill="FFFFFF"/>
            <w:vAlign w:val="center"/>
          </w:tcPr>
          <w:p w14:paraId="644A25C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0.97 (0.78, 1.21)</w:t>
            </w:r>
          </w:p>
        </w:tc>
        <w:tc>
          <w:tcPr>
            <w:tcW w:w="444" w:type="pct"/>
            <w:tcBorders>
              <w:top w:val="nil"/>
              <w:left w:val="nil"/>
              <w:bottom w:val="nil"/>
              <w:right w:val="nil"/>
            </w:tcBorders>
            <w:shd w:val="clear" w:color="auto" w:fill="FFFFFF"/>
            <w:vAlign w:val="center"/>
          </w:tcPr>
          <w:p w14:paraId="4DA3D2EE">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0.803</w:t>
            </w:r>
          </w:p>
        </w:tc>
        <w:tc>
          <w:tcPr>
            <w:tcW w:w="936" w:type="pct"/>
            <w:tcBorders>
              <w:top w:val="nil"/>
              <w:left w:val="nil"/>
              <w:bottom w:val="nil"/>
              <w:right w:val="nil"/>
            </w:tcBorders>
            <w:shd w:val="clear" w:color="auto" w:fill="FFFFFF"/>
            <w:vAlign w:val="center"/>
          </w:tcPr>
          <w:p w14:paraId="5AA8DDC3">
            <w:pPr>
              <w:keepNext w:val="0"/>
              <w:keepLines w:val="0"/>
              <w:pageBreakBefore w:val="0"/>
              <w:widowControl/>
              <w:suppressLineNumbers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0.99 (0.80, 1.24)</w:t>
            </w:r>
          </w:p>
        </w:tc>
        <w:tc>
          <w:tcPr>
            <w:tcW w:w="422" w:type="pct"/>
            <w:tcBorders>
              <w:top w:val="nil"/>
              <w:left w:val="nil"/>
              <w:bottom w:val="nil"/>
              <w:right w:val="nil"/>
            </w:tcBorders>
            <w:shd w:val="clear" w:color="auto" w:fill="FFFFFF"/>
            <w:vAlign w:val="center"/>
          </w:tcPr>
          <w:p w14:paraId="766545C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0.948</w:t>
            </w:r>
          </w:p>
        </w:tc>
      </w:tr>
      <w:tr w14:paraId="2580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tcPr>
          <w:p w14:paraId="694BF776">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Q3 (≥4500)</w:t>
            </w:r>
          </w:p>
        </w:tc>
        <w:tc>
          <w:tcPr>
            <w:tcW w:w="596" w:type="pct"/>
            <w:tcBorders>
              <w:top w:val="nil"/>
              <w:left w:val="nil"/>
              <w:bottom w:val="nil"/>
              <w:right w:val="nil"/>
            </w:tcBorders>
            <w:shd w:val="clear" w:color="auto" w:fill="FFFFFF"/>
            <w:vAlign w:val="center"/>
          </w:tcPr>
          <w:p w14:paraId="047FDE4D">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6871</w:t>
            </w:r>
          </w:p>
        </w:tc>
        <w:tc>
          <w:tcPr>
            <w:tcW w:w="622" w:type="pct"/>
            <w:tcBorders>
              <w:top w:val="nil"/>
              <w:left w:val="nil"/>
              <w:bottom w:val="nil"/>
              <w:right w:val="nil"/>
            </w:tcBorders>
            <w:shd w:val="clear" w:color="auto" w:fill="FFFFFF"/>
            <w:vAlign w:val="center"/>
          </w:tcPr>
          <w:p w14:paraId="3B972D63">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44 (0.95)</w:t>
            </w:r>
          </w:p>
        </w:tc>
        <w:tc>
          <w:tcPr>
            <w:tcW w:w="903" w:type="pct"/>
            <w:tcBorders>
              <w:top w:val="nil"/>
              <w:left w:val="nil"/>
              <w:bottom w:val="nil"/>
              <w:right w:val="nil"/>
            </w:tcBorders>
            <w:shd w:val="clear" w:color="auto" w:fill="FFFFFF"/>
            <w:vAlign w:val="center"/>
          </w:tcPr>
          <w:p w14:paraId="71B9EC2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1.31 (0.93, 1.85)</w:t>
            </w:r>
          </w:p>
        </w:tc>
        <w:tc>
          <w:tcPr>
            <w:tcW w:w="444" w:type="pct"/>
            <w:tcBorders>
              <w:top w:val="nil"/>
              <w:left w:val="nil"/>
              <w:bottom w:val="nil"/>
              <w:right w:val="nil"/>
            </w:tcBorders>
            <w:shd w:val="clear" w:color="auto" w:fill="FFFFFF"/>
            <w:vAlign w:val="center"/>
          </w:tcPr>
          <w:p w14:paraId="325F1848">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0.119</w:t>
            </w:r>
          </w:p>
        </w:tc>
        <w:tc>
          <w:tcPr>
            <w:tcW w:w="936" w:type="pct"/>
            <w:tcBorders>
              <w:top w:val="nil"/>
              <w:left w:val="nil"/>
              <w:bottom w:val="nil"/>
              <w:right w:val="nil"/>
            </w:tcBorders>
            <w:shd w:val="clear" w:color="auto" w:fill="FFFFFF"/>
            <w:vAlign w:val="center"/>
          </w:tcPr>
          <w:p w14:paraId="5B7BA847">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1.26 (0.89, 1.77)</w:t>
            </w:r>
          </w:p>
        </w:tc>
        <w:tc>
          <w:tcPr>
            <w:tcW w:w="422" w:type="pct"/>
            <w:tcBorders>
              <w:top w:val="nil"/>
              <w:left w:val="nil"/>
              <w:bottom w:val="nil"/>
              <w:right w:val="nil"/>
            </w:tcBorders>
            <w:shd w:val="clear" w:color="auto" w:fill="FFFFFF"/>
            <w:vAlign w:val="center"/>
          </w:tcPr>
          <w:p w14:paraId="53B563B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0.195</w:t>
            </w:r>
          </w:p>
        </w:tc>
      </w:tr>
      <w:tr w14:paraId="4DEF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tcPr>
          <w:p w14:paraId="70B00D35">
            <w:pPr>
              <w:keepNext w:val="0"/>
              <w:pageBreakBefore w:val="0"/>
              <w:ind w:firstLine="16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6"/>
                <w:szCs w:val="16"/>
                <w:highlight w:val="none"/>
                <w:vertAlign w:val="baseline"/>
                <w:lang w:val="en-US" w:eastAsia="zh-CN"/>
              </w:rPr>
              <w:t xml:space="preserve">P </w:t>
            </w:r>
            <w:r>
              <w:rPr>
                <w:rFonts w:hint="default" w:ascii="Times New Roman" w:hAnsi="Times New Roman" w:cs="Times New Roman"/>
                <w:b w:val="0"/>
                <w:color w:val="000000"/>
                <w:sz w:val="16"/>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22EA2322">
            <w:pPr>
              <w:keepNext w:val="0"/>
              <w:pageBreakBefore w:val="0"/>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38C00423">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22DFE3A8">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0.198</w:t>
            </w:r>
          </w:p>
        </w:tc>
        <w:tc>
          <w:tcPr>
            <w:tcW w:w="444" w:type="pct"/>
            <w:tcBorders>
              <w:top w:val="nil"/>
              <w:left w:val="nil"/>
              <w:bottom w:val="nil"/>
              <w:right w:val="nil"/>
            </w:tcBorders>
            <w:shd w:val="clear" w:color="auto" w:fill="FFFFFF"/>
            <w:vAlign w:val="center"/>
          </w:tcPr>
          <w:p w14:paraId="344D055D">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46EE8374">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0.264</w:t>
            </w:r>
          </w:p>
        </w:tc>
        <w:tc>
          <w:tcPr>
            <w:tcW w:w="422" w:type="pct"/>
            <w:tcBorders>
              <w:top w:val="nil"/>
              <w:left w:val="nil"/>
              <w:bottom w:val="nil"/>
              <w:right w:val="nil"/>
            </w:tcBorders>
            <w:shd w:val="clear" w:color="auto" w:fill="FFFFFF"/>
            <w:vAlign w:val="center"/>
          </w:tcPr>
          <w:p w14:paraId="5C93B495">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p>
        </w:tc>
      </w:tr>
      <w:tr w14:paraId="1BBD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0" w:type="pct"/>
            <w:gridSpan w:val="2"/>
            <w:tcBorders>
              <w:top w:val="nil"/>
              <w:left w:val="nil"/>
              <w:bottom w:val="nil"/>
              <w:right w:val="nil"/>
            </w:tcBorders>
            <w:shd w:val="clear" w:color="auto" w:fill="FFFFFF"/>
          </w:tcPr>
          <w:p w14:paraId="7D829BB9">
            <w:pPr>
              <w:keepNext w:val="0"/>
              <w:pageBreakBefore w:val="0"/>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Sedentary time</w:t>
            </w:r>
          </w:p>
        </w:tc>
        <w:tc>
          <w:tcPr>
            <w:tcW w:w="622" w:type="pct"/>
            <w:tcBorders>
              <w:top w:val="nil"/>
              <w:left w:val="nil"/>
              <w:bottom w:val="nil"/>
              <w:right w:val="nil"/>
            </w:tcBorders>
            <w:shd w:val="clear" w:color="auto" w:fill="FFFFFF"/>
          </w:tcPr>
          <w:p w14:paraId="1514A768">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25DFFBDF">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2535EA10">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47E84CA7">
            <w:pPr>
              <w:keepNext w:val="0"/>
              <w:pageBreakBefore w:val="0"/>
              <w:rPr>
                <w:rFonts w:hint="default" w:ascii="Times New Roman" w:hAnsi="Times New Roman" w:cs="Times New Roman"/>
                <w:b w:val="0"/>
                <w:color w:val="000000"/>
                <w:sz w:val="16"/>
                <w:szCs w:val="16"/>
                <w:highlight w:val="none"/>
                <w:vertAlign w:val="baseline"/>
              </w:rPr>
            </w:pPr>
          </w:p>
        </w:tc>
        <w:tc>
          <w:tcPr>
            <w:tcW w:w="422" w:type="pct"/>
            <w:tcBorders>
              <w:top w:val="nil"/>
              <w:left w:val="nil"/>
              <w:bottom w:val="nil"/>
              <w:right w:val="nil"/>
            </w:tcBorders>
            <w:shd w:val="clear" w:color="auto" w:fill="FFFFFF"/>
          </w:tcPr>
          <w:p w14:paraId="4A159DDA">
            <w:pPr>
              <w:keepNext w:val="0"/>
              <w:pageBreakBefore w:val="0"/>
              <w:rPr>
                <w:rFonts w:hint="default" w:ascii="Times New Roman" w:hAnsi="Times New Roman" w:cs="Times New Roman"/>
                <w:b w:val="0"/>
                <w:color w:val="000000"/>
                <w:sz w:val="16"/>
                <w:szCs w:val="16"/>
                <w:highlight w:val="none"/>
                <w:vertAlign w:val="baseline"/>
              </w:rPr>
            </w:pPr>
          </w:p>
        </w:tc>
      </w:tr>
      <w:tr w14:paraId="3D88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4973A5C9">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Q1 (&lt;3500)</w:t>
            </w:r>
          </w:p>
        </w:tc>
        <w:tc>
          <w:tcPr>
            <w:tcW w:w="596" w:type="pct"/>
            <w:tcBorders>
              <w:top w:val="nil"/>
              <w:left w:val="nil"/>
              <w:bottom w:val="nil"/>
              <w:right w:val="nil"/>
            </w:tcBorders>
            <w:shd w:val="clear" w:color="auto" w:fill="FFFFFF"/>
            <w:vAlign w:val="center"/>
          </w:tcPr>
          <w:p w14:paraId="770E6DD7">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23325</w:t>
            </w:r>
          </w:p>
        </w:tc>
        <w:tc>
          <w:tcPr>
            <w:tcW w:w="622" w:type="pct"/>
            <w:tcBorders>
              <w:top w:val="nil"/>
              <w:left w:val="nil"/>
              <w:bottom w:val="nil"/>
              <w:right w:val="nil"/>
            </w:tcBorders>
            <w:shd w:val="clear" w:color="auto" w:fill="FFFFFF"/>
            <w:vAlign w:val="center"/>
          </w:tcPr>
          <w:p w14:paraId="3594822D">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80 (0.51)</w:t>
            </w:r>
          </w:p>
        </w:tc>
        <w:tc>
          <w:tcPr>
            <w:tcW w:w="903" w:type="pct"/>
            <w:tcBorders>
              <w:top w:val="nil"/>
              <w:left w:val="nil"/>
              <w:bottom w:val="nil"/>
              <w:right w:val="nil"/>
            </w:tcBorders>
            <w:shd w:val="clear" w:color="auto" w:fill="FFFFFF"/>
          </w:tcPr>
          <w:p w14:paraId="66169AC8">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295A7B07">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67A6D81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2" w:type="pct"/>
            <w:tcBorders>
              <w:top w:val="nil"/>
              <w:left w:val="nil"/>
              <w:bottom w:val="nil"/>
              <w:right w:val="nil"/>
            </w:tcBorders>
            <w:shd w:val="clear" w:color="auto" w:fill="FFFFFF"/>
          </w:tcPr>
          <w:p w14:paraId="1282F1E0">
            <w:pPr>
              <w:keepNext w:val="0"/>
              <w:pageBreakBefore w:val="0"/>
              <w:rPr>
                <w:rFonts w:hint="default" w:ascii="Times New Roman" w:hAnsi="Times New Roman" w:cs="Times New Roman"/>
                <w:b w:val="0"/>
                <w:color w:val="000000"/>
                <w:sz w:val="16"/>
                <w:szCs w:val="16"/>
                <w:highlight w:val="none"/>
                <w:vertAlign w:val="baseline"/>
              </w:rPr>
            </w:pPr>
          </w:p>
        </w:tc>
      </w:tr>
      <w:tr w14:paraId="017F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0D03F4C3">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Q2 (3500-4499)</w:t>
            </w:r>
          </w:p>
        </w:tc>
        <w:tc>
          <w:tcPr>
            <w:tcW w:w="596" w:type="pct"/>
            <w:tcBorders>
              <w:top w:val="nil"/>
              <w:left w:val="nil"/>
              <w:bottom w:val="nil"/>
              <w:right w:val="nil"/>
            </w:tcBorders>
            <w:shd w:val="clear" w:color="auto" w:fill="FFFFFF"/>
            <w:vAlign w:val="center"/>
          </w:tcPr>
          <w:p w14:paraId="555B057B">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39651</w:t>
            </w:r>
          </w:p>
        </w:tc>
        <w:tc>
          <w:tcPr>
            <w:tcW w:w="622" w:type="pct"/>
            <w:tcBorders>
              <w:top w:val="nil"/>
              <w:left w:val="nil"/>
              <w:bottom w:val="nil"/>
              <w:right w:val="nil"/>
            </w:tcBorders>
            <w:shd w:val="clear" w:color="auto" w:fill="FFFFFF"/>
            <w:vAlign w:val="center"/>
          </w:tcPr>
          <w:p w14:paraId="1DB34E12">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193 (0.72)</w:t>
            </w:r>
          </w:p>
        </w:tc>
        <w:tc>
          <w:tcPr>
            <w:tcW w:w="903" w:type="pct"/>
            <w:tcBorders>
              <w:top w:val="nil"/>
              <w:left w:val="nil"/>
              <w:bottom w:val="nil"/>
              <w:right w:val="nil"/>
            </w:tcBorders>
            <w:shd w:val="clear" w:color="auto" w:fill="FFFFFF"/>
            <w:vAlign w:val="center"/>
          </w:tcPr>
          <w:p w14:paraId="777DA53B">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1.37 (1.06, 1.78)</w:t>
            </w:r>
          </w:p>
        </w:tc>
        <w:tc>
          <w:tcPr>
            <w:tcW w:w="444" w:type="pct"/>
            <w:tcBorders>
              <w:top w:val="nil"/>
              <w:left w:val="nil"/>
              <w:bottom w:val="nil"/>
              <w:right w:val="nil"/>
            </w:tcBorders>
            <w:shd w:val="clear" w:color="auto" w:fill="FFFFFF"/>
            <w:vAlign w:val="center"/>
          </w:tcPr>
          <w:p w14:paraId="0B44C878">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0.018</w:t>
            </w:r>
          </w:p>
        </w:tc>
        <w:tc>
          <w:tcPr>
            <w:tcW w:w="936" w:type="pct"/>
            <w:tcBorders>
              <w:top w:val="nil"/>
              <w:left w:val="nil"/>
              <w:bottom w:val="nil"/>
              <w:right w:val="nil"/>
            </w:tcBorders>
            <w:shd w:val="clear" w:color="auto" w:fill="FFFFFF"/>
            <w:vAlign w:val="center"/>
          </w:tcPr>
          <w:p w14:paraId="108D8364">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1.32 (1.01, 1.71)</w:t>
            </w:r>
          </w:p>
        </w:tc>
        <w:tc>
          <w:tcPr>
            <w:tcW w:w="422" w:type="pct"/>
            <w:tcBorders>
              <w:top w:val="nil"/>
              <w:left w:val="nil"/>
              <w:bottom w:val="nil"/>
              <w:right w:val="nil"/>
            </w:tcBorders>
            <w:shd w:val="clear" w:color="auto" w:fill="FFFFFF"/>
            <w:vAlign w:val="center"/>
          </w:tcPr>
          <w:p w14:paraId="698AD0F1">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0.040</w:t>
            </w:r>
          </w:p>
        </w:tc>
      </w:tr>
      <w:tr w14:paraId="45F8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775900FE">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Q3 (≥4500)</w:t>
            </w:r>
          </w:p>
        </w:tc>
        <w:tc>
          <w:tcPr>
            <w:tcW w:w="596" w:type="pct"/>
            <w:tcBorders>
              <w:top w:val="nil"/>
              <w:left w:val="nil"/>
              <w:bottom w:val="nil"/>
              <w:right w:val="nil"/>
            </w:tcBorders>
            <w:shd w:val="clear" w:color="auto" w:fill="FFFFFF"/>
            <w:vAlign w:val="center"/>
          </w:tcPr>
          <w:p w14:paraId="5D12E9DA">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19432</w:t>
            </w:r>
          </w:p>
        </w:tc>
        <w:tc>
          <w:tcPr>
            <w:tcW w:w="622" w:type="pct"/>
            <w:tcBorders>
              <w:top w:val="nil"/>
              <w:left w:val="nil"/>
              <w:bottom w:val="nil"/>
              <w:right w:val="nil"/>
            </w:tcBorders>
            <w:shd w:val="clear" w:color="auto" w:fill="FFFFFF"/>
            <w:vAlign w:val="center"/>
          </w:tcPr>
          <w:p w14:paraId="65460778">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112 (0.86)</w:t>
            </w:r>
          </w:p>
        </w:tc>
        <w:tc>
          <w:tcPr>
            <w:tcW w:w="903" w:type="pct"/>
            <w:tcBorders>
              <w:top w:val="nil"/>
              <w:left w:val="nil"/>
              <w:bottom w:val="nil"/>
              <w:right w:val="nil"/>
            </w:tcBorders>
            <w:shd w:val="clear" w:color="auto" w:fill="FFFFFF"/>
            <w:vAlign w:val="center"/>
          </w:tcPr>
          <w:p w14:paraId="0288981E">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1.70 (1.27, 2.28)</w:t>
            </w:r>
          </w:p>
        </w:tc>
        <w:tc>
          <w:tcPr>
            <w:tcW w:w="444" w:type="pct"/>
            <w:tcBorders>
              <w:top w:val="nil"/>
              <w:left w:val="nil"/>
              <w:bottom w:val="nil"/>
              <w:right w:val="nil"/>
            </w:tcBorders>
            <w:shd w:val="clear" w:color="auto" w:fill="FFFFFF"/>
            <w:vAlign w:val="center"/>
          </w:tcPr>
          <w:p w14:paraId="7BE0B11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51B01B69">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1.49 (1.11, 2.01)</w:t>
            </w:r>
          </w:p>
        </w:tc>
        <w:tc>
          <w:tcPr>
            <w:tcW w:w="422" w:type="pct"/>
            <w:tcBorders>
              <w:top w:val="nil"/>
              <w:left w:val="nil"/>
              <w:bottom w:val="nil"/>
              <w:right w:val="nil"/>
            </w:tcBorders>
            <w:shd w:val="clear" w:color="auto" w:fill="FFFFFF"/>
            <w:vAlign w:val="center"/>
          </w:tcPr>
          <w:p w14:paraId="286E997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0.008</w:t>
            </w:r>
          </w:p>
        </w:tc>
      </w:tr>
      <w:tr w14:paraId="4F2B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4EC2EF37">
            <w:pPr>
              <w:keepNext w:val="0"/>
              <w:pageBreakBefore w:val="0"/>
              <w:ind w:firstLine="16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6"/>
                <w:szCs w:val="16"/>
                <w:highlight w:val="none"/>
                <w:vertAlign w:val="baseline"/>
                <w:lang w:val="en-US" w:eastAsia="zh-CN"/>
              </w:rPr>
              <w:t xml:space="preserve">P </w:t>
            </w:r>
            <w:r>
              <w:rPr>
                <w:rFonts w:hint="default" w:ascii="Times New Roman" w:hAnsi="Times New Roman" w:cs="Times New Roman"/>
                <w:b w:val="0"/>
                <w:color w:val="000000"/>
                <w:sz w:val="16"/>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1FD19038">
            <w:pPr>
              <w:keepNext w:val="0"/>
              <w:pageBreakBefore w:val="0"/>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6DBF5C10">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0EB417EA">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444" w:type="pct"/>
            <w:tcBorders>
              <w:top w:val="nil"/>
              <w:left w:val="nil"/>
              <w:bottom w:val="nil"/>
              <w:right w:val="nil"/>
            </w:tcBorders>
            <w:shd w:val="clear" w:color="auto" w:fill="FFFFFF"/>
            <w:vAlign w:val="center"/>
          </w:tcPr>
          <w:p w14:paraId="5873E1B4">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79F5CF0C">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0.009</w:t>
            </w:r>
          </w:p>
        </w:tc>
        <w:tc>
          <w:tcPr>
            <w:tcW w:w="422" w:type="pct"/>
            <w:tcBorders>
              <w:top w:val="nil"/>
              <w:left w:val="nil"/>
              <w:bottom w:val="nil"/>
              <w:right w:val="nil"/>
            </w:tcBorders>
            <w:shd w:val="clear" w:color="auto" w:fill="FFFFFF"/>
            <w:vAlign w:val="center"/>
          </w:tcPr>
          <w:p w14:paraId="15490495">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p>
        </w:tc>
      </w:tr>
      <w:tr w14:paraId="3C70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0" w:type="pct"/>
            <w:gridSpan w:val="2"/>
            <w:tcBorders>
              <w:top w:val="nil"/>
              <w:left w:val="nil"/>
              <w:bottom w:val="nil"/>
              <w:right w:val="nil"/>
            </w:tcBorders>
            <w:shd w:val="clear" w:color="auto" w:fill="FFFFFF"/>
          </w:tcPr>
          <w:p w14:paraId="4BCDF710">
            <w:pPr>
              <w:keepNext w:val="0"/>
              <w:pageBreakBefore w:val="0"/>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Light physical activity</w:t>
            </w:r>
          </w:p>
        </w:tc>
        <w:tc>
          <w:tcPr>
            <w:tcW w:w="622" w:type="pct"/>
            <w:tcBorders>
              <w:top w:val="nil"/>
              <w:left w:val="nil"/>
              <w:bottom w:val="nil"/>
              <w:right w:val="nil"/>
            </w:tcBorders>
            <w:shd w:val="clear" w:color="auto" w:fill="FFFFFF"/>
          </w:tcPr>
          <w:p w14:paraId="3A0AB8AF">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0CD50157">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7A5F8C90">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296F851B">
            <w:pPr>
              <w:keepNext w:val="0"/>
              <w:pageBreakBefore w:val="0"/>
              <w:rPr>
                <w:rFonts w:hint="default" w:ascii="Times New Roman" w:hAnsi="Times New Roman" w:cs="Times New Roman"/>
                <w:b w:val="0"/>
                <w:color w:val="000000"/>
                <w:sz w:val="16"/>
                <w:szCs w:val="16"/>
                <w:highlight w:val="none"/>
                <w:vertAlign w:val="baseline"/>
              </w:rPr>
            </w:pPr>
          </w:p>
        </w:tc>
        <w:tc>
          <w:tcPr>
            <w:tcW w:w="422" w:type="pct"/>
            <w:tcBorders>
              <w:top w:val="nil"/>
              <w:left w:val="nil"/>
              <w:bottom w:val="nil"/>
              <w:right w:val="nil"/>
            </w:tcBorders>
            <w:shd w:val="clear" w:color="auto" w:fill="FFFFFF"/>
          </w:tcPr>
          <w:p w14:paraId="37F1B107">
            <w:pPr>
              <w:keepNext w:val="0"/>
              <w:pageBreakBefore w:val="0"/>
              <w:rPr>
                <w:rFonts w:hint="default" w:ascii="Times New Roman" w:hAnsi="Times New Roman" w:cs="Times New Roman"/>
                <w:b w:val="0"/>
                <w:color w:val="000000"/>
                <w:sz w:val="16"/>
                <w:szCs w:val="16"/>
                <w:highlight w:val="none"/>
                <w:vertAlign w:val="baseline"/>
              </w:rPr>
            </w:pPr>
          </w:p>
        </w:tc>
      </w:tr>
      <w:tr w14:paraId="0295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33AC7A58">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Q1 (&lt;1750)</w:t>
            </w:r>
          </w:p>
        </w:tc>
        <w:tc>
          <w:tcPr>
            <w:tcW w:w="596" w:type="pct"/>
            <w:tcBorders>
              <w:top w:val="nil"/>
              <w:left w:val="nil"/>
              <w:bottom w:val="nil"/>
              <w:right w:val="nil"/>
            </w:tcBorders>
            <w:shd w:val="clear" w:color="auto" w:fill="FFFFFF"/>
            <w:vAlign w:val="center"/>
          </w:tcPr>
          <w:p w14:paraId="1B121429">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26827</w:t>
            </w:r>
          </w:p>
        </w:tc>
        <w:tc>
          <w:tcPr>
            <w:tcW w:w="622" w:type="pct"/>
            <w:tcBorders>
              <w:top w:val="nil"/>
              <w:left w:val="nil"/>
              <w:bottom w:val="nil"/>
              <w:right w:val="nil"/>
            </w:tcBorders>
            <w:shd w:val="clear" w:color="auto" w:fill="FFFFFF"/>
            <w:vAlign w:val="center"/>
          </w:tcPr>
          <w:p w14:paraId="79292966">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154 (0.85)</w:t>
            </w:r>
          </w:p>
        </w:tc>
        <w:tc>
          <w:tcPr>
            <w:tcW w:w="903" w:type="pct"/>
            <w:tcBorders>
              <w:top w:val="nil"/>
              <w:left w:val="nil"/>
              <w:bottom w:val="nil"/>
              <w:right w:val="nil"/>
            </w:tcBorders>
            <w:shd w:val="clear" w:color="auto" w:fill="FFFFFF"/>
          </w:tcPr>
          <w:p w14:paraId="2E36B4E6">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7C228A4D">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35C38546">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2" w:type="pct"/>
            <w:tcBorders>
              <w:top w:val="nil"/>
              <w:left w:val="nil"/>
              <w:bottom w:val="nil"/>
              <w:right w:val="nil"/>
            </w:tcBorders>
            <w:shd w:val="clear" w:color="auto" w:fill="FFFFFF"/>
          </w:tcPr>
          <w:p w14:paraId="57EEC862">
            <w:pPr>
              <w:keepNext w:val="0"/>
              <w:pageBreakBefore w:val="0"/>
              <w:rPr>
                <w:rFonts w:hint="default" w:ascii="Times New Roman" w:hAnsi="Times New Roman" w:cs="Times New Roman"/>
                <w:b w:val="0"/>
                <w:color w:val="000000"/>
                <w:sz w:val="16"/>
                <w:szCs w:val="16"/>
                <w:highlight w:val="none"/>
                <w:vertAlign w:val="baseline"/>
              </w:rPr>
            </w:pPr>
          </w:p>
        </w:tc>
      </w:tr>
      <w:tr w14:paraId="1972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6D3B832C">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Q2 (1750-2499)</w:t>
            </w:r>
          </w:p>
        </w:tc>
        <w:tc>
          <w:tcPr>
            <w:tcW w:w="596" w:type="pct"/>
            <w:tcBorders>
              <w:top w:val="nil"/>
              <w:left w:val="nil"/>
              <w:bottom w:val="nil"/>
              <w:right w:val="nil"/>
            </w:tcBorders>
            <w:shd w:val="clear" w:color="auto" w:fill="FFFFFF"/>
            <w:vAlign w:val="center"/>
          </w:tcPr>
          <w:p w14:paraId="47FA3501">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33487</w:t>
            </w:r>
          </w:p>
        </w:tc>
        <w:tc>
          <w:tcPr>
            <w:tcW w:w="622" w:type="pct"/>
            <w:tcBorders>
              <w:top w:val="nil"/>
              <w:left w:val="nil"/>
              <w:bottom w:val="nil"/>
              <w:right w:val="nil"/>
            </w:tcBorders>
            <w:shd w:val="clear" w:color="auto" w:fill="FFFFFF"/>
            <w:vAlign w:val="center"/>
          </w:tcPr>
          <w:p w14:paraId="48B32F41">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148 (0.66)</w:t>
            </w:r>
          </w:p>
        </w:tc>
        <w:tc>
          <w:tcPr>
            <w:tcW w:w="903" w:type="pct"/>
            <w:tcBorders>
              <w:top w:val="nil"/>
              <w:left w:val="nil"/>
              <w:bottom w:val="nil"/>
              <w:right w:val="nil"/>
            </w:tcBorders>
            <w:shd w:val="clear" w:color="auto" w:fill="FFFFFF"/>
            <w:vAlign w:val="center"/>
          </w:tcPr>
          <w:p w14:paraId="17D84BC0">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0.75 (0.60, 0.94)</w:t>
            </w:r>
          </w:p>
        </w:tc>
        <w:tc>
          <w:tcPr>
            <w:tcW w:w="444" w:type="pct"/>
            <w:tcBorders>
              <w:top w:val="nil"/>
              <w:left w:val="nil"/>
              <w:bottom w:val="nil"/>
              <w:right w:val="nil"/>
            </w:tcBorders>
            <w:shd w:val="clear" w:color="auto" w:fill="FFFFFF"/>
            <w:vAlign w:val="center"/>
          </w:tcPr>
          <w:p w14:paraId="7C41085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kern w:val="2"/>
                <w:sz w:val="16"/>
                <w:szCs w:val="16"/>
                <w:highlight w:val="none"/>
                <w:vertAlign w:val="baseline"/>
                <w:lang w:val="en-US" w:eastAsia="zh-CN" w:bidi="ar-SA"/>
              </w:rPr>
              <w:t>0.013</w:t>
            </w:r>
          </w:p>
        </w:tc>
        <w:tc>
          <w:tcPr>
            <w:tcW w:w="936" w:type="pct"/>
            <w:tcBorders>
              <w:top w:val="nil"/>
              <w:left w:val="nil"/>
              <w:bottom w:val="nil"/>
              <w:right w:val="nil"/>
            </w:tcBorders>
            <w:shd w:val="clear" w:color="auto" w:fill="FFFFFF"/>
            <w:vAlign w:val="center"/>
          </w:tcPr>
          <w:p w14:paraId="04598855">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0.81 (0.64, 1.02)</w:t>
            </w:r>
          </w:p>
        </w:tc>
        <w:tc>
          <w:tcPr>
            <w:tcW w:w="422" w:type="pct"/>
            <w:tcBorders>
              <w:top w:val="nil"/>
              <w:left w:val="nil"/>
              <w:bottom w:val="nil"/>
              <w:right w:val="nil"/>
            </w:tcBorders>
            <w:shd w:val="clear" w:color="auto" w:fill="FFFFFF"/>
            <w:vAlign w:val="center"/>
          </w:tcPr>
          <w:p w14:paraId="73BE573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0.068</w:t>
            </w:r>
          </w:p>
        </w:tc>
      </w:tr>
      <w:tr w14:paraId="6AAC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76177146">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Q3 (≥2500)</w:t>
            </w:r>
          </w:p>
        </w:tc>
        <w:tc>
          <w:tcPr>
            <w:tcW w:w="596" w:type="pct"/>
            <w:tcBorders>
              <w:top w:val="nil"/>
              <w:left w:val="nil"/>
              <w:bottom w:val="nil"/>
              <w:right w:val="nil"/>
            </w:tcBorders>
            <w:shd w:val="clear" w:color="auto" w:fill="FFFFFF"/>
            <w:vAlign w:val="center"/>
          </w:tcPr>
          <w:p w14:paraId="2840243B">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22094</w:t>
            </w:r>
          </w:p>
        </w:tc>
        <w:tc>
          <w:tcPr>
            <w:tcW w:w="622" w:type="pct"/>
            <w:tcBorders>
              <w:top w:val="nil"/>
              <w:left w:val="nil"/>
              <w:bottom w:val="nil"/>
              <w:right w:val="nil"/>
            </w:tcBorders>
            <w:shd w:val="clear" w:color="auto" w:fill="FFFFFF"/>
            <w:vAlign w:val="center"/>
          </w:tcPr>
          <w:p w14:paraId="0446B6E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83 (0.56)</w:t>
            </w:r>
          </w:p>
        </w:tc>
        <w:tc>
          <w:tcPr>
            <w:tcW w:w="903" w:type="pct"/>
            <w:tcBorders>
              <w:top w:val="nil"/>
              <w:left w:val="nil"/>
              <w:bottom w:val="nil"/>
              <w:right w:val="nil"/>
            </w:tcBorders>
            <w:shd w:val="clear" w:color="auto" w:fill="FFFFFF"/>
            <w:vAlign w:val="center"/>
          </w:tcPr>
          <w:p w14:paraId="114713F8">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0.66 (0.50, 0.87)</w:t>
            </w:r>
          </w:p>
        </w:tc>
        <w:tc>
          <w:tcPr>
            <w:tcW w:w="444" w:type="pct"/>
            <w:tcBorders>
              <w:top w:val="nil"/>
              <w:left w:val="nil"/>
              <w:bottom w:val="nil"/>
              <w:right w:val="nil"/>
            </w:tcBorders>
            <w:shd w:val="clear" w:color="auto" w:fill="FFFFFF"/>
            <w:vAlign w:val="center"/>
          </w:tcPr>
          <w:p w14:paraId="678CF50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kern w:val="2"/>
                <w:sz w:val="16"/>
                <w:szCs w:val="16"/>
                <w:highlight w:val="none"/>
                <w:vertAlign w:val="baseline"/>
                <w:lang w:val="en-US" w:eastAsia="zh-CN" w:bidi="ar-SA"/>
              </w:rPr>
              <w:t>0.004</w:t>
            </w:r>
          </w:p>
        </w:tc>
        <w:tc>
          <w:tcPr>
            <w:tcW w:w="936" w:type="pct"/>
            <w:tcBorders>
              <w:top w:val="nil"/>
              <w:left w:val="nil"/>
              <w:bottom w:val="nil"/>
              <w:right w:val="nil"/>
            </w:tcBorders>
            <w:shd w:val="clear" w:color="auto" w:fill="FFFFFF"/>
            <w:vAlign w:val="center"/>
          </w:tcPr>
          <w:p w14:paraId="101F196D">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0.74 (0.56, 0.98)</w:t>
            </w:r>
          </w:p>
        </w:tc>
        <w:tc>
          <w:tcPr>
            <w:tcW w:w="422" w:type="pct"/>
            <w:tcBorders>
              <w:top w:val="nil"/>
              <w:left w:val="nil"/>
              <w:bottom w:val="nil"/>
              <w:right w:val="nil"/>
            </w:tcBorders>
            <w:shd w:val="clear" w:color="auto" w:fill="FFFFFF"/>
            <w:vAlign w:val="center"/>
          </w:tcPr>
          <w:p w14:paraId="4A8FD8A5">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0.036</w:t>
            </w:r>
          </w:p>
        </w:tc>
      </w:tr>
      <w:tr w14:paraId="0110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54D93006">
            <w:pPr>
              <w:keepNext w:val="0"/>
              <w:pageBreakBefore w:val="0"/>
              <w:ind w:firstLine="16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6"/>
                <w:szCs w:val="16"/>
                <w:highlight w:val="none"/>
                <w:vertAlign w:val="baseline"/>
                <w:lang w:val="en-US" w:eastAsia="zh-CN"/>
              </w:rPr>
              <w:t xml:space="preserve">P </w:t>
            </w:r>
            <w:r>
              <w:rPr>
                <w:rFonts w:hint="default" w:ascii="Times New Roman" w:hAnsi="Times New Roman" w:cs="Times New Roman"/>
                <w:b w:val="0"/>
                <w:color w:val="000000"/>
                <w:sz w:val="16"/>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19EA595D">
            <w:pPr>
              <w:keepNext w:val="0"/>
              <w:pageBreakBefore w:val="0"/>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68910126">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6EA4FAEB">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0.003</w:t>
            </w:r>
          </w:p>
        </w:tc>
        <w:tc>
          <w:tcPr>
            <w:tcW w:w="444" w:type="pct"/>
            <w:tcBorders>
              <w:top w:val="nil"/>
              <w:left w:val="nil"/>
              <w:bottom w:val="nil"/>
              <w:right w:val="nil"/>
            </w:tcBorders>
            <w:shd w:val="clear" w:color="auto" w:fill="FFFFFF"/>
            <w:vAlign w:val="center"/>
          </w:tcPr>
          <w:p w14:paraId="3A0FF9C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tcPr>
          <w:p w14:paraId="517FC0C4">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0.030</w:t>
            </w:r>
          </w:p>
        </w:tc>
        <w:tc>
          <w:tcPr>
            <w:tcW w:w="422" w:type="pct"/>
            <w:tcBorders>
              <w:top w:val="nil"/>
              <w:left w:val="nil"/>
              <w:bottom w:val="nil"/>
              <w:right w:val="nil"/>
            </w:tcBorders>
            <w:shd w:val="clear" w:color="auto" w:fill="FFFFFF"/>
            <w:vAlign w:val="center"/>
          </w:tcPr>
          <w:p w14:paraId="19BAA29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p>
        </w:tc>
      </w:tr>
      <w:tr w14:paraId="0F1E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0" w:type="pct"/>
            <w:gridSpan w:val="2"/>
            <w:tcBorders>
              <w:top w:val="nil"/>
              <w:left w:val="nil"/>
              <w:bottom w:val="nil"/>
              <w:right w:val="nil"/>
            </w:tcBorders>
            <w:shd w:val="clear" w:color="auto" w:fill="FFFFFF"/>
          </w:tcPr>
          <w:p w14:paraId="6D9C3A46">
            <w:pPr>
              <w:keepNext w:val="0"/>
              <w:pageBreakBefore w:val="0"/>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Moderate-to-vigorous physical activity</w:t>
            </w:r>
          </w:p>
        </w:tc>
        <w:tc>
          <w:tcPr>
            <w:tcW w:w="622" w:type="pct"/>
            <w:tcBorders>
              <w:top w:val="nil"/>
              <w:left w:val="nil"/>
              <w:bottom w:val="nil"/>
              <w:right w:val="nil"/>
            </w:tcBorders>
            <w:shd w:val="clear" w:color="auto" w:fill="FFFFFF"/>
          </w:tcPr>
          <w:p w14:paraId="3B64C528">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10C64CF3">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6A84BB66">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FC6FD69">
            <w:pPr>
              <w:keepNext w:val="0"/>
              <w:pageBreakBefore w:val="0"/>
              <w:rPr>
                <w:rFonts w:hint="default" w:ascii="Times New Roman" w:hAnsi="Times New Roman" w:cs="Times New Roman"/>
                <w:b w:val="0"/>
                <w:color w:val="000000"/>
                <w:sz w:val="16"/>
                <w:szCs w:val="16"/>
                <w:highlight w:val="none"/>
                <w:vertAlign w:val="baseline"/>
              </w:rPr>
            </w:pPr>
          </w:p>
        </w:tc>
        <w:tc>
          <w:tcPr>
            <w:tcW w:w="422" w:type="pct"/>
            <w:tcBorders>
              <w:top w:val="nil"/>
              <w:left w:val="nil"/>
              <w:bottom w:val="nil"/>
              <w:right w:val="nil"/>
            </w:tcBorders>
            <w:shd w:val="clear" w:color="auto" w:fill="FFFFFF"/>
          </w:tcPr>
          <w:p w14:paraId="0366EE32">
            <w:pPr>
              <w:keepNext w:val="0"/>
              <w:pageBreakBefore w:val="0"/>
              <w:rPr>
                <w:rFonts w:hint="default" w:ascii="Times New Roman" w:hAnsi="Times New Roman" w:cs="Times New Roman"/>
                <w:b w:val="0"/>
                <w:color w:val="000000"/>
                <w:sz w:val="16"/>
                <w:szCs w:val="16"/>
                <w:highlight w:val="none"/>
                <w:vertAlign w:val="baseline"/>
              </w:rPr>
            </w:pPr>
          </w:p>
        </w:tc>
      </w:tr>
      <w:tr w14:paraId="747B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4EC2F098">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Q1 (&lt;150)</w:t>
            </w:r>
          </w:p>
        </w:tc>
        <w:tc>
          <w:tcPr>
            <w:tcW w:w="596" w:type="pct"/>
            <w:tcBorders>
              <w:top w:val="nil"/>
              <w:left w:val="nil"/>
              <w:bottom w:val="nil"/>
              <w:right w:val="nil"/>
            </w:tcBorders>
            <w:shd w:val="clear" w:color="auto" w:fill="FFFFFF"/>
            <w:vAlign w:val="center"/>
          </w:tcPr>
          <w:p w14:paraId="571BE5D1">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29510</w:t>
            </w:r>
          </w:p>
        </w:tc>
        <w:tc>
          <w:tcPr>
            <w:tcW w:w="622" w:type="pct"/>
            <w:tcBorders>
              <w:top w:val="nil"/>
              <w:left w:val="nil"/>
              <w:bottom w:val="nil"/>
              <w:right w:val="nil"/>
            </w:tcBorders>
            <w:shd w:val="clear" w:color="auto" w:fill="FFFFFF"/>
            <w:vAlign w:val="center"/>
          </w:tcPr>
          <w:p w14:paraId="32287901">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194 (0.98)</w:t>
            </w:r>
          </w:p>
        </w:tc>
        <w:tc>
          <w:tcPr>
            <w:tcW w:w="903" w:type="pct"/>
            <w:tcBorders>
              <w:top w:val="nil"/>
              <w:left w:val="nil"/>
              <w:bottom w:val="nil"/>
              <w:right w:val="nil"/>
            </w:tcBorders>
            <w:shd w:val="clear" w:color="auto" w:fill="FFFFFF"/>
          </w:tcPr>
          <w:p w14:paraId="70BCEDB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4FD4B328">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F18F947">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2" w:type="pct"/>
            <w:tcBorders>
              <w:top w:val="nil"/>
              <w:left w:val="nil"/>
              <w:bottom w:val="nil"/>
              <w:right w:val="nil"/>
            </w:tcBorders>
            <w:shd w:val="clear" w:color="auto" w:fill="FFFFFF"/>
          </w:tcPr>
          <w:p w14:paraId="33B65999">
            <w:pPr>
              <w:keepNext w:val="0"/>
              <w:pageBreakBefore w:val="0"/>
              <w:rPr>
                <w:rFonts w:hint="default" w:ascii="Times New Roman" w:hAnsi="Times New Roman" w:cs="Times New Roman"/>
                <w:b w:val="0"/>
                <w:color w:val="000000"/>
                <w:sz w:val="16"/>
                <w:szCs w:val="16"/>
                <w:highlight w:val="none"/>
                <w:vertAlign w:val="baseline"/>
              </w:rPr>
            </w:pPr>
          </w:p>
        </w:tc>
      </w:tr>
      <w:tr w14:paraId="33E2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0F6667A0">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Q2 (150-299)</w:t>
            </w:r>
          </w:p>
        </w:tc>
        <w:tc>
          <w:tcPr>
            <w:tcW w:w="596" w:type="pct"/>
            <w:tcBorders>
              <w:top w:val="nil"/>
              <w:left w:val="nil"/>
              <w:bottom w:val="nil"/>
              <w:right w:val="nil"/>
            </w:tcBorders>
            <w:shd w:val="clear" w:color="auto" w:fill="FFFFFF"/>
            <w:vAlign w:val="center"/>
          </w:tcPr>
          <w:p w14:paraId="66DF47E0">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20546</w:t>
            </w:r>
          </w:p>
        </w:tc>
        <w:tc>
          <w:tcPr>
            <w:tcW w:w="622" w:type="pct"/>
            <w:tcBorders>
              <w:top w:val="nil"/>
              <w:left w:val="nil"/>
              <w:bottom w:val="nil"/>
              <w:right w:val="nil"/>
            </w:tcBorders>
            <w:shd w:val="clear" w:color="auto" w:fill="FFFFFF"/>
            <w:vAlign w:val="center"/>
          </w:tcPr>
          <w:p w14:paraId="5D68BDFE">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78 (0.56)</w:t>
            </w:r>
          </w:p>
        </w:tc>
        <w:tc>
          <w:tcPr>
            <w:tcW w:w="903" w:type="pct"/>
            <w:tcBorders>
              <w:top w:val="nil"/>
              <w:left w:val="nil"/>
              <w:bottom w:val="nil"/>
              <w:right w:val="nil"/>
            </w:tcBorders>
            <w:shd w:val="clear" w:color="auto" w:fill="FFFFFF"/>
            <w:vAlign w:val="center"/>
          </w:tcPr>
          <w:p w14:paraId="3C68BD9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0.58 (0.44, 0.75)</w:t>
            </w:r>
          </w:p>
        </w:tc>
        <w:tc>
          <w:tcPr>
            <w:tcW w:w="444" w:type="pct"/>
            <w:tcBorders>
              <w:top w:val="nil"/>
              <w:left w:val="nil"/>
              <w:bottom w:val="nil"/>
              <w:right w:val="nil"/>
            </w:tcBorders>
            <w:shd w:val="clear" w:color="auto" w:fill="FFFFFF"/>
          </w:tcPr>
          <w:p w14:paraId="7EC5D96C">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7B6C1265">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0.62 (0.47, 0.80)</w:t>
            </w:r>
          </w:p>
        </w:tc>
        <w:tc>
          <w:tcPr>
            <w:tcW w:w="422" w:type="pct"/>
            <w:tcBorders>
              <w:top w:val="nil"/>
              <w:left w:val="nil"/>
              <w:bottom w:val="nil"/>
              <w:right w:val="nil"/>
            </w:tcBorders>
            <w:shd w:val="clear" w:color="auto" w:fill="FFFFFF"/>
          </w:tcPr>
          <w:p w14:paraId="5EA57ABA">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&lt;0</w:t>
            </w:r>
            <w:r>
              <w:rPr>
                <w:rFonts w:hint="default" w:ascii="Times New Roman" w:hAnsi="Times New Roman" w:cs="Times New Roman"/>
                <w:b w:val="0"/>
                <w:color w:val="000000"/>
                <w:sz w:val="16"/>
                <w:szCs w:val="16"/>
                <w:highlight w:val="none"/>
                <w:vertAlign w:val="baseline"/>
              </w:rPr>
              <w:t>.0</w:t>
            </w:r>
            <w:r>
              <w:rPr>
                <w:rFonts w:hint="default" w:ascii="Times New Roman" w:hAnsi="Times New Roman" w:cs="Times New Roman"/>
                <w:b w:val="0"/>
                <w:color w:val="000000"/>
                <w:sz w:val="16"/>
                <w:szCs w:val="16"/>
                <w:highlight w:val="none"/>
                <w:vertAlign w:val="baseline"/>
                <w:lang w:val="en-US" w:eastAsia="zh-CN"/>
              </w:rPr>
              <w:t>01</w:t>
            </w:r>
          </w:p>
        </w:tc>
      </w:tr>
      <w:tr w14:paraId="06EC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vAlign w:val="top"/>
          </w:tcPr>
          <w:p w14:paraId="411387C1">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Q3 (≥300)</w:t>
            </w:r>
          </w:p>
        </w:tc>
        <w:tc>
          <w:tcPr>
            <w:tcW w:w="596" w:type="pct"/>
            <w:tcBorders>
              <w:top w:val="nil"/>
              <w:left w:val="nil"/>
              <w:bottom w:val="nil"/>
              <w:right w:val="nil"/>
            </w:tcBorders>
            <w:shd w:val="clear" w:color="auto" w:fill="FFFFFF"/>
            <w:vAlign w:val="center"/>
          </w:tcPr>
          <w:p w14:paraId="1DBF544C">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32352</w:t>
            </w:r>
          </w:p>
        </w:tc>
        <w:tc>
          <w:tcPr>
            <w:tcW w:w="622" w:type="pct"/>
            <w:tcBorders>
              <w:top w:val="nil"/>
              <w:left w:val="nil"/>
              <w:bottom w:val="nil"/>
              <w:right w:val="nil"/>
            </w:tcBorders>
            <w:shd w:val="clear" w:color="auto" w:fill="FFFFFF"/>
            <w:vAlign w:val="center"/>
          </w:tcPr>
          <w:p w14:paraId="0A3C33D9">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113 (0.52)</w:t>
            </w:r>
          </w:p>
        </w:tc>
        <w:tc>
          <w:tcPr>
            <w:tcW w:w="903" w:type="pct"/>
            <w:tcBorders>
              <w:top w:val="nil"/>
              <w:left w:val="nil"/>
              <w:bottom w:val="nil"/>
              <w:right w:val="nil"/>
            </w:tcBorders>
            <w:shd w:val="clear" w:color="auto" w:fill="FFFFFF"/>
            <w:vAlign w:val="center"/>
          </w:tcPr>
          <w:p w14:paraId="4471B63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0.53 (0.42, 0.67)</w:t>
            </w:r>
          </w:p>
        </w:tc>
        <w:tc>
          <w:tcPr>
            <w:tcW w:w="444" w:type="pct"/>
            <w:tcBorders>
              <w:top w:val="nil"/>
              <w:left w:val="nil"/>
              <w:bottom w:val="nil"/>
              <w:right w:val="nil"/>
            </w:tcBorders>
            <w:shd w:val="clear" w:color="auto" w:fill="FFFFFF"/>
          </w:tcPr>
          <w:p w14:paraId="54897AB6">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4C6F508B">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0.60 (0.46, 0.77)</w:t>
            </w:r>
          </w:p>
        </w:tc>
        <w:tc>
          <w:tcPr>
            <w:tcW w:w="422" w:type="pct"/>
            <w:tcBorders>
              <w:top w:val="nil"/>
              <w:left w:val="nil"/>
              <w:bottom w:val="nil"/>
              <w:right w:val="nil"/>
            </w:tcBorders>
            <w:shd w:val="clear" w:color="auto" w:fill="FFFFFF"/>
          </w:tcPr>
          <w:p w14:paraId="422F3B9F">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r>
      <w:tr w14:paraId="4484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nil"/>
              <w:left w:val="nil"/>
              <w:bottom w:val="nil"/>
              <w:right w:val="nil"/>
            </w:tcBorders>
            <w:shd w:val="clear" w:color="auto" w:fill="FFFFFF"/>
          </w:tcPr>
          <w:p w14:paraId="2135CE57">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lang w:val="en-US" w:eastAsia="zh-CN"/>
              </w:rPr>
              <w:t xml:space="preserve">P </w:t>
            </w:r>
            <w:r>
              <w:rPr>
                <w:rFonts w:hint="default" w:ascii="Times New Roman" w:hAnsi="Times New Roman" w:cs="Times New Roman"/>
                <w:b w:val="0"/>
                <w:color w:val="000000"/>
                <w:sz w:val="16"/>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5553262A">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47B66E1B">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66226E5D">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444" w:type="pct"/>
            <w:tcBorders>
              <w:top w:val="nil"/>
              <w:left w:val="nil"/>
              <w:bottom w:val="nil"/>
              <w:right w:val="nil"/>
            </w:tcBorders>
            <w:shd w:val="clear" w:color="auto" w:fill="FFFFFF"/>
          </w:tcPr>
          <w:p w14:paraId="51802A10">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71FDA79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422" w:type="pct"/>
            <w:tcBorders>
              <w:top w:val="nil"/>
              <w:left w:val="nil"/>
              <w:bottom w:val="nil"/>
              <w:right w:val="nil"/>
            </w:tcBorders>
            <w:shd w:val="clear" w:color="auto" w:fill="FFFFFF"/>
          </w:tcPr>
          <w:p w14:paraId="28DAD354">
            <w:pPr>
              <w:keepNext w:val="0"/>
              <w:pageBreakBefore w:val="0"/>
              <w:rPr>
                <w:rFonts w:hint="default" w:ascii="Times New Roman" w:hAnsi="Times New Roman" w:cs="Times New Roman"/>
                <w:b w:val="0"/>
                <w:color w:val="000000"/>
                <w:sz w:val="16"/>
                <w:szCs w:val="16"/>
                <w:highlight w:val="none"/>
                <w:vertAlign w:val="baseline"/>
              </w:rPr>
            </w:pPr>
          </w:p>
        </w:tc>
      </w:tr>
      <w:tr w14:paraId="538C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vAlign w:val="top"/>
          </w:tcPr>
          <w:p w14:paraId="6652AC95">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superscript"/>
              </w:rPr>
              <w:t>1</w:t>
            </w:r>
            <w:r>
              <w:rPr>
                <w:rFonts w:hint="default" w:ascii="Times New Roman" w:hAnsi="Times New Roman" w:cs="Times New Roman"/>
                <w:b w:val="0"/>
                <w:color w:val="000000"/>
                <w:sz w:val="16"/>
                <w:szCs w:val="16"/>
                <w:highlight w:val="none"/>
                <w:vertAlign w:val="baseline"/>
              </w:rPr>
              <w:t>Categories for all exposures are based on minutes per week.</w:t>
            </w:r>
          </w:p>
        </w:tc>
      </w:tr>
      <w:tr w14:paraId="6E2E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vAlign w:val="top"/>
          </w:tcPr>
          <w:p w14:paraId="76223713">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Rates are per 1,000 person-years.</w:t>
            </w:r>
          </w:p>
        </w:tc>
      </w:tr>
      <w:tr w14:paraId="6AFF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single" w:color="000000" w:sz="12" w:space="0"/>
              <w:right w:val="nil"/>
            </w:tcBorders>
            <w:shd w:val="clear" w:color="auto" w:fill="FFFFFF"/>
            <w:vAlign w:val="top"/>
          </w:tcPr>
          <w:p w14:paraId="12480104">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superscript"/>
              </w:rPr>
              <w:t>3</w:t>
            </w:r>
            <w:r>
              <w:rPr>
                <w:rFonts w:hint="default" w:ascii="Times New Roman" w:hAnsi="Times New Roman" w:cs="Times New Roman"/>
                <w:b w:val="0"/>
                <w:color w:val="000000"/>
                <w:sz w:val="16"/>
                <w:szCs w:val="16"/>
                <w:highlight w:val="none"/>
                <w:vertAlign w:val="baseline"/>
              </w:rPr>
              <w:t>Adjusted models included age, sex, ethnicity, Townsend Deprivation Index, educational attainment, smoking status, alcohol use status, diet score, and body mass index (BMI).</w:t>
            </w:r>
          </w:p>
        </w:tc>
      </w:tr>
    </w:tbl>
    <w:p w14:paraId="7FBF1B33">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24997521">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3DBA996D">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highlight w:val="none"/>
        </w:rPr>
        <w:t>Supplementary Table 4. Associations of temporal MVPA patterns with incident acute pancreatitis. WW was defined as ≥150 min/week, with ≥50% accumulated during the two most active days.</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869"/>
        <w:gridCol w:w="1060"/>
        <w:gridCol w:w="1539"/>
        <w:gridCol w:w="758"/>
        <w:gridCol w:w="1596"/>
        <w:gridCol w:w="717"/>
      </w:tblGrid>
      <w:tr w14:paraId="4056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62" w:type="pct"/>
            <w:tcBorders>
              <w:top w:val="single" w:color="000000" w:sz="12" w:space="0"/>
              <w:left w:val="nil"/>
              <w:bottom w:val="nil"/>
              <w:right w:val="nil"/>
              <w:tl2br w:val="nil"/>
            </w:tcBorders>
            <w:shd w:val="clear" w:color="auto" w:fill="FFFFFF"/>
          </w:tcPr>
          <w:p w14:paraId="139BB368">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 xml:space="preserve">MVPA patterns </w:t>
            </w:r>
          </w:p>
        </w:tc>
        <w:tc>
          <w:tcPr>
            <w:tcW w:w="510" w:type="pct"/>
            <w:tcBorders>
              <w:top w:val="single" w:color="000000" w:sz="12" w:space="0"/>
              <w:left w:val="nil"/>
              <w:bottom w:val="nil"/>
              <w:right w:val="nil"/>
            </w:tcBorders>
            <w:shd w:val="clear" w:color="auto" w:fill="FFFFFF"/>
          </w:tcPr>
          <w:p w14:paraId="161B1ECF">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599DE0FD">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1EF1C40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6" w:type="pct"/>
            <w:gridSpan w:val="2"/>
            <w:tcBorders>
              <w:top w:val="single" w:color="000000" w:sz="12" w:space="0"/>
              <w:left w:val="nil"/>
              <w:bottom w:val="nil"/>
              <w:right w:val="nil"/>
            </w:tcBorders>
            <w:shd w:val="clear" w:color="auto" w:fill="FFFFFF"/>
          </w:tcPr>
          <w:p w14:paraId="1D554855">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5670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62" w:type="pct"/>
            <w:tcBorders>
              <w:top w:val="nil"/>
              <w:left w:val="nil"/>
              <w:bottom w:val="single" w:color="auto" w:sz="4" w:space="0"/>
              <w:right w:val="nil"/>
            </w:tcBorders>
            <w:shd w:val="clear" w:color="auto" w:fill="FFFFFF"/>
          </w:tcPr>
          <w:p w14:paraId="7BB3F15C">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02F35030">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79E53E7A">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single" w:color="auto" w:sz="4" w:space="0"/>
              <w:right w:val="nil"/>
            </w:tcBorders>
            <w:shd w:val="clear" w:color="auto" w:fill="FFFFFF"/>
          </w:tcPr>
          <w:p w14:paraId="4D42F4E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nil"/>
              <w:left w:val="nil"/>
              <w:bottom w:val="single" w:color="auto" w:sz="4" w:space="0"/>
              <w:right w:val="nil"/>
            </w:tcBorders>
            <w:shd w:val="clear" w:color="auto" w:fill="FFFFFF"/>
          </w:tcPr>
          <w:p w14:paraId="11EE21E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7" w:type="pct"/>
            <w:tcBorders>
              <w:top w:val="nil"/>
              <w:left w:val="nil"/>
              <w:bottom w:val="single" w:color="auto" w:sz="4" w:space="0"/>
              <w:right w:val="nil"/>
            </w:tcBorders>
            <w:shd w:val="clear" w:color="auto" w:fill="FFFFFF"/>
            <w:vAlign w:val="top"/>
          </w:tcPr>
          <w:p w14:paraId="488765B6">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19" w:type="pct"/>
            <w:tcBorders>
              <w:top w:val="nil"/>
              <w:left w:val="nil"/>
              <w:bottom w:val="single" w:color="auto" w:sz="4" w:space="0"/>
              <w:right w:val="nil"/>
            </w:tcBorders>
            <w:shd w:val="clear" w:color="auto" w:fill="FFFFFF"/>
            <w:vAlign w:val="top"/>
          </w:tcPr>
          <w:p w14:paraId="03360E9A">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59F5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pct"/>
            <w:gridSpan w:val="2"/>
            <w:tcBorders>
              <w:top w:val="nil"/>
              <w:left w:val="nil"/>
              <w:bottom w:val="nil"/>
              <w:right w:val="nil"/>
            </w:tcBorders>
            <w:shd w:val="clear" w:color="auto" w:fill="FFFFFF"/>
          </w:tcPr>
          <w:p w14:paraId="2EE3E37E">
            <w:pPr>
              <w:keepNext w:val="0"/>
              <w:pageBreakBefore w:val="0"/>
              <w:jc w:val="left"/>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Acute pancreatitis</w:t>
            </w:r>
          </w:p>
        </w:tc>
        <w:tc>
          <w:tcPr>
            <w:tcW w:w="622" w:type="pct"/>
            <w:tcBorders>
              <w:top w:val="nil"/>
              <w:left w:val="nil"/>
              <w:bottom w:val="nil"/>
              <w:right w:val="nil"/>
            </w:tcBorders>
            <w:shd w:val="clear" w:color="auto" w:fill="FFFFFF"/>
          </w:tcPr>
          <w:p w14:paraId="75CFBFF6">
            <w:pPr>
              <w:keepNext w:val="0"/>
              <w:pageBreakBefore w:val="0"/>
              <w:jc w:val="left"/>
              <w:rPr>
                <w:rFonts w:hint="default" w:ascii="Times New Roman" w:hAnsi="Times New Roman" w:cs="Times New Roman"/>
                <w:b w:val="0"/>
                <w:color w:val="auto"/>
                <w:sz w:val="16"/>
                <w:szCs w:val="16"/>
                <w:highlight w:val="none"/>
                <w:vertAlign w:val="baseline"/>
              </w:rPr>
            </w:pPr>
          </w:p>
        </w:tc>
        <w:tc>
          <w:tcPr>
            <w:tcW w:w="903" w:type="pct"/>
            <w:tcBorders>
              <w:top w:val="nil"/>
              <w:left w:val="nil"/>
              <w:bottom w:val="nil"/>
              <w:right w:val="nil"/>
            </w:tcBorders>
            <w:shd w:val="clear" w:color="auto" w:fill="FFFFFF"/>
          </w:tcPr>
          <w:p w14:paraId="7A4711EC">
            <w:pPr>
              <w:keepNext w:val="0"/>
              <w:pageBreakBefore w:val="0"/>
              <w:rPr>
                <w:rFonts w:hint="default" w:ascii="Times New Roman" w:hAnsi="Times New Roman" w:cs="Times New Roman"/>
                <w:b w:val="0"/>
                <w:color w:val="auto"/>
                <w:sz w:val="16"/>
                <w:szCs w:val="16"/>
                <w:highlight w:val="none"/>
                <w:vertAlign w:val="baseline"/>
              </w:rPr>
            </w:pPr>
          </w:p>
        </w:tc>
        <w:tc>
          <w:tcPr>
            <w:tcW w:w="444" w:type="pct"/>
            <w:tcBorders>
              <w:top w:val="nil"/>
              <w:left w:val="nil"/>
              <w:bottom w:val="nil"/>
              <w:right w:val="nil"/>
            </w:tcBorders>
            <w:shd w:val="clear" w:color="auto" w:fill="FFFFFF"/>
          </w:tcPr>
          <w:p w14:paraId="17749CD9">
            <w:pPr>
              <w:keepNext w:val="0"/>
              <w:pageBreakBefore w:val="0"/>
              <w:rPr>
                <w:rFonts w:hint="default" w:ascii="Times New Roman" w:hAnsi="Times New Roman" w:cs="Times New Roman"/>
                <w:b w:val="0"/>
                <w:color w:val="auto"/>
                <w:sz w:val="16"/>
                <w:szCs w:val="16"/>
                <w:highlight w:val="none"/>
                <w:vertAlign w:val="baseline"/>
              </w:rPr>
            </w:pPr>
          </w:p>
        </w:tc>
        <w:tc>
          <w:tcPr>
            <w:tcW w:w="937" w:type="pct"/>
            <w:tcBorders>
              <w:top w:val="nil"/>
              <w:left w:val="nil"/>
              <w:bottom w:val="nil"/>
              <w:right w:val="nil"/>
            </w:tcBorders>
            <w:shd w:val="clear" w:color="auto" w:fill="FFFFFF"/>
          </w:tcPr>
          <w:p w14:paraId="78A51A4E">
            <w:pPr>
              <w:keepNext w:val="0"/>
              <w:pageBreakBefore w:val="0"/>
              <w:rPr>
                <w:rFonts w:hint="default" w:ascii="Times New Roman" w:hAnsi="Times New Roman" w:cs="Times New Roman"/>
                <w:b w:val="0"/>
                <w:color w:val="auto"/>
                <w:sz w:val="16"/>
                <w:szCs w:val="16"/>
                <w:highlight w:val="none"/>
                <w:vertAlign w:val="baseline"/>
              </w:rPr>
            </w:pPr>
          </w:p>
        </w:tc>
        <w:tc>
          <w:tcPr>
            <w:tcW w:w="419" w:type="pct"/>
            <w:tcBorders>
              <w:top w:val="nil"/>
              <w:left w:val="nil"/>
              <w:bottom w:val="nil"/>
              <w:right w:val="nil"/>
            </w:tcBorders>
            <w:shd w:val="clear" w:color="auto" w:fill="FFFFFF"/>
          </w:tcPr>
          <w:p w14:paraId="0C15136D">
            <w:pPr>
              <w:keepNext w:val="0"/>
              <w:pageBreakBefore w:val="0"/>
              <w:rPr>
                <w:rFonts w:hint="default" w:ascii="Times New Roman" w:hAnsi="Times New Roman" w:cs="Times New Roman"/>
                <w:b w:val="0"/>
                <w:color w:val="auto"/>
                <w:sz w:val="16"/>
                <w:szCs w:val="16"/>
                <w:highlight w:val="none"/>
                <w:vertAlign w:val="baseline"/>
              </w:rPr>
            </w:pPr>
          </w:p>
        </w:tc>
      </w:tr>
      <w:tr w14:paraId="33A1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62" w:type="pct"/>
            <w:tcBorders>
              <w:top w:val="nil"/>
              <w:left w:val="nil"/>
              <w:bottom w:val="nil"/>
              <w:right w:val="nil"/>
            </w:tcBorders>
            <w:shd w:val="clear" w:color="auto" w:fill="FFFFFF"/>
            <w:vAlign w:val="top"/>
          </w:tcPr>
          <w:p w14:paraId="055ADA94">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35DA1254">
            <w:pPr>
              <w:keepNext w:val="0"/>
              <w:pageBreakBefore w:val="0"/>
              <w:widowControl/>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3BAB06A7">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181 (0.91)</w:t>
            </w:r>
          </w:p>
        </w:tc>
        <w:tc>
          <w:tcPr>
            <w:tcW w:w="903" w:type="pct"/>
            <w:tcBorders>
              <w:top w:val="nil"/>
              <w:left w:val="nil"/>
              <w:bottom w:val="nil"/>
              <w:right w:val="nil"/>
            </w:tcBorders>
            <w:shd w:val="clear" w:color="auto" w:fill="FFFFFF"/>
          </w:tcPr>
          <w:p w14:paraId="36A06677">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44" w:type="pct"/>
            <w:tcBorders>
              <w:top w:val="nil"/>
              <w:left w:val="nil"/>
              <w:bottom w:val="nil"/>
              <w:right w:val="nil"/>
            </w:tcBorders>
            <w:shd w:val="clear" w:color="auto" w:fill="FFFFFF"/>
          </w:tcPr>
          <w:p w14:paraId="2C6F43EC">
            <w:pPr>
              <w:keepNext w:val="0"/>
              <w:pageBreakBefore w:val="0"/>
              <w:rPr>
                <w:rFonts w:hint="default" w:ascii="Times New Roman" w:hAnsi="Times New Roman" w:cs="Times New Roman"/>
                <w:b w:val="0"/>
                <w:color w:val="auto"/>
                <w:sz w:val="16"/>
                <w:szCs w:val="16"/>
                <w:highlight w:val="none"/>
                <w:vertAlign w:val="baseline"/>
              </w:rPr>
            </w:pPr>
          </w:p>
        </w:tc>
        <w:tc>
          <w:tcPr>
            <w:tcW w:w="937" w:type="pct"/>
            <w:tcBorders>
              <w:top w:val="nil"/>
              <w:left w:val="nil"/>
              <w:bottom w:val="nil"/>
              <w:right w:val="nil"/>
            </w:tcBorders>
            <w:shd w:val="clear" w:color="auto" w:fill="FFFFFF"/>
          </w:tcPr>
          <w:p w14:paraId="31CFD558">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19" w:type="pct"/>
            <w:tcBorders>
              <w:top w:val="nil"/>
              <w:left w:val="nil"/>
              <w:bottom w:val="nil"/>
              <w:right w:val="nil"/>
            </w:tcBorders>
            <w:shd w:val="clear" w:color="auto" w:fill="FFFFFF"/>
          </w:tcPr>
          <w:p w14:paraId="11FD116D">
            <w:pPr>
              <w:keepNext w:val="0"/>
              <w:pageBreakBefore w:val="0"/>
              <w:rPr>
                <w:rFonts w:hint="default" w:ascii="Times New Roman" w:hAnsi="Times New Roman" w:cs="Times New Roman"/>
                <w:b w:val="0"/>
                <w:color w:val="auto"/>
                <w:sz w:val="16"/>
                <w:szCs w:val="16"/>
                <w:highlight w:val="none"/>
                <w:vertAlign w:val="baseline"/>
              </w:rPr>
            </w:pPr>
          </w:p>
        </w:tc>
      </w:tr>
      <w:tr w14:paraId="1B81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2" w:type="pct"/>
            <w:tcBorders>
              <w:top w:val="nil"/>
              <w:left w:val="nil"/>
              <w:bottom w:val="nil"/>
              <w:right w:val="nil"/>
            </w:tcBorders>
            <w:shd w:val="clear" w:color="auto" w:fill="FFFFFF"/>
            <w:vAlign w:val="top"/>
          </w:tcPr>
          <w:p w14:paraId="384858E5">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284281E9">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4AAF865A">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59 (0.50)</w:t>
            </w:r>
          </w:p>
        </w:tc>
        <w:tc>
          <w:tcPr>
            <w:tcW w:w="903" w:type="pct"/>
            <w:tcBorders>
              <w:top w:val="nil"/>
              <w:left w:val="nil"/>
              <w:bottom w:val="nil"/>
              <w:right w:val="nil"/>
            </w:tcBorders>
            <w:shd w:val="clear" w:color="auto" w:fill="FFFFFF"/>
            <w:vAlign w:val="center"/>
          </w:tcPr>
          <w:p w14:paraId="2502E7F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0.56 (0.41, 0.75)</w:t>
            </w:r>
          </w:p>
        </w:tc>
        <w:tc>
          <w:tcPr>
            <w:tcW w:w="444" w:type="pct"/>
            <w:tcBorders>
              <w:top w:val="nil"/>
              <w:left w:val="nil"/>
              <w:bottom w:val="nil"/>
              <w:right w:val="nil"/>
            </w:tcBorders>
            <w:shd w:val="clear" w:color="auto" w:fill="FFFFFF"/>
            <w:vAlign w:val="center"/>
          </w:tcPr>
          <w:p w14:paraId="244A342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&lt;</w:t>
            </w:r>
            <w:r>
              <w:rPr>
                <w:rFonts w:hint="default" w:ascii="Times New Roman" w:hAnsi="Times New Roman" w:cs="Times New Roman"/>
                <w:b w:val="0"/>
                <w:color w:val="auto"/>
                <w:sz w:val="16"/>
                <w:szCs w:val="16"/>
                <w:highlight w:val="none"/>
                <w:vertAlign w:val="baseline"/>
              </w:rPr>
              <w:t>0.001</w:t>
            </w:r>
          </w:p>
        </w:tc>
        <w:tc>
          <w:tcPr>
            <w:tcW w:w="937" w:type="pct"/>
            <w:tcBorders>
              <w:top w:val="nil"/>
              <w:left w:val="nil"/>
              <w:bottom w:val="nil"/>
              <w:right w:val="nil"/>
            </w:tcBorders>
            <w:shd w:val="clear" w:color="auto" w:fill="FFFFFF"/>
            <w:vAlign w:val="center"/>
          </w:tcPr>
          <w:p w14:paraId="1D5AF991">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0.72 (0.53, 0.97)</w:t>
            </w:r>
          </w:p>
        </w:tc>
        <w:tc>
          <w:tcPr>
            <w:tcW w:w="419" w:type="pct"/>
            <w:tcBorders>
              <w:top w:val="nil"/>
              <w:left w:val="nil"/>
              <w:bottom w:val="nil"/>
              <w:right w:val="nil"/>
            </w:tcBorders>
            <w:shd w:val="clear" w:color="auto" w:fill="FFFFFF"/>
            <w:vAlign w:val="center"/>
          </w:tcPr>
          <w:p w14:paraId="1FD99E5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0.033</w:t>
            </w:r>
          </w:p>
        </w:tc>
      </w:tr>
      <w:tr w14:paraId="7C96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2" w:type="pct"/>
            <w:tcBorders>
              <w:top w:val="nil"/>
              <w:left w:val="nil"/>
              <w:bottom w:val="nil"/>
              <w:right w:val="nil"/>
            </w:tcBorders>
            <w:shd w:val="clear" w:color="auto" w:fill="FFFFFF"/>
            <w:vAlign w:val="top"/>
          </w:tcPr>
          <w:p w14:paraId="6E4D4DEE">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7B166D59">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6A48C901">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131 (0.55)</w:t>
            </w:r>
          </w:p>
        </w:tc>
        <w:tc>
          <w:tcPr>
            <w:tcW w:w="903" w:type="pct"/>
            <w:tcBorders>
              <w:top w:val="nil"/>
              <w:left w:val="nil"/>
              <w:bottom w:val="nil"/>
              <w:right w:val="nil"/>
            </w:tcBorders>
            <w:shd w:val="clear" w:color="auto" w:fill="FFFFFF"/>
            <w:vAlign w:val="center"/>
          </w:tcPr>
          <w:p w14:paraId="6E5DEADF">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0.60 (0.48, 0.75)</w:t>
            </w:r>
          </w:p>
        </w:tc>
        <w:tc>
          <w:tcPr>
            <w:tcW w:w="444" w:type="pct"/>
            <w:tcBorders>
              <w:top w:val="nil"/>
              <w:left w:val="nil"/>
              <w:bottom w:val="nil"/>
              <w:right w:val="nil"/>
            </w:tcBorders>
            <w:shd w:val="clear" w:color="auto" w:fill="FFFFFF"/>
            <w:vAlign w:val="center"/>
          </w:tcPr>
          <w:p w14:paraId="2146147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&lt;</w:t>
            </w:r>
            <w:r>
              <w:rPr>
                <w:rFonts w:hint="default" w:ascii="Times New Roman" w:hAnsi="Times New Roman" w:cs="Times New Roman"/>
                <w:b w:val="0"/>
                <w:color w:val="auto"/>
                <w:sz w:val="16"/>
                <w:szCs w:val="16"/>
                <w:highlight w:val="none"/>
                <w:vertAlign w:val="baseline"/>
              </w:rPr>
              <w:t>0.001</w:t>
            </w:r>
          </w:p>
        </w:tc>
        <w:tc>
          <w:tcPr>
            <w:tcW w:w="937" w:type="pct"/>
            <w:tcBorders>
              <w:top w:val="nil"/>
              <w:left w:val="nil"/>
              <w:bottom w:val="nil"/>
              <w:right w:val="nil"/>
            </w:tcBorders>
            <w:shd w:val="clear" w:color="auto" w:fill="FFFFFF"/>
            <w:vAlign w:val="center"/>
          </w:tcPr>
          <w:p w14:paraId="4C149E34">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0.77 (0.61, 0.98)</w:t>
            </w:r>
          </w:p>
        </w:tc>
        <w:tc>
          <w:tcPr>
            <w:tcW w:w="419" w:type="pct"/>
            <w:tcBorders>
              <w:top w:val="nil"/>
              <w:left w:val="nil"/>
              <w:bottom w:val="nil"/>
              <w:right w:val="nil"/>
            </w:tcBorders>
            <w:shd w:val="clear" w:color="auto" w:fill="FFFFFF"/>
            <w:vAlign w:val="center"/>
          </w:tcPr>
          <w:p w14:paraId="46CA06A6">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0.031</w:t>
            </w:r>
          </w:p>
        </w:tc>
      </w:tr>
      <w:tr w14:paraId="2B2F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pct"/>
            <w:gridSpan w:val="2"/>
            <w:tcBorders>
              <w:top w:val="nil"/>
              <w:left w:val="nil"/>
              <w:bottom w:val="nil"/>
              <w:right w:val="nil"/>
            </w:tcBorders>
            <w:shd w:val="clear" w:color="auto" w:fill="FFFFFF"/>
            <w:vAlign w:val="top"/>
          </w:tcPr>
          <w:p w14:paraId="0C41D54D">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Acute pancreatitis</w:t>
            </w:r>
          </w:p>
        </w:tc>
        <w:tc>
          <w:tcPr>
            <w:tcW w:w="622" w:type="pct"/>
            <w:tcBorders>
              <w:top w:val="nil"/>
              <w:left w:val="nil"/>
              <w:bottom w:val="nil"/>
              <w:right w:val="nil"/>
            </w:tcBorders>
            <w:shd w:val="clear" w:color="auto" w:fill="FFFFFF"/>
          </w:tcPr>
          <w:p w14:paraId="295AAE14">
            <w:pPr>
              <w:keepNext w:val="0"/>
              <w:pageBreakBefore w:val="0"/>
              <w:jc w:val="left"/>
              <w:rPr>
                <w:rFonts w:hint="default" w:ascii="Times New Roman" w:hAnsi="Times New Roman" w:cs="Times New Roman"/>
                <w:b w:val="0"/>
                <w:color w:val="auto"/>
                <w:sz w:val="16"/>
                <w:szCs w:val="16"/>
                <w:highlight w:val="none"/>
                <w:vertAlign w:val="baseline"/>
              </w:rPr>
            </w:pPr>
          </w:p>
        </w:tc>
        <w:tc>
          <w:tcPr>
            <w:tcW w:w="903" w:type="pct"/>
            <w:tcBorders>
              <w:top w:val="nil"/>
              <w:left w:val="nil"/>
              <w:bottom w:val="nil"/>
              <w:right w:val="nil"/>
            </w:tcBorders>
            <w:shd w:val="clear" w:color="auto" w:fill="FFFFFF"/>
          </w:tcPr>
          <w:p w14:paraId="0A10EAFE">
            <w:pPr>
              <w:keepNext w:val="0"/>
              <w:pageBreakBefore w:val="0"/>
              <w:rPr>
                <w:rFonts w:hint="default" w:ascii="Times New Roman" w:hAnsi="Times New Roman" w:cs="Times New Roman"/>
                <w:b w:val="0"/>
                <w:color w:val="auto"/>
                <w:sz w:val="16"/>
                <w:szCs w:val="16"/>
                <w:highlight w:val="none"/>
                <w:vertAlign w:val="baseline"/>
              </w:rPr>
            </w:pPr>
          </w:p>
        </w:tc>
        <w:tc>
          <w:tcPr>
            <w:tcW w:w="444" w:type="pct"/>
            <w:tcBorders>
              <w:top w:val="nil"/>
              <w:left w:val="nil"/>
              <w:bottom w:val="nil"/>
              <w:right w:val="nil"/>
            </w:tcBorders>
            <w:shd w:val="clear" w:color="auto" w:fill="FFFFFF"/>
          </w:tcPr>
          <w:p w14:paraId="078738F6">
            <w:pPr>
              <w:keepNext w:val="0"/>
              <w:pageBreakBefore w:val="0"/>
              <w:rPr>
                <w:rFonts w:hint="default" w:ascii="Times New Roman" w:hAnsi="Times New Roman" w:cs="Times New Roman"/>
                <w:b w:val="0"/>
                <w:color w:val="auto"/>
                <w:sz w:val="16"/>
                <w:szCs w:val="16"/>
                <w:highlight w:val="none"/>
                <w:vertAlign w:val="baseline"/>
              </w:rPr>
            </w:pPr>
          </w:p>
        </w:tc>
        <w:tc>
          <w:tcPr>
            <w:tcW w:w="937" w:type="pct"/>
            <w:tcBorders>
              <w:top w:val="nil"/>
              <w:left w:val="nil"/>
              <w:bottom w:val="nil"/>
              <w:right w:val="nil"/>
            </w:tcBorders>
            <w:shd w:val="clear" w:color="auto" w:fill="FFFFFF"/>
          </w:tcPr>
          <w:p w14:paraId="51FE7A83">
            <w:pPr>
              <w:keepNext w:val="0"/>
              <w:pageBreakBefore w:val="0"/>
              <w:rPr>
                <w:rFonts w:hint="default" w:ascii="Times New Roman" w:hAnsi="Times New Roman" w:cs="Times New Roman"/>
                <w:b w:val="0"/>
                <w:color w:val="auto"/>
                <w:sz w:val="16"/>
                <w:szCs w:val="16"/>
                <w:highlight w:val="none"/>
                <w:vertAlign w:val="baseline"/>
              </w:rPr>
            </w:pPr>
          </w:p>
        </w:tc>
        <w:tc>
          <w:tcPr>
            <w:tcW w:w="419" w:type="pct"/>
            <w:tcBorders>
              <w:top w:val="nil"/>
              <w:left w:val="nil"/>
              <w:bottom w:val="nil"/>
              <w:right w:val="nil"/>
            </w:tcBorders>
            <w:shd w:val="clear" w:color="auto" w:fill="FFFFFF"/>
          </w:tcPr>
          <w:p w14:paraId="14F42261">
            <w:pPr>
              <w:keepNext w:val="0"/>
              <w:pageBreakBefore w:val="0"/>
              <w:rPr>
                <w:rFonts w:hint="default" w:ascii="Times New Roman" w:hAnsi="Times New Roman" w:cs="Times New Roman"/>
                <w:b w:val="0"/>
                <w:color w:val="auto"/>
                <w:sz w:val="16"/>
                <w:szCs w:val="16"/>
                <w:highlight w:val="none"/>
                <w:vertAlign w:val="baseline"/>
              </w:rPr>
            </w:pPr>
          </w:p>
        </w:tc>
      </w:tr>
      <w:tr w14:paraId="76D4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2" w:type="pct"/>
            <w:tcBorders>
              <w:top w:val="nil"/>
              <w:left w:val="nil"/>
              <w:bottom w:val="nil"/>
              <w:right w:val="nil"/>
            </w:tcBorders>
            <w:shd w:val="clear" w:color="auto" w:fill="FFFFFF"/>
            <w:vAlign w:val="top"/>
          </w:tcPr>
          <w:p w14:paraId="46865B78">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56152D53">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3ED5A48C">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59 (0.50)</w:t>
            </w:r>
          </w:p>
        </w:tc>
        <w:tc>
          <w:tcPr>
            <w:tcW w:w="903" w:type="pct"/>
            <w:tcBorders>
              <w:top w:val="nil"/>
              <w:left w:val="nil"/>
              <w:bottom w:val="nil"/>
              <w:right w:val="nil"/>
            </w:tcBorders>
            <w:shd w:val="clear" w:color="auto" w:fill="FFFFFF"/>
          </w:tcPr>
          <w:p w14:paraId="08D87377">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44" w:type="pct"/>
            <w:tcBorders>
              <w:top w:val="nil"/>
              <w:left w:val="nil"/>
              <w:bottom w:val="nil"/>
              <w:right w:val="nil"/>
            </w:tcBorders>
            <w:shd w:val="clear" w:color="auto" w:fill="FFFFFF"/>
          </w:tcPr>
          <w:p w14:paraId="17C133CE">
            <w:pPr>
              <w:keepNext w:val="0"/>
              <w:pageBreakBefore w:val="0"/>
              <w:rPr>
                <w:rFonts w:hint="default" w:ascii="Times New Roman" w:hAnsi="Times New Roman" w:cs="Times New Roman"/>
                <w:b w:val="0"/>
                <w:color w:val="auto"/>
                <w:sz w:val="16"/>
                <w:szCs w:val="16"/>
                <w:highlight w:val="none"/>
                <w:vertAlign w:val="baseline"/>
              </w:rPr>
            </w:pPr>
          </w:p>
        </w:tc>
        <w:tc>
          <w:tcPr>
            <w:tcW w:w="937" w:type="pct"/>
            <w:tcBorders>
              <w:top w:val="nil"/>
              <w:left w:val="nil"/>
              <w:bottom w:val="nil"/>
              <w:right w:val="nil"/>
            </w:tcBorders>
            <w:shd w:val="clear" w:color="auto" w:fill="FFFFFF"/>
          </w:tcPr>
          <w:p w14:paraId="184CBC44">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19" w:type="pct"/>
            <w:tcBorders>
              <w:top w:val="nil"/>
              <w:left w:val="nil"/>
              <w:bottom w:val="nil"/>
              <w:right w:val="nil"/>
            </w:tcBorders>
            <w:shd w:val="clear" w:color="auto" w:fill="FFFFFF"/>
          </w:tcPr>
          <w:p w14:paraId="7DEB2AF1">
            <w:pPr>
              <w:keepNext w:val="0"/>
              <w:pageBreakBefore w:val="0"/>
              <w:rPr>
                <w:rFonts w:hint="default" w:ascii="Times New Roman" w:hAnsi="Times New Roman" w:cs="Times New Roman"/>
                <w:b w:val="0"/>
                <w:color w:val="auto"/>
                <w:sz w:val="16"/>
                <w:szCs w:val="16"/>
                <w:highlight w:val="none"/>
                <w:vertAlign w:val="baseline"/>
              </w:rPr>
            </w:pPr>
          </w:p>
        </w:tc>
      </w:tr>
      <w:tr w14:paraId="4B1E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2" w:type="pct"/>
            <w:tcBorders>
              <w:top w:val="nil"/>
              <w:left w:val="nil"/>
              <w:bottom w:val="nil"/>
              <w:right w:val="nil"/>
            </w:tcBorders>
            <w:shd w:val="clear" w:color="auto" w:fill="FFFFFF"/>
            <w:vAlign w:val="top"/>
          </w:tcPr>
          <w:p w14:paraId="04DBF349">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33A18369">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11259160">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181 (0.91)</w:t>
            </w:r>
          </w:p>
        </w:tc>
        <w:tc>
          <w:tcPr>
            <w:tcW w:w="903" w:type="pct"/>
            <w:tcBorders>
              <w:top w:val="nil"/>
              <w:left w:val="nil"/>
              <w:bottom w:val="nil"/>
              <w:right w:val="nil"/>
            </w:tcBorders>
            <w:shd w:val="clear" w:color="auto" w:fill="FFFFFF"/>
            <w:vAlign w:val="center"/>
          </w:tcPr>
          <w:p w14:paraId="431744D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1.80 (1.34, 2.42)</w:t>
            </w:r>
          </w:p>
        </w:tc>
        <w:tc>
          <w:tcPr>
            <w:tcW w:w="444" w:type="pct"/>
            <w:tcBorders>
              <w:top w:val="nil"/>
              <w:left w:val="nil"/>
              <w:bottom w:val="nil"/>
              <w:right w:val="nil"/>
            </w:tcBorders>
            <w:shd w:val="clear" w:color="auto" w:fill="FFFFFF"/>
          </w:tcPr>
          <w:p w14:paraId="6AAF668E">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&lt;</w:t>
            </w:r>
            <w:r>
              <w:rPr>
                <w:rFonts w:hint="default" w:ascii="Times New Roman" w:hAnsi="Times New Roman" w:cs="Times New Roman"/>
                <w:b w:val="0"/>
                <w:color w:val="auto"/>
                <w:sz w:val="16"/>
                <w:szCs w:val="16"/>
                <w:highlight w:val="none"/>
                <w:vertAlign w:val="baseline"/>
              </w:rPr>
              <w:t>0.001</w:t>
            </w:r>
          </w:p>
        </w:tc>
        <w:tc>
          <w:tcPr>
            <w:tcW w:w="937" w:type="pct"/>
            <w:tcBorders>
              <w:top w:val="nil"/>
              <w:left w:val="nil"/>
              <w:bottom w:val="nil"/>
              <w:right w:val="nil"/>
            </w:tcBorders>
            <w:shd w:val="clear" w:color="auto" w:fill="FFFFFF"/>
            <w:vAlign w:val="center"/>
          </w:tcPr>
          <w:p w14:paraId="3EEA601A">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1.39 (1.03, 1.88)</w:t>
            </w:r>
          </w:p>
        </w:tc>
        <w:tc>
          <w:tcPr>
            <w:tcW w:w="419" w:type="pct"/>
            <w:tcBorders>
              <w:top w:val="nil"/>
              <w:left w:val="nil"/>
              <w:bottom w:val="nil"/>
              <w:right w:val="nil"/>
            </w:tcBorders>
            <w:shd w:val="clear" w:color="auto" w:fill="FFFFFF"/>
          </w:tcPr>
          <w:p w14:paraId="4F053AF3">
            <w:pPr>
              <w:keepNext w:val="0"/>
              <w:pageBreakBefore w:val="0"/>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0.033</w:t>
            </w:r>
          </w:p>
        </w:tc>
      </w:tr>
      <w:tr w14:paraId="7A07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2" w:type="pct"/>
            <w:tcBorders>
              <w:top w:val="nil"/>
              <w:left w:val="nil"/>
              <w:bottom w:val="nil"/>
              <w:right w:val="nil"/>
            </w:tcBorders>
            <w:shd w:val="clear" w:color="auto" w:fill="FFFFFF"/>
            <w:vAlign w:val="top"/>
          </w:tcPr>
          <w:p w14:paraId="61BB45CC">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33117CC6">
            <w:pPr>
              <w:keepNext w:val="0"/>
              <w:pageBreakBefore w:val="0"/>
              <w:widowControl/>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0D3E6992">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b w:val="0"/>
                <w:i w:val="0"/>
                <w:iCs w:val="0"/>
                <w:color w:val="auto"/>
                <w:kern w:val="0"/>
                <w:sz w:val="16"/>
                <w:szCs w:val="16"/>
                <w:highlight w:val="none"/>
                <w:u w:val="none"/>
                <w:lang w:val="en-US" w:eastAsia="zh-CN" w:bidi="ar"/>
              </w:rPr>
              <w:t>131 (0.55)</w:t>
            </w:r>
          </w:p>
        </w:tc>
        <w:tc>
          <w:tcPr>
            <w:tcW w:w="903" w:type="pct"/>
            <w:tcBorders>
              <w:top w:val="nil"/>
              <w:left w:val="nil"/>
              <w:bottom w:val="nil"/>
              <w:right w:val="nil"/>
            </w:tcBorders>
            <w:shd w:val="clear" w:color="auto" w:fill="FFFFFF"/>
            <w:vAlign w:val="center"/>
          </w:tcPr>
          <w:p w14:paraId="21B9762F">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1.08 (0.79, 1.47)</w:t>
            </w:r>
          </w:p>
        </w:tc>
        <w:tc>
          <w:tcPr>
            <w:tcW w:w="444" w:type="pct"/>
            <w:tcBorders>
              <w:top w:val="nil"/>
              <w:left w:val="nil"/>
              <w:bottom w:val="nil"/>
              <w:right w:val="nil"/>
            </w:tcBorders>
            <w:shd w:val="clear" w:color="auto" w:fill="FFFFFF"/>
            <w:vAlign w:val="top"/>
          </w:tcPr>
          <w:p w14:paraId="30F5D6B4">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auto"/>
                <w:kern w:val="2"/>
                <w:sz w:val="16"/>
                <w:szCs w:val="16"/>
                <w:highlight w:val="none"/>
                <w:vertAlign w:val="baseline"/>
                <w:lang w:val="en-US" w:eastAsia="zh-CN" w:bidi="ar-SA"/>
              </w:rPr>
              <w:t>0.622</w:t>
            </w:r>
          </w:p>
        </w:tc>
        <w:tc>
          <w:tcPr>
            <w:tcW w:w="937" w:type="pct"/>
            <w:tcBorders>
              <w:top w:val="nil"/>
              <w:left w:val="nil"/>
              <w:bottom w:val="nil"/>
              <w:right w:val="nil"/>
            </w:tcBorders>
            <w:shd w:val="clear" w:color="auto" w:fill="FFFFFF"/>
            <w:vAlign w:val="center"/>
          </w:tcPr>
          <w:p w14:paraId="157F1BF8">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1.07 (0.79, 1.46)</w:t>
            </w:r>
          </w:p>
        </w:tc>
        <w:tc>
          <w:tcPr>
            <w:tcW w:w="419" w:type="pct"/>
            <w:tcBorders>
              <w:top w:val="nil"/>
              <w:left w:val="nil"/>
              <w:bottom w:val="nil"/>
              <w:right w:val="nil"/>
            </w:tcBorders>
            <w:shd w:val="clear" w:color="auto" w:fill="FFFFFF"/>
            <w:vAlign w:val="top"/>
          </w:tcPr>
          <w:p w14:paraId="21685890">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auto"/>
                <w:kern w:val="2"/>
                <w:sz w:val="16"/>
                <w:szCs w:val="16"/>
                <w:highlight w:val="none"/>
                <w:vertAlign w:val="baseline"/>
                <w:lang w:val="en-US" w:eastAsia="zh-CN" w:bidi="ar-SA"/>
              </w:rPr>
              <w:t>0.646</w:t>
            </w:r>
          </w:p>
        </w:tc>
      </w:tr>
      <w:tr w14:paraId="4F0F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vAlign w:val="top"/>
          </w:tcPr>
          <w:p w14:paraId="0C0266B2">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Rates are per 1,000 person-years.</w:t>
            </w:r>
          </w:p>
        </w:tc>
      </w:tr>
      <w:tr w14:paraId="5A37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single" w:color="000000" w:sz="12" w:space="0"/>
              <w:right w:val="nil"/>
            </w:tcBorders>
            <w:shd w:val="clear" w:color="auto" w:fill="FFFFFF"/>
            <w:vAlign w:val="top"/>
          </w:tcPr>
          <w:p w14:paraId="1945CB7C">
            <w:pPr>
              <w:keepNext w:val="0"/>
              <w:pageBreakBefore w:val="0"/>
              <w:rPr>
                <w:rFonts w:hint="default" w:ascii="Times New Roman" w:hAnsi="Times New Roman" w:cs="Times New Roman"/>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superscript"/>
                <w:lang w:val="en-US" w:eastAsia="zh-CN" w:bidi="ar-SA"/>
              </w:rPr>
              <w:t>2</w:t>
            </w:r>
            <w:r>
              <w:rPr>
                <w:rFonts w:hint="default" w:ascii="Times New Roman" w:hAnsi="Times New Roman" w:cs="Times New Roman"/>
                <w:b w:val="0"/>
                <w:color w:val="auto"/>
                <w:kern w:val="2"/>
                <w:sz w:val="16"/>
                <w:szCs w:val="16"/>
                <w:highlight w:val="none"/>
                <w:vertAlign w:val="baseline"/>
                <w:lang w:val="en-US" w:eastAsia="zh-CN" w:bidi="ar-SA"/>
              </w:rPr>
              <w:t>Adjusted models included age, sex, ethnicity, Townsend Deprivation Index, educational attainment, smoking status, alcohol use status, diet score, and body mass index (BMI).</w:t>
            </w:r>
          </w:p>
        </w:tc>
      </w:tr>
    </w:tbl>
    <w:p w14:paraId="278848AD">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6715A367">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highlight w:val="none"/>
        </w:rPr>
        <w:t>Supplementary Table 5. Associations of temporal MVPA patterns with incident chronic pancreatitis. WW was defined as ≥150 min/week, with ≥50% accumulated during the two most active days.</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869"/>
        <w:gridCol w:w="1060"/>
        <w:gridCol w:w="1539"/>
        <w:gridCol w:w="758"/>
        <w:gridCol w:w="1595"/>
        <w:gridCol w:w="721"/>
      </w:tblGrid>
      <w:tr w14:paraId="3F77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61" w:type="pct"/>
            <w:tcBorders>
              <w:top w:val="single" w:color="000000" w:sz="12" w:space="0"/>
              <w:left w:val="nil"/>
              <w:bottom w:val="nil"/>
              <w:right w:val="nil"/>
              <w:tl2br w:val="nil"/>
            </w:tcBorders>
            <w:shd w:val="clear" w:color="auto" w:fill="FFFFFF"/>
          </w:tcPr>
          <w:p w14:paraId="65E30FBD">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 xml:space="preserve">MVPA patterns </w:t>
            </w:r>
          </w:p>
        </w:tc>
        <w:tc>
          <w:tcPr>
            <w:tcW w:w="510" w:type="pct"/>
            <w:tcBorders>
              <w:top w:val="single" w:color="000000" w:sz="12" w:space="0"/>
              <w:left w:val="nil"/>
              <w:bottom w:val="nil"/>
              <w:right w:val="nil"/>
            </w:tcBorders>
            <w:shd w:val="clear" w:color="auto" w:fill="FFFFFF"/>
          </w:tcPr>
          <w:p w14:paraId="6920F5B2">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67A15AB9">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1C154DA0">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8" w:type="pct"/>
            <w:gridSpan w:val="2"/>
            <w:tcBorders>
              <w:top w:val="single" w:color="000000" w:sz="12" w:space="0"/>
              <w:left w:val="nil"/>
              <w:bottom w:val="nil"/>
              <w:right w:val="nil"/>
            </w:tcBorders>
            <w:shd w:val="clear" w:color="auto" w:fill="FFFFFF"/>
          </w:tcPr>
          <w:p w14:paraId="1AFB63CB">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59B5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61" w:type="pct"/>
            <w:tcBorders>
              <w:top w:val="nil"/>
              <w:left w:val="nil"/>
              <w:bottom w:val="single" w:color="auto" w:sz="4" w:space="0"/>
              <w:right w:val="nil"/>
            </w:tcBorders>
            <w:shd w:val="clear" w:color="auto" w:fill="FFFFFF"/>
          </w:tcPr>
          <w:p w14:paraId="7E947A70">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47D5C215">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0E16C7B9">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single" w:color="auto" w:sz="4" w:space="0"/>
              <w:right w:val="nil"/>
            </w:tcBorders>
            <w:shd w:val="clear" w:color="auto" w:fill="FFFFFF"/>
          </w:tcPr>
          <w:p w14:paraId="2F9E89EF">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nil"/>
              <w:left w:val="nil"/>
              <w:bottom w:val="single" w:color="auto" w:sz="4" w:space="0"/>
              <w:right w:val="nil"/>
            </w:tcBorders>
            <w:shd w:val="clear" w:color="auto" w:fill="FFFFFF"/>
          </w:tcPr>
          <w:p w14:paraId="09E0956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nil"/>
              <w:left w:val="nil"/>
              <w:bottom w:val="single" w:color="auto" w:sz="4" w:space="0"/>
              <w:right w:val="nil"/>
            </w:tcBorders>
            <w:shd w:val="clear" w:color="auto" w:fill="FFFFFF"/>
            <w:vAlign w:val="top"/>
          </w:tcPr>
          <w:p w14:paraId="5D5D1FD0">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1" w:type="pct"/>
            <w:tcBorders>
              <w:top w:val="nil"/>
              <w:left w:val="nil"/>
              <w:bottom w:val="single" w:color="auto" w:sz="4" w:space="0"/>
              <w:right w:val="nil"/>
            </w:tcBorders>
            <w:shd w:val="clear" w:color="auto" w:fill="FFFFFF"/>
            <w:vAlign w:val="top"/>
          </w:tcPr>
          <w:p w14:paraId="0F976162">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39E8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pct"/>
            <w:tcBorders>
              <w:top w:val="nil"/>
              <w:left w:val="nil"/>
              <w:bottom w:val="nil"/>
              <w:right w:val="nil"/>
            </w:tcBorders>
            <w:shd w:val="clear" w:color="auto" w:fill="FFFFFF"/>
            <w:vAlign w:val="top"/>
          </w:tcPr>
          <w:p w14:paraId="1ACC89AF">
            <w:pPr>
              <w:keepNext w:val="0"/>
              <w:pageBreakBefore w:val="0"/>
              <w:jc w:val="left"/>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Chronic pancreatitis</w:t>
            </w:r>
          </w:p>
        </w:tc>
        <w:tc>
          <w:tcPr>
            <w:tcW w:w="510" w:type="pct"/>
            <w:tcBorders>
              <w:top w:val="nil"/>
              <w:left w:val="nil"/>
              <w:bottom w:val="nil"/>
              <w:right w:val="nil"/>
            </w:tcBorders>
            <w:shd w:val="clear" w:color="auto" w:fill="FFFFFF"/>
            <w:vAlign w:val="center"/>
          </w:tcPr>
          <w:p w14:paraId="453F0BE8">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622" w:type="pct"/>
            <w:tcBorders>
              <w:top w:val="nil"/>
              <w:left w:val="nil"/>
              <w:bottom w:val="nil"/>
              <w:right w:val="nil"/>
            </w:tcBorders>
            <w:shd w:val="clear" w:color="auto" w:fill="FFFFFF"/>
            <w:vAlign w:val="center"/>
          </w:tcPr>
          <w:p w14:paraId="171436C8">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903" w:type="pct"/>
            <w:tcBorders>
              <w:top w:val="nil"/>
              <w:left w:val="nil"/>
              <w:bottom w:val="nil"/>
              <w:right w:val="nil"/>
            </w:tcBorders>
            <w:shd w:val="clear" w:color="auto" w:fill="FFFFFF"/>
            <w:vAlign w:val="center"/>
          </w:tcPr>
          <w:p w14:paraId="6B98FEE7">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p>
        </w:tc>
        <w:tc>
          <w:tcPr>
            <w:tcW w:w="444" w:type="pct"/>
            <w:tcBorders>
              <w:top w:val="nil"/>
              <w:left w:val="nil"/>
              <w:bottom w:val="nil"/>
              <w:right w:val="nil"/>
            </w:tcBorders>
            <w:shd w:val="clear" w:color="auto" w:fill="FFFFFF"/>
            <w:vAlign w:val="top"/>
          </w:tcPr>
          <w:p w14:paraId="02723D08">
            <w:pPr>
              <w:keepNext w:val="0"/>
              <w:pageBreakBefore w:val="0"/>
              <w:rPr>
                <w:rFonts w:hint="default" w:ascii="Times New Roman" w:hAnsi="Times New Roman" w:cs="Times New Roman"/>
                <w:b w:val="0"/>
                <w:color w:val="000000"/>
                <w:sz w:val="16"/>
                <w:szCs w:val="16"/>
                <w:highlight w:val="none"/>
                <w:vertAlign w:val="baseline"/>
                <w:lang w:val="en-US" w:eastAsia="zh-CN"/>
              </w:rPr>
            </w:pPr>
          </w:p>
        </w:tc>
        <w:tc>
          <w:tcPr>
            <w:tcW w:w="936" w:type="pct"/>
            <w:tcBorders>
              <w:top w:val="nil"/>
              <w:left w:val="nil"/>
              <w:bottom w:val="nil"/>
              <w:right w:val="nil"/>
            </w:tcBorders>
            <w:shd w:val="clear" w:color="auto" w:fill="FFFFFF"/>
            <w:vAlign w:val="center"/>
          </w:tcPr>
          <w:p w14:paraId="58255FE4">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p>
        </w:tc>
        <w:tc>
          <w:tcPr>
            <w:tcW w:w="421" w:type="pct"/>
            <w:tcBorders>
              <w:top w:val="nil"/>
              <w:left w:val="nil"/>
              <w:bottom w:val="nil"/>
              <w:right w:val="nil"/>
            </w:tcBorders>
            <w:shd w:val="clear" w:color="auto" w:fill="FFFFFF"/>
            <w:vAlign w:val="top"/>
          </w:tcPr>
          <w:p w14:paraId="206B86FD">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6A59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pct"/>
            <w:tcBorders>
              <w:top w:val="nil"/>
              <w:left w:val="nil"/>
              <w:bottom w:val="nil"/>
              <w:right w:val="nil"/>
            </w:tcBorders>
            <w:shd w:val="clear" w:color="auto" w:fill="FFFFFF"/>
            <w:vAlign w:val="top"/>
          </w:tcPr>
          <w:p w14:paraId="5EB1BF52">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530D965D">
            <w:pPr>
              <w:keepNext w:val="0"/>
              <w:pageBreakBefore w:val="0"/>
              <w:widowControl/>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5BD2C86E">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194 (0.98)</w:t>
            </w:r>
          </w:p>
        </w:tc>
        <w:tc>
          <w:tcPr>
            <w:tcW w:w="903" w:type="pct"/>
            <w:tcBorders>
              <w:top w:val="nil"/>
              <w:left w:val="nil"/>
              <w:bottom w:val="nil"/>
              <w:right w:val="nil"/>
            </w:tcBorders>
            <w:shd w:val="clear" w:color="auto" w:fill="FFFFFF"/>
            <w:vAlign w:val="top"/>
          </w:tcPr>
          <w:p w14:paraId="2707D06D">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vAlign w:val="top"/>
          </w:tcPr>
          <w:p w14:paraId="4DC773DF">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vAlign w:val="top"/>
          </w:tcPr>
          <w:p w14:paraId="2C3640B8">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21" w:type="pct"/>
            <w:tcBorders>
              <w:top w:val="nil"/>
              <w:left w:val="nil"/>
              <w:bottom w:val="nil"/>
              <w:right w:val="nil"/>
            </w:tcBorders>
            <w:shd w:val="clear" w:color="auto" w:fill="FFFFFF"/>
            <w:vAlign w:val="top"/>
          </w:tcPr>
          <w:p w14:paraId="2528BE75">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386F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pct"/>
            <w:tcBorders>
              <w:top w:val="nil"/>
              <w:left w:val="nil"/>
              <w:bottom w:val="nil"/>
              <w:right w:val="nil"/>
            </w:tcBorders>
            <w:shd w:val="clear" w:color="auto" w:fill="FFFFFF"/>
            <w:vAlign w:val="top"/>
          </w:tcPr>
          <w:p w14:paraId="2D7D8E53">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7B5A1A50">
            <w:pPr>
              <w:keepNext w:val="0"/>
              <w:pageBreakBefore w:val="0"/>
              <w:widowControl/>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2B4E41BD">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68 (0.57)</w:t>
            </w:r>
          </w:p>
        </w:tc>
        <w:tc>
          <w:tcPr>
            <w:tcW w:w="903" w:type="pct"/>
            <w:tcBorders>
              <w:top w:val="nil"/>
              <w:left w:val="nil"/>
              <w:bottom w:val="nil"/>
              <w:right w:val="nil"/>
            </w:tcBorders>
            <w:shd w:val="clear" w:color="auto" w:fill="FFFFFF"/>
            <w:vAlign w:val="center"/>
          </w:tcPr>
          <w:p w14:paraId="79954648">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0.64 (0.48, 0.85)</w:t>
            </w:r>
          </w:p>
        </w:tc>
        <w:tc>
          <w:tcPr>
            <w:tcW w:w="444" w:type="pct"/>
            <w:tcBorders>
              <w:top w:val="nil"/>
              <w:left w:val="nil"/>
              <w:bottom w:val="nil"/>
              <w:right w:val="nil"/>
            </w:tcBorders>
            <w:shd w:val="clear" w:color="auto" w:fill="FFFFFF"/>
            <w:vAlign w:val="top"/>
          </w:tcPr>
          <w:p w14:paraId="324928B6">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0.002</w:t>
            </w:r>
          </w:p>
        </w:tc>
        <w:tc>
          <w:tcPr>
            <w:tcW w:w="936" w:type="pct"/>
            <w:tcBorders>
              <w:top w:val="nil"/>
              <w:left w:val="nil"/>
              <w:bottom w:val="nil"/>
              <w:right w:val="nil"/>
            </w:tcBorders>
            <w:shd w:val="clear" w:color="auto" w:fill="FFFFFF"/>
            <w:vAlign w:val="center"/>
          </w:tcPr>
          <w:p w14:paraId="510FFFF1">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0.69 (0.52, 0.92)</w:t>
            </w:r>
          </w:p>
        </w:tc>
        <w:tc>
          <w:tcPr>
            <w:tcW w:w="421" w:type="pct"/>
            <w:tcBorders>
              <w:top w:val="nil"/>
              <w:left w:val="nil"/>
              <w:bottom w:val="nil"/>
              <w:right w:val="nil"/>
            </w:tcBorders>
            <w:shd w:val="clear" w:color="auto" w:fill="FFFFFF"/>
            <w:vAlign w:val="top"/>
          </w:tcPr>
          <w:p w14:paraId="63D21187">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0.012</w:t>
            </w:r>
          </w:p>
        </w:tc>
      </w:tr>
      <w:tr w14:paraId="77E8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pct"/>
            <w:tcBorders>
              <w:top w:val="nil"/>
              <w:left w:val="nil"/>
              <w:bottom w:val="nil"/>
              <w:right w:val="nil"/>
            </w:tcBorders>
            <w:shd w:val="clear" w:color="auto" w:fill="FFFFFF"/>
            <w:vAlign w:val="top"/>
          </w:tcPr>
          <w:p w14:paraId="2FDC3AB6">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7428E176">
            <w:pPr>
              <w:keepNext w:val="0"/>
              <w:pageBreakBefore w:val="0"/>
              <w:widowControl/>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106F39E5">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123 (0.52)</w:t>
            </w:r>
          </w:p>
        </w:tc>
        <w:tc>
          <w:tcPr>
            <w:tcW w:w="903" w:type="pct"/>
            <w:tcBorders>
              <w:top w:val="nil"/>
              <w:left w:val="nil"/>
              <w:bottom w:val="nil"/>
              <w:right w:val="nil"/>
            </w:tcBorders>
            <w:shd w:val="clear" w:color="auto" w:fill="FFFFFF"/>
            <w:vAlign w:val="center"/>
          </w:tcPr>
          <w:p w14:paraId="237BA0A9">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0.54 (0.43, 0.68)</w:t>
            </w:r>
          </w:p>
        </w:tc>
        <w:tc>
          <w:tcPr>
            <w:tcW w:w="444" w:type="pct"/>
            <w:tcBorders>
              <w:top w:val="nil"/>
              <w:left w:val="nil"/>
              <w:bottom w:val="nil"/>
              <w:right w:val="nil"/>
            </w:tcBorders>
            <w:shd w:val="clear" w:color="auto" w:fill="FFFFFF"/>
            <w:vAlign w:val="top"/>
          </w:tcPr>
          <w:p w14:paraId="3E115381">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20ADBE65">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0.60 (0.47, 0.76)</w:t>
            </w:r>
          </w:p>
        </w:tc>
        <w:tc>
          <w:tcPr>
            <w:tcW w:w="421" w:type="pct"/>
            <w:tcBorders>
              <w:top w:val="nil"/>
              <w:left w:val="nil"/>
              <w:bottom w:val="nil"/>
              <w:right w:val="nil"/>
            </w:tcBorders>
            <w:shd w:val="clear" w:color="auto" w:fill="FFFFFF"/>
            <w:vAlign w:val="top"/>
          </w:tcPr>
          <w:p w14:paraId="4AFCC06F">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r>
      <w:tr w14:paraId="7A57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pct"/>
            <w:tcBorders>
              <w:top w:val="nil"/>
              <w:left w:val="nil"/>
              <w:bottom w:val="nil"/>
              <w:right w:val="nil"/>
            </w:tcBorders>
            <w:shd w:val="clear" w:color="auto" w:fill="FFFFFF"/>
            <w:vAlign w:val="top"/>
          </w:tcPr>
          <w:p w14:paraId="46C8A9EE">
            <w:pPr>
              <w:keepNext w:val="0"/>
              <w:pageBreakBefore w:val="0"/>
              <w:jc w:val="left"/>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Chronic pancreatitis</w:t>
            </w:r>
          </w:p>
        </w:tc>
        <w:tc>
          <w:tcPr>
            <w:tcW w:w="510" w:type="pct"/>
            <w:tcBorders>
              <w:top w:val="nil"/>
              <w:left w:val="nil"/>
              <w:bottom w:val="nil"/>
              <w:right w:val="nil"/>
            </w:tcBorders>
            <w:shd w:val="clear" w:color="auto" w:fill="FFFFFF"/>
            <w:vAlign w:val="center"/>
          </w:tcPr>
          <w:p w14:paraId="5C04A1FD">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622" w:type="pct"/>
            <w:tcBorders>
              <w:top w:val="nil"/>
              <w:left w:val="nil"/>
              <w:bottom w:val="nil"/>
              <w:right w:val="nil"/>
            </w:tcBorders>
            <w:shd w:val="clear" w:color="auto" w:fill="FFFFFF"/>
            <w:vAlign w:val="center"/>
          </w:tcPr>
          <w:p w14:paraId="69FD8C8A">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903" w:type="pct"/>
            <w:tcBorders>
              <w:top w:val="nil"/>
              <w:left w:val="nil"/>
              <w:bottom w:val="nil"/>
              <w:right w:val="nil"/>
            </w:tcBorders>
            <w:shd w:val="clear" w:color="auto" w:fill="FFFFFF"/>
            <w:vAlign w:val="center"/>
          </w:tcPr>
          <w:p w14:paraId="35FF074F">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p>
        </w:tc>
        <w:tc>
          <w:tcPr>
            <w:tcW w:w="444" w:type="pct"/>
            <w:tcBorders>
              <w:top w:val="nil"/>
              <w:left w:val="nil"/>
              <w:bottom w:val="nil"/>
              <w:right w:val="nil"/>
            </w:tcBorders>
            <w:shd w:val="clear" w:color="auto" w:fill="FFFFFF"/>
            <w:vAlign w:val="top"/>
          </w:tcPr>
          <w:p w14:paraId="5F87A51C">
            <w:pPr>
              <w:keepNext w:val="0"/>
              <w:pageBreakBefore w:val="0"/>
              <w:rPr>
                <w:rFonts w:hint="default" w:ascii="Times New Roman" w:hAnsi="Times New Roman" w:cs="Times New Roman"/>
                <w:b w:val="0"/>
                <w:color w:val="000000"/>
                <w:sz w:val="16"/>
                <w:szCs w:val="16"/>
                <w:highlight w:val="none"/>
                <w:vertAlign w:val="baseline"/>
                <w:lang w:val="en-US" w:eastAsia="zh-CN"/>
              </w:rPr>
            </w:pPr>
          </w:p>
        </w:tc>
        <w:tc>
          <w:tcPr>
            <w:tcW w:w="936" w:type="pct"/>
            <w:tcBorders>
              <w:top w:val="nil"/>
              <w:left w:val="nil"/>
              <w:bottom w:val="nil"/>
              <w:right w:val="nil"/>
            </w:tcBorders>
            <w:shd w:val="clear" w:color="auto" w:fill="FFFFFF"/>
            <w:vAlign w:val="center"/>
          </w:tcPr>
          <w:p w14:paraId="3A4E51FE">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p>
        </w:tc>
        <w:tc>
          <w:tcPr>
            <w:tcW w:w="421" w:type="pct"/>
            <w:tcBorders>
              <w:top w:val="nil"/>
              <w:left w:val="nil"/>
              <w:bottom w:val="nil"/>
              <w:right w:val="nil"/>
            </w:tcBorders>
            <w:shd w:val="clear" w:color="auto" w:fill="FFFFFF"/>
            <w:vAlign w:val="top"/>
          </w:tcPr>
          <w:p w14:paraId="04BF5163">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4128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pct"/>
            <w:tcBorders>
              <w:top w:val="nil"/>
              <w:left w:val="nil"/>
              <w:bottom w:val="nil"/>
              <w:right w:val="nil"/>
            </w:tcBorders>
            <w:shd w:val="clear" w:color="auto" w:fill="FFFFFF"/>
            <w:vAlign w:val="top"/>
          </w:tcPr>
          <w:p w14:paraId="3634ECFA">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1F998E3D">
            <w:pPr>
              <w:keepNext w:val="0"/>
              <w:pageBreakBefore w:val="0"/>
              <w:widowControl/>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51C87DFA">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68 (0.57)</w:t>
            </w:r>
          </w:p>
        </w:tc>
        <w:tc>
          <w:tcPr>
            <w:tcW w:w="903" w:type="pct"/>
            <w:tcBorders>
              <w:top w:val="nil"/>
              <w:left w:val="nil"/>
              <w:bottom w:val="nil"/>
              <w:right w:val="nil"/>
            </w:tcBorders>
            <w:shd w:val="clear" w:color="auto" w:fill="FFFFFF"/>
            <w:vAlign w:val="top"/>
          </w:tcPr>
          <w:p w14:paraId="21F6403F">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vAlign w:val="top"/>
          </w:tcPr>
          <w:p w14:paraId="4B047D7F">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vAlign w:val="top"/>
          </w:tcPr>
          <w:p w14:paraId="54993DEB">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21" w:type="pct"/>
            <w:tcBorders>
              <w:top w:val="nil"/>
              <w:left w:val="nil"/>
              <w:bottom w:val="nil"/>
              <w:right w:val="nil"/>
            </w:tcBorders>
            <w:shd w:val="clear" w:color="auto" w:fill="FFFFFF"/>
            <w:vAlign w:val="top"/>
          </w:tcPr>
          <w:p w14:paraId="1C89EC02">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6D9E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pct"/>
            <w:tcBorders>
              <w:top w:val="nil"/>
              <w:left w:val="nil"/>
              <w:bottom w:val="nil"/>
              <w:right w:val="nil"/>
            </w:tcBorders>
            <w:shd w:val="clear" w:color="auto" w:fill="FFFFFF"/>
            <w:vAlign w:val="top"/>
          </w:tcPr>
          <w:p w14:paraId="10B6E9D3">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0BC0A217">
            <w:pPr>
              <w:keepNext w:val="0"/>
              <w:pageBreakBefore w:val="0"/>
              <w:widowControl/>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0DBD5B22">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194 (0.98)</w:t>
            </w:r>
          </w:p>
        </w:tc>
        <w:tc>
          <w:tcPr>
            <w:tcW w:w="903" w:type="pct"/>
            <w:tcBorders>
              <w:top w:val="nil"/>
              <w:left w:val="nil"/>
              <w:bottom w:val="nil"/>
              <w:right w:val="nil"/>
            </w:tcBorders>
            <w:shd w:val="clear" w:color="auto" w:fill="FFFFFF"/>
            <w:vAlign w:val="center"/>
          </w:tcPr>
          <w:p w14:paraId="33CB5EDB">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1.56 (1.18, 2.06)</w:t>
            </w:r>
          </w:p>
        </w:tc>
        <w:tc>
          <w:tcPr>
            <w:tcW w:w="444" w:type="pct"/>
            <w:tcBorders>
              <w:top w:val="nil"/>
              <w:left w:val="nil"/>
              <w:bottom w:val="nil"/>
              <w:right w:val="nil"/>
            </w:tcBorders>
            <w:shd w:val="clear" w:color="auto" w:fill="FFFFFF"/>
            <w:vAlign w:val="top"/>
          </w:tcPr>
          <w:p w14:paraId="4F7BF6F4">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0.002</w:t>
            </w:r>
          </w:p>
        </w:tc>
        <w:tc>
          <w:tcPr>
            <w:tcW w:w="936" w:type="pct"/>
            <w:tcBorders>
              <w:top w:val="nil"/>
              <w:left w:val="nil"/>
              <w:bottom w:val="nil"/>
              <w:right w:val="nil"/>
            </w:tcBorders>
            <w:shd w:val="clear" w:color="auto" w:fill="FFFFFF"/>
            <w:vAlign w:val="center"/>
          </w:tcPr>
          <w:p w14:paraId="5E77B102">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1.44 (1.08, 1.93)</w:t>
            </w:r>
          </w:p>
        </w:tc>
        <w:tc>
          <w:tcPr>
            <w:tcW w:w="421" w:type="pct"/>
            <w:tcBorders>
              <w:top w:val="nil"/>
              <w:left w:val="nil"/>
              <w:bottom w:val="nil"/>
              <w:right w:val="nil"/>
            </w:tcBorders>
            <w:shd w:val="clear" w:color="auto" w:fill="FFFFFF"/>
            <w:vAlign w:val="top"/>
          </w:tcPr>
          <w:p w14:paraId="5BDD79B1">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0.012</w:t>
            </w:r>
          </w:p>
        </w:tc>
      </w:tr>
      <w:tr w14:paraId="33AE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1" w:type="pct"/>
            <w:tcBorders>
              <w:top w:val="nil"/>
              <w:left w:val="nil"/>
              <w:bottom w:val="nil"/>
              <w:right w:val="nil"/>
            </w:tcBorders>
            <w:shd w:val="clear" w:color="auto" w:fill="FFFFFF"/>
            <w:vAlign w:val="top"/>
          </w:tcPr>
          <w:p w14:paraId="4D1E78C6">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0F6EA055">
            <w:pPr>
              <w:keepNext w:val="0"/>
              <w:pageBreakBefore w:val="0"/>
              <w:widowControl/>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44705006">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123 (0.52)</w:t>
            </w:r>
          </w:p>
        </w:tc>
        <w:tc>
          <w:tcPr>
            <w:tcW w:w="903" w:type="pct"/>
            <w:tcBorders>
              <w:top w:val="nil"/>
              <w:left w:val="nil"/>
              <w:bottom w:val="nil"/>
              <w:right w:val="nil"/>
            </w:tcBorders>
            <w:shd w:val="clear" w:color="auto" w:fill="FFFFFF"/>
            <w:vAlign w:val="center"/>
          </w:tcPr>
          <w:p w14:paraId="6689C4CB">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0.85 (0.63, 1.14)</w:t>
            </w:r>
          </w:p>
        </w:tc>
        <w:tc>
          <w:tcPr>
            <w:tcW w:w="444" w:type="pct"/>
            <w:tcBorders>
              <w:top w:val="nil"/>
              <w:left w:val="nil"/>
              <w:bottom w:val="nil"/>
              <w:right w:val="nil"/>
            </w:tcBorders>
            <w:shd w:val="clear" w:color="auto" w:fill="FFFFFF"/>
            <w:vAlign w:val="top"/>
          </w:tcPr>
          <w:p w14:paraId="43FDA14B">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0.270</w:t>
            </w:r>
          </w:p>
        </w:tc>
        <w:tc>
          <w:tcPr>
            <w:tcW w:w="936" w:type="pct"/>
            <w:tcBorders>
              <w:top w:val="nil"/>
              <w:left w:val="nil"/>
              <w:bottom w:val="nil"/>
              <w:right w:val="nil"/>
            </w:tcBorders>
            <w:shd w:val="clear" w:color="auto" w:fill="FFFFFF"/>
            <w:vAlign w:val="center"/>
          </w:tcPr>
          <w:p w14:paraId="46D56334">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0.87 (0.64, 1.17)</w:t>
            </w:r>
          </w:p>
        </w:tc>
        <w:tc>
          <w:tcPr>
            <w:tcW w:w="421" w:type="pct"/>
            <w:tcBorders>
              <w:top w:val="nil"/>
              <w:left w:val="nil"/>
              <w:bottom w:val="nil"/>
              <w:right w:val="nil"/>
            </w:tcBorders>
            <w:shd w:val="clear" w:color="auto" w:fill="FFFFFF"/>
            <w:vAlign w:val="top"/>
          </w:tcPr>
          <w:p w14:paraId="2995011C">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0.347</w:t>
            </w:r>
          </w:p>
        </w:tc>
      </w:tr>
      <w:tr w14:paraId="65D2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vAlign w:val="top"/>
          </w:tcPr>
          <w:p w14:paraId="681DFB10">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Rates are per 1,000 person-years.</w:t>
            </w:r>
          </w:p>
        </w:tc>
      </w:tr>
      <w:tr w14:paraId="6DA4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single" w:color="000000" w:sz="12" w:space="0"/>
              <w:right w:val="nil"/>
            </w:tcBorders>
            <w:shd w:val="clear" w:color="auto" w:fill="FFFFFF"/>
            <w:vAlign w:val="top"/>
          </w:tcPr>
          <w:p w14:paraId="5C3E3C49">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superscript"/>
                <w:lang w:val="en-US" w:eastAsia="zh-CN" w:bidi="ar-SA"/>
              </w:rPr>
              <w:t>2</w:t>
            </w:r>
            <w:r>
              <w:rPr>
                <w:rFonts w:hint="default" w:ascii="Times New Roman" w:hAnsi="Times New Roman" w:cs="Times New Roman"/>
                <w:b w:val="0"/>
                <w:color w:val="auto"/>
                <w:kern w:val="2"/>
                <w:sz w:val="16"/>
                <w:szCs w:val="16"/>
                <w:highlight w:val="none"/>
                <w:vertAlign w:val="baseline"/>
                <w:lang w:val="en-US" w:eastAsia="zh-CN" w:bidi="ar-SA"/>
              </w:rPr>
              <w:t>Adjusted models included age, sex, ethnicity, Townsend Deprivation Index, educational attainment, smoking status, alcohol use status, diet score, and body mass index (BMI).</w:t>
            </w:r>
          </w:p>
        </w:tc>
      </w:tr>
    </w:tbl>
    <w:p w14:paraId="54465ED9">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47FB3B46">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t>Supplementary Table 6. Genetic variants associated with pancreatitis.</w:t>
      </w:r>
    </w:p>
    <w:tbl>
      <w:tblPr>
        <w:tblStyle w:val="5"/>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72"/>
        <w:gridCol w:w="2877"/>
        <w:gridCol w:w="2670"/>
      </w:tblGrid>
      <w:tr w14:paraId="25D1D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blHeader/>
          <w:jc w:val="center"/>
        </w:trPr>
        <w:tc>
          <w:tcPr>
            <w:tcW w:w="2972" w:type="dxa"/>
            <w:tcBorders>
              <w:top w:val="single" w:color="000000" w:sz="8" w:space="0"/>
              <w:left w:val="nil"/>
              <w:bottom w:val="single" w:color="000000" w:sz="8" w:space="0"/>
              <w:right w:val="nil"/>
            </w:tcBorders>
            <w:shd w:val="clear" w:color="auto" w:fill="auto"/>
            <w:noWrap/>
            <w:vAlign w:val="center"/>
          </w:tcPr>
          <w:p w14:paraId="07A6D426">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SNP</w:t>
            </w:r>
          </w:p>
        </w:tc>
        <w:tc>
          <w:tcPr>
            <w:tcW w:w="2877" w:type="dxa"/>
            <w:tcBorders>
              <w:top w:val="single" w:color="000000" w:sz="8" w:space="0"/>
              <w:left w:val="nil"/>
              <w:bottom w:val="single" w:color="000000" w:sz="8" w:space="0"/>
              <w:right w:val="nil"/>
            </w:tcBorders>
            <w:shd w:val="clear" w:color="auto" w:fill="auto"/>
            <w:vAlign w:val="center"/>
          </w:tcPr>
          <w:p w14:paraId="79BD390E">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Effect allele</w:t>
            </w:r>
          </w:p>
        </w:tc>
        <w:tc>
          <w:tcPr>
            <w:tcW w:w="2670" w:type="dxa"/>
            <w:tcBorders>
              <w:top w:val="single" w:color="000000" w:sz="8" w:space="0"/>
              <w:left w:val="nil"/>
              <w:bottom w:val="single" w:color="000000" w:sz="8" w:space="0"/>
              <w:right w:val="nil"/>
            </w:tcBorders>
            <w:shd w:val="clear" w:color="auto" w:fill="auto"/>
            <w:noWrap/>
            <w:vAlign w:val="center"/>
          </w:tcPr>
          <w:p w14:paraId="76B5028F">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highlight w:val="none"/>
                <w:u w:val="none"/>
                <w:lang w:val="en-US" w:eastAsia="zh-CN" w:bidi="ar"/>
              </w:rPr>
              <w:t>Beta</w:t>
            </w:r>
          </w:p>
        </w:tc>
      </w:tr>
      <w:tr w14:paraId="504E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blHeader/>
          <w:jc w:val="center"/>
        </w:trPr>
        <w:tc>
          <w:tcPr>
            <w:tcW w:w="2972" w:type="dxa"/>
            <w:tcBorders>
              <w:top w:val="nil"/>
              <w:left w:val="nil"/>
              <w:bottom w:val="nil"/>
              <w:right w:val="nil"/>
            </w:tcBorders>
            <w:shd w:val="clear" w:color="auto" w:fill="auto"/>
            <w:noWrap/>
            <w:vAlign w:val="center"/>
          </w:tcPr>
          <w:p w14:paraId="12DB325F">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rs121909293</w:t>
            </w:r>
          </w:p>
        </w:tc>
        <w:tc>
          <w:tcPr>
            <w:tcW w:w="2877" w:type="dxa"/>
            <w:tcBorders>
              <w:top w:val="nil"/>
              <w:left w:val="nil"/>
              <w:bottom w:val="nil"/>
              <w:right w:val="nil"/>
            </w:tcBorders>
            <w:shd w:val="clear" w:color="auto" w:fill="auto"/>
            <w:vAlign w:val="center"/>
          </w:tcPr>
          <w:p w14:paraId="7AA7A30E">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4E5DD6D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0.2954884</w:t>
            </w:r>
          </w:p>
        </w:tc>
      </w:tr>
      <w:tr w14:paraId="6A14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0A7C6E3B">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rs79714764</w:t>
            </w:r>
          </w:p>
        </w:tc>
        <w:tc>
          <w:tcPr>
            <w:tcW w:w="2877" w:type="dxa"/>
            <w:tcBorders>
              <w:top w:val="nil"/>
              <w:left w:val="nil"/>
              <w:bottom w:val="nil"/>
              <w:right w:val="nil"/>
            </w:tcBorders>
            <w:shd w:val="clear" w:color="auto" w:fill="auto"/>
            <w:vAlign w:val="center"/>
          </w:tcPr>
          <w:p w14:paraId="2A49A099">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145BF5C5">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0.1157366</w:t>
            </w:r>
          </w:p>
        </w:tc>
      </w:tr>
      <w:tr w14:paraId="2B20C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27A945F6">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rs17261915</w:t>
            </w:r>
          </w:p>
        </w:tc>
        <w:tc>
          <w:tcPr>
            <w:tcW w:w="2877" w:type="dxa"/>
            <w:tcBorders>
              <w:top w:val="nil"/>
              <w:left w:val="nil"/>
              <w:bottom w:val="nil"/>
              <w:right w:val="nil"/>
            </w:tcBorders>
            <w:shd w:val="clear" w:color="auto" w:fill="auto"/>
            <w:vAlign w:val="center"/>
          </w:tcPr>
          <w:p w14:paraId="3F9317CA">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06AC8F8C">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-0.0808467</w:t>
            </w:r>
          </w:p>
        </w:tc>
      </w:tr>
      <w:tr w14:paraId="1C72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56052D2E">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rs10199055</w:t>
            </w:r>
          </w:p>
        </w:tc>
        <w:tc>
          <w:tcPr>
            <w:tcW w:w="2877" w:type="dxa"/>
            <w:tcBorders>
              <w:top w:val="nil"/>
              <w:left w:val="nil"/>
              <w:bottom w:val="nil"/>
              <w:right w:val="nil"/>
            </w:tcBorders>
            <w:shd w:val="clear" w:color="auto" w:fill="auto"/>
            <w:vAlign w:val="center"/>
          </w:tcPr>
          <w:p w14:paraId="27147786">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54DA3DAF">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-0.2080246</w:t>
            </w:r>
          </w:p>
        </w:tc>
      </w:tr>
      <w:tr w14:paraId="5E7E5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2DD64852">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rs4953654</w:t>
            </w:r>
          </w:p>
        </w:tc>
        <w:tc>
          <w:tcPr>
            <w:tcW w:w="2877" w:type="dxa"/>
            <w:tcBorders>
              <w:top w:val="nil"/>
              <w:left w:val="nil"/>
              <w:bottom w:val="nil"/>
              <w:right w:val="nil"/>
            </w:tcBorders>
            <w:shd w:val="clear" w:color="auto" w:fill="auto"/>
            <w:vAlign w:val="center"/>
          </w:tcPr>
          <w:p w14:paraId="4C7D0774">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1570083C">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-0.0732316</w:t>
            </w:r>
          </w:p>
        </w:tc>
      </w:tr>
      <w:tr w14:paraId="493A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3C015959">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rs75331444</w:t>
            </w:r>
          </w:p>
        </w:tc>
        <w:tc>
          <w:tcPr>
            <w:tcW w:w="2877" w:type="dxa"/>
            <w:tcBorders>
              <w:top w:val="nil"/>
              <w:left w:val="nil"/>
              <w:bottom w:val="nil"/>
              <w:right w:val="nil"/>
            </w:tcBorders>
            <w:shd w:val="clear" w:color="auto" w:fill="auto"/>
            <w:vAlign w:val="center"/>
          </w:tcPr>
          <w:p w14:paraId="49D6CBAD">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75856FC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0.29339</w:t>
            </w:r>
          </w:p>
        </w:tc>
      </w:tr>
      <w:tr w14:paraId="00D0A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79CA21F7">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rs79835680</w:t>
            </w:r>
          </w:p>
        </w:tc>
        <w:tc>
          <w:tcPr>
            <w:tcW w:w="2877" w:type="dxa"/>
            <w:tcBorders>
              <w:top w:val="nil"/>
              <w:left w:val="nil"/>
              <w:bottom w:val="nil"/>
              <w:right w:val="nil"/>
            </w:tcBorders>
            <w:shd w:val="clear" w:color="auto" w:fill="auto"/>
            <w:vAlign w:val="center"/>
          </w:tcPr>
          <w:p w14:paraId="2AB808B1">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72B29EE1">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0.3052335</w:t>
            </w:r>
          </w:p>
        </w:tc>
      </w:tr>
      <w:tr w14:paraId="5EA90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2D0AC5CB">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rs78241371</w:t>
            </w:r>
          </w:p>
        </w:tc>
        <w:tc>
          <w:tcPr>
            <w:tcW w:w="2877" w:type="dxa"/>
            <w:tcBorders>
              <w:top w:val="nil"/>
              <w:left w:val="nil"/>
              <w:bottom w:val="nil"/>
              <w:right w:val="nil"/>
            </w:tcBorders>
            <w:shd w:val="clear" w:color="auto" w:fill="auto"/>
            <w:vAlign w:val="center"/>
          </w:tcPr>
          <w:p w14:paraId="53759AA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5B2799A5">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0.1086348</w:t>
            </w:r>
          </w:p>
        </w:tc>
      </w:tr>
      <w:tr w14:paraId="19E91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1CFFBA4A">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rs4663946</w:t>
            </w:r>
          </w:p>
        </w:tc>
        <w:tc>
          <w:tcPr>
            <w:tcW w:w="2877" w:type="dxa"/>
            <w:tcBorders>
              <w:top w:val="nil"/>
              <w:left w:val="nil"/>
              <w:bottom w:val="nil"/>
              <w:right w:val="nil"/>
            </w:tcBorders>
            <w:shd w:val="clear" w:color="auto" w:fill="auto"/>
            <w:vAlign w:val="center"/>
          </w:tcPr>
          <w:p w14:paraId="3CD2468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796BA6A0">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0.078141</w:t>
            </w:r>
          </w:p>
        </w:tc>
      </w:tr>
      <w:tr w14:paraId="5473C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40918011">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rs183194504</w:t>
            </w:r>
          </w:p>
        </w:tc>
        <w:tc>
          <w:tcPr>
            <w:tcW w:w="2877" w:type="dxa"/>
            <w:tcBorders>
              <w:top w:val="nil"/>
              <w:left w:val="nil"/>
              <w:bottom w:val="nil"/>
              <w:right w:val="nil"/>
            </w:tcBorders>
            <w:shd w:val="clear" w:color="auto" w:fill="auto"/>
            <w:vAlign w:val="center"/>
          </w:tcPr>
          <w:p w14:paraId="2C07354D">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071035B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-0.5585237</w:t>
            </w:r>
          </w:p>
        </w:tc>
      </w:tr>
      <w:tr w14:paraId="3F4C3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7F63D618">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rs78959579</w:t>
            </w:r>
          </w:p>
        </w:tc>
        <w:tc>
          <w:tcPr>
            <w:tcW w:w="2877" w:type="dxa"/>
            <w:tcBorders>
              <w:top w:val="nil"/>
              <w:left w:val="nil"/>
              <w:bottom w:val="nil"/>
              <w:right w:val="nil"/>
            </w:tcBorders>
            <w:shd w:val="clear" w:color="auto" w:fill="auto"/>
            <w:vAlign w:val="center"/>
          </w:tcPr>
          <w:p w14:paraId="36020DB6">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1BBC9E7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-0.2583331</w:t>
            </w:r>
          </w:p>
        </w:tc>
      </w:tr>
      <w:tr w14:paraId="61EE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646C0118">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rs150552408</w:t>
            </w:r>
          </w:p>
        </w:tc>
        <w:tc>
          <w:tcPr>
            <w:tcW w:w="2877" w:type="dxa"/>
            <w:tcBorders>
              <w:top w:val="nil"/>
              <w:left w:val="nil"/>
              <w:bottom w:val="nil"/>
              <w:right w:val="nil"/>
            </w:tcBorders>
            <w:shd w:val="clear" w:color="auto" w:fill="auto"/>
            <w:vAlign w:val="center"/>
          </w:tcPr>
          <w:p w14:paraId="7B1E9F1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548F87C4">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0.4414855</w:t>
            </w:r>
          </w:p>
        </w:tc>
      </w:tr>
      <w:tr w14:paraId="2853A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1228AED8">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rs190668926</w:t>
            </w:r>
          </w:p>
        </w:tc>
        <w:tc>
          <w:tcPr>
            <w:tcW w:w="2877" w:type="dxa"/>
            <w:tcBorders>
              <w:top w:val="nil"/>
              <w:left w:val="nil"/>
              <w:bottom w:val="nil"/>
              <w:right w:val="nil"/>
            </w:tcBorders>
            <w:shd w:val="clear" w:color="auto" w:fill="auto"/>
            <w:vAlign w:val="center"/>
          </w:tcPr>
          <w:p w14:paraId="67910CA6">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40B237F1">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-0.2618445</w:t>
            </w:r>
          </w:p>
        </w:tc>
      </w:tr>
      <w:tr w14:paraId="5F8B8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3B0B20ED">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rs190105278</w:t>
            </w:r>
          </w:p>
        </w:tc>
        <w:tc>
          <w:tcPr>
            <w:tcW w:w="2877" w:type="dxa"/>
            <w:tcBorders>
              <w:top w:val="nil"/>
              <w:left w:val="nil"/>
              <w:bottom w:val="nil"/>
              <w:right w:val="nil"/>
            </w:tcBorders>
            <w:shd w:val="clear" w:color="auto" w:fill="auto"/>
            <w:vAlign w:val="center"/>
          </w:tcPr>
          <w:p w14:paraId="75608B1A">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2367A4BB">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-0.330582</w:t>
            </w:r>
          </w:p>
        </w:tc>
      </w:tr>
      <w:tr w14:paraId="6AEA2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20A9073A">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rs148849032</w:t>
            </w:r>
          </w:p>
        </w:tc>
        <w:tc>
          <w:tcPr>
            <w:tcW w:w="2877" w:type="dxa"/>
            <w:tcBorders>
              <w:top w:val="nil"/>
              <w:left w:val="nil"/>
              <w:bottom w:val="nil"/>
              <w:right w:val="nil"/>
            </w:tcBorders>
            <w:shd w:val="clear" w:color="auto" w:fill="auto"/>
            <w:vAlign w:val="center"/>
          </w:tcPr>
          <w:p w14:paraId="0A912791">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45DF2119">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0.5027181</w:t>
            </w:r>
          </w:p>
        </w:tc>
      </w:tr>
      <w:tr w14:paraId="2B008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7E0F23DD">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rs142623619</w:t>
            </w:r>
          </w:p>
        </w:tc>
        <w:tc>
          <w:tcPr>
            <w:tcW w:w="2877" w:type="dxa"/>
            <w:tcBorders>
              <w:top w:val="nil"/>
              <w:left w:val="nil"/>
              <w:bottom w:val="nil"/>
              <w:right w:val="nil"/>
            </w:tcBorders>
            <w:shd w:val="clear" w:color="auto" w:fill="auto"/>
            <w:vAlign w:val="center"/>
          </w:tcPr>
          <w:p w14:paraId="63C93811">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43E463D7">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-0.3539527</w:t>
            </w:r>
          </w:p>
        </w:tc>
      </w:tr>
      <w:tr w14:paraId="2BE3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50DCBEAD">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rs150261364</w:t>
            </w:r>
          </w:p>
        </w:tc>
        <w:tc>
          <w:tcPr>
            <w:tcW w:w="2877" w:type="dxa"/>
            <w:tcBorders>
              <w:top w:val="nil"/>
              <w:left w:val="nil"/>
              <w:bottom w:val="nil"/>
              <w:right w:val="nil"/>
            </w:tcBorders>
            <w:shd w:val="clear" w:color="auto" w:fill="auto"/>
            <w:vAlign w:val="center"/>
          </w:tcPr>
          <w:p w14:paraId="10A661BA">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3648515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0.6193551</w:t>
            </w:r>
          </w:p>
        </w:tc>
      </w:tr>
      <w:tr w14:paraId="24525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7F920CFC">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rs191041365</w:t>
            </w:r>
          </w:p>
        </w:tc>
        <w:tc>
          <w:tcPr>
            <w:tcW w:w="2877" w:type="dxa"/>
            <w:tcBorders>
              <w:top w:val="nil"/>
              <w:left w:val="nil"/>
              <w:bottom w:val="nil"/>
              <w:right w:val="nil"/>
            </w:tcBorders>
            <w:shd w:val="clear" w:color="auto" w:fill="auto"/>
            <w:vAlign w:val="center"/>
          </w:tcPr>
          <w:p w14:paraId="68D88244">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75B9F1DC">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0.407876</w:t>
            </w:r>
          </w:p>
        </w:tc>
      </w:tr>
      <w:tr w14:paraId="0D749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2E9A99C7">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rs183003325</w:t>
            </w:r>
          </w:p>
        </w:tc>
        <w:tc>
          <w:tcPr>
            <w:tcW w:w="2877" w:type="dxa"/>
            <w:tcBorders>
              <w:top w:val="nil"/>
              <w:left w:val="nil"/>
              <w:bottom w:val="nil"/>
              <w:right w:val="nil"/>
            </w:tcBorders>
            <w:shd w:val="clear" w:color="auto" w:fill="auto"/>
            <w:vAlign w:val="center"/>
          </w:tcPr>
          <w:p w14:paraId="7A62DFA9">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6C92827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0.3784325</w:t>
            </w:r>
          </w:p>
        </w:tc>
      </w:tr>
      <w:tr w14:paraId="4A19E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73CDE8B9">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rs149223255</w:t>
            </w:r>
          </w:p>
        </w:tc>
        <w:tc>
          <w:tcPr>
            <w:tcW w:w="2877" w:type="dxa"/>
            <w:tcBorders>
              <w:top w:val="nil"/>
              <w:left w:val="nil"/>
              <w:bottom w:val="nil"/>
              <w:right w:val="nil"/>
            </w:tcBorders>
            <w:shd w:val="clear" w:color="auto" w:fill="auto"/>
            <w:vAlign w:val="center"/>
          </w:tcPr>
          <w:p w14:paraId="739AFFB5">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050745FC">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0.2002748</w:t>
            </w:r>
          </w:p>
        </w:tc>
      </w:tr>
      <w:tr w14:paraId="0B070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7DADA765">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rs4336418</w:t>
            </w:r>
          </w:p>
        </w:tc>
        <w:tc>
          <w:tcPr>
            <w:tcW w:w="2877" w:type="dxa"/>
            <w:tcBorders>
              <w:top w:val="nil"/>
              <w:left w:val="nil"/>
              <w:bottom w:val="nil"/>
              <w:right w:val="nil"/>
            </w:tcBorders>
            <w:shd w:val="clear" w:color="auto" w:fill="auto"/>
            <w:vAlign w:val="center"/>
          </w:tcPr>
          <w:p w14:paraId="6D5FED15">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6F2B317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0.0639005</w:t>
            </w:r>
          </w:p>
        </w:tc>
      </w:tr>
      <w:tr w14:paraId="34711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3102A838">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rs1406946</w:t>
            </w:r>
          </w:p>
        </w:tc>
        <w:tc>
          <w:tcPr>
            <w:tcW w:w="2877" w:type="dxa"/>
            <w:tcBorders>
              <w:top w:val="nil"/>
              <w:left w:val="nil"/>
              <w:bottom w:val="nil"/>
              <w:right w:val="nil"/>
            </w:tcBorders>
            <w:shd w:val="clear" w:color="auto" w:fill="auto"/>
            <w:vAlign w:val="center"/>
          </w:tcPr>
          <w:p w14:paraId="74E8B7DD">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1A7B0209">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-0.0637495</w:t>
            </w:r>
          </w:p>
        </w:tc>
      </w:tr>
      <w:tr w14:paraId="37473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2756F310">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rs7741021</w:t>
            </w:r>
          </w:p>
        </w:tc>
        <w:tc>
          <w:tcPr>
            <w:tcW w:w="2877" w:type="dxa"/>
            <w:tcBorders>
              <w:top w:val="nil"/>
              <w:left w:val="nil"/>
              <w:bottom w:val="nil"/>
              <w:right w:val="nil"/>
            </w:tcBorders>
            <w:shd w:val="clear" w:color="auto" w:fill="auto"/>
            <w:vAlign w:val="center"/>
          </w:tcPr>
          <w:p w14:paraId="4BD094C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468BAAC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-0.06486</w:t>
            </w:r>
          </w:p>
        </w:tc>
      </w:tr>
      <w:tr w14:paraId="0DD67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214AFFD7">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rs190902910</w:t>
            </w:r>
          </w:p>
        </w:tc>
        <w:tc>
          <w:tcPr>
            <w:tcW w:w="2877" w:type="dxa"/>
            <w:tcBorders>
              <w:top w:val="nil"/>
              <w:left w:val="nil"/>
              <w:bottom w:val="nil"/>
              <w:right w:val="nil"/>
            </w:tcBorders>
            <w:shd w:val="clear" w:color="auto" w:fill="auto"/>
            <w:vAlign w:val="center"/>
          </w:tcPr>
          <w:p w14:paraId="1AE85030">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22CC0A11">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-0.752672</w:t>
            </w:r>
          </w:p>
        </w:tc>
      </w:tr>
      <w:tr w14:paraId="7190C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566A3BD5">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rs3842</w:t>
            </w:r>
          </w:p>
        </w:tc>
        <w:tc>
          <w:tcPr>
            <w:tcW w:w="2877" w:type="dxa"/>
            <w:tcBorders>
              <w:top w:val="nil"/>
              <w:left w:val="nil"/>
              <w:bottom w:val="nil"/>
              <w:right w:val="nil"/>
            </w:tcBorders>
            <w:shd w:val="clear" w:color="auto" w:fill="auto"/>
            <w:vAlign w:val="center"/>
          </w:tcPr>
          <w:p w14:paraId="4A1024AD">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5852BD9D">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0.0979966</w:t>
            </w:r>
          </w:p>
        </w:tc>
      </w:tr>
      <w:tr w14:paraId="22BDA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0AFAAFA1">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rs150176211</w:t>
            </w:r>
          </w:p>
        </w:tc>
        <w:tc>
          <w:tcPr>
            <w:tcW w:w="2877" w:type="dxa"/>
            <w:tcBorders>
              <w:top w:val="nil"/>
              <w:left w:val="nil"/>
              <w:bottom w:val="nil"/>
              <w:right w:val="nil"/>
            </w:tcBorders>
            <w:shd w:val="clear" w:color="auto" w:fill="auto"/>
            <w:vAlign w:val="center"/>
          </w:tcPr>
          <w:p w14:paraId="3A0FC30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70C8ED2E">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-0.3517313</w:t>
            </w:r>
          </w:p>
        </w:tc>
      </w:tr>
      <w:tr w14:paraId="60242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064A9292">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rs4987704</w:t>
            </w:r>
          </w:p>
        </w:tc>
        <w:tc>
          <w:tcPr>
            <w:tcW w:w="2877" w:type="dxa"/>
            <w:tcBorders>
              <w:top w:val="nil"/>
              <w:left w:val="nil"/>
              <w:bottom w:val="nil"/>
              <w:right w:val="nil"/>
            </w:tcBorders>
            <w:shd w:val="clear" w:color="auto" w:fill="auto"/>
            <w:vAlign w:val="center"/>
          </w:tcPr>
          <w:p w14:paraId="06A5C47A">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5B48DA3C">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0.1284017</w:t>
            </w:r>
          </w:p>
        </w:tc>
      </w:tr>
      <w:tr w14:paraId="50EDF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3B064590">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rs185879846</w:t>
            </w:r>
          </w:p>
        </w:tc>
        <w:tc>
          <w:tcPr>
            <w:tcW w:w="2877" w:type="dxa"/>
            <w:tcBorders>
              <w:top w:val="nil"/>
              <w:left w:val="nil"/>
              <w:bottom w:val="nil"/>
              <w:right w:val="nil"/>
            </w:tcBorders>
            <w:shd w:val="clear" w:color="auto" w:fill="auto"/>
            <w:vAlign w:val="center"/>
          </w:tcPr>
          <w:p w14:paraId="226F5646">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6BFCCF49">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-0.591095</w:t>
            </w:r>
          </w:p>
        </w:tc>
      </w:tr>
      <w:tr w14:paraId="6C5E1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183F41F9">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rs188659911</w:t>
            </w:r>
          </w:p>
        </w:tc>
        <w:tc>
          <w:tcPr>
            <w:tcW w:w="2877" w:type="dxa"/>
            <w:tcBorders>
              <w:top w:val="nil"/>
              <w:left w:val="nil"/>
              <w:bottom w:val="nil"/>
              <w:right w:val="nil"/>
            </w:tcBorders>
            <w:shd w:val="clear" w:color="auto" w:fill="auto"/>
            <w:vAlign w:val="center"/>
          </w:tcPr>
          <w:p w14:paraId="2A0B3217">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02E6E9F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-0.3823069</w:t>
            </w:r>
          </w:p>
        </w:tc>
      </w:tr>
      <w:tr w14:paraId="72918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073CCCA5">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rs140648533</w:t>
            </w:r>
          </w:p>
        </w:tc>
        <w:tc>
          <w:tcPr>
            <w:tcW w:w="2877" w:type="dxa"/>
            <w:tcBorders>
              <w:top w:val="nil"/>
              <w:left w:val="nil"/>
              <w:bottom w:val="nil"/>
              <w:right w:val="nil"/>
            </w:tcBorders>
            <w:shd w:val="clear" w:color="auto" w:fill="auto"/>
            <w:vAlign w:val="center"/>
          </w:tcPr>
          <w:p w14:paraId="698048F9">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0EBAD49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-0.4102781</w:t>
            </w:r>
          </w:p>
        </w:tc>
      </w:tr>
      <w:tr w14:paraId="37AC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5083F374">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rs117904271</w:t>
            </w:r>
          </w:p>
        </w:tc>
        <w:tc>
          <w:tcPr>
            <w:tcW w:w="2877" w:type="dxa"/>
            <w:tcBorders>
              <w:top w:val="nil"/>
              <w:left w:val="nil"/>
              <w:bottom w:val="nil"/>
              <w:right w:val="nil"/>
            </w:tcBorders>
            <w:shd w:val="clear" w:color="auto" w:fill="auto"/>
            <w:vAlign w:val="center"/>
          </w:tcPr>
          <w:p w14:paraId="038EF27A">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1DF1358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-0.2372535</w:t>
            </w:r>
          </w:p>
        </w:tc>
      </w:tr>
      <w:tr w14:paraId="00685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60FC5377">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rs79125384</w:t>
            </w:r>
          </w:p>
        </w:tc>
        <w:tc>
          <w:tcPr>
            <w:tcW w:w="2877" w:type="dxa"/>
            <w:tcBorders>
              <w:top w:val="nil"/>
              <w:left w:val="nil"/>
              <w:bottom w:val="nil"/>
              <w:right w:val="nil"/>
            </w:tcBorders>
            <w:shd w:val="clear" w:color="auto" w:fill="auto"/>
            <w:vAlign w:val="center"/>
          </w:tcPr>
          <w:p w14:paraId="76FB2ABD">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51AEEDA7">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0.485772</w:t>
            </w:r>
          </w:p>
        </w:tc>
      </w:tr>
      <w:tr w14:paraId="6F4C9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658E867F">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rs142715520</w:t>
            </w:r>
          </w:p>
        </w:tc>
        <w:tc>
          <w:tcPr>
            <w:tcW w:w="2877" w:type="dxa"/>
            <w:tcBorders>
              <w:top w:val="nil"/>
              <w:left w:val="nil"/>
              <w:bottom w:val="nil"/>
              <w:right w:val="nil"/>
            </w:tcBorders>
            <w:shd w:val="clear" w:color="auto" w:fill="auto"/>
            <w:vAlign w:val="center"/>
          </w:tcPr>
          <w:p w14:paraId="39F3282B">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66BCD1D6">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0.1127078</w:t>
            </w:r>
          </w:p>
        </w:tc>
      </w:tr>
      <w:tr w14:paraId="712DD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3E04CF49">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rs143690912</w:t>
            </w:r>
          </w:p>
        </w:tc>
        <w:tc>
          <w:tcPr>
            <w:tcW w:w="2877" w:type="dxa"/>
            <w:tcBorders>
              <w:top w:val="nil"/>
              <w:left w:val="nil"/>
              <w:bottom w:val="nil"/>
              <w:right w:val="nil"/>
            </w:tcBorders>
            <w:shd w:val="clear" w:color="auto" w:fill="auto"/>
            <w:vAlign w:val="center"/>
          </w:tcPr>
          <w:p w14:paraId="3FCACC6E">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6135079B">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0.1769858</w:t>
            </w:r>
          </w:p>
        </w:tc>
      </w:tr>
      <w:tr w14:paraId="11FE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0D2FF6BD">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rs28943868</w:t>
            </w:r>
          </w:p>
        </w:tc>
        <w:tc>
          <w:tcPr>
            <w:tcW w:w="2877" w:type="dxa"/>
            <w:tcBorders>
              <w:top w:val="nil"/>
              <w:left w:val="nil"/>
              <w:bottom w:val="nil"/>
              <w:right w:val="nil"/>
            </w:tcBorders>
            <w:shd w:val="clear" w:color="auto" w:fill="auto"/>
            <w:vAlign w:val="center"/>
          </w:tcPr>
          <w:p w14:paraId="672B1EDF">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2ADF536C">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-0.3053264</w:t>
            </w:r>
          </w:p>
        </w:tc>
      </w:tr>
      <w:tr w14:paraId="7AAB8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1611E435">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rs55804810</w:t>
            </w:r>
          </w:p>
        </w:tc>
        <w:tc>
          <w:tcPr>
            <w:tcW w:w="2877" w:type="dxa"/>
            <w:tcBorders>
              <w:top w:val="nil"/>
              <w:left w:val="nil"/>
              <w:bottom w:val="nil"/>
              <w:right w:val="nil"/>
            </w:tcBorders>
            <w:shd w:val="clear" w:color="auto" w:fill="auto"/>
            <w:vAlign w:val="center"/>
          </w:tcPr>
          <w:p w14:paraId="643EB4A7">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2AD7BAB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0.0638037</w:t>
            </w:r>
          </w:p>
        </w:tc>
      </w:tr>
      <w:tr w14:paraId="31FDD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30340167">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rs138818215</w:t>
            </w:r>
          </w:p>
        </w:tc>
        <w:tc>
          <w:tcPr>
            <w:tcW w:w="2877" w:type="dxa"/>
            <w:tcBorders>
              <w:top w:val="nil"/>
              <w:left w:val="nil"/>
              <w:bottom w:val="nil"/>
              <w:right w:val="nil"/>
            </w:tcBorders>
            <w:shd w:val="clear" w:color="auto" w:fill="auto"/>
            <w:vAlign w:val="center"/>
          </w:tcPr>
          <w:p w14:paraId="7B966DAB">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6C59E03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-0.570839</w:t>
            </w:r>
          </w:p>
        </w:tc>
      </w:tr>
      <w:tr w14:paraId="65AA5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6F86C016">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rs36026988</w:t>
            </w:r>
          </w:p>
        </w:tc>
        <w:tc>
          <w:tcPr>
            <w:tcW w:w="2877" w:type="dxa"/>
            <w:tcBorders>
              <w:top w:val="nil"/>
              <w:left w:val="nil"/>
              <w:bottom w:val="nil"/>
              <w:right w:val="nil"/>
            </w:tcBorders>
            <w:shd w:val="clear" w:color="auto" w:fill="auto"/>
            <w:vAlign w:val="center"/>
          </w:tcPr>
          <w:p w14:paraId="68D1471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513F1DCA">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0.0811731</w:t>
            </w:r>
          </w:p>
        </w:tc>
      </w:tr>
      <w:tr w14:paraId="08073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70E5FC16">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rs185984161</w:t>
            </w:r>
          </w:p>
        </w:tc>
        <w:tc>
          <w:tcPr>
            <w:tcW w:w="2877" w:type="dxa"/>
            <w:tcBorders>
              <w:top w:val="nil"/>
              <w:left w:val="nil"/>
              <w:bottom w:val="nil"/>
              <w:right w:val="nil"/>
            </w:tcBorders>
            <w:shd w:val="clear" w:color="auto" w:fill="auto"/>
            <w:vAlign w:val="center"/>
          </w:tcPr>
          <w:p w14:paraId="34661CE0">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59D48291">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0.4733478</w:t>
            </w:r>
          </w:p>
        </w:tc>
      </w:tr>
      <w:tr w14:paraId="59B77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3FE0E139">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rs146381822</w:t>
            </w:r>
          </w:p>
        </w:tc>
        <w:tc>
          <w:tcPr>
            <w:tcW w:w="2877" w:type="dxa"/>
            <w:tcBorders>
              <w:top w:val="nil"/>
              <w:left w:val="nil"/>
              <w:bottom w:val="nil"/>
              <w:right w:val="nil"/>
            </w:tcBorders>
            <w:shd w:val="clear" w:color="auto" w:fill="auto"/>
            <w:vAlign w:val="center"/>
          </w:tcPr>
          <w:p w14:paraId="280519D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082FFC0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0.3510481</w:t>
            </w:r>
          </w:p>
        </w:tc>
      </w:tr>
      <w:tr w14:paraId="7122F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2972" w:type="dxa"/>
            <w:tcBorders>
              <w:top w:val="nil"/>
              <w:left w:val="nil"/>
              <w:bottom w:val="nil"/>
              <w:right w:val="nil"/>
            </w:tcBorders>
            <w:shd w:val="clear" w:color="auto" w:fill="auto"/>
            <w:noWrap/>
            <w:vAlign w:val="center"/>
          </w:tcPr>
          <w:p w14:paraId="06933CF6">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rs72741628</w:t>
            </w:r>
          </w:p>
        </w:tc>
        <w:tc>
          <w:tcPr>
            <w:tcW w:w="2877" w:type="dxa"/>
            <w:tcBorders>
              <w:top w:val="nil"/>
              <w:left w:val="nil"/>
              <w:bottom w:val="nil"/>
              <w:right w:val="nil"/>
            </w:tcBorders>
            <w:shd w:val="clear" w:color="auto" w:fill="auto"/>
            <w:vAlign w:val="center"/>
          </w:tcPr>
          <w:p w14:paraId="30A4E80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7EFA3D85">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0.7677012</w:t>
            </w:r>
          </w:p>
        </w:tc>
      </w:tr>
      <w:tr w14:paraId="32F50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1CF5EF25">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rs290524</w:t>
            </w:r>
          </w:p>
        </w:tc>
        <w:tc>
          <w:tcPr>
            <w:tcW w:w="2877" w:type="dxa"/>
            <w:tcBorders>
              <w:top w:val="nil"/>
              <w:left w:val="nil"/>
              <w:bottom w:val="nil"/>
              <w:right w:val="nil"/>
            </w:tcBorders>
            <w:shd w:val="clear" w:color="auto" w:fill="auto"/>
            <w:vAlign w:val="center"/>
          </w:tcPr>
          <w:p w14:paraId="2FABF003">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2EC64F8F">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-0.3117533</w:t>
            </w:r>
          </w:p>
        </w:tc>
      </w:tr>
      <w:tr w14:paraId="1440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13C49901">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rs4888362</w:t>
            </w:r>
          </w:p>
        </w:tc>
        <w:tc>
          <w:tcPr>
            <w:tcW w:w="2877" w:type="dxa"/>
            <w:tcBorders>
              <w:top w:val="nil"/>
              <w:left w:val="nil"/>
              <w:bottom w:val="nil"/>
              <w:right w:val="nil"/>
            </w:tcBorders>
            <w:shd w:val="clear" w:color="auto" w:fill="auto"/>
            <w:vAlign w:val="center"/>
          </w:tcPr>
          <w:p w14:paraId="1641EA1E">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3B3BCA6E">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-0.105046</w:t>
            </w:r>
          </w:p>
        </w:tc>
      </w:tr>
      <w:tr w14:paraId="4E64B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17BFE0C5">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rs3752345</w:t>
            </w:r>
          </w:p>
        </w:tc>
        <w:tc>
          <w:tcPr>
            <w:tcW w:w="2877" w:type="dxa"/>
            <w:tcBorders>
              <w:top w:val="nil"/>
              <w:left w:val="nil"/>
              <w:bottom w:val="nil"/>
              <w:right w:val="nil"/>
            </w:tcBorders>
            <w:shd w:val="clear" w:color="auto" w:fill="auto"/>
            <w:vAlign w:val="center"/>
          </w:tcPr>
          <w:p w14:paraId="579B581E">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C</w:t>
            </w:r>
          </w:p>
        </w:tc>
        <w:tc>
          <w:tcPr>
            <w:tcW w:w="2670" w:type="dxa"/>
            <w:tcBorders>
              <w:top w:val="nil"/>
              <w:left w:val="nil"/>
              <w:bottom w:val="nil"/>
              <w:right w:val="nil"/>
            </w:tcBorders>
            <w:shd w:val="clear" w:color="auto" w:fill="auto"/>
            <w:noWrap/>
            <w:vAlign w:val="center"/>
          </w:tcPr>
          <w:p w14:paraId="228CC935">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-0.0680615</w:t>
            </w:r>
          </w:p>
        </w:tc>
      </w:tr>
      <w:tr w14:paraId="69A3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69313B32">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rs4805554</w:t>
            </w:r>
          </w:p>
        </w:tc>
        <w:tc>
          <w:tcPr>
            <w:tcW w:w="2877" w:type="dxa"/>
            <w:tcBorders>
              <w:top w:val="nil"/>
              <w:left w:val="nil"/>
              <w:bottom w:val="nil"/>
              <w:right w:val="nil"/>
            </w:tcBorders>
            <w:shd w:val="clear" w:color="auto" w:fill="auto"/>
            <w:vAlign w:val="center"/>
          </w:tcPr>
          <w:p w14:paraId="7E08A4A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308098D7">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-0.0810713</w:t>
            </w:r>
          </w:p>
        </w:tc>
      </w:tr>
      <w:tr w14:paraId="00C6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03FF714F">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rs73373773</w:t>
            </w:r>
          </w:p>
        </w:tc>
        <w:tc>
          <w:tcPr>
            <w:tcW w:w="2877" w:type="dxa"/>
            <w:tcBorders>
              <w:top w:val="nil"/>
              <w:left w:val="nil"/>
              <w:bottom w:val="nil"/>
              <w:right w:val="nil"/>
            </w:tcBorders>
            <w:shd w:val="clear" w:color="auto" w:fill="auto"/>
            <w:vAlign w:val="center"/>
          </w:tcPr>
          <w:p w14:paraId="2204D5E5">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7389F8F0">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0.1835989</w:t>
            </w:r>
          </w:p>
        </w:tc>
      </w:tr>
      <w:tr w14:paraId="6CA13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4BF610B6">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rs137869949</w:t>
            </w:r>
          </w:p>
        </w:tc>
        <w:tc>
          <w:tcPr>
            <w:tcW w:w="2877" w:type="dxa"/>
            <w:tcBorders>
              <w:top w:val="nil"/>
              <w:left w:val="nil"/>
              <w:bottom w:val="nil"/>
              <w:right w:val="nil"/>
            </w:tcBorders>
            <w:shd w:val="clear" w:color="auto" w:fill="auto"/>
            <w:vAlign w:val="center"/>
          </w:tcPr>
          <w:p w14:paraId="5337FCE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644F298E">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0.3912924</w:t>
            </w:r>
          </w:p>
        </w:tc>
      </w:tr>
      <w:tr w14:paraId="771FA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1DBC1A9B">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rs5768701</w:t>
            </w:r>
          </w:p>
        </w:tc>
        <w:tc>
          <w:tcPr>
            <w:tcW w:w="2877" w:type="dxa"/>
            <w:tcBorders>
              <w:top w:val="nil"/>
              <w:left w:val="nil"/>
              <w:bottom w:val="nil"/>
              <w:right w:val="nil"/>
            </w:tcBorders>
            <w:shd w:val="clear" w:color="auto" w:fill="auto"/>
            <w:vAlign w:val="center"/>
          </w:tcPr>
          <w:p w14:paraId="2F951892">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nil"/>
              <w:right w:val="nil"/>
            </w:tcBorders>
            <w:shd w:val="clear" w:color="auto" w:fill="auto"/>
            <w:noWrap/>
            <w:vAlign w:val="center"/>
          </w:tcPr>
          <w:p w14:paraId="0B06C0D9">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0.0647592</w:t>
            </w:r>
          </w:p>
        </w:tc>
      </w:tr>
      <w:tr w14:paraId="45D4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2972" w:type="dxa"/>
            <w:tcBorders>
              <w:top w:val="nil"/>
              <w:left w:val="nil"/>
              <w:bottom w:val="nil"/>
              <w:right w:val="nil"/>
            </w:tcBorders>
            <w:shd w:val="clear" w:color="auto" w:fill="auto"/>
            <w:noWrap/>
            <w:vAlign w:val="center"/>
          </w:tcPr>
          <w:p w14:paraId="085D9AAB">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rs186502253</w:t>
            </w:r>
          </w:p>
        </w:tc>
        <w:tc>
          <w:tcPr>
            <w:tcW w:w="2877" w:type="dxa"/>
            <w:tcBorders>
              <w:top w:val="nil"/>
              <w:left w:val="nil"/>
              <w:bottom w:val="nil"/>
              <w:right w:val="nil"/>
            </w:tcBorders>
            <w:shd w:val="clear" w:color="auto" w:fill="auto"/>
            <w:vAlign w:val="center"/>
          </w:tcPr>
          <w:p w14:paraId="1A043D57">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A</w:t>
            </w:r>
          </w:p>
        </w:tc>
        <w:tc>
          <w:tcPr>
            <w:tcW w:w="2670" w:type="dxa"/>
            <w:tcBorders>
              <w:top w:val="nil"/>
              <w:left w:val="nil"/>
              <w:bottom w:val="nil"/>
              <w:right w:val="nil"/>
            </w:tcBorders>
            <w:shd w:val="clear" w:color="auto" w:fill="auto"/>
            <w:noWrap/>
            <w:vAlign w:val="center"/>
          </w:tcPr>
          <w:p w14:paraId="6DDA75D1">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0.7072552</w:t>
            </w:r>
          </w:p>
        </w:tc>
      </w:tr>
      <w:tr w14:paraId="2C7E0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72" w:type="dxa"/>
            <w:tcBorders>
              <w:top w:val="nil"/>
              <w:left w:val="nil"/>
              <w:bottom w:val="single" w:color="000000" w:sz="8" w:space="0"/>
              <w:right w:val="nil"/>
            </w:tcBorders>
            <w:shd w:val="clear" w:color="auto" w:fill="auto"/>
            <w:noWrap/>
            <w:vAlign w:val="center"/>
          </w:tcPr>
          <w:p w14:paraId="691A5A83">
            <w:pPr>
              <w:keepNext w:val="0"/>
              <w:keepLines w:val="0"/>
              <w:pageBreakBefore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rs12688220</w:t>
            </w:r>
          </w:p>
        </w:tc>
        <w:tc>
          <w:tcPr>
            <w:tcW w:w="2877" w:type="dxa"/>
            <w:tcBorders>
              <w:top w:val="nil"/>
              <w:left w:val="nil"/>
              <w:bottom w:val="single" w:color="000000" w:sz="8" w:space="0"/>
              <w:right w:val="nil"/>
            </w:tcBorders>
            <w:shd w:val="clear" w:color="auto" w:fill="auto"/>
            <w:vAlign w:val="center"/>
          </w:tcPr>
          <w:p w14:paraId="67542298">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T</w:t>
            </w:r>
          </w:p>
        </w:tc>
        <w:tc>
          <w:tcPr>
            <w:tcW w:w="2670" w:type="dxa"/>
            <w:tcBorders>
              <w:top w:val="nil"/>
              <w:left w:val="nil"/>
              <w:bottom w:val="single" w:color="000000" w:sz="8" w:space="0"/>
              <w:right w:val="nil"/>
            </w:tcBorders>
            <w:shd w:val="clear" w:color="auto" w:fill="auto"/>
            <w:noWrap/>
            <w:vAlign w:val="center"/>
          </w:tcPr>
          <w:p w14:paraId="2E332547">
            <w:pPr>
              <w:keepNext w:val="0"/>
              <w:keepLines w:val="0"/>
              <w:pageBreakBefore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0.1164903</w:t>
            </w:r>
          </w:p>
        </w:tc>
      </w:tr>
    </w:tbl>
    <w:p w14:paraId="630A99FF">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5032D26A">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51C9596E">
      <w:pPr>
        <w:keepNext/>
        <w:pageBreakBefore/>
        <w:rPr>
          <w:rFonts w:hint="default" w:ascii="Times New Roman" w:hAnsi="Times New Roman" w:cs="Times New Roman"/>
          <w:b/>
          <w:bCs/>
          <w:sz w:val="20"/>
          <w:szCs w:val="22"/>
          <w:highlight w:val="none"/>
          <w:lang w:val="en-US" w:eastAsia="zh-CN"/>
        </w:rPr>
      </w:pPr>
      <w:r>
        <w:t>Supplementary Table 7. Sensitivity analysis for the association between MVPA and incident pancreatitis using an alternative binary MVPA cut-point.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869"/>
        <w:gridCol w:w="1060"/>
        <w:gridCol w:w="1539"/>
        <w:gridCol w:w="758"/>
        <w:gridCol w:w="1595"/>
        <w:gridCol w:w="719"/>
      </w:tblGrid>
      <w:tr w14:paraId="4839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162" w:type="pct"/>
            <w:tcBorders>
              <w:top w:val="single" w:color="000000" w:sz="12" w:space="0"/>
              <w:left w:val="nil"/>
              <w:bottom w:val="nil"/>
              <w:right w:val="nil"/>
              <w:tl2br w:val="nil"/>
            </w:tcBorders>
            <w:shd w:val="clear" w:color="auto" w:fill="FFFFFF"/>
          </w:tcPr>
          <w:p w14:paraId="1E521FA7">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MVPA categories</w:t>
            </w:r>
          </w:p>
        </w:tc>
        <w:tc>
          <w:tcPr>
            <w:tcW w:w="510" w:type="pct"/>
            <w:tcBorders>
              <w:top w:val="single" w:color="000000" w:sz="12" w:space="0"/>
              <w:left w:val="nil"/>
              <w:bottom w:val="nil"/>
              <w:right w:val="nil"/>
            </w:tcBorders>
            <w:shd w:val="clear" w:color="auto" w:fill="FFFFFF"/>
          </w:tcPr>
          <w:p w14:paraId="38061792">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5F70A388">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5703C746">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7" w:type="pct"/>
            <w:gridSpan w:val="2"/>
            <w:tcBorders>
              <w:top w:val="single" w:color="000000" w:sz="12" w:space="0"/>
              <w:left w:val="nil"/>
              <w:bottom w:val="nil"/>
              <w:right w:val="nil"/>
            </w:tcBorders>
            <w:shd w:val="clear" w:color="auto" w:fill="FFFFFF"/>
          </w:tcPr>
          <w:p w14:paraId="66C7E50C">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3209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nil"/>
              <w:left w:val="nil"/>
              <w:bottom w:val="single" w:color="auto" w:sz="4" w:space="0"/>
              <w:right w:val="nil"/>
            </w:tcBorders>
            <w:shd w:val="clear" w:color="auto" w:fill="FFFFFF"/>
          </w:tcPr>
          <w:p w14:paraId="5EFAFC92">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1ED14625">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779D1227">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single" w:color="auto" w:sz="4" w:space="0"/>
              <w:right w:val="nil"/>
            </w:tcBorders>
            <w:shd w:val="clear" w:color="auto" w:fill="FFFFFF"/>
          </w:tcPr>
          <w:p w14:paraId="742BB954">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nil"/>
              <w:left w:val="nil"/>
              <w:bottom w:val="single" w:color="auto" w:sz="4" w:space="0"/>
              <w:right w:val="nil"/>
            </w:tcBorders>
            <w:shd w:val="clear" w:color="auto" w:fill="FFFFFF"/>
          </w:tcPr>
          <w:p w14:paraId="56C4A132">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nil"/>
              <w:left w:val="nil"/>
              <w:bottom w:val="single" w:color="auto" w:sz="4" w:space="0"/>
              <w:right w:val="nil"/>
            </w:tcBorders>
            <w:shd w:val="clear" w:color="auto" w:fill="FFFFFF"/>
            <w:vAlign w:val="top"/>
          </w:tcPr>
          <w:p w14:paraId="39080B09">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0" w:type="pct"/>
            <w:tcBorders>
              <w:top w:val="nil"/>
              <w:left w:val="nil"/>
              <w:bottom w:val="single" w:color="auto" w:sz="4" w:space="0"/>
              <w:right w:val="nil"/>
            </w:tcBorders>
            <w:shd w:val="clear" w:color="auto" w:fill="FFFFFF"/>
            <w:vAlign w:val="top"/>
          </w:tcPr>
          <w:p w14:paraId="1E3DF8DA">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2422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single" w:color="auto" w:sz="4" w:space="0"/>
              <w:left w:val="nil"/>
              <w:bottom w:val="nil"/>
              <w:right w:val="nil"/>
            </w:tcBorders>
            <w:shd w:val="clear" w:color="auto" w:fill="FFFFFF"/>
            <w:vAlign w:val="top"/>
          </w:tcPr>
          <w:p w14:paraId="69993146">
            <w:pPr>
              <w:keepNext w:val="0"/>
              <w:pageBreakBefore w:val="0"/>
              <w:jc w:val="left"/>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b w:val="0"/>
                <w:color w:val="000000"/>
                <w:sz w:val="16"/>
                <w:szCs w:val="16"/>
                <w:highlight w:val="none"/>
                <w:vertAlign w:val="baseline"/>
                <w:lang w:val="en-US"/>
              </w:rPr>
              <w:t>Binary classification</w:t>
            </w:r>
          </w:p>
        </w:tc>
        <w:tc>
          <w:tcPr>
            <w:tcW w:w="622" w:type="pct"/>
            <w:tcBorders>
              <w:top w:val="single" w:color="auto" w:sz="4" w:space="0"/>
              <w:left w:val="nil"/>
              <w:bottom w:val="nil"/>
              <w:right w:val="nil"/>
            </w:tcBorders>
            <w:shd w:val="clear" w:color="auto" w:fill="FFFFFF"/>
            <w:vAlign w:val="top"/>
          </w:tcPr>
          <w:p w14:paraId="33E83920">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nil"/>
              <w:right w:val="nil"/>
            </w:tcBorders>
            <w:shd w:val="clear" w:color="auto" w:fill="FFFFFF"/>
            <w:vAlign w:val="top"/>
          </w:tcPr>
          <w:p w14:paraId="57F6703A">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single" w:color="auto" w:sz="4" w:space="0"/>
              <w:left w:val="nil"/>
              <w:bottom w:val="nil"/>
              <w:right w:val="nil"/>
            </w:tcBorders>
            <w:shd w:val="clear" w:color="auto" w:fill="FFFFFF"/>
            <w:vAlign w:val="top"/>
          </w:tcPr>
          <w:p w14:paraId="28E5BAFF">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vAlign w:val="top"/>
          </w:tcPr>
          <w:p w14:paraId="3AADEB86">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single" w:color="auto" w:sz="4" w:space="0"/>
              <w:left w:val="nil"/>
              <w:bottom w:val="nil"/>
              <w:right w:val="nil"/>
            </w:tcBorders>
            <w:shd w:val="clear" w:color="auto" w:fill="FFFFFF"/>
            <w:vAlign w:val="top"/>
          </w:tcPr>
          <w:p w14:paraId="438F16C0">
            <w:pPr>
              <w:keepNext w:val="0"/>
              <w:pageBreakBefore w:val="0"/>
              <w:rPr>
                <w:rFonts w:hint="default" w:ascii="Times New Roman" w:hAnsi="Times New Roman" w:cs="Times New Roman"/>
                <w:b w:val="0"/>
                <w:color w:val="000000"/>
                <w:sz w:val="16"/>
                <w:szCs w:val="16"/>
                <w:highlight w:val="none"/>
                <w:vertAlign w:val="baseline"/>
              </w:rPr>
            </w:pPr>
          </w:p>
        </w:tc>
      </w:tr>
      <w:tr w14:paraId="57A6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33D1F430">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Q1 (&lt;230)</w:t>
            </w:r>
          </w:p>
        </w:tc>
        <w:tc>
          <w:tcPr>
            <w:tcW w:w="510" w:type="pct"/>
            <w:tcBorders>
              <w:top w:val="nil"/>
              <w:left w:val="nil"/>
              <w:bottom w:val="nil"/>
              <w:right w:val="nil"/>
            </w:tcBorders>
            <w:shd w:val="clear" w:color="auto" w:fill="FFFFFF"/>
            <w:vAlign w:val="center"/>
          </w:tcPr>
          <w:p w14:paraId="2EBADAAF">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39832</w:t>
            </w:r>
          </w:p>
        </w:tc>
        <w:tc>
          <w:tcPr>
            <w:tcW w:w="622" w:type="pct"/>
            <w:tcBorders>
              <w:top w:val="nil"/>
              <w:left w:val="nil"/>
              <w:bottom w:val="nil"/>
              <w:right w:val="nil"/>
            </w:tcBorders>
            <w:shd w:val="clear" w:color="auto" w:fill="FFFFFF"/>
            <w:vAlign w:val="center"/>
          </w:tcPr>
          <w:p w14:paraId="4270333E">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416 (1.55)</w:t>
            </w:r>
          </w:p>
        </w:tc>
        <w:tc>
          <w:tcPr>
            <w:tcW w:w="903" w:type="pct"/>
            <w:tcBorders>
              <w:top w:val="nil"/>
              <w:left w:val="nil"/>
              <w:bottom w:val="nil"/>
              <w:right w:val="nil"/>
            </w:tcBorders>
            <w:shd w:val="clear" w:color="auto" w:fill="FFFFFF"/>
            <w:vAlign w:val="top"/>
          </w:tcPr>
          <w:p w14:paraId="7070700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vAlign w:val="top"/>
          </w:tcPr>
          <w:p w14:paraId="38A45B3F">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vAlign w:val="top"/>
          </w:tcPr>
          <w:p w14:paraId="26D821D1">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vAlign w:val="top"/>
          </w:tcPr>
          <w:p w14:paraId="1B0A7AFA">
            <w:pPr>
              <w:keepNext w:val="0"/>
              <w:pageBreakBefore w:val="0"/>
              <w:rPr>
                <w:rFonts w:hint="default" w:ascii="Times New Roman" w:hAnsi="Times New Roman" w:cs="Times New Roman"/>
                <w:b w:val="0"/>
                <w:color w:val="000000"/>
                <w:sz w:val="16"/>
                <w:szCs w:val="16"/>
                <w:highlight w:val="none"/>
                <w:vertAlign w:val="baseline"/>
              </w:rPr>
            </w:pPr>
          </w:p>
        </w:tc>
      </w:tr>
      <w:tr w14:paraId="2607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62" w:type="pct"/>
            <w:tcBorders>
              <w:top w:val="nil"/>
              <w:left w:val="nil"/>
              <w:bottom w:val="nil"/>
              <w:right w:val="nil"/>
            </w:tcBorders>
            <w:shd w:val="clear" w:color="auto" w:fill="FFFFFF"/>
            <w:vAlign w:val="top"/>
          </w:tcPr>
          <w:p w14:paraId="44BDDB64">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Q2 (≥230)</w:t>
            </w:r>
          </w:p>
        </w:tc>
        <w:tc>
          <w:tcPr>
            <w:tcW w:w="510" w:type="pct"/>
            <w:tcBorders>
              <w:top w:val="nil"/>
              <w:left w:val="nil"/>
              <w:bottom w:val="nil"/>
              <w:right w:val="nil"/>
            </w:tcBorders>
            <w:shd w:val="clear" w:color="auto" w:fill="FFFFFF"/>
            <w:vAlign w:val="center"/>
          </w:tcPr>
          <w:p w14:paraId="1F6773B8">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42576</w:t>
            </w:r>
          </w:p>
        </w:tc>
        <w:tc>
          <w:tcPr>
            <w:tcW w:w="622" w:type="pct"/>
            <w:tcBorders>
              <w:top w:val="nil"/>
              <w:left w:val="nil"/>
              <w:bottom w:val="nil"/>
              <w:right w:val="nil"/>
            </w:tcBorders>
            <w:shd w:val="clear" w:color="auto" w:fill="FFFFFF"/>
            <w:vAlign w:val="center"/>
          </w:tcPr>
          <w:p w14:paraId="62007845">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264 (0.92)</w:t>
            </w:r>
          </w:p>
        </w:tc>
        <w:tc>
          <w:tcPr>
            <w:tcW w:w="903" w:type="pct"/>
            <w:tcBorders>
              <w:top w:val="nil"/>
              <w:left w:val="nil"/>
              <w:bottom w:val="nil"/>
              <w:right w:val="nil"/>
            </w:tcBorders>
            <w:shd w:val="clear" w:color="auto" w:fill="FFFFFF"/>
            <w:vAlign w:val="center"/>
          </w:tcPr>
          <w:p w14:paraId="4367F3B3">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cs="Times New Roman"/>
                <w:b w:val="0"/>
                <w:color w:val="000000"/>
                <w:sz w:val="16"/>
                <w:szCs w:val="16"/>
                <w:highlight w:val="none"/>
                <w:vertAlign w:val="baseline"/>
                <w:lang w:val="en-US" w:eastAsia="zh-CN"/>
              </w:rPr>
              <w:t>0.61 (0.52, 0.71)</w:t>
            </w:r>
          </w:p>
        </w:tc>
        <w:tc>
          <w:tcPr>
            <w:tcW w:w="444" w:type="pct"/>
            <w:tcBorders>
              <w:top w:val="nil"/>
              <w:left w:val="nil"/>
              <w:bottom w:val="nil"/>
              <w:right w:val="nil"/>
            </w:tcBorders>
            <w:shd w:val="clear" w:color="auto" w:fill="FFFFFF"/>
            <w:vAlign w:val="top"/>
          </w:tcPr>
          <w:p w14:paraId="753AAAF7">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0FF6F5B5">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0.72 (0.61, 0.85)</w:t>
            </w:r>
          </w:p>
        </w:tc>
        <w:tc>
          <w:tcPr>
            <w:tcW w:w="420" w:type="pct"/>
            <w:tcBorders>
              <w:top w:val="nil"/>
              <w:left w:val="nil"/>
              <w:bottom w:val="nil"/>
              <w:right w:val="nil"/>
            </w:tcBorders>
            <w:shd w:val="clear" w:color="auto" w:fill="FFFFFF"/>
            <w:vAlign w:val="top"/>
          </w:tcPr>
          <w:p w14:paraId="02B2C4C4">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r>
      <w:tr w14:paraId="75B0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0174BBAE">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superscript"/>
              </w:rPr>
              <w:t>1</w:t>
            </w:r>
            <w:r>
              <w:rPr>
                <w:rFonts w:hint="default" w:ascii="Times New Roman" w:hAnsi="Times New Roman" w:cs="Times New Roman"/>
                <w:b w:val="0"/>
                <w:color w:val="000000"/>
                <w:sz w:val="16"/>
                <w:szCs w:val="16"/>
                <w:highlight w:val="none"/>
                <w:vertAlign w:val="baseline"/>
              </w:rPr>
              <w:t>Categories for all exposures are based on minutes per week.</w:t>
            </w:r>
          </w:p>
        </w:tc>
      </w:tr>
      <w:tr w14:paraId="3127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167E749D">
            <w:pPr>
              <w:rPr>
                <w:rFonts w:hint="default" w:ascii="Times New Roman" w:hAnsi="Times New Roman" w:cs="Times New Roman"/>
                <w:sz w:val="16"/>
                <w:szCs w:val="16"/>
              </w:rPr>
            </w:pPr>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Rates are per 1,000 person-years.</w:t>
            </w:r>
          </w:p>
        </w:tc>
      </w:tr>
      <w:tr w14:paraId="7AE5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vAlign w:val="top"/>
          </w:tcPr>
          <w:p w14:paraId="12AC9EED">
            <w:pPr>
              <w:rPr>
                <w:rFonts w:hint="default" w:ascii="Times New Roman" w:hAnsi="Times New Roman" w:cs="Times New Roman"/>
                <w:sz w:val="16"/>
                <w:szCs w:val="16"/>
              </w:rPr>
            </w:pPr>
            <w:r>
              <w:rPr>
                <w:rFonts w:hint="default" w:ascii="Times New Roman" w:hAnsi="Times New Roman" w:cs="Times New Roman"/>
                <w:sz w:val="16"/>
                <w:szCs w:val="16"/>
                <w:vertAlign w:val="superscript"/>
              </w:rPr>
              <w:t>3</w:t>
            </w:r>
            <w:r>
              <w:rPr>
                <w:rFonts w:hint="default" w:ascii="Times New Roman" w:hAnsi="Times New Roman" w:cs="Times New Roman"/>
                <w:sz w:val="16"/>
                <w:szCs w:val="16"/>
              </w:rPr>
              <w:t>Adjusted models included age, sex, ethnicity, Townsend Deprivation Index, educational attainment, smoking status, alcohol use status, diet score, and body mass index (BMI).</w:t>
            </w:r>
          </w:p>
        </w:tc>
      </w:tr>
    </w:tbl>
    <w:p w14:paraId="46432ADD">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72656E4E">
      <w:pPr>
        <w:keepNext/>
        <w:pageBreakBefore/>
        <w:rPr>
          <w:rFonts w:hint="default" w:ascii="Times New Roman" w:hAnsi="Times New Roman" w:cs="Times New Roman" w:eastAsiaTheme="minorEastAsia"/>
          <w:b/>
          <w:bCs/>
          <w:sz w:val="20"/>
          <w:szCs w:val="22"/>
          <w:highlight w:val="none"/>
          <w:lang w:val="en-US" w:eastAsia="zh-CN"/>
        </w:rPr>
      </w:pPr>
      <w:r>
        <w:rPr>
          <w:rFonts w:hint="default" w:ascii="Times New Roman" w:hAnsi="Times New Roman" w:cs="Times New Roman"/>
          <w:b/>
          <w:bCs/>
          <w:highlight w:val="none"/>
        </w:rPr>
        <w:t>Supplementary Table 8. Associations of temporal MVPA patterns with pancreatitis and its subtypes using an activity threshold of 100 min/week, with WW defined by ≥50% accumulated during the two most active days.</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869"/>
        <w:gridCol w:w="1060"/>
        <w:gridCol w:w="1542"/>
        <w:gridCol w:w="755"/>
        <w:gridCol w:w="1595"/>
        <w:gridCol w:w="721"/>
      </w:tblGrid>
      <w:tr w14:paraId="6E35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1" w:type="pct"/>
            <w:tcBorders>
              <w:top w:val="single" w:color="000000" w:sz="12" w:space="0"/>
              <w:left w:val="nil"/>
              <w:bottom w:val="nil"/>
              <w:right w:val="nil"/>
              <w:tl2br w:val="nil"/>
            </w:tcBorders>
            <w:shd w:val="clear" w:color="auto" w:fill="FFFFFF"/>
          </w:tcPr>
          <w:p w14:paraId="1D91C52A">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 xml:space="preserve">MVPA patterns </w:t>
            </w:r>
          </w:p>
        </w:tc>
        <w:tc>
          <w:tcPr>
            <w:tcW w:w="510" w:type="pct"/>
            <w:tcBorders>
              <w:top w:val="single" w:color="000000" w:sz="12" w:space="0"/>
              <w:left w:val="nil"/>
              <w:bottom w:val="nil"/>
              <w:right w:val="nil"/>
            </w:tcBorders>
            <w:shd w:val="clear" w:color="auto" w:fill="FFFFFF"/>
          </w:tcPr>
          <w:p w14:paraId="7A86875B">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0E88921C">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431115C5">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8" w:type="pct"/>
            <w:gridSpan w:val="2"/>
            <w:tcBorders>
              <w:top w:val="single" w:color="000000" w:sz="12" w:space="0"/>
              <w:left w:val="nil"/>
              <w:bottom w:val="nil"/>
              <w:right w:val="nil"/>
            </w:tcBorders>
            <w:shd w:val="clear" w:color="auto" w:fill="FFFFFF"/>
          </w:tcPr>
          <w:p w14:paraId="0EF68868">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6A201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1" w:type="pct"/>
            <w:tcBorders>
              <w:top w:val="nil"/>
              <w:left w:val="nil"/>
              <w:bottom w:val="single" w:color="auto" w:sz="4" w:space="0"/>
              <w:right w:val="nil"/>
            </w:tcBorders>
            <w:shd w:val="clear" w:color="auto" w:fill="FFFFFF"/>
          </w:tcPr>
          <w:p w14:paraId="65745815">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41FF6276">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1465078B">
            <w:pPr>
              <w:keepNext w:val="0"/>
              <w:pageBreakBefore w:val="0"/>
              <w:rPr>
                <w:rFonts w:hint="default" w:ascii="Times New Roman" w:hAnsi="Times New Roman" w:cs="Times New Roman"/>
                <w:b w:val="0"/>
                <w:color w:val="000000"/>
                <w:sz w:val="16"/>
                <w:szCs w:val="16"/>
                <w:highlight w:val="none"/>
                <w:vertAlign w:val="baseline"/>
              </w:rPr>
            </w:pPr>
          </w:p>
        </w:tc>
        <w:tc>
          <w:tcPr>
            <w:tcW w:w="905" w:type="pct"/>
            <w:tcBorders>
              <w:top w:val="nil"/>
              <w:left w:val="nil"/>
              <w:bottom w:val="single" w:color="auto" w:sz="4" w:space="0"/>
              <w:right w:val="nil"/>
            </w:tcBorders>
            <w:shd w:val="clear" w:color="auto" w:fill="FFFFFF"/>
          </w:tcPr>
          <w:p w14:paraId="568411F1">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3" w:type="pct"/>
            <w:tcBorders>
              <w:top w:val="nil"/>
              <w:left w:val="nil"/>
              <w:bottom w:val="single" w:color="auto" w:sz="4" w:space="0"/>
              <w:right w:val="nil"/>
            </w:tcBorders>
            <w:shd w:val="clear" w:color="auto" w:fill="FFFFFF"/>
          </w:tcPr>
          <w:p w14:paraId="5116B932">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nil"/>
              <w:left w:val="nil"/>
              <w:bottom w:val="single" w:color="auto" w:sz="4" w:space="0"/>
              <w:right w:val="nil"/>
            </w:tcBorders>
            <w:shd w:val="clear" w:color="auto" w:fill="FFFFFF"/>
            <w:vAlign w:val="top"/>
          </w:tcPr>
          <w:p w14:paraId="500D7B6D">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1" w:type="pct"/>
            <w:tcBorders>
              <w:top w:val="nil"/>
              <w:left w:val="nil"/>
              <w:bottom w:val="single" w:color="auto" w:sz="4" w:space="0"/>
              <w:right w:val="nil"/>
            </w:tcBorders>
            <w:shd w:val="clear" w:color="auto" w:fill="FFFFFF"/>
            <w:vAlign w:val="top"/>
          </w:tcPr>
          <w:p w14:paraId="39E3D29B">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258D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8" w:type="pct"/>
            <w:gridSpan w:val="4"/>
            <w:tcBorders>
              <w:top w:val="single" w:color="auto" w:sz="4" w:space="0"/>
              <w:left w:val="nil"/>
              <w:bottom w:val="nil"/>
              <w:right w:val="nil"/>
            </w:tcBorders>
            <w:shd w:val="clear" w:color="auto" w:fill="FFFFFF"/>
          </w:tcPr>
          <w:p w14:paraId="4E89BD56">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Pancreatitis</w:t>
            </w:r>
          </w:p>
        </w:tc>
        <w:tc>
          <w:tcPr>
            <w:tcW w:w="443" w:type="pct"/>
            <w:tcBorders>
              <w:top w:val="single" w:color="auto" w:sz="4" w:space="0"/>
              <w:left w:val="nil"/>
              <w:bottom w:val="nil"/>
              <w:right w:val="nil"/>
            </w:tcBorders>
            <w:shd w:val="clear" w:color="auto" w:fill="FFFFFF"/>
          </w:tcPr>
          <w:p w14:paraId="0C30CB25">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tcPr>
          <w:p w14:paraId="239972A9">
            <w:pPr>
              <w:keepNext w:val="0"/>
              <w:pageBreakBefore w:val="0"/>
              <w:rPr>
                <w:rFonts w:hint="default" w:ascii="Times New Roman" w:hAnsi="Times New Roman" w:cs="Times New Roman"/>
                <w:b w:val="0"/>
                <w:color w:val="000000"/>
                <w:sz w:val="16"/>
                <w:szCs w:val="16"/>
                <w:highlight w:val="none"/>
                <w:vertAlign w:val="baseline"/>
              </w:rPr>
            </w:pPr>
          </w:p>
        </w:tc>
        <w:tc>
          <w:tcPr>
            <w:tcW w:w="421" w:type="pct"/>
            <w:tcBorders>
              <w:top w:val="single" w:color="auto" w:sz="4" w:space="0"/>
              <w:left w:val="nil"/>
              <w:bottom w:val="nil"/>
              <w:right w:val="nil"/>
            </w:tcBorders>
            <w:shd w:val="clear" w:color="auto" w:fill="FFFFFF"/>
          </w:tcPr>
          <w:p w14:paraId="512B130B">
            <w:pPr>
              <w:keepNext w:val="0"/>
              <w:pageBreakBefore w:val="0"/>
              <w:rPr>
                <w:rFonts w:hint="default" w:ascii="Times New Roman" w:hAnsi="Times New Roman" w:cs="Times New Roman"/>
                <w:b w:val="0"/>
                <w:color w:val="000000"/>
                <w:sz w:val="16"/>
                <w:szCs w:val="16"/>
                <w:highlight w:val="none"/>
                <w:vertAlign w:val="baseline"/>
              </w:rPr>
            </w:pPr>
          </w:p>
        </w:tc>
      </w:tr>
      <w:tr w14:paraId="24A5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tcPr>
          <w:p w14:paraId="310C29B6">
            <w:pPr>
              <w:keepNext w:val="0"/>
              <w:pageBreakBefore w:val="0"/>
              <w:ind w:firstLine="16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5B46EE0E">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19784</w:t>
            </w:r>
          </w:p>
        </w:tc>
        <w:tc>
          <w:tcPr>
            <w:tcW w:w="622" w:type="pct"/>
            <w:tcBorders>
              <w:top w:val="nil"/>
              <w:left w:val="nil"/>
              <w:bottom w:val="nil"/>
              <w:right w:val="nil"/>
            </w:tcBorders>
            <w:shd w:val="clear" w:color="auto" w:fill="FFFFFF"/>
            <w:vAlign w:val="center"/>
          </w:tcPr>
          <w:p w14:paraId="29ED3647">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252 (1.89)</w:t>
            </w:r>
          </w:p>
        </w:tc>
        <w:tc>
          <w:tcPr>
            <w:tcW w:w="905" w:type="pct"/>
            <w:tcBorders>
              <w:top w:val="nil"/>
              <w:left w:val="nil"/>
              <w:bottom w:val="nil"/>
              <w:right w:val="nil"/>
            </w:tcBorders>
            <w:shd w:val="clear" w:color="auto" w:fill="FFFFFF"/>
          </w:tcPr>
          <w:p w14:paraId="36B72C97">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3" w:type="pct"/>
            <w:tcBorders>
              <w:top w:val="nil"/>
              <w:left w:val="nil"/>
              <w:bottom w:val="nil"/>
              <w:right w:val="nil"/>
            </w:tcBorders>
            <w:shd w:val="clear" w:color="auto" w:fill="FFFFFF"/>
          </w:tcPr>
          <w:p w14:paraId="5EC69C2F">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0A3621BF">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1" w:type="pct"/>
            <w:tcBorders>
              <w:top w:val="nil"/>
              <w:left w:val="nil"/>
              <w:bottom w:val="nil"/>
              <w:right w:val="nil"/>
            </w:tcBorders>
            <w:shd w:val="clear" w:color="auto" w:fill="FFFFFF"/>
          </w:tcPr>
          <w:p w14:paraId="3FD5F5B4">
            <w:pPr>
              <w:keepNext w:val="0"/>
              <w:pageBreakBefore w:val="0"/>
              <w:rPr>
                <w:rFonts w:hint="default" w:ascii="Times New Roman" w:hAnsi="Times New Roman" w:cs="Times New Roman"/>
                <w:b w:val="0"/>
                <w:color w:val="000000"/>
                <w:sz w:val="16"/>
                <w:szCs w:val="16"/>
                <w:highlight w:val="none"/>
                <w:vertAlign w:val="baseline"/>
              </w:rPr>
            </w:pPr>
          </w:p>
        </w:tc>
      </w:tr>
      <w:tr w14:paraId="0A3A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tcPr>
          <w:p w14:paraId="1DA164C6">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667608A9">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18314</w:t>
            </w:r>
          </w:p>
        </w:tc>
        <w:tc>
          <w:tcPr>
            <w:tcW w:w="622" w:type="pct"/>
            <w:tcBorders>
              <w:top w:val="nil"/>
              <w:left w:val="nil"/>
              <w:bottom w:val="nil"/>
              <w:right w:val="nil"/>
            </w:tcBorders>
            <w:shd w:val="clear" w:color="auto" w:fill="FFFFFF"/>
            <w:vAlign w:val="center"/>
          </w:tcPr>
          <w:p w14:paraId="44D5493D">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126 (1.02)</w:t>
            </w:r>
          </w:p>
        </w:tc>
        <w:tc>
          <w:tcPr>
            <w:tcW w:w="905" w:type="pct"/>
            <w:tcBorders>
              <w:top w:val="nil"/>
              <w:left w:val="nil"/>
              <w:bottom w:val="nil"/>
              <w:right w:val="nil"/>
            </w:tcBorders>
            <w:shd w:val="clear" w:color="auto" w:fill="FFFFFF"/>
            <w:vAlign w:val="center"/>
          </w:tcPr>
          <w:p w14:paraId="0715B4D8">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0.57 (0.46, 0.71)</w:t>
            </w:r>
          </w:p>
        </w:tc>
        <w:tc>
          <w:tcPr>
            <w:tcW w:w="443" w:type="pct"/>
            <w:tcBorders>
              <w:top w:val="nil"/>
              <w:left w:val="nil"/>
              <w:bottom w:val="nil"/>
              <w:right w:val="nil"/>
            </w:tcBorders>
            <w:shd w:val="clear" w:color="auto" w:fill="FFFFFF"/>
            <w:vAlign w:val="center"/>
          </w:tcPr>
          <w:p w14:paraId="4F4E4D90">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2D4BB839">
            <w:pPr>
              <w:keepNext w:val="0"/>
              <w:keepLines w:val="0"/>
              <w:pageBreakBefore w:val="0"/>
              <w:widowControl/>
              <w:suppressLineNumbers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0.70 (0.56, 0.87)</w:t>
            </w:r>
          </w:p>
        </w:tc>
        <w:tc>
          <w:tcPr>
            <w:tcW w:w="421" w:type="pct"/>
            <w:tcBorders>
              <w:top w:val="nil"/>
              <w:left w:val="nil"/>
              <w:bottom w:val="nil"/>
              <w:right w:val="nil"/>
            </w:tcBorders>
            <w:shd w:val="clear" w:color="auto" w:fill="FFFFFF"/>
            <w:vAlign w:val="center"/>
          </w:tcPr>
          <w:p w14:paraId="0B517DA1">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0.001</w:t>
            </w:r>
          </w:p>
        </w:tc>
      </w:tr>
      <w:tr w14:paraId="1917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tcPr>
          <w:p w14:paraId="1141FC69">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444A95BF">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44310</w:t>
            </w:r>
          </w:p>
        </w:tc>
        <w:tc>
          <w:tcPr>
            <w:tcW w:w="622" w:type="pct"/>
            <w:tcBorders>
              <w:top w:val="nil"/>
              <w:left w:val="nil"/>
              <w:bottom w:val="nil"/>
              <w:right w:val="nil"/>
            </w:tcBorders>
            <w:shd w:val="clear" w:color="auto" w:fill="FFFFFF"/>
            <w:vAlign w:val="center"/>
          </w:tcPr>
          <w:p w14:paraId="32D55E62">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302 (1.01)</w:t>
            </w:r>
          </w:p>
        </w:tc>
        <w:tc>
          <w:tcPr>
            <w:tcW w:w="905" w:type="pct"/>
            <w:tcBorders>
              <w:top w:val="nil"/>
              <w:left w:val="nil"/>
              <w:bottom w:val="nil"/>
              <w:right w:val="nil"/>
            </w:tcBorders>
            <w:shd w:val="clear" w:color="auto" w:fill="FFFFFF"/>
            <w:vAlign w:val="center"/>
          </w:tcPr>
          <w:p w14:paraId="4826B5F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0.54 (0.46, 0.64)</w:t>
            </w:r>
          </w:p>
        </w:tc>
        <w:tc>
          <w:tcPr>
            <w:tcW w:w="443" w:type="pct"/>
            <w:tcBorders>
              <w:top w:val="nil"/>
              <w:left w:val="nil"/>
              <w:bottom w:val="nil"/>
              <w:right w:val="nil"/>
            </w:tcBorders>
            <w:shd w:val="clear" w:color="auto" w:fill="FFFFFF"/>
            <w:vAlign w:val="center"/>
          </w:tcPr>
          <w:p w14:paraId="064B865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0416562C">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0.65 (0.55, 0.78)</w:t>
            </w:r>
          </w:p>
        </w:tc>
        <w:tc>
          <w:tcPr>
            <w:tcW w:w="421" w:type="pct"/>
            <w:tcBorders>
              <w:top w:val="nil"/>
              <w:left w:val="nil"/>
              <w:bottom w:val="nil"/>
              <w:right w:val="nil"/>
            </w:tcBorders>
            <w:shd w:val="clear" w:color="auto" w:fill="FFFFFF"/>
            <w:vAlign w:val="center"/>
          </w:tcPr>
          <w:p w14:paraId="1599A8B1">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r>
      <w:tr w14:paraId="3301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pct"/>
            <w:gridSpan w:val="2"/>
            <w:tcBorders>
              <w:top w:val="nil"/>
              <w:left w:val="nil"/>
              <w:bottom w:val="nil"/>
              <w:right w:val="nil"/>
            </w:tcBorders>
            <w:shd w:val="clear" w:color="auto" w:fill="FFFFFF"/>
          </w:tcPr>
          <w:p w14:paraId="5D96D29C">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Pancreatitis</w:t>
            </w:r>
          </w:p>
        </w:tc>
        <w:tc>
          <w:tcPr>
            <w:tcW w:w="622" w:type="pct"/>
            <w:tcBorders>
              <w:top w:val="nil"/>
              <w:left w:val="nil"/>
              <w:bottom w:val="nil"/>
              <w:right w:val="nil"/>
            </w:tcBorders>
            <w:shd w:val="clear" w:color="auto" w:fill="FFFFFF"/>
          </w:tcPr>
          <w:p w14:paraId="7386064C">
            <w:pPr>
              <w:keepNext w:val="0"/>
              <w:pageBreakBefore w:val="0"/>
              <w:jc w:val="left"/>
              <w:rPr>
                <w:rFonts w:hint="default" w:ascii="Times New Roman" w:hAnsi="Times New Roman" w:cs="Times New Roman"/>
                <w:b w:val="0"/>
                <w:color w:val="000000"/>
                <w:sz w:val="16"/>
                <w:szCs w:val="16"/>
                <w:highlight w:val="none"/>
                <w:vertAlign w:val="baseline"/>
              </w:rPr>
            </w:pPr>
          </w:p>
        </w:tc>
        <w:tc>
          <w:tcPr>
            <w:tcW w:w="905" w:type="pct"/>
            <w:tcBorders>
              <w:top w:val="nil"/>
              <w:left w:val="nil"/>
              <w:bottom w:val="nil"/>
              <w:right w:val="nil"/>
            </w:tcBorders>
            <w:shd w:val="clear" w:color="auto" w:fill="FFFFFF"/>
          </w:tcPr>
          <w:p w14:paraId="6F20E996">
            <w:pPr>
              <w:keepNext w:val="0"/>
              <w:pageBreakBefore w:val="0"/>
              <w:rPr>
                <w:rFonts w:hint="default" w:ascii="Times New Roman" w:hAnsi="Times New Roman" w:cs="Times New Roman"/>
                <w:b w:val="0"/>
                <w:color w:val="000000"/>
                <w:sz w:val="16"/>
                <w:szCs w:val="16"/>
                <w:highlight w:val="none"/>
                <w:vertAlign w:val="baseline"/>
              </w:rPr>
            </w:pPr>
          </w:p>
        </w:tc>
        <w:tc>
          <w:tcPr>
            <w:tcW w:w="443" w:type="pct"/>
            <w:tcBorders>
              <w:top w:val="nil"/>
              <w:left w:val="nil"/>
              <w:bottom w:val="nil"/>
              <w:right w:val="nil"/>
            </w:tcBorders>
            <w:shd w:val="clear" w:color="auto" w:fill="FFFFFF"/>
          </w:tcPr>
          <w:p w14:paraId="7AC2CCCB">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3067E627">
            <w:pPr>
              <w:keepNext w:val="0"/>
              <w:pageBreakBefore w:val="0"/>
              <w:rPr>
                <w:rFonts w:hint="default" w:ascii="Times New Roman" w:hAnsi="Times New Roman" w:cs="Times New Roman"/>
                <w:b w:val="0"/>
                <w:color w:val="000000"/>
                <w:sz w:val="16"/>
                <w:szCs w:val="16"/>
                <w:highlight w:val="none"/>
                <w:vertAlign w:val="baseline"/>
              </w:rPr>
            </w:pPr>
          </w:p>
        </w:tc>
        <w:tc>
          <w:tcPr>
            <w:tcW w:w="421" w:type="pct"/>
            <w:tcBorders>
              <w:top w:val="nil"/>
              <w:left w:val="nil"/>
              <w:bottom w:val="nil"/>
              <w:right w:val="nil"/>
            </w:tcBorders>
            <w:shd w:val="clear" w:color="auto" w:fill="FFFFFF"/>
          </w:tcPr>
          <w:p w14:paraId="3714A70C">
            <w:pPr>
              <w:keepNext w:val="0"/>
              <w:pageBreakBefore w:val="0"/>
              <w:rPr>
                <w:rFonts w:hint="default" w:ascii="Times New Roman" w:hAnsi="Times New Roman" w:cs="Times New Roman"/>
                <w:b w:val="0"/>
                <w:color w:val="000000"/>
                <w:sz w:val="16"/>
                <w:szCs w:val="16"/>
                <w:highlight w:val="none"/>
                <w:vertAlign w:val="baseline"/>
              </w:rPr>
            </w:pPr>
          </w:p>
        </w:tc>
      </w:tr>
      <w:tr w14:paraId="6C92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7D1E9FDA">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0E459C6E">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18314</w:t>
            </w:r>
          </w:p>
        </w:tc>
        <w:tc>
          <w:tcPr>
            <w:tcW w:w="622" w:type="pct"/>
            <w:tcBorders>
              <w:top w:val="nil"/>
              <w:left w:val="nil"/>
              <w:bottom w:val="nil"/>
              <w:right w:val="nil"/>
            </w:tcBorders>
            <w:shd w:val="clear" w:color="auto" w:fill="FFFFFF"/>
            <w:vAlign w:val="center"/>
          </w:tcPr>
          <w:p w14:paraId="54F5C986">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126 (1.02)</w:t>
            </w:r>
          </w:p>
        </w:tc>
        <w:tc>
          <w:tcPr>
            <w:tcW w:w="905" w:type="pct"/>
            <w:tcBorders>
              <w:top w:val="nil"/>
              <w:left w:val="nil"/>
              <w:bottom w:val="nil"/>
              <w:right w:val="nil"/>
            </w:tcBorders>
            <w:shd w:val="clear" w:color="auto" w:fill="FFFFFF"/>
          </w:tcPr>
          <w:p w14:paraId="55DE665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3" w:type="pct"/>
            <w:tcBorders>
              <w:top w:val="nil"/>
              <w:left w:val="nil"/>
              <w:bottom w:val="nil"/>
              <w:right w:val="nil"/>
            </w:tcBorders>
            <w:shd w:val="clear" w:color="auto" w:fill="FFFFFF"/>
          </w:tcPr>
          <w:p w14:paraId="7358168A">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2F1AAB0B">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1" w:type="pct"/>
            <w:tcBorders>
              <w:top w:val="nil"/>
              <w:left w:val="nil"/>
              <w:bottom w:val="nil"/>
              <w:right w:val="nil"/>
            </w:tcBorders>
            <w:shd w:val="clear" w:color="auto" w:fill="FFFFFF"/>
          </w:tcPr>
          <w:p w14:paraId="030608A8">
            <w:pPr>
              <w:keepNext w:val="0"/>
              <w:pageBreakBefore w:val="0"/>
              <w:rPr>
                <w:rFonts w:hint="default" w:ascii="Times New Roman" w:hAnsi="Times New Roman" w:cs="Times New Roman"/>
                <w:b w:val="0"/>
                <w:color w:val="000000"/>
                <w:sz w:val="16"/>
                <w:szCs w:val="16"/>
                <w:highlight w:val="none"/>
                <w:vertAlign w:val="baseline"/>
              </w:rPr>
            </w:pPr>
          </w:p>
        </w:tc>
      </w:tr>
      <w:tr w14:paraId="0C1A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4A107E3F">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6488BC7B">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19784</w:t>
            </w:r>
          </w:p>
        </w:tc>
        <w:tc>
          <w:tcPr>
            <w:tcW w:w="622" w:type="pct"/>
            <w:tcBorders>
              <w:top w:val="nil"/>
              <w:left w:val="nil"/>
              <w:bottom w:val="nil"/>
              <w:right w:val="nil"/>
            </w:tcBorders>
            <w:shd w:val="clear" w:color="auto" w:fill="FFFFFF"/>
            <w:vAlign w:val="center"/>
          </w:tcPr>
          <w:p w14:paraId="113AD6FF">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252 (1.89)</w:t>
            </w:r>
          </w:p>
        </w:tc>
        <w:tc>
          <w:tcPr>
            <w:tcW w:w="905" w:type="pct"/>
            <w:tcBorders>
              <w:top w:val="nil"/>
              <w:left w:val="nil"/>
              <w:bottom w:val="nil"/>
              <w:right w:val="nil"/>
            </w:tcBorders>
            <w:shd w:val="clear" w:color="auto" w:fill="FFFFFF"/>
            <w:vAlign w:val="center"/>
          </w:tcPr>
          <w:p w14:paraId="00C8C683">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1.75 (1.41, 2.17)</w:t>
            </w:r>
          </w:p>
        </w:tc>
        <w:tc>
          <w:tcPr>
            <w:tcW w:w="443" w:type="pct"/>
            <w:tcBorders>
              <w:top w:val="nil"/>
              <w:left w:val="nil"/>
              <w:bottom w:val="nil"/>
              <w:right w:val="nil"/>
            </w:tcBorders>
            <w:shd w:val="clear" w:color="auto" w:fill="FFFFFF"/>
            <w:vAlign w:val="center"/>
          </w:tcPr>
          <w:p w14:paraId="374F3B8C">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55263866">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1.44 (1.15, 1.80)</w:t>
            </w:r>
          </w:p>
        </w:tc>
        <w:tc>
          <w:tcPr>
            <w:tcW w:w="421" w:type="pct"/>
            <w:tcBorders>
              <w:top w:val="nil"/>
              <w:left w:val="nil"/>
              <w:bottom w:val="nil"/>
              <w:right w:val="nil"/>
            </w:tcBorders>
            <w:shd w:val="clear" w:color="auto" w:fill="FFFFFF"/>
            <w:vAlign w:val="center"/>
          </w:tcPr>
          <w:p w14:paraId="3AA2EBA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0.001</w:t>
            </w:r>
          </w:p>
        </w:tc>
      </w:tr>
      <w:tr w14:paraId="54D2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290D21A9">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4CF6B65D">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44310</w:t>
            </w:r>
          </w:p>
        </w:tc>
        <w:tc>
          <w:tcPr>
            <w:tcW w:w="622" w:type="pct"/>
            <w:tcBorders>
              <w:top w:val="nil"/>
              <w:left w:val="nil"/>
              <w:bottom w:val="nil"/>
              <w:right w:val="nil"/>
            </w:tcBorders>
            <w:shd w:val="clear" w:color="auto" w:fill="FFFFFF"/>
            <w:vAlign w:val="center"/>
          </w:tcPr>
          <w:p w14:paraId="1440CA9F">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302 (1.01)</w:t>
            </w:r>
          </w:p>
        </w:tc>
        <w:tc>
          <w:tcPr>
            <w:tcW w:w="905" w:type="pct"/>
            <w:tcBorders>
              <w:top w:val="nil"/>
              <w:left w:val="nil"/>
              <w:bottom w:val="nil"/>
              <w:right w:val="nil"/>
            </w:tcBorders>
            <w:shd w:val="clear" w:color="auto" w:fill="FFFFFF"/>
            <w:vAlign w:val="center"/>
          </w:tcPr>
          <w:p w14:paraId="7B8E133A">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0.94 (0.77, 1.16)</w:t>
            </w:r>
          </w:p>
        </w:tc>
        <w:tc>
          <w:tcPr>
            <w:tcW w:w="443" w:type="pct"/>
            <w:tcBorders>
              <w:top w:val="nil"/>
              <w:left w:val="nil"/>
              <w:bottom w:val="nil"/>
              <w:right w:val="nil"/>
            </w:tcBorders>
            <w:shd w:val="clear" w:color="auto" w:fill="FFFFFF"/>
            <w:vAlign w:val="center"/>
          </w:tcPr>
          <w:p w14:paraId="114D613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0.581</w:t>
            </w:r>
          </w:p>
        </w:tc>
        <w:tc>
          <w:tcPr>
            <w:tcW w:w="936" w:type="pct"/>
            <w:tcBorders>
              <w:top w:val="nil"/>
              <w:left w:val="nil"/>
              <w:bottom w:val="nil"/>
              <w:right w:val="nil"/>
            </w:tcBorders>
            <w:shd w:val="clear" w:color="auto" w:fill="FFFFFF"/>
            <w:vAlign w:val="center"/>
          </w:tcPr>
          <w:p w14:paraId="4E4CAD7C">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0.94 (0.76, 1.16)</w:t>
            </w:r>
          </w:p>
        </w:tc>
        <w:tc>
          <w:tcPr>
            <w:tcW w:w="421" w:type="pct"/>
            <w:tcBorders>
              <w:top w:val="nil"/>
              <w:left w:val="nil"/>
              <w:bottom w:val="nil"/>
              <w:right w:val="nil"/>
            </w:tcBorders>
            <w:shd w:val="clear" w:color="auto" w:fill="FFFFFF"/>
            <w:vAlign w:val="center"/>
          </w:tcPr>
          <w:p w14:paraId="03609898">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0.565</w:t>
            </w:r>
          </w:p>
        </w:tc>
      </w:tr>
      <w:tr w14:paraId="682F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pct"/>
            <w:gridSpan w:val="2"/>
            <w:tcBorders>
              <w:top w:val="nil"/>
              <w:left w:val="nil"/>
              <w:bottom w:val="nil"/>
              <w:right w:val="nil"/>
            </w:tcBorders>
            <w:shd w:val="clear" w:color="auto" w:fill="FFFFFF"/>
          </w:tcPr>
          <w:p w14:paraId="1D1D041A">
            <w:pPr>
              <w:keepNext w:val="0"/>
              <w:pageBreakBefore w:val="0"/>
              <w:jc w:val="left"/>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Acute pancreatitis</w:t>
            </w:r>
          </w:p>
        </w:tc>
        <w:tc>
          <w:tcPr>
            <w:tcW w:w="622" w:type="pct"/>
            <w:tcBorders>
              <w:top w:val="nil"/>
              <w:left w:val="nil"/>
              <w:bottom w:val="nil"/>
              <w:right w:val="nil"/>
            </w:tcBorders>
            <w:shd w:val="clear" w:color="auto" w:fill="FFFFFF"/>
          </w:tcPr>
          <w:p w14:paraId="1C0D3997">
            <w:pPr>
              <w:keepNext w:val="0"/>
              <w:pageBreakBefore w:val="0"/>
              <w:jc w:val="left"/>
              <w:rPr>
                <w:rFonts w:hint="default" w:ascii="Times New Roman" w:hAnsi="Times New Roman" w:cs="Times New Roman"/>
                <w:b w:val="0"/>
                <w:color w:val="auto"/>
                <w:sz w:val="16"/>
                <w:szCs w:val="16"/>
                <w:highlight w:val="none"/>
                <w:vertAlign w:val="baseline"/>
              </w:rPr>
            </w:pPr>
          </w:p>
        </w:tc>
        <w:tc>
          <w:tcPr>
            <w:tcW w:w="905" w:type="pct"/>
            <w:tcBorders>
              <w:top w:val="nil"/>
              <w:left w:val="nil"/>
              <w:bottom w:val="nil"/>
              <w:right w:val="nil"/>
            </w:tcBorders>
            <w:shd w:val="clear" w:color="auto" w:fill="FFFFFF"/>
          </w:tcPr>
          <w:p w14:paraId="708DB308">
            <w:pPr>
              <w:keepNext w:val="0"/>
              <w:pageBreakBefore w:val="0"/>
              <w:jc w:val="left"/>
              <w:rPr>
                <w:rFonts w:hint="default" w:ascii="Times New Roman" w:hAnsi="Times New Roman" w:cs="Times New Roman"/>
                <w:b w:val="0"/>
                <w:color w:val="auto"/>
                <w:sz w:val="16"/>
                <w:szCs w:val="16"/>
                <w:highlight w:val="none"/>
                <w:vertAlign w:val="baseline"/>
              </w:rPr>
            </w:pPr>
          </w:p>
        </w:tc>
        <w:tc>
          <w:tcPr>
            <w:tcW w:w="443" w:type="pct"/>
            <w:tcBorders>
              <w:top w:val="nil"/>
              <w:left w:val="nil"/>
              <w:bottom w:val="nil"/>
              <w:right w:val="nil"/>
            </w:tcBorders>
            <w:shd w:val="clear" w:color="auto" w:fill="FFFFFF"/>
          </w:tcPr>
          <w:p w14:paraId="7403ED55">
            <w:pPr>
              <w:keepNext w:val="0"/>
              <w:pageBreakBefore w:val="0"/>
              <w:jc w:val="left"/>
              <w:rPr>
                <w:rFonts w:hint="default" w:ascii="Times New Roman" w:hAnsi="Times New Roman" w:cs="Times New Roman"/>
                <w:b w:val="0"/>
                <w:color w:val="auto"/>
                <w:sz w:val="16"/>
                <w:szCs w:val="16"/>
                <w:highlight w:val="none"/>
                <w:vertAlign w:val="baseline"/>
              </w:rPr>
            </w:pPr>
          </w:p>
        </w:tc>
        <w:tc>
          <w:tcPr>
            <w:tcW w:w="936" w:type="pct"/>
            <w:tcBorders>
              <w:top w:val="nil"/>
              <w:left w:val="nil"/>
              <w:bottom w:val="nil"/>
              <w:right w:val="nil"/>
            </w:tcBorders>
            <w:shd w:val="clear" w:color="auto" w:fill="FFFFFF"/>
          </w:tcPr>
          <w:p w14:paraId="2D3E80FE">
            <w:pPr>
              <w:keepNext w:val="0"/>
              <w:pageBreakBefore w:val="0"/>
              <w:jc w:val="left"/>
              <w:rPr>
                <w:rFonts w:hint="default" w:ascii="Times New Roman" w:hAnsi="Times New Roman" w:cs="Times New Roman"/>
                <w:b w:val="0"/>
                <w:color w:val="auto"/>
                <w:sz w:val="16"/>
                <w:szCs w:val="16"/>
                <w:highlight w:val="none"/>
                <w:vertAlign w:val="baseline"/>
              </w:rPr>
            </w:pPr>
          </w:p>
        </w:tc>
        <w:tc>
          <w:tcPr>
            <w:tcW w:w="421" w:type="pct"/>
            <w:tcBorders>
              <w:top w:val="nil"/>
              <w:left w:val="nil"/>
              <w:bottom w:val="nil"/>
              <w:right w:val="nil"/>
            </w:tcBorders>
            <w:shd w:val="clear" w:color="auto" w:fill="FFFFFF"/>
          </w:tcPr>
          <w:p w14:paraId="028D7BE4">
            <w:pPr>
              <w:keepNext w:val="0"/>
              <w:pageBreakBefore w:val="0"/>
              <w:jc w:val="left"/>
              <w:rPr>
                <w:rFonts w:hint="default" w:ascii="Times New Roman" w:hAnsi="Times New Roman" w:cs="Times New Roman"/>
                <w:b w:val="0"/>
                <w:color w:val="auto"/>
                <w:sz w:val="16"/>
                <w:szCs w:val="16"/>
                <w:highlight w:val="none"/>
                <w:vertAlign w:val="baseline"/>
              </w:rPr>
            </w:pPr>
          </w:p>
        </w:tc>
      </w:tr>
      <w:tr w14:paraId="37CC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4BA337CB">
            <w:pPr>
              <w:keepNext w:val="0"/>
              <w:pageBreakBefore w:val="0"/>
              <w:ind w:firstLine="160" w:firstLineChars="100"/>
              <w:jc w:val="left"/>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53CFA49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eastAsia="宋体" w:cs="Times New Roman"/>
                <w:i w:val="0"/>
                <w:iCs w:val="0"/>
                <w:color w:val="auto"/>
                <w:kern w:val="0"/>
                <w:sz w:val="16"/>
                <w:szCs w:val="16"/>
                <w:highlight w:val="none"/>
                <w:u w:val="none"/>
                <w:lang w:val="en-US" w:eastAsia="zh-CN" w:bidi="ar"/>
              </w:rPr>
              <w:t>19784</w:t>
            </w:r>
          </w:p>
        </w:tc>
        <w:tc>
          <w:tcPr>
            <w:tcW w:w="622" w:type="pct"/>
            <w:tcBorders>
              <w:top w:val="nil"/>
              <w:left w:val="nil"/>
              <w:bottom w:val="nil"/>
              <w:right w:val="nil"/>
            </w:tcBorders>
            <w:shd w:val="clear" w:color="auto" w:fill="FFFFFF"/>
            <w:vAlign w:val="center"/>
          </w:tcPr>
          <w:p w14:paraId="153F2AE4">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143 (1.07)</w:t>
            </w:r>
          </w:p>
        </w:tc>
        <w:tc>
          <w:tcPr>
            <w:tcW w:w="905" w:type="pct"/>
            <w:tcBorders>
              <w:top w:val="nil"/>
              <w:left w:val="nil"/>
              <w:bottom w:val="nil"/>
              <w:right w:val="nil"/>
            </w:tcBorders>
            <w:shd w:val="clear" w:color="auto" w:fill="FFFFFF"/>
          </w:tcPr>
          <w:p w14:paraId="276A4949">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43" w:type="pct"/>
            <w:tcBorders>
              <w:top w:val="nil"/>
              <w:left w:val="nil"/>
              <w:bottom w:val="nil"/>
              <w:right w:val="nil"/>
            </w:tcBorders>
            <w:shd w:val="clear" w:color="auto" w:fill="FFFFFF"/>
          </w:tcPr>
          <w:p w14:paraId="77811427">
            <w:pPr>
              <w:keepNext w:val="0"/>
              <w:pageBreakBefore w:val="0"/>
              <w:jc w:val="left"/>
              <w:rPr>
                <w:rFonts w:hint="default" w:ascii="Times New Roman" w:hAnsi="Times New Roman" w:cs="Times New Roman"/>
                <w:b w:val="0"/>
                <w:color w:val="auto"/>
                <w:sz w:val="16"/>
                <w:szCs w:val="16"/>
                <w:highlight w:val="none"/>
                <w:vertAlign w:val="baseline"/>
              </w:rPr>
            </w:pPr>
          </w:p>
        </w:tc>
        <w:tc>
          <w:tcPr>
            <w:tcW w:w="936" w:type="pct"/>
            <w:tcBorders>
              <w:top w:val="nil"/>
              <w:left w:val="nil"/>
              <w:bottom w:val="nil"/>
              <w:right w:val="nil"/>
            </w:tcBorders>
            <w:shd w:val="clear" w:color="auto" w:fill="FFFFFF"/>
          </w:tcPr>
          <w:p w14:paraId="45CC5105">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21" w:type="pct"/>
            <w:tcBorders>
              <w:top w:val="nil"/>
              <w:left w:val="nil"/>
              <w:bottom w:val="nil"/>
              <w:right w:val="nil"/>
            </w:tcBorders>
            <w:shd w:val="clear" w:color="auto" w:fill="FFFFFF"/>
          </w:tcPr>
          <w:p w14:paraId="6B766AB4">
            <w:pPr>
              <w:keepNext w:val="0"/>
              <w:pageBreakBefore w:val="0"/>
              <w:jc w:val="left"/>
              <w:rPr>
                <w:rFonts w:hint="default" w:ascii="Times New Roman" w:hAnsi="Times New Roman" w:cs="Times New Roman"/>
                <w:b w:val="0"/>
                <w:color w:val="auto"/>
                <w:sz w:val="16"/>
                <w:szCs w:val="16"/>
                <w:highlight w:val="none"/>
                <w:vertAlign w:val="baseline"/>
              </w:rPr>
            </w:pPr>
          </w:p>
        </w:tc>
      </w:tr>
      <w:tr w14:paraId="4B0D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58F43710">
            <w:pPr>
              <w:keepNext w:val="0"/>
              <w:pageBreakBefore w:val="0"/>
              <w:ind w:firstLine="160" w:firstLineChars="100"/>
              <w:jc w:val="left"/>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78CA9D7D">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18314</w:t>
            </w:r>
          </w:p>
        </w:tc>
        <w:tc>
          <w:tcPr>
            <w:tcW w:w="622" w:type="pct"/>
            <w:tcBorders>
              <w:top w:val="nil"/>
              <w:left w:val="nil"/>
              <w:bottom w:val="nil"/>
              <w:right w:val="nil"/>
            </w:tcBorders>
            <w:shd w:val="clear" w:color="auto" w:fill="FFFFFF"/>
            <w:vAlign w:val="center"/>
          </w:tcPr>
          <w:p w14:paraId="30C607A3">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67 (0.54)</w:t>
            </w:r>
          </w:p>
        </w:tc>
        <w:tc>
          <w:tcPr>
            <w:tcW w:w="905" w:type="pct"/>
            <w:tcBorders>
              <w:top w:val="nil"/>
              <w:left w:val="nil"/>
              <w:bottom w:val="nil"/>
              <w:right w:val="nil"/>
            </w:tcBorders>
            <w:shd w:val="clear" w:color="auto" w:fill="FFFFFF"/>
            <w:vAlign w:val="center"/>
          </w:tcPr>
          <w:p w14:paraId="05661F2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0.52 (0.38, 0.69)</w:t>
            </w:r>
          </w:p>
        </w:tc>
        <w:tc>
          <w:tcPr>
            <w:tcW w:w="443" w:type="pct"/>
            <w:tcBorders>
              <w:top w:val="nil"/>
              <w:left w:val="nil"/>
              <w:bottom w:val="nil"/>
              <w:right w:val="nil"/>
            </w:tcBorders>
            <w:shd w:val="clear" w:color="auto" w:fill="FFFFFF"/>
            <w:vAlign w:val="center"/>
          </w:tcPr>
          <w:p w14:paraId="236DF0D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&lt;</w:t>
            </w:r>
            <w:r>
              <w:rPr>
                <w:rFonts w:hint="default" w:ascii="Times New Roman" w:hAnsi="Times New Roman" w:cs="Times New Roman"/>
                <w:b w:val="0"/>
                <w:color w:val="auto"/>
                <w:sz w:val="16"/>
                <w:szCs w:val="16"/>
                <w:highlight w:val="none"/>
                <w:vertAlign w:val="baseline"/>
              </w:rPr>
              <w:t>0.001</w:t>
            </w:r>
          </w:p>
        </w:tc>
        <w:tc>
          <w:tcPr>
            <w:tcW w:w="936" w:type="pct"/>
            <w:tcBorders>
              <w:top w:val="nil"/>
              <w:left w:val="nil"/>
              <w:bottom w:val="nil"/>
              <w:right w:val="nil"/>
            </w:tcBorders>
            <w:shd w:val="clear" w:color="auto" w:fill="FFFFFF"/>
            <w:vAlign w:val="center"/>
          </w:tcPr>
          <w:p w14:paraId="6A4A65D8">
            <w:pPr>
              <w:keepNext w:val="0"/>
              <w:keepLines w:val="0"/>
              <w:pageBreakBefore w:val="0"/>
              <w:widowControl/>
              <w:suppressLineNumbers w:val="0"/>
              <w:wordWrap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0.70 (0.52, 0.96)</w:t>
            </w:r>
          </w:p>
        </w:tc>
        <w:tc>
          <w:tcPr>
            <w:tcW w:w="421" w:type="pct"/>
            <w:tcBorders>
              <w:top w:val="nil"/>
              <w:left w:val="nil"/>
              <w:bottom w:val="nil"/>
              <w:right w:val="nil"/>
            </w:tcBorders>
            <w:shd w:val="clear" w:color="auto" w:fill="FFFFFF"/>
            <w:vAlign w:val="center"/>
          </w:tcPr>
          <w:p w14:paraId="6B65FEFF">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0.024</w:t>
            </w:r>
          </w:p>
        </w:tc>
      </w:tr>
      <w:tr w14:paraId="5A9F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1F1B50DA">
            <w:pPr>
              <w:keepNext w:val="0"/>
              <w:pageBreakBefore w:val="0"/>
              <w:ind w:firstLine="160" w:firstLineChars="100"/>
              <w:jc w:val="left"/>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7FC128EE">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44310</w:t>
            </w:r>
          </w:p>
        </w:tc>
        <w:tc>
          <w:tcPr>
            <w:tcW w:w="622" w:type="pct"/>
            <w:tcBorders>
              <w:top w:val="nil"/>
              <w:left w:val="nil"/>
              <w:bottom w:val="nil"/>
              <w:right w:val="nil"/>
            </w:tcBorders>
            <w:shd w:val="clear" w:color="auto" w:fill="FFFFFF"/>
            <w:vAlign w:val="center"/>
          </w:tcPr>
          <w:p w14:paraId="0892E0D7">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161 (0.54)</w:t>
            </w:r>
          </w:p>
        </w:tc>
        <w:tc>
          <w:tcPr>
            <w:tcW w:w="905" w:type="pct"/>
            <w:tcBorders>
              <w:top w:val="nil"/>
              <w:left w:val="nil"/>
              <w:bottom w:val="nil"/>
              <w:right w:val="nil"/>
            </w:tcBorders>
            <w:shd w:val="clear" w:color="auto" w:fill="FFFFFF"/>
            <w:vAlign w:val="center"/>
          </w:tcPr>
          <w:p w14:paraId="4DC5A93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0.50 (0.40, 0.63)</w:t>
            </w:r>
          </w:p>
        </w:tc>
        <w:tc>
          <w:tcPr>
            <w:tcW w:w="443" w:type="pct"/>
            <w:tcBorders>
              <w:top w:val="nil"/>
              <w:left w:val="nil"/>
              <w:bottom w:val="nil"/>
              <w:right w:val="nil"/>
            </w:tcBorders>
            <w:shd w:val="clear" w:color="auto" w:fill="FFFFFF"/>
            <w:vAlign w:val="center"/>
          </w:tcPr>
          <w:p w14:paraId="060F9BF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&lt;</w:t>
            </w:r>
            <w:r>
              <w:rPr>
                <w:rFonts w:hint="default" w:ascii="Times New Roman" w:hAnsi="Times New Roman" w:cs="Times New Roman"/>
                <w:b w:val="0"/>
                <w:color w:val="auto"/>
                <w:sz w:val="16"/>
                <w:szCs w:val="16"/>
                <w:highlight w:val="none"/>
                <w:vertAlign w:val="baseline"/>
              </w:rPr>
              <w:t>0.001</w:t>
            </w:r>
          </w:p>
        </w:tc>
        <w:tc>
          <w:tcPr>
            <w:tcW w:w="936" w:type="pct"/>
            <w:tcBorders>
              <w:top w:val="nil"/>
              <w:left w:val="nil"/>
              <w:bottom w:val="nil"/>
              <w:right w:val="nil"/>
            </w:tcBorders>
            <w:shd w:val="clear" w:color="auto" w:fill="FFFFFF"/>
            <w:vAlign w:val="center"/>
          </w:tcPr>
          <w:p w14:paraId="5D5D17F7">
            <w:pPr>
              <w:keepNext w:val="0"/>
              <w:keepLines w:val="0"/>
              <w:pageBreakBefore w:val="0"/>
              <w:widowControl/>
              <w:suppressLineNumbers w:val="0"/>
              <w:wordWrap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0.66 (0.52, 0.84)</w:t>
            </w:r>
          </w:p>
        </w:tc>
        <w:tc>
          <w:tcPr>
            <w:tcW w:w="421" w:type="pct"/>
            <w:tcBorders>
              <w:top w:val="nil"/>
              <w:left w:val="nil"/>
              <w:bottom w:val="nil"/>
              <w:right w:val="nil"/>
            </w:tcBorders>
            <w:shd w:val="clear" w:color="auto" w:fill="FFFFFF"/>
            <w:vAlign w:val="center"/>
          </w:tcPr>
          <w:p w14:paraId="42DC7AB1">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&lt;</w:t>
            </w:r>
            <w:r>
              <w:rPr>
                <w:rFonts w:hint="default" w:ascii="Times New Roman" w:hAnsi="Times New Roman" w:cs="Times New Roman"/>
                <w:b w:val="0"/>
                <w:color w:val="auto"/>
                <w:sz w:val="16"/>
                <w:szCs w:val="16"/>
                <w:highlight w:val="none"/>
                <w:vertAlign w:val="baseline"/>
              </w:rPr>
              <w:t>0.001</w:t>
            </w:r>
          </w:p>
        </w:tc>
      </w:tr>
      <w:tr w14:paraId="4251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pct"/>
            <w:gridSpan w:val="2"/>
            <w:tcBorders>
              <w:top w:val="nil"/>
              <w:left w:val="nil"/>
              <w:bottom w:val="nil"/>
              <w:right w:val="nil"/>
            </w:tcBorders>
            <w:shd w:val="clear" w:color="auto" w:fill="FFFFFF"/>
            <w:vAlign w:val="top"/>
          </w:tcPr>
          <w:p w14:paraId="63DE58D2">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Acute pancreatitis</w:t>
            </w:r>
          </w:p>
        </w:tc>
        <w:tc>
          <w:tcPr>
            <w:tcW w:w="622" w:type="pct"/>
            <w:tcBorders>
              <w:top w:val="nil"/>
              <w:left w:val="nil"/>
              <w:bottom w:val="nil"/>
              <w:right w:val="nil"/>
            </w:tcBorders>
            <w:shd w:val="clear" w:color="auto" w:fill="FFFFFF"/>
          </w:tcPr>
          <w:p w14:paraId="36A943CD">
            <w:pPr>
              <w:keepNext w:val="0"/>
              <w:pageBreakBefore w:val="0"/>
              <w:jc w:val="left"/>
              <w:rPr>
                <w:rFonts w:hint="default" w:ascii="Times New Roman" w:hAnsi="Times New Roman" w:cs="Times New Roman"/>
                <w:b w:val="0"/>
                <w:color w:val="auto"/>
                <w:sz w:val="16"/>
                <w:szCs w:val="16"/>
                <w:highlight w:val="none"/>
                <w:vertAlign w:val="baseline"/>
              </w:rPr>
            </w:pPr>
          </w:p>
        </w:tc>
        <w:tc>
          <w:tcPr>
            <w:tcW w:w="905" w:type="pct"/>
            <w:tcBorders>
              <w:top w:val="nil"/>
              <w:left w:val="nil"/>
              <w:bottom w:val="nil"/>
              <w:right w:val="nil"/>
            </w:tcBorders>
            <w:shd w:val="clear" w:color="auto" w:fill="FFFFFF"/>
          </w:tcPr>
          <w:p w14:paraId="676EDCFB">
            <w:pPr>
              <w:keepNext w:val="0"/>
              <w:pageBreakBefore w:val="0"/>
              <w:rPr>
                <w:rFonts w:hint="default" w:ascii="Times New Roman" w:hAnsi="Times New Roman" w:cs="Times New Roman"/>
                <w:b w:val="0"/>
                <w:color w:val="auto"/>
                <w:sz w:val="16"/>
                <w:szCs w:val="16"/>
                <w:highlight w:val="none"/>
                <w:vertAlign w:val="baseline"/>
              </w:rPr>
            </w:pPr>
          </w:p>
        </w:tc>
        <w:tc>
          <w:tcPr>
            <w:tcW w:w="443" w:type="pct"/>
            <w:tcBorders>
              <w:top w:val="nil"/>
              <w:left w:val="nil"/>
              <w:bottom w:val="nil"/>
              <w:right w:val="nil"/>
            </w:tcBorders>
            <w:shd w:val="clear" w:color="auto" w:fill="FFFFFF"/>
          </w:tcPr>
          <w:p w14:paraId="102EE2E3">
            <w:pPr>
              <w:keepNext w:val="0"/>
              <w:pageBreakBefore w:val="0"/>
              <w:rPr>
                <w:rFonts w:hint="default" w:ascii="Times New Roman" w:hAnsi="Times New Roman" w:cs="Times New Roman"/>
                <w:b w:val="0"/>
                <w:color w:val="auto"/>
                <w:sz w:val="16"/>
                <w:szCs w:val="16"/>
                <w:highlight w:val="none"/>
                <w:vertAlign w:val="baseline"/>
              </w:rPr>
            </w:pPr>
          </w:p>
        </w:tc>
        <w:tc>
          <w:tcPr>
            <w:tcW w:w="936" w:type="pct"/>
            <w:tcBorders>
              <w:top w:val="nil"/>
              <w:left w:val="nil"/>
              <w:bottom w:val="nil"/>
              <w:right w:val="nil"/>
            </w:tcBorders>
            <w:shd w:val="clear" w:color="auto" w:fill="FFFFFF"/>
          </w:tcPr>
          <w:p w14:paraId="2FB157B8">
            <w:pPr>
              <w:keepNext w:val="0"/>
              <w:pageBreakBefore w:val="0"/>
              <w:rPr>
                <w:rFonts w:hint="default" w:ascii="Times New Roman" w:hAnsi="Times New Roman" w:cs="Times New Roman"/>
                <w:b w:val="0"/>
                <w:color w:val="auto"/>
                <w:sz w:val="16"/>
                <w:szCs w:val="16"/>
                <w:highlight w:val="none"/>
                <w:vertAlign w:val="baseline"/>
              </w:rPr>
            </w:pPr>
          </w:p>
        </w:tc>
        <w:tc>
          <w:tcPr>
            <w:tcW w:w="421" w:type="pct"/>
            <w:tcBorders>
              <w:top w:val="nil"/>
              <w:left w:val="nil"/>
              <w:bottom w:val="nil"/>
              <w:right w:val="nil"/>
            </w:tcBorders>
            <w:shd w:val="clear" w:color="auto" w:fill="FFFFFF"/>
          </w:tcPr>
          <w:p w14:paraId="7B257A57">
            <w:pPr>
              <w:keepNext w:val="0"/>
              <w:pageBreakBefore w:val="0"/>
              <w:rPr>
                <w:rFonts w:hint="default" w:ascii="Times New Roman" w:hAnsi="Times New Roman" w:cs="Times New Roman"/>
                <w:b w:val="0"/>
                <w:color w:val="auto"/>
                <w:sz w:val="16"/>
                <w:szCs w:val="16"/>
                <w:highlight w:val="none"/>
                <w:vertAlign w:val="baseline"/>
              </w:rPr>
            </w:pPr>
          </w:p>
        </w:tc>
      </w:tr>
      <w:tr w14:paraId="45B0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29A6B60B">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038E179B">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auto"/>
                <w:kern w:val="0"/>
                <w:sz w:val="16"/>
                <w:szCs w:val="16"/>
                <w:highlight w:val="none"/>
                <w:u w:val="none"/>
                <w:lang w:val="en-US" w:eastAsia="zh-CN" w:bidi="ar"/>
              </w:rPr>
              <w:t>18314</w:t>
            </w:r>
          </w:p>
        </w:tc>
        <w:tc>
          <w:tcPr>
            <w:tcW w:w="622" w:type="pct"/>
            <w:tcBorders>
              <w:top w:val="nil"/>
              <w:left w:val="nil"/>
              <w:bottom w:val="nil"/>
              <w:right w:val="nil"/>
            </w:tcBorders>
            <w:shd w:val="clear" w:color="auto" w:fill="FFFFFF"/>
            <w:vAlign w:val="center"/>
          </w:tcPr>
          <w:p w14:paraId="70E2B7CC">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67 (0.54)</w:t>
            </w:r>
          </w:p>
        </w:tc>
        <w:tc>
          <w:tcPr>
            <w:tcW w:w="905" w:type="pct"/>
            <w:tcBorders>
              <w:top w:val="nil"/>
              <w:left w:val="nil"/>
              <w:bottom w:val="nil"/>
              <w:right w:val="nil"/>
            </w:tcBorders>
            <w:shd w:val="clear" w:color="auto" w:fill="FFFFFF"/>
          </w:tcPr>
          <w:p w14:paraId="7A6512B2">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43" w:type="pct"/>
            <w:tcBorders>
              <w:top w:val="nil"/>
              <w:left w:val="nil"/>
              <w:bottom w:val="nil"/>
              <w:right w:val="nil"/>
            </w:tcBorders>
            <w:shd w:val="clear" w:color="auto" w:fill="FFFFFF"/>
          </w:tcPr>
          <w:p w14:paraId="6F32CCB9">
            <w:pPr>
              <w:keepNext w:val="0"/>
              <w:pageBreakBefore w:val="0"/>
              <w:rPr>
                <w:rFonts w:hint="default" w:ascii="Times New Roman" w:hAnsi="Times New Roman" w:cs="Times New Roman"/>
                <w:b w:val="0"/>
                <w:color w:val="auto"/>
                <w:sz w:val="16"/>
                <w:szCs w:val="16"/>
                <w:highlight w:val="none"/>
                <w:vertAlign w:val="baseline"/>
              </w:rPr>
            </w:pPr>
          </w:p>
        </w:tc>
        <w:tc>
          <w:tcPr>
            <w:tcW w:w="936" w:type="pct"/>
            <w:tcBorders>
              <w:top w:val="nil"/>
              <w:left w:val="nil"/>
              <w:bottom w:val="nil"/>
              <w:right w:val="nil"/>
            </w:tcBorders>
            <w:shd w:val="clear" w:color="auto" w:fill="FFFFFF"/>
          </w:tcPr>
          <w:p w14:paraId="6CB32042">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21" w:type="pct"/>
            <w:tcBorders>
              <w:top w:val="nil"/>
              <w:left w:val="nil"/>
              <w:bottom w:val="nil"/>
              <w:right w:val="nil"/>
            </w:tcBorders>
            <w:shd w:val="clear" w:color="auto" w:fill="FFFFFF"/>
          </w:tcPr>
          <w:p w14:paraId="359DF7DE">
            <w:pPr>
              <w:keepNext w:val="0"/>
              <w:pageBreakBefore w:val="0"/>
              <w:rPr>
                <w:rFonts w:hint="default" w:ascii="Times New Roman" w:hAnsi="Times New Roman" w:cs="Times New Roman"/>
                <w:b w:val="0"/>
                <w:color w:val="auto"/>
                <w:sz w:val="16"/>
                <w:szCs w:val="16"/>
                <w:highlight w:val="none"/>
                <w:vertAlign w:val="baseline"/>
              </w:rPr>
            </w:pPr>
          </w:p>
        </w:tc>
      </w:tr>
      <w:tr w14:paraId="1CC7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3170C3A7">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280670FE">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auto"/>
                <w:kern w:val="0"/>
                <w:sz w:val="16"/>
                <w:szCs w:val="16"/>
                <w:highlight w:val="none"/>
                <w:u w:val="none"/>
                <w:lang w:val="en-US" w:eastAsia="zh-CN" w:bidi="ar"/>
              </w:rPr>
              <w:t>19784</w:t>
            </w:r>
          </w:p>
        </w:tc>
        <w:tc>
          <w:tcPr>
            <w:tcW w:w="622" w:type="pct"/>
            <w:tcBorders>
              <w:top w:val="nil"/>
              <w:left w:val="nil"/>
              <w:bottom w:val="nil"/>
              <w:right w:val="nil"/>
            </w:tcBorders>
            <w:shd w:val="clear" w:color="auto" w:fill="FFFFFF"/>
            <w:vAlign w:val="center"/>
          </w:tcPr>
          <w:p w14:paraId="7394901E">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143 (1.07)</w:t>
            </w:r>
          </w:p>
        </w:tc>
        <w:tc>
          <w:tcPr>
            <w:tcW w:w="905" w:type="pct"/>
            <w:tcBorders>
              <w:top w:val="nil"/>
              <w:left w:val="nil"/>
              <w:bottom w:val="nil"/>
              <w:right w:val="nil"/>
            </w:tcBorders>
            <w:shd w:val="clear" w:color="auto" w:fill="FFFFFF"/>
            <w:vAlign w:val="center"/>
          </w:tcPr>
          <w:p w14:paraId="17C3ACA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1.94 (1.45, 2.60)</w:t>
            </w:r>
          </w:p>
        </w:tc>
        <w:tc>
          <w:tcPr>
            <w:tcW w:w="443" w:type="pct"/>
            <w:tcBorders>
              <w:top w:val="nil"/>
              <w:left w:val="nil"/>
              <w:bottom w:val="nil"/>
              <w:right w:val="nil"/>
            </w:tcBorders>
            <w:shd w:val="clear" w:color="auto" w:fill="FFFFFF"/>
          </w:tcPr>
          <w:p w14:paraId="7157B1F0">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&lt;</w:t>
            </w:r>
            <w:r>
              <w:rPr>
                <w:rFonts w:hint="default" w:ascii="Times New Roman" w:hAnsi="Times New Roman" w:cs="Times New Roman"/>
                <w:b w:val="0"/>
                <w:color w:val="auto"/>
                <w:sz w:val="16"/>
                <w:szCs w:val="16"/>
                <w:highlight w:val="none"/>
                <w:vertAlign w:val="baseline"/>
              </w:rPr>
              <w:t>0.001</w:t>
            </w:r>
          </w:p>
        </w:tc>
        <w:tc>
          <w:tcPr>
            <w:tcW w:w="936" w:type="pct"/>
            <w:tcBorders>
              <w:top w:val="nil"/>
              <w:left w:val="nil"/>
              <w:bottom w:val="nil"/>
              <w:right w:val="nil"/>
            </w:tcBorders>
            <w:shd w:val="clear" w:color="auto" w:fill="FFFFFF"/>
            <w:vAlign w:val="center"/>
          </w:tcPr>
          <w:p w14:paraId="7F0F5E46">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1.42 (1.05, 1.92)</w:t>
            </w:r>
          </w:p>
        </w:tc>
        <w:tc>
          <w:tcPr>
            <w:tcW w:w="421" w:type="pct"/>
            <w:tcBorders>
              <w:top w:val="nil"/>
              <w:left w:val="nil"/>
              <w:bottom w:val="nil"/>
              <w:right w:val="nil"/>
            </w:tcBorders>
            <w:shd w:val="clear" w:color="auto" w:fill="FFFFFF"/>
          </w:tcPr>
          <w:p w14:paraId="2EE83EB5">
            <w:pPr>
              <w:keepNext w:val="0"/>
              <w:pageBreakBefore w:val="0"/>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0.024</w:t>
            </w:r>
          </w:p>
        </w:tc>
      </w:tr>
      <w:tr w14:paraId="2BB4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45FCF126">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6F9FADB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eastAsia="宋体" w:cs="Times New Roman"/>
                <w:i w:val="0"/>
                <w:iCs w:val="0"/>
                <w:color w:val="auto"/>
                <w:kern w:val="0"/>
                <w:sz w:val="16"/>
                <w:szCs w:val="16"/>
                <w:highlight w:val="none"/>
                <w:u w:val="none"/>
                <w:lang w:val="en-US" w:eastAsia="zh-CN" w:bidi="ar"/>
              </w:rPr>
              <w:t>44310</w:t>
            </w:r>
          </w:p>
        </w:tc>
        <w:tc>
          <w:tcPr>
            <w:tcW w:w="622" w:type="pct"/>
            <w:tcBorders>
              <w:top w:val="nil"/>
              <w:left w:val="nil"/>
              <w:bottom w:val="nil"/>
              <w:right w:val="nil"/>
            </w:tcBorders>
            <w:shd w:val="clear" w:color="auto" w:fill="FFFFFF"/>
            <w:vAlign w:val="center"/>
          </w:tcPr>
          <w:p w14:paraId="596AB641">
            <w:pPr>
              <w:keepNext w:val="0"/>
              <w:keepLines w:val="0"/>
              <w:pageBreakBefore w:val="0"/>
              <w:widowControl/>
              <w:suppressLineNumbers w:val="0"/>
              <w:wordWrap/>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eastAsia="宋体" w:cs="Times New Roman"/>
                <w:b w:val="0"/>
                <w:i w:val="0"/>
                <w:iCs w:val="0"/>
                <w:color w:val="auto"/>
                <w:kern w:val="0"/>
                <w:sz w:val="16"/>
                <w:szCs w:val="16"/>
                <w:highlight w:val="none"/>
                <w:u w:val="none"/>
                <w:lang w:val="en-US" w:eastAsia="zh-CN" w:bidi="ar"/>
              </w:rPr>
              <w:t>161 (0.54)</w:t>
            </w:r>
          </w:p>
        </w:tc>
        <w:tc>
          <w:tcPr>
            <w:tcW w:w="905" w:type="pct"/>
            <w:tcBorders>
              <w:top w:val="nil"/>
              <w:left w:val="nil"/>
              <w:bottom w:val="nil"/>
              <w:right w:val="nil"/>
            </w:tcBorders>
            <w:shd w:val="clear" w:color="auto" w:fill="FFFFFF"/>
            <w:vAlign w:val="center"/>
          </w:tcPr>
          <w:p w14:paraId="55D72D9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0.97 (0.73, 1.28)</w:t>
            </w:r>
          </w:p>
        </w:tc>
        <w:tc>
          <w:tcPr>
            <w:tcW w:w="443" w:type="pct"/>
            <w:tcBorders>
              <w:top w:val="nil"/>
              <w:left w:val="nil"/>
              <w:bottom w:val="nil"/>
              <w:right w:val="nil"/>
            </w:tcBorders>
            <w:shd w:val="clear" w:color="auto" w:fill="FFFFFF"/>
            <w:vAlign w:val="top"/>
          </w:tcPr>
          <w:p w14:paraId="5A382683">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baseline"/>
                <w:lang w:val="en-US" w:eastAsia="zh-CN" w:bidi="ar-SA"/>
              </w:rPr>
              <w:t>0.811</w:t>
            </w:r>
          </w:p>
        </w:tc>
        <w:tc>
          <w:tcPr>
            <w:tcW w:w="936" w:type="pct"/>
            <w:tcBorders>
              <w:top w:val="nil"/>
              <w:left w:val="nil"/>
              <w:bottom w:val="nil"/>
              <w:right w:val="nil"/>
            </w:tcBorders>
            <w:shd w:val="clear" w:color="auto" w:fill="FFFFFF"/>
            <w:vAlign w:val="center"/>
          </w:tcPr>
          <w:p w14:paraId="0B217FC1">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0.94 (0.71, 1.26)</w:t>
            </w:r>
          </w:p>
        </w:tc>
        <w:tc>
          <w:tcPr>
            <w:tcW w:w="421" w:type="pct"/>
            <w:tcBorders>
              <w:top w:val="nil"/>
              <w:left w:val="nil"/>
              <w:bottom w:val="nil"/>
              <w:right w:val="nil"/>
            </w:tcBorders>
            <w:shd w:val="clear" w:color="auto" w:fill="FFFFFF"/>
            <w:vAlign w:val="top"/>
          </w:tcPr>
          <w:p w14:paraId="620A8395">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baseline"/>
                <w:lang w:val="en-US" w:eastAsia="zh-CN" w:bidi="ar-SA"/>
              </w:rPr>
              <w:t>0.687</w:t>
            </w:r>
          </w:p>
        </w:tc>
      </w:tr>
      <w:tr w14:paraId="3B6D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32D0CE3E">
            <w:pPr>
              <w:keepNext w:val="0"/>
              <w:pageBreakBefore w:val="0"/>
              <w:jc w:val="left"/>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Chronic pancreatitis</w:t>
            </w:r>
          </w:p>
        </w:tc>
        <w:tc>
          <w:tcPr>
            <w:tcW w:w="510" w:type="pct"/>
            <w:tcBorders>
              <w:top w:val="nil"/>
              <w:left w:val="nil"/>
              <w:bottom w:val="nil"/>
              <w:right w:val="nil"/>
            </w:tcBorders>
            <w:shd w:val="clear" w:color="auto" w:fill="FFFFFF"/>
            <w:vAlign w:val="center"/>
          </w:tcPr>
          <w:p w14:paraId="1B1E3201">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622" w:type="pct"/>
            <w:tcBorders>
              <w:top w:val="nil"/>
              <w:left w:val="nil"/>
              <w:bottom w:val="nil"/>
              <w:right w:val="nil"/>
            </w:tcBorders>
            <w:shd w:val="clear" w:color="auto" w:fill="FFFFFF"/>
            <w:vAlign w:val="center"/>
          </w:tcPr>
          <w:p w14:paraId="08C39C62">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905" w:type="pct"/>
            <w:tcBorders>
              <w:top w:val="nil"/>
              <w:left w:val="nil"/>
              <w:bottom w:val="nil"/>
              <w:right w:val="nil"/>
            </w:tcBorders>
            <w:shd w:val="clear" w:color="auto" w:fill="FFFFFF"/>
            <w:vAlign w:val="center"/>
          </w:tcPr>
          <w:p w14:paraId="7D9B16C7">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p>
        </w:tc>
        <w:tc>
          <w:tcPr>
            <w:tcW w:w="443" w:type="pct"/>
            <w:tcBorders>
              <w:top w:val="nil"/>
              <w:left w:val="nil"/>
              <w:bottom w:val="nil"/>
              <w:right w:val="nil"/>
            </w:tcBorders>
            <w:shd w:val="clear" w:color="auto" w:fill="FFFFFF"/>
            <w:vAlign w:val="top"/>
          </w:tcPr>
          <w:p w14:paraId="2199B2FD">
            <w:pPr>
              <w:keepNext w:val="0"/>
              <w:pageBreakBefore w:val="0"/>
              <w:rPr>
                <w:rFonts w:hint="default" w:ascii="Times New Roman" w:hAnsi="Times New Roman" w:cs="Times New Roman"/>
                <w:b w:val="0"/>
                <w:color w:val="000000"/>
                <w:sz w:val="16"/>
                <w:szCs w:val="16"/>
                <w:highlight w:val="none"/>
                <w:vertAlign w:val="baseline"/>
                <w:lang w:val="en-US" w:eastAsia="zh-CN"/>
              </w:rPr>
            </w:pPr>
          </w:p>
        </w:tc>
        <w:tc>
          <w:tcPr>
            <w:tcW w:w="936" w:type="pct"/>
            <w:tcBorders>
              <w:top w:val="nil"/>
              <w:left w:val="nil"/>
              <w:bottom w:val="nil"/>
              <w:right w:val="nil"/>
            </w:tcBorders>
            <w:shd w:val="clear" w:color="auto" w:fill="FFFFFF"/>
            <w:vAlign w:val="center"/>
          </w:tcPr>
          <w:p w14:paraId="2A0387C6">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p>
        </w:tc>
        <w:tc>
          <w:tcPr>
            <w:tcW w:w="421" w:type="pct"/>
            <w:tcBorders>
              <w:top w:val="nil"/>
              <w:left w:val="nil"/>
              <w:bottom w:val="nil"/>
              <w:right w:val="nil"/>
            </w:tcBorders>
            <w:shd w:val="clear" w:color="auto" w:fill="FFFFFF"/>
            <w:vAlign w:val="top"/>
          </w:tcPr>
          <w:p w14:paraId="35773623">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37DD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70B82ED0">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6E2D5E8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19</w:t>
            </w:r>
            <w:r>
              <w:rPr>
                <w:rFonts w:hint="eastAsia" w:ascii="Times New Roman" w:hAnsi="Times New Roman" w:eastAsia="宋体" w:cs="Times New Roman"/>
                <w:i w:val="0"/>
                <w:iCs w:val="0"/>
                <w:color w:val="000000"/>
                <w:kern w:val="0"/>
                <w:sz w:val="16"/>
                <w:szCs w:val="16"/>
                <w:highlight w:val="none"/>
                <w:u w:val="none"/>
                <w:lang w:val="en-US" w:eastAsia="zh-CN" w:bidi="ar"/>
              </w:rPr>
              <w:t>784</w:t>
            </w:r>
          </w:p>
        </w:tc>
        <w:tc>
          <w:tcPr>
            <w:tcW w:w="622" w:type="pct"/>
            <w:tcBorders>
              <w:top w:val="nil"/>
              <w:left w:val="nil"/>
              <w:bottom w:val="nil"/>
              <w:right w:val="nil"/>
            </w:tcBorders>
            <w:shd w:val="clear" w:color="auto" w:fill="FFFFFF"/>
            <w:vAlign w:val="center"/>
          </w:tcPr>
          <w:p w14:paraId="1526711F">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137 (1.03)</w:t>
            </w:r>
          </w:p>
        </w:tc>
        <w:tc>
          <w:tcPr>
            <w:tcW w:w="905" w:type="pct"/>
            <w:tcBorders>
              <w:top w:val="nil"/>
              <w:left w:val="nil"/>
              <w:bottom w:val="nil"/>
              <w:right w:val="nil"/>
            </w:tcBorders>
            <w:shd w:val="clear" w:color="auto" w:fill="FFFFFF"/>
            <w:vAlign w:val="top"/>
          </w:tcPr>
          <w:p w14:paraId="6B25E6AF">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43" w:type="pct"/>
            <w:tcBorders>
              <w:top w:val="nil"/>
              <w:left w:val="nil"/>
              <w:bottom w:val="nil"/>
              <w:right w:val="nil"/>
            </w:tcBorders>
            <w:shd w:val="clear" w:color="auto" w:fill="FFFFFF"/>
            <w:vAlign w:val="top"/>
          </w:tcPr>
          <w:p w14:paraId="1CC5964C">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vAlign w:val="top"/>
          </w:tcPr>
          <w:p w14:paraId="21944473">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21" w:type="pct"/>
            <w:tcBorders>
              <w:top w:val="nil"/>
              <w:left w:val="nil"/>
              <w:bottom w:val="nil"/>
              <w:right w:val="nil"/>
            </w:tcBorders>
            <w:shd w:val="clear" w:color="auto" w:fill="FFFFFF"/>
            <w:vAlign w:val="top"/>
          </w:tcPr>
          <w:p w14:paraId="10DBED54">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24EA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633728C4">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0F722A7F">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18314</w:t>
            </w:r>
          </w:p>
        </w:tc>
        <w:tc>
          <w:tcPr>
            <w:tcW w:w="622" w:type="pct"/>
            <w:tcBorders>
              <w:top w:val="nil"/>
              <w:left w:val="nil"/>
              <w:bottom w:val="nil"/>
              <w:right w:val="nil"/>
            </w:tcBorders>
            <w:shd w:val="clear" w:color="auto" w:fill="FFFFFF"/>
            <w:vAlign w:val="center"/>
          </w:tcPr>
          <w:p w14:paraId="3C3CA0B6">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75 (0.61)</w:t>
            </w:r>
          </w:p>
        </w:tc>
        <w:tc>
          <w:tcPr>
            <w:tcW w:w="905" w:type="pct"/>
            <w:tcBorders>
              <w:top w:val="nil"/>
              <w:left w:val="nil"/>
              <w:bottom w:val="nil"/>
              <w:right w:val="nil"/>
            </w:tcBorders>
            <w:shd w:val="clear" w:color="auto" w:fill="FFFFFF"/>
            <w:vAlign w:val="center"/>
          </w:tcPr>
          <w:p w14:paraId="47129066">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0.65 (0.49, 0.87)</w:t>
            </w:r>
          </w:p>
        </w:tc>
        <w:tc>
          <w:tcPr>
            <w:tcW w:w="443" w:type="pct"/>
            <w:tcBorders>
              <w:top w:val="nil"/>
              <w:left w:val="nil"/>
              <w:bottom w:val="nil"/>
              <w:right w:val="nil"/>
            </w:tcBorders>
            <w:shd w:val="clear" w:color="auto" w:fill="FFFFFF"/>
            <w:vAlign w:val="top"/>
          </w:tcPr>
          <w:p w14:paraId="20AA31D5">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0.003</w:t>
            </w:r>
          </w:p>
        </w:tc>
        <w:tc>
          <w:tcPr>
            <w:tcW w:w="936" w:type="pct"/>
            <w:tcBorders>
              <w:top w:val="nil"/>
              <w:left w:val="nil"/>
              <w:bottom w:val="nil"/>
              <w:right w:val="nil"/>
            </w:tcBorders>
            <w:shd w:val="clear" w:color="auto" w:fill="FFFFFF"/>
            <w:vAlign w:val="center"/>
          </w:tcPr>
          <w:p w14:paraId="571B9E29">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0.72 (0.54, 0.97)</w:t>
            </w:r>
          </w:p>
        </w:tc>
        <w:tc>
          <w:tcPr>
            <w:tcW w:w="421" w:type="pct"/>
            <w:tcBorders>
              <w:top w:val="nil"/>
              <w:left w:val="nil"/>
              <w:bottom w:val="nil"/>
              <w:right w:val="nil"/>
            </w:tcBorders>
            <w:shd w:val="clear" w:color="auto" w:fill="FFFFFF"/>
            <w:vAlign w:val="top"/>
          </w:tcPr>
          <w:p w14:paraId="251C8119">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0.031</w:t>
            </w:r>
          </w:p>
        </w:tc>
      </w:tr>
      <w:tr w14:paraId="4420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62C1B4CF">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335354C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44</w:t>
            </w:r>
            <w:r>
              <w:rPr>
                <w:rFonts w:hint="eastAsia" w:ascii="Times New Roman" w:hAnsi="Times New Roman" w:eastAsia="宋体" w:cs="Times New Roman"/>
                <w:i w:val="0"/>
                <w:iCs w:val="0"/>
                <w:color w:val="000000"/>
                <w:kern w:val="0"/>
                <w:sz w:val="16"/>
                <w:szCs w:val="16"/>
                <w:highlight w:val="none"/>
                <w:u w:val="none"/>
                <w:lang w:val="en-US" w:eastAsia="zh-CN" w:bidi="ar"/>
              </w:rPr>
              <w:t>310</w:t>
            </w:r>
          </w:p>
        </w:tc>
        <w:tc>
          <w:tcPr>
            <w:tcW w:w="622" w:type="pct"/>
            <w:tcBorders>
              <w:top w:val="nil"/>
              <w:left w:val="nil"/>
              <w:bottom w:val="nil"/>
              <w:right w:val="nil"/>
            </w:tcBorders>
            <w:shd w:val="clear" w:color="auto" w:fill="FFFFFF"/>
            <w:vAlign w:val="center"/>
          </w:tcPr>
          <w:p w14:paraId="6061C887">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173 (0.58)</w:t>
            </w:r>
          </w:p>
        </w:tc>
        <w:tc>
          <w:tcPr>
            <w:tcW w:w="905" w:type="pct"/>
            <w:tcBorders>
              <w:top w:val="nil"/>
              <w:left w:val="nil"/>
              <w:bottom w:val="nil"/>
              <w:right w:val="nil"/>
            </w:tcBorders>
            <w:shd w:val="clear" w:color="auto" w:fill="FFFFFF"/>
            <w:vAlign w:val="center"/>
          </w:tcPr>
          <w:p w14:paraId="1785BAC2">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0.58 (0.46, 0.73)</w:t>
            </w:r>
          </w:p>
        </w:tc>
        <w:tc>
          <w:tcPr>
            <w:tcW w:w="443" w:type="pct"/>
            <w:tcBorders>
              <w:top w:val="nil"/>
              <w:left w:val="nil"/>
              <w:bottom w:val="nil"/>
              <w:right w:val="nil"/>
            </w:tcBorders>
            <w:shd w:val="clear" w:color="auto" w:fill="FFFFFF"/>
            <w:vAlign w:val="top"/>
          </w:tcPr>
          <w:p w14:paraId="49590D37">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7BE6AC28">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0.65 (0.52, 0.82)</w:t>
            </w:r>
          </w:p>
        </w:tc>
        <w:tc>
          <w:tcPr>
            <w:tcW w:w="421" w:type="pct"/>
            <w:tcBorders>
              <w:top w:val="nil"/>
              <w:left w:val="nil"/>
              <w:bottom w:val="nil"/>
              <w:right w:val="nil"/>
            </w:tcBorders>
            <w:shd w:val="clear" w:color="auto" w:fill="FFFFFF"/>
            <w:vAlign w:val="top"/>
          </w:tcPr>
          <w:p w14:paraId="5C403936">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r>
      <w:tr w14:paraId="4D22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7984430E">
            <w:pPr>
              <w:keepNext w:val="0"/>
              <w:pageBreakBefore w:val="0"/>
              <w:jc w:val="left"/>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Chronic pancreatitis</w:t>
            </w:r>
          </w:p>
        </w:tc>
        <w:tc>
          <w:tcPr>
            <w:tcW w:w="510" w:type="pct"/>
            <w:tcBorders>
              <w:top w:val="nil"/>
              <w:left w:val="nil"/>
              <w:bottom w:val="nil"/>
              <w:right w:val="nil"/>
            </w:tcBorders>
            <w:shd w:val="clear" w:color="auto" w:fill="FFFFFF"/>
            <w:vAlign w:val="center"/>
          </w:tcPr>
          <w:p w14:paraId="04B6DD13">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622" w:type="pct"/>
            <w:tcBorders>
              <w:top w:val="nil"/>
              <w:left w:val="nil"/>
              <w:bottom w:val="nil"/>
              <w:right w:val="nil"/>
            </w:tcBorders>
            <w:shd w:val="clear" w:color="auto" w:fill="FFFFFF"/>
            <w:vAlign w:val="center"/>
          </w:tcPr>
          <w:p w14:paraId="015C881E">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905" w:type="pct"/>
            <w:tcBorders>
              <w:top w:val="nil"/>
              <w:left w:val="nil"/>
              <w:bottom w:val="nil"/>
              <w:right w:val="nil"/>
            </w:tcBorders>
            <w:shd w:val="clear" w:color="auto" w:fill="FFFFFF"/>
            <w:vAlign w:val="center"/>
          </w:tcPr>
          <w:p w14:paraId="334C59C1">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p>
        </w:tc>
        <w:tc>
          <w:tcPr>
            <w:tcW w:w="443" w:type="pct"/>
            <w:tcBorders>
              <w:top w:val="nil"/>
              <w:left w:val="nil"/>
              <w:bottom w:val="nil"/>
              <w:right w:val="nil"/>
            </w:tcBorders>
            <w:shd w:val="clear" w:color="auto" w:fill="FFFFFF"/>
            <w:vAlign w:val="top"/>
          </w:tcPr>
          <w:p w14:paraId="595CD8F9">
            <w:pPr>
              <w:keepNext w:val="0"/>
              <w:pageBreakBefore w:val="0"/>
              <w:rPr>
                <w:rFonts w:hint="default" w:ascii="Times New Roman" w:hAnsi="Times New Roman" w:cs="Times New Roman"/>
                <w:b w:val="0"/>
                <w:color w:val="000000"/>
                <w:sz w:val="16"/>
                <w:szCs w:val="16"/>
                <w:highlight w:val="none"/>
                <w:vertAlign w:val="baseline"/>
                <w:lang w:val="en-US" w:eastAsia="zh-CN"/>
              </w:rPr>
            </w:pPr>
          </w:p>
        </w:tc>
        <w:tc>
          <w:tcPr>
            <w:tcW w:w="936" w:type="pct"/>
            <w:tcBorders>
              <w:top w:val="nil"/>
              <w:left w:val="nil"/>
              <w:bottom w:val="nil"/>
              <w:right w:val="nil"/>
            </w:tcBorders>
            <w:shd w:val="clear" w:color="auto" w:fill="FFFFFF"/>
            <w:vAlign w:val="center"/>
          </w:tcPr>
          <w:p w14:paraId="25D50760">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p>
        </w:tc>
        <w:tc>
          <w:tcPr>
            <w:tcW w:w="421" w:type="pct"/>
            <w:tcBorders>
              <w:top w:val="nil"/>
              <w:left w:val="nil"/>
              <w:bottom w:val="nil"/>
              <w:right w:val="nil"/>
            </w:tcBorders>
            <w:shd w:val="clear" w:color="auto" w:fill="FFFFFF"/>
            <w:vAlign w:val="top"/>
          </w:tcPr>
          <w:p w14:paraId="1E684963">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32BC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451156BB">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65ACEB9F">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18314</w:t>
            </w:r>
          </w:p>
        </w:tc>
        <w:tc>
          <w:tcPr>
            <w:tcW w:w="622" w:type="pct"/>
            <w:tcBorders>
              <w:top w:val="nil"/>
              <w:left w:val="nil"/>
              <w:bottom w:val="nil"/>
              <w:right w:val="nil"/>
            </w:tcBorders>
            <w:shd w:val="clear" w:color="auto" w:fill="FFFFFF"/>
            <w:vAlign w:val="center"/>
          </w:tcPr>
          <w:p w14:paraId="3A4147A1">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75 (0.61)</w:t>
            </w:r>
          </w:p>
        </w:tc>
        <w:tc>
          <w:tcPr>
            <w:tcW w:w="905" w:type="pct"/>
            <w:tcBorders>
              <w:top w:val="nil"/>
              <w:left w:val="nil"/>
              <w:bottom w:val="nil"/>
              <w:right w:val="nil"/>
            </w:tcBorders>
            <w:shd w:val="clear" w:color="auto" w:fill="FFFFFF"/>
            <w:vAlign w:val="top"/>
          </w:tcPr>
          <w:p w14:paraId="3F5AD28B">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43" w:type="pct"/>
            <w:tcBorders>
              <w:top w:val="nil"/>
              <w:left w:val="nil"/>
              <w:bottom w:val="nil"/>
              <w:right w:val="nil"/>
            </w:tcBorders>
            <w:shd w:val="clear" w:color="auto" w:fill="FFFFFF"/>
            <w:vAlign w:val="top"/>
          </w:tcPr>
          <w:p w14:paraId="69B359EF">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vAlign w:val="top"/>
          </w:tcPr>
          <w:p w14:paraId="0C423535">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21" w:type="pct"/>
            <w:tcBorders>
              <w:top w:val="nil"/>
              <w:left w:val="nil"/>
              <w:bottom w:val="nil"/>
              <w:right w:val="nil"/>
            </w:tcBorders>
            <w:shd w:val="clear" w:color="auto" w:fill="FFFFFF"/>
            <w:vAlign w:val="top"/>
          </w:tcPr>
          <w:p w14:paraId="62E4A339">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6B2D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790D99EC">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695F1BD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19</w:t>
            </w:r>
            <w:r>
              <w:rPr>
                <w:rFonts w:hint="eastAsia" w:ascii="Times New Roman" w:hAnsi="Times New Roman" w:eastAsia="宋体" w:cs="Times New Roman"/>
                <w:i w:val="0"/>
                <w:iCs w:val="0"/>
                <w:color w:val="000000"/>
                <w:kern w:val="0"/>
                <w:sz w:val="16"/>
                <w:szCs w:val="16"/>
                <w:highlight w:val="none"/>
                <w:u w:val="none"/>
                <w:lang w:val="en-US" w:eastAsia="zh-CN" w:bidi="ar"/>
              </w:rPr>
              <w:t>784</w:t>
            </w:r>
          </w:p>
        </w:tc>
        <w:tc>
          <w:tcPr>
            <w:tcW w:w="622" w:type="pct"/>
            <w:tcBorders>
              <w:top w:val="nil"/>
              <w:left w:val="nil"/>
              <w:bottom w:val="nil"/>
              <w:right w:val="nil"/>
            </w:tcBorders>
            <w:shd w:val="clear" w:color="auto" w:fill="FFFFFF"/>
            <w:vAlign w:val="center"/>
          </w:tcPr>
          <w:p w14:paraId="5BD058C7">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137 (1.03)</w:t>
            </w:r>
          </w:p>
        </w:tc>
        <w:tc>
          <w:tcPr>
            <w:tcW w:w="905" w:type="pct"/>
            <w:tcBorders>
              <w:top w:val="nil"/>
              <w:left w:val="nil"/>
              <w:bottom w:val="nil"/>
              <w:right w:val="nil"/>
            </w:tcBorders>
            <w:shd w:val="clear" w:color="auto" w:fill="FFFFFF"/>
            <w:vAlign w:val="center"/>
          </w:tcPr>
          <w:p w14:paraId="149A1141">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1.53 (1.15, 2.04)</w:t>
            </w:r>
          </w:p>
        </w:tc>
        <w:tc>
          <w:tcPr>
            <w:tcW w:w="443" w:type="pct"/>
            <w:tcBorders>
              <w:top w:val="nil"/>
              <w:left w:val="nil"/>
              <w:bottom w:val="nil"/>
              <w:right w:val="nil"/>
            </w:tcBorders>
            <w:shd w:val="clear" w:color="auto" w:fill="FFFFFF"/>
            <w:vAlign w:val="top"/>
          </w:tcPr>
          <w:p w14:paraId="0463F9A8">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0.003</w:t>
            </w:r>
          </w:p>
        </w:tc>
        <w:tc>
          <w:tcPr>
            <w:tcW w:w="936" w:type="pct"/>
            <w:tcBorders>
              <w:top w:val="nil"/>
              <w:left w:val="nil"/>
              <w:bottom w:val="nil"/>
              <w:right w:val="nil"/>
            </w:tcBorders>
            <w:shd w:val="clear" w:color="auto" w:fill="FFFFFF"/>
            <w:vAlign w:val="center"/>
          </w:tcPr>
          <w:p w14:paraId="64B6F9B1">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1.38 (1.03, 1.86)</w:t>
            </w:r>
          </w:p>
        </w:tc>
        <w:tc>
          <w:tcPr>
            <w:tcW w:w="421" w:type="pct"/>
            <w:tcBorders>
              <w:top w:val="nil"/>
              <w:left w:val="nil"/>
              <w:bottom w:val="nil"/>
              <w:right w:val="nil"/>
            </w:tcBorders>
            <w:shd w:val="clear" w:color="auto" w:fill="FFFFFF"/>
            <w:vAlign w:val="top"/>
          </w:tcPr>
          <w:p w14:paraId="491DC614">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0.031</w:t>
            </w:r>
          </w:p>
        </w:tc>
      </w:tr>
      <w:tr w14:paraId="12B5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tcBorders>
              <w:top w:val="nil"/>
              <w:left w:val="nil"/>
              <w:bottom w:val="nil"/>
              <w:right w:val="nil"/>
            </w:tcBorders>
            <w:shd w:val="clear" w:color="auto" w:fill="FFFFFF"/>
            <w:vAlign w:val="top"/>
          </w:tcPr>
          <w:p w14:paraId="3D2C07F6">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3513CA6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44310</w:t>
            </w:r>
          </w:p>
        </w:tc>
        <w:tc>
          <w:tcPr>
            <w:tcW w:w="622" w:type="pct"/>
            <w:tcBorders>
              <w:top w:val="nil"/>
              <w:left w:val="nil"/>
              <w:bottom w:val="nil"/>
              <w:right w:val="nil"/>
            </w:tcBorders>
            <w:shd w:val="clear" w:color="auto" w:fill="FFFFFF"/>
            <w:vAlign w:val="center"/>
          </w:tcPr>
          <w:p w14:paraId="5533501F">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173 (0.58)</w:t>
            </w:r>
          </w:p>
        </w:tc>
        <w:tc>
          <w:tcPr>
            <w:tcW w:w="905" w:type="pct"/>
            <w:tcBorders>
              <w:top w:val="nil"/>
              <w:left w:val="nil"/>
              <w:bottom w:val="nil"/>
              <w:right w:val="nil"/>
            </w:tcBorders>
            <w:shd w:val="clear" w:color="auto" w:fill="FFFFFF"/>
            <w:vAlign w:val="center"/>
          </w:tcPr>
          <w:p w14:paraId="61C21394">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0.89 (0.68, 1.17)</w:t>
            </w:r>
          </w:p>
        </w:tc>
        <w:tc>
          <w:tcPr>
            <w:tcW w:w="443" w:type="pct"/>
            <w:tcBorders>
              <w:top w:val="nil"/>
              <w:left w:val="nil"/>
              <w:bottom w:val="nil"/>
              <w:right w:val="nil"/>
            </w:tcBorders>
            <w:shd w:val="clear" w:color="auto" w:fill="FFFFFF"/>
            <w:vAlign w:val="top"/>
          </w:tcPr>
          <w:p w14:paraId="3A9E2C7C">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0.394</w:t>
            </w:r>
          </w:p>
        </w:tc>
        <w:tc>
          <w:tcPr>
            <w:tcW w:w="936" w:type="pct"/>
            <w:tcBorders>
              <w:top w:val="nil"/>
              <w:left w:val="nil"/>
              <w:bottom w:val="nil"/>
              <w:right w:val="nil"/>
            </w:tcBorders>
            <w:shd w:val="clear" w:color="auto" w:fill="FFFFFF"/>
            <w:vAlign w:val="center"/>
          </w:tcPr>
          <w:p w14:paraId="7BE5FC50">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0.90 (0.69, 1.18)</w:t>
            </w:r>
          </w:p>
        </w:tc>
        <w:tc>
          <w:tcPr>
            <w:tcW w:w="421" w:type="pct"/>
            <w:tcBorders>
              <w:top w:val="nil"/>
              <w:left w:val="nil"/>
              <w:bottom w:val="nil"/>
              <w:right w:val="nil"/>
            </w:tcBorders>
            <w:shd w:val="clear" w:color="auto" w:fill="FFFFFF"/>
            <w:vAlign w:val="top"/>
          </w:tcPr>
          <w:p w14:paraId="141C619A">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0.459</w:t>
            </w:r>
          </w:p>
        </w:tc>
      </w:tr>
      <w:tr w14:paraId="0B99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74AF6B7D">
            <w:pPr>
              <w:rPr>
                <w:rFonts w:hint="default" w:ascii="Times New Roman" w:hAnsi="Times New Roman" w:cs="Times New Roman"/>
                <w:sz w:val="16"/>
                <w:szCs w:val="16"/>
              </w:rPr>
            </w:pPr>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Rates are per 1,000 person-years.</w:t>
            </w:r>
          </w:p>
        </w:tc>
      </w:tr>
      <w:tr w14:paraId="7839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vAlign w:val="top"/>
          </w:tcPr>
          <w:p w14:paraId="5F1A2093">
            <w:pPr>
              <w:rPr>
                <w:rFonts w:hint="default" w:ascii="Times New Roman" w:hAnsi="Times New Roman" w:cs="Times New Roman"/>
                <w:sz w:val="16"/>
                <w:szCs w:val="16"/>
              </w:rPr>
            </w:pPr>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Adjusted models included age, sex, ethnicity, Townsend Deprivation Index, educational attainment, smoking status, alcohol use status, diet score, and body mass index (BMI).</w:t>
            </w:r>
          </w:p>
        </w:tc>
      </w:tr>
    </w:tbl>
    <w:p w14:paraId="129C34A3">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4D70E391">
      <w:pPr>
        <w:keepNext/>
        <w:pageBreakBefore/>
        <w:rPr>
          <w:rFonts w:hint="default" w:ascii="Times New Roman" w:hAnsi="Times New Roman" w:cs="Times New Roman" w:eastAsiaTheme="minorEastAsia"/>
          <w:b/>
          <w:bCs/>
          <w:sz w:val="20"/>
          <w:szCs w:val="22"/>
          <w:highlight w:val="none"/>
          <w:lang w:val="en-US" w:eastAsia="zh-CN"/>
        </w:rPr>
      </w:pPr>
      <w:r>
        <w:rPr>
          <w:rFonts w:hint="default" w:ascii="Times New Roman" w:hAnsi="Times New Roman" w:cs="Times New Roman"/>
          <w:b/>
          <w:bCs/>
          <w:highlight w:val="none"/>
        </w:rPr>
        <w:t>Supplementary Table 9. Associations of temporal MVPA patterns with pancreatitis and its subtypes using an activity threshold of 250 min/week, with WW defined by ≥50% accumulated during the two most active days.</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869"/>
        <w:gridCol w:w="1060"/>
        <w:gridCol w:w="1542"/>
        <w:gridCol w:w="755"/>
        <w:gridCol w:w="1595"/>
        <w:gridCol w:w="719"/>
      </w:tblGrid>
      <w:tr w14:paraId="394A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single" w:color="000000" w:sz="12" w:space="0"/>
              <w:left w:val="nil"/>
              <w:bottom w:val="nil"/>
              <w:right w:val="nil"/>
              <w:tl2br w:val="nil"/>
            </w:tcBorders>
            <w:shd w:val="clear" w:color="auto" w:fill="FFFFFF"/>
          </w:tcPr>
          <w:p w14:paraId="74C718C0">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 xml:space="preserve">MVPA patterns </w:t>
            </w:r>
          </w:p>
        </w:tc>
        <w:tc>
          <w:tcPr>
            <w:tcW w:w="510" w:type="pct"/>
            <w:tcBorders>
              <w:top w:val="single" w:color="000000" w:sz="12" w:space="0"/>
              <w:left w:val="nil"/>
              <w:bottom w:val="nil"/>
              <w:right w:val="nil"/>
            </w:tcBorders>
            <w:shd w:val="clear" w:color="auto" w:fill="FFFFFF"/>
          </w:tcPr>
          <w:p w14:paraId="2A58786E">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7B6DB897">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250935A7">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6" w:type="pct"/>
            <w:gridSpan w:val="2"/>
            <w:tcBorders>
              <w:top w:val="single" w:color="000000" w:sz="12" w:space="0"/>
              <w:left w:val="nil"/>
              <w:bottom w:val="nil"/>
              <w:right w:val="nil"/>
            </w:tcBorders>
            <w:shd w:val="clear" w:color="auto" w:fill="FFFFFF"/>
          </w:tcPr>
          <w:p w14:paraId="353A491E">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537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nil"/>
              <w:left w:val="nil"/>
              <w:bottom w:val="single" w:color="auto" w:sz="4" w:space="0"/>
              <w:right w:val="nil"/>
            </w:tcBorders>
            <w:shd w:val="clear" w:color="auto" w:fill="FFFFFF"/>
          </w:tcPr>
          <w:p w14:paraId="05F88C11">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4C252953">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36E785DC">
            <w:pPr>
              <w:keepNext w:val="0"/>
              <w:pageBreakBefore w:val="0"/>
              <w:rPr>
                <w:rFonts w:hint="default" w:ascii="Times New Roman" w:hAnsi="Times New Roman" w:cs="Times New Roman"/>
                <w:b w:val="0"/>
                <w:color w:val="000000"/>
                <w:sz w:val="16"/>
                <w:szCs w:val="16"/>
                <w:highlight w:val="none"/>
                <w:vertAlign w:val="baseline"/>
              </w:rPr>
            </w:pPr>
          </w:p>
        </w:tc>
        <w:tc>
          <w:tcPr>
            <w:tcW w:w="905" w:type="pct"/>
            <w:tcBorders>
              <w:top w:val="nil"/>
              <w:left w:val="nil"/>
              <w:bottom w:val="single" w:color="auto" w:sz="4" w:space="0"/>
              <w:right w:val="nil"/>
            </w:tcBorders>
            <w:shd w:val="clear" w:color="auto" w:fill="FFFFFF"/>
          </w:tcPr>
          <w:p w14:paraId="35F200C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3" w:type="pct"/>
            <w:tcBorders>
              <w:top w:val="nil"/>
              <w:left w:val="nil"/>
              <w:bottom w:val="single" w:color="auto" w:sz="4" w:space="0"/>
              <w:right w:val="nil"/>
            </w:tcBorders>
            <w:shd w:val="clear" w:color="auto" w:fill="FFFFFF"/>
          </w:tcPr>
          <w:p w14:paraId="3FEA947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nil"/>
              <w:left w:val="nil"/>
              <w:bottom w:val="single" w:color="auto" w:sz="4" w:space="0"/>
              <w:right w:val="nil"/>
            </w:tcBorders>
            <w:shd w:val="clear" w:color="auto" w:fill="FFFFFF"/>
            <w:vAlign w:val="top"/>
          </w:tcPr>
          <w:p w14:paraId="49CF5A7E">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0" w:type="pct"/>
            <w:tcBorders>
              <w:top w:val="nil"/>
              <w:left w:val="nil"/>
              <w:bottom w:val="single" w:color="auto" w:sz="4" w:space="0"/>
              <w:right w:val="nil"/>
            </w:tcBorders>
            <w:shd w:val="clear" w:color="auto" w:fill="FFFFFF"/>
            <w:vAlign w:val="top"/>
          </w:tcPr>
          <w:p w14:paraId="1E721FFC">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3647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9" w:type="pct"/>
            <w:gridSpan w:val="4"/>
            <w:tcBorders>
              <w:top w:val="single" w:color="auto" w:sz="4" w:space="0"/>
              <w:left w:val="nil"/>
              <w:bottom w:val="nil"/>
              <w:right w:val="nil"/>
            </w:tcBorders>
            <w:shd w:val="clear" w:color="auto" w:fill="FFFFFF"/>
          </w:tcPr>
          <w:p w14:paraId="747428B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Pancreatitis</w:t>
            </w:r>
          </w:p>
        </w:tc>
        <w:tc>
          <w:tcPr>
            <w:tcW w:w="443" w:type="pct"/>
            <w:tcBorders>
              <w:top w:val="single" w:color="auto" w:sz="4" w:space="0"/>
              <w:left w:val="nil"/>
              <w:bottom w:val="nil"/>
              <w:right w:val="nil"/>
            </w:tcBorders>
            <w:shd w:val="clear" w:color="auto" w:fill="FFFFFF"/>
          </w:tcPr>
          <w:p w14:paraId="2F991D6C">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tcPr>
          <w:p w14:paraId="380DD150">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single" w:color="auto" w:sz="4" w:space="0"/>
              <w:left w:val="nil"/>
              <w:bottom w:val="nil"/>
              <w:right w:val="nil"/>
            </w:tcBorders>
            <w:shd w:val="clear" w:color="auto" w:fill="FFFFFF"/>
          </w:tcPr>
          <w:p w14:paraId="543B304A">
            <w:pPr>
              <w:keepNext w:val="0"/>
              <w:pageBreakBefore w:val="0"/>
              <w:rPr>
                <w:rFonts w:hint="default" w:ascii="Times New Roman" w:hAnsi="Times New Roman" w:cs="Times New Roman"/>
                <w:b w:val="0"/>
                <w:color w:val="000000"/>
                <w:sz w:val="16"/>
                <w:szCs w:val="16"/>
                <w:highlight w:val="none"/>
                <w:vertAlign w:val="baseline"/>
              </w:rPr>
            </w:pPr>
          </w:p>
        </w:tc>
      </w:tr>
      <w:tr w14:paraId="1ED9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4F139B90">
            <w:pPr>
              <w:keepNext w:val="0"/>
              <w:pageBreakBefore w:val="0"/>
              <w:ind w:firstLine="16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38383D0F">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46113</w:t>
            </w:r>
          </w:p>
        </w:tc>
        <w:tc>
          <w:tcPr>
            <w:tcW w:w="622" w:type="pct"/>
            <w:tcBorders>
              <w:top w:val="nil"/>
              <w:left w:val="nil"/>
              <w:bottom w:val="nil"/>
              <w:right w:val="nil"/>
            </w:tcBorders>
            <w:shd w:val="clear" w:color="auto" w:fill="FFFFFF"/>
            <w:vAlign w:val="center"/>
          </w:tcPr>
          <w:p w14:paraId="5158952C">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458 (1.48)</w:t>
            </w:r>
          </w:p>
        </w:tc>
        <w:tc>
          <w:tcPr>
            <w:tcW w:w="905" w:type="pct"/>
            <w:tcBorders>
              <w:top w:val="nil"/>
              <w:left w:val="nil"/>
              <w:bottom w:val="nil"/>
              <w:right w:val="nil"/>
            </w:tcBorders>
            <w:shd w:val="clear" w:color="auto" w:fill="FFFFFF"/>
          </w:tcPr>
          <w:p w14:paraId="2059F8D1">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3" w:type="pct"/>
            <w:tcBorders>
              <w:top w:val="nil"/>
              <w:left w:val="nil"/>
              <w:bottom w:val="nil"/>
              <w:right w:val="nil"/>
            </w:tcBorders>
            <w:shd w:val="clear" w:color="auto" w:fill="FFFFFF"/>
          </w:tcPr>
          <w:p w14:paraId="7F1D50CB">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0837357F">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1DBC92EB">
            <w:pPr>
              <w:keepNext w:val="0"/>
              <w:pageBreakBefore w:val="0"/>
              <w:rPr>
                <w:rFonts w:hint="default" w:ascii="Times New Roman" w:hAnsi="Times New Roman" w:cs="Times New Roman"/>
                <w:b w:val="0"/>
                <w:color w:val="000000"/>
                <w:sz w:val="16"/>
                <w:szCs w:val="16"/>
                <w:highlight w:val="none"/>
                <w:vertAlign w:val="baseline"/>
              </w:rPr>
            </w:pPr>
          </w:p>
        </w:tc>
      </w:tr>
      <w:tr w14:paraId="007C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72DABF64">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7B156FDB">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14880</w:t>
            </w:r>
          </w:p>
        </w:tc>
        <w:tc>
          <w:tcPr>
            <w:tcW w:w="622" w:type="pct"/>
            <w:tcBorders>
              <w:top w:val="nil"/>
              <w:left w:val="nil"/>
              <w:bottom w:val="nil"/>
              <w:right w:val="nil"/>
            </w:tcBorders>
            <w:shd w:val="clear" w:color="auto" w:fill="FFFFFF"/>
            <w:vAlign w:val="center"/>
          </w:tcPr>
          <w:p w14:paraId="03CF9CEC">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91 (0.91)</w:t>
            </w:r>
          </w:p>
        </w:tc>
        <w:tc>
          <w:tcPr>
            <w:tcW w:w="905" w:type="pct"/>
            <w:tcBorders>
              <w:top w:val="nil"/>
              <w:left w:val="nil"/>
              <w:bottom w:val="nil"/>
              <w:right w:val="nil"/>
            </w:tcBorders>
            <w:shd w:val="clear" w:color="auto" w:fill="FFFFFF"/>
            <w:vAlign w:val="center"/>
          </w:tcPr>
          <w:p w14:paraId="3B62E666">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0.65 (0.52, 0.82)</w:t>
            </w:r>
          </w:p>
        </w:tc>
        <w:tc>
          <w:tcPr>
            <w:tcW w:w="443" w:type="pct"/>
            <w:tcBorders>
              <w:top w:val="nil"/>
              <w:left w:val="nil"/>
              <w:bottom w:val="nil"/>
              <w:right w:val="nil"/>
            </w:tcBorders>
            <w:shd w:val="clear" w:color="auto" w:fill="FFFFFF"/>
            <w:vAlign w:val="center"/>
          </w:tcPr>
          <w:p w14:paraId="6FC63B9D">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49953A39">
            <w:pPr>
              <w:keepNext w:val="0"/>
              <w:keepLines w:val="0"/>
              <w:pageBreakBefore w:val="0"/>
              <w:widowControl/>
              <w:suppressLineNumbers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0.76 (0.60, 0.95)</w:t>
            </w:r>
          </w:p>
        </w:tc>
        <w:tc>
          <w:tcPr>
            <w:tcW w:w="420" w:type="pct"/>
            <w:tcBorders>
              <w:top w:val="nil"/>
              <w:left w:val="nil"/>
              <w:bottom w:val="nil"/>
              <w:right w:val="nil"/>
            </w:tcBorders>
            <w:shd w:val="clear" w:color="auto" w:fill="FFFFFF"/>
            <w:vAlign w:val="center"/>
          </w:tcPr>
          <w:p w14:paraId="30F01586">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0.018</w:t>
            </w:r>
          </w:p>
        </w:tc>
      </w:tr>
      <w:tr w14:paraId="22EE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517CAF5E">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3A39D344">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21415</w:t>
            </w:r>
          </w:p>
        </w:tc>
        <w:tc>
          <w:tcPr>
            <w:tcW w:w="622" w:type="pct"/>
            <w:tcBorders>
              <w:top w:val="nil"/>
              <w:left w:val="nil"/>
              <w:bottom w:val="nil"/>
              <w:right w:val="nil"/>
            </w:tcBorders>
            <w:shd w:val="clear" w:color="auto" w:fill="FFFFFF"/>
            <w:vAlign w:val="center"/>
          </w:tcPr>
          <w:p w14:paraId="3549F0B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131 (0.91)</w:t>
            </w:r>
          </w:p>
        </w:tc>
        <w:tc>
          <w:tcPr>
            <w:tcW w:w="905" w:type="pct"/>
            <w:tcBorders>
              <w:top w:val="nil"/>
              <w:left w:val="nil"/>
              <w:bottom w:val="nil"/>
              <w:right w:val="nil"/>
            </w:tcBorders>
            <w:shd w:val="clear" w:color="auto" w:fill="FFFFFF"/>
            <w:vAlign w:val="center"/>
          </w:tcPr>
          <w:p w14:paraId="37E0A168">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0.61 (0.50, 0.75)</w:t>
            </w:r>
          </w:p>
        </w:tc>
        <w:tc>
          <w:tcPr>
            <w:tcW w:w="443" w:type="pct"/>
            <w:tcBorders>
              <w:top w:val="nil"/>
              <w:left w:val="nil"/>
              <w:bottom w:val="nil"/>
              <w:right w:val="nil"/>
            </w:tcBorders>
            <w:shd w:val="clear" w:color="auto" w:fill="FFFFFF"/>
            <w:vAlign w:val="center"/>
          </w:tcPr>
          <w:p w14:paraId="587291C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3A1D63D8">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0.73 (0.60, 0.89)</w:t>
            </w:r>
          </w:p>
        </w:tc>
        <w:tc>
          <w:tcPr>
            <w:tcW w:w="420" w:type="pct"/>
            <w:tcBorders>
              <w:top w:val="nil"/>
              <w:left w:val="nil"/>
              <w:bottom w:val="nil"/>
              <w:right w:val="nil"/>
            </w:tcBorders>
            <w:shd w:val="clear" w:color="auto" w:fill="FFFFFF"/>
            <w:vAlign w:val="center"/>
          </w:tcPr>
          <w:p w14:paraId="02F6ECF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0.002</w:t>
            </w:r>
          </w:p>
        </w:tc>
      </w:tr>
      <w:tr w14:paraId="1CE2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tcPr>
          <w:p w14:paraId="54FBE9B2">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Pancreatitis</w:t>
            </w:r>
          </w:p>
        </w:tc>
        <w:tc>
          <w:tcPr>
            <w:tcW w:w="622" w:type="pct"/>
            <w:tcBorders>
              <w:top w:val="nil"/>
              <w:left w:val="nil"/>
              <w:bottom w:val="nil"/>
              <w:right w:val="nil"/>
            </w:tcBorders>
            <w:shd w:val="clear" w:color="auto" w:fill="FFFFFF"/>
          </w:tcPr>
          <w:p w14:paraId="35B16369">
            <w:pPr>
              <w:keepNext w:val="0"/>
              <w:pageBreakBefore w:val="0"/>
              <w:jc w:val="left"/>
              <w:rPr>
                <w:rFonts w:hint="default" w:ascii="Times New Roman" w:hAnsi="Times New Roman" w:cs="Times New Roman"/>
                <w:b w:val="0"/>
                <w:color w:val="000000"/>
                <w:sz w:val="16"/>
                <w:szCs w:val="16"/>
                <w:highlight w:val="none"/>
                <w:vertAlign w:val="baseline"/>
              </w:rPr>
            </w:pPr>
          </w:p>
        </w:tc>
        <w:tc>
          <w:tcPr>
            <w:tcW w:w="905" w:type="pct"/>
            <w:tcBorders>
              <w:top w:val="nil"/>
              <w:left w:val="nil"/>
              <w:bottom w:val="nil"/>
              <w:right w:val="nil"/>
            </w:tcBorders>
            <w:shd w:val="clear" w:color="auto" w:fill="FFFFFF"/>
          </w:tcPr>
          <w:p w14:paraId="47811C68">
            <w:pPr>
              <w:keepNext w:val="0"/>
              <w:pageBreakBefore w:val="0"/>
              <w:rPr>
                <w:rFonts w:hint="default" w:ascii="Times New Roman" w:hAnsi="Times New Roman" w:cs="Times New Roman"/>
                <w:b w:val="0"/>
                <w:color w:val="000000"/>
                <w:sz w:val="16"/>
                <w:szCs w:val="16"/>
                <w:highlight w:val="none"/>
                <w:vertAlign w:val="baseline"/>
              </w:rPr>
            </w:pPr>
          </w:p>
        </w:tc>
        <w:tc>
          <w:tcPr>
            <w:tcW w:w="443" w:type="pct"/>
            <w:tcBorders>
              <w:top w:val="nil"/>
              <w:left w:val="nil"/>
              <w:bottom w:val="nil"/>
              <w:right w:val="nil"/>
            </w:tcBorders>
            <w:shd w:val="clear" w:color="auto" w:fill="FFFFFF"/>
          </w:tcPr>
          <w:p w14:paraId="4C5C0ACA">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11DC864B">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tcPr>
          <w:p w14:paraId="6E1414EC">
            <w:pPr>
              <w:keepNext w:val="0"/>
              <w:pageBreakBefore w:val="0"/>
              <w:rPr>
                <w:rFonts w:hint="default" w:ascii="Times New Roman" w:hAnsi="Times New Roman" w:cs="Times New Roman"/>
                <w:b w:val="0"/>
                <w:color w:val="000000"/>
                <w:sz w:val="16"/>
                <w:szCs w:val="16"/>
                <w:highlight w:val="none"/>
                <w:vertAlign w:val="baseline"/>
              </w:rPr>
            </w:pPr>
          </w:p>
        </w:tc>
      </w:tr>
      <w:tr w14:paraId="7289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5A4F6DE0">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23585EDB">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14880</w:t>
            </w:r>
          </w:p>
        </w:tc>
        <w:tc>
          <w:tcPr>
            <w:tcW w:w="622" w:type="pct"/>
            <w:tcBorders>
              <w:top w:val="nil"/>
              <w:left w:val="nil"/>
              <w:bottom w:val="nil"/>
              <w:right w:val="nil"/>
            </w:tcBorders>
            <w:shd w:val="clear" w:color="auto" w:fill="FFFFFF"/>
            <w:vAlign w:val="center"/>
          </w:tcPr>
          <w:p w14:paraId="390D3D03">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91 (0.91)</w:t>
            </w:r>
          </w:p>
        </w:tc>
        <w:tc>
          <w:tcPr>
            <w:tcW w:w="905" w:type="pct"/>
            <w:tcBorders>
              <w:top w:val="nil"/>
              <w:left w:val="nil"/>
              <w:bottom w:val="nil"/>
              <w:right w:val="nil"/>
            </w:tcBorders>
            <w:shd w:val="clear" w:color="auto" w:fill="FFFFFF"/>
          </w:tcPr>
          <w:p w14:paraId="4230CF1B">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3" w:type="pct"/>
            <w:tcBorders>
              <w:top w:val="nil"/>
              <w:left w:val="nil"/>
              <w:bottom w:val="nil"/>
              <w:right w:val="nil"/>
            </w:tcBorders>
            <w:shd w:val="clear" w:color="auto" w:fill="FFFFFF"/>
          </w:tcPr>
          <w:p w14:paraId="50CF38D0">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0F255AAC">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3D7C699E">
            <w:pPr>
              <w:keepNext w:val="0"/>
              <w:pageBreakBefore w:val="0"/>
              <w:rPr>
                <w:rFonts w:hint="default" w:ascii="Times New Roman" w:hAnsi="Times New Roman" w:cs="Times New Roman"/>
                <w:b w:val="0"/>
                <w:color w:val="000000"/>
                <w:sz w:val="16"/>
                <w:szCs w:val="16"/>
                <w:highlight w:val="none"/>
                <w:vertAlign w:val="baseline"/>
              </w:rPr>
            </w:pPr>
          </w:p>
        </w:tc>
      </w:tr>
      <w:tr w14:paraId="38B2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1DE78A65">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239DDCBB">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46113</w:t>
            </w:r>
          </w:p>
        </w:tc>
        <w:tc>
          <w:tcPr>
            <w:tcW w:w="622" w:type="pct"/>
            <w:tcBorders>
              <w:top w:val="nil"/>
              <w:left w:val="nil"/>
              <w:bottom w:val="nil"/>
              <w:right w:val="nil"/>
            </w:tcBorders>
            <w:shd w:val="clear" w:color="auto" w:fill="FFFFFF"/>
            <w:vAlign w:val="center"/>
          </w:tcPr>
          <w:p w14:paraId="645BE887">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458 (1.48)</w:t>
            </w:r>
          </w:p>
        </w:tc>
        <w:tc>
          <w:tcPr>
            <w:tcW w:w="905" w:type="pct"/>
            <w:tcBorders>
              <w:top w:val="nil"/>
              <w:left w:val="nil"/>
              <w:bottom w:val="nil"/>
              <w:right w:val="nil"/>
            </w:tcBorders>
            <w:shd w:val="clear" w:color="auto" w:fill="FFFFFF"/>
            <w:vAlign w:val="center"/>
          </w:tcPr>
          <w:p w14:paraId="34D59217">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1.54 (1.23, 1.93)</w:t>
            </w:r>
          </w:p>
        </w:tc>
        <w:tc>
          <w:tcPr>
            <w:tcW w:w="443" w:type="pct"/>
            <w:tcBorders>
              <w:top w:val="nil"/>
              <w:left w:val="nil"/>
              <w:bottom w:val="nil"/>
              <w:right w:val="nil"/>
            </w:tcBorders>
            <w:shd w:val="clear" w:color="auto" w:fill="FFFFFF"/>
            <w:vAlign w:val="center"/>
          </w:tcPr>
          <w:p w14:paraId="71E3A46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1408C4F9">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1.32 (1.05, 1.67)</w:t>
            </w:r>
          </w:p>
        </w:tc>
        <w:tc>
          <w:tcPr>
            <w:tcW w:w="420" w:type="pct"/>
            <w:tcBorders>
              <w:top w:val="nil"/>
              <w:left w:val="nil"/>
              <w:bottom w:val="nil"/>
              <w:right w:val="nil"/>
            </w:tcBorders>
            <w:shd w:val="clear" w:color="auto" w:fill="FFFFFF"/>
            <w:vAlign w:val="center"/>
          </w:tcPr>
          <w:p w14:paraId="04CE6E01">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0.018</w:t>
            </w:r>
          </w:p>
        </w:tc>
      </w:tr>
      <w:tr w14:paraId="03C8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25945069">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13D2748D">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21415</w:t>
            </w:r>
          </w:p>
        </w:tc>
        <w:tc>
          <w:tcPr>
            <w:tcW w:w="622" w:type="pct"/>
            <w:tcBorders>
              <w:top w:val="nil"/>
              <w:left w:val="nil"/>
              <w:bottom w:val="nil"/>
              <w:right w:val="nil"/>
            </w:tcBorders>
            <w:shd w:val="clear" w:color="auto" w:fill="FFFFFF"/>
            <w:vAlign w:val="center"/>
          </w:tcPr>
          <w:p w14:paraId="4FEAB526">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131 (0.91)</w:t>
            </w:r>
          </w:p>
        </w:tc>
        <w:tc>
          <w:tcPr>
            <w:tcW w:w="905" w:type="pct"/>
            <w:tcBorders>
              <w:top w:val="nil"/>
              <w:left w:val="nil"/>
              <w:bottom w:val="nil"/>
              <w:right w:val="nil"/>
            </w:tcBorders>
            <w:shd w:val="clear" w:color="auto" w:fill="FFFFFF"/>
            <w:vAlign w:val="center"/>
          </w:tcPr>
          <w:p w14:paraId="11E492F1">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0.94 (0.72, 1.23)</w:t>
            </w:r>
          </w:p>
        </w:tc>
        <w:tc>
          <w:tcPr>
            <w:tcW w:w="443" w:type="pct"/>
            <w:tcBorders>
              <w:top w:val="nil"/>
              <w:left w:val="nil"/>
              <w:bottom w:val="nil"/>
              <w:right w:val="nil"/>
            </w:tcBorders>
            <w:shd w:val="clear" w:color="auto" w:fill="FFFFFF"/>
            <w:vAlign w:val="center"/>
          </w:tcPr>
          <w:p w14:paraId="44ABC076">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0.677</w:t>
            </w:r>
          </w:p>
        </w:tc>
        <w:tc>
          <w:tcPr>
            <w:tcW w:w="936" w:type="pct"/>
            <w:tcBorders>
              <w:top w:val="nil"/>
              <w:left w:val="nil"/>
              <w:bottom w:val="nil"/>
              <w:right w:val="nil"/>
            </w:tcBorders>
            <w:shd w:val="clear" w:color="auto" w:fill="FFFFFF"/>
            <w:vAlign w:val="center"/>
          </w:tcPr>
          <w:p w14:paraId="6835EE64">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0.97 (0.74, 1.26)</w:t>
            </w:r>
          </w:p>
        </w:tc>
        <w:tc>
          <w:tcPr>
            <w:tcW w:w="420" w:type="pct"/>
            <w:tcBorders>
              <w:top w:val="nil"/>
              <w:left w:val="nil"/>
              <w:bottom w:val="nil"/>
              <w:right w:val="nil"/>
            </w:tcBorders>
            <w:shd w:val="clear" w:color="auto" w:fill="FFFFFF"/>
            <w:vAlign w:val="center"/>
          </w:tcPr>
          <w:p w14:paraId="503064F8">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0.799</w:t>
            </w:r>
          </w:p>
        </w:tc>
      </w:tr>
      <w:tr w14:paraId="6BE3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tcPr>
          <w:p w14:paraId="16D7BFFD">
            <w:pPr>
              <w:keepNext w:val="0"/>
              <w:pageBreakBefore w:val="0"/>
              <w:jc w:val="left"/>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Acute pancreatitis</w:t>
            </w:r>
          </w:p>
        </w:tc>
        <w:tc>
          <w:tcPr>
            <w:tcW w:w="622" w:type="pct"/>
            <w:tcBorders>
              <w:top w:val="nil"/>
              <w:left w:val="nil"/>
              <w:bottom w:val="nil"/>
              <w:right w:val="nil"/>
            </w:tcBorders>
            <w:shd w:val="clear" w:color="auto" w:fill="FFFFFF"/>
          </w:tcPr>
          <w:p w14:paraId="325172B7">
            <w:pPr>
              <w:keepNext w:val="0"/>
              <w:pageBreakBefore w:val="0"/>
              <w:jc w:val="left"/>
              <w:rPr>
                <w:rFonts w:hint="default" w:ascii="Times New Roman" w:hAnsi="Times New Roman" w:cs="Times New Roman"/>
                <w:b w:val="0"/>
                <w:color w:val="auto"/>
                <w:sz w:val="16"/>
                <w:szCs w:val="16"/>
                <w:highlight w:val="none"/>
                <w:vertAlign w:val="baseline"/>
              </w:rPr>
            </w:pPr>
          </w:p>
        </w:tc>
        <w:tc>
          <w:tcPr>
            <w:tcW w:w="905" w:type="pct"/>
            <w:tcBorders>
              <w:top w:val="nil"/>
              <w:left w:val="nil"/>
              <w:bottom w:val="nil"/>
              <w:right w:val="nil"/>
            </w:tcBorders>
            <w:shd w:val="clear" w:color="auto" w:fill="FFFFFF"/>
          </w:tcPr>
          <w:p w14:paraId="63E2C8A7">
            <w:pPr>
              <w:keepNext w:val="0"/>
              <w:pageBreakBefore w:val="0"/>
              <w:jc w:val="left"/>
              <w:rPr>
                <w:rFonts w:hint="default" w:ascii="Times New Roman" w:hAnsi="Times New Roman" w:cs="Times New Roman"/>
                <w:b w:val="0"/>
                <w:color w:val="auto"/>
                <w:sz w:val="16"/>
                <w:szCs w:val="16"/>
                <w:highlight w:val="none"/>
                <w:vertAlign w:val="baseline"/>
              </w:rPr>
            </w:pPr>
          </w:p>
        </w:tc>
        <w:tc>
          <w:tcPr>
            <w:tcW w:w="443" w:type="pct"/>
            <w:tcBorders>
              <w:top w:val="nil"/>
              <w:left w:val="nil"/>
              <w:bottom w:val="nil"/>
              <w:right w:val="nil"/>
            </w:tcBorders>
            <w:shd w:val="clear" w:color="auto" w:fill="FFFFFF"/>
          </w:tcPr>
          <w:p w14:paraId="02ABCB8F">
            <w:pPr>
              <w:keepNext w:val="0"/>
              <w:pageBreakBefore w:val="0"/>
              <w:jc w:val="left"/>
              <w:rPr>
                <w:rFonts w:hint="default" w:ascii="Times New Roman" w:hAnsi="Times New Roman" w:cs="Times New Roman"/>
                <w:b w:val="0"/>
                <w:color w:val="auto"/>
                <w:sz w:val="16"/>
                <w:szCs w:val="16"/>
                <w:highlight w:val="none"/>
                <w:vertAlign w:val="baseline"/>
              </w:rPr>
            </w:pPr>
          </w:p>
        </w:tc>
        <w:tc>
          <w:tcPr>
            <w:tcW w:w="936" w:type="pct"/>
            <w:tcBorders>
              <w:top w:val="nil"/>
              <w:left w:val="nil"/>
              <w:bottom w:val="nil"/>
              <w:right w:val="nil"/>
            </w:tcBorders>
            <w:shd w:val="clear" w:color="auto" w:fill="FFFFFF"/>
          </w:tcPr>
          <w:p w14:paraId="7F1E590A">
            <w:pPr>
              <w:keepNext w:val="0"/>
              <w:pageBreakBefore w:val="0"/>
              <w:jc w:val="left"/>
              <w:rPr>
                <w:rFonts w:hint="default" w:ascii="Times New Roman" w:hAnsi="Times New Roman" w:cs="Times New Roman"/>
                <w:b w:val="0"/>
                <w:color w:val="auto"/>
                <w:sz w:val="16"/>
                <w:szCs w:val="16"/>
                <w:highlight w:val="none"/>
                <w:vertAlign w:val="baseline"/>
              </w:rPr>
            </w:pPr>
          </w:p>
        </w:tc>
        <w:tc>
          <w:tcPr>
            <w:tcW w:w="420" w:type="pct"/>
            <w:tcBorders>
              <w:top w:val="nil"/>
              <w:left w:val="nil"/>
              <w:bottom w:val="nil"/>
              <w:right w:val="nil"/>
            </w:tcBorders>
            <w:shd w:val="clear" w:color="auto" w:fill="FFFFFF"/>
          </w:tcPr>
          <w:p w14:paraId="39849AF5">
            <w:pPr>
              <w:keepNext w:val="0"/>
              <w:pageBreakBefore w:val="0"/>
              <w:jc w:val="left"/>
              <w:rPr>
                <w:rFonts w:hint="default" w:ascii="Times New Roman" w:hAnsi="Times New Roman" w:cs="Times New Roman"/>
                <w:b w:val="0"/>
                <w:color w:val="auto"/>
                <w:sz w:val="16"/>
                <w:szCs w:val="16"/>
                <w:highlight w:val="none"/>
                <w:vertAlign w:val="baseline"/>
              </w:rPr>
            </w:pPr>
          </w:p>
        </w:tc>
      </w:tr>
      <w:tr w14:paraId="4B27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30302852">
            <w:pPr>
              <w:keepNext w:val="0"/>
              <w:pageBreakBefore w:val="0"/>
              <w:ind w:firstLine="160" w:firstLineChars="100"/>
              <w:jc w:val="left"/>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024D289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eastAsia="宋体" w:cs="Times New Roman"/>
                <w:i w:val="0"/>
                <w:iCs w:val="0"/>
                <w:color w:val="000000"/>
                <w:kern w:val="0"/>
                <w:sz w:val="16"/>
                <w:szCs w:val="16"/>
                <w:highlight w:val="none"/>
                <w:u w:val="none"/>
                <w:lang w:val="en-US" w:eastAsia="zh-CN" w:bidi="ar"/>
              </w:rPr>
              <w:t>46113</w:t>
            </w:r>
          </w:p>
        </w:tc>
        <w:tc>
          <w:tcPr>
            <w:tcW w:w="622" w:type="pct"/>
            <w:tcBorders>
              <w:top w:val="nil"/>
              <w:left w:val="nil"/>
              <w:bottom w:val="nil"/>
              <w:right w:val="nil"/>
            </w:tcBorders>
            <w:shd w:val="clear" w:color="auto" w:fill="FFFFFF"/>
            <w:vAlign w:val="center"/>
          </w:tcPr>
          <w:p w14:paraId="7BF4B083">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250 (0.81)</w:t>
            </w:r>
          </w:p>
        </w:tc>
        <w:tc>
          <w:tcPr>
            <w:tcW w:w="905" w:type="pct"/>
            <w:tcBorders>
              <w:top w:val="nil"/>
              <w:left w:val="nil"/>
              <w:bottom w:val="nil"/>
              <w:right w:val="nil"/>
            </w:tcBorders>
            <w:shd w:val="clear" w:color="auto" w:fill="FFFFFF"/>
          </w:tcPr>
          <w:p w14:paraId="785E815C">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43" w:type="pct"/>
            <w:tcBorders>
              <w:top w:val="nil"/>
              <w:left w:val="nil"/>
              <w:bottom w:val="nil"/>
              <w:right w:val="nil"/>
            </w:tcBorders>
            <w:shd w:val="clear" w:color="auto" w:fill="FFFFFF"/>
          </w:tcPr>
          <w:p w14:paraId="482CAF4C">
            <w:pPr>
              <w:keepNext w:val="0"/>
              <w:pageBreakBefore w:val="0"/>
              <w:jc w:val="left"/>
              <w:rPr>
                <w:rFonts w:hint="default" w:ascii="Times New Roman" w:hAnsi="Times New Roman" w:cs="Times New Roman"/>
                <w:b w:val="0"/>
                <w:color w:val="auto"/>
                <w:sz w:val="16"/>
                <w:szCs w:val="16"/>
                <w:highlight w:val="none"/>
                <w:vertAlign w:val="baseline"/>
              </w:rPr>
            </w:pPr>
          </w:p>
        </w:tc>
        <w:tc>
          <w:tcPr>
            <w:tcW w:w="936" w:type="pct"/>
            <w:tcBorders>
              <w:top w:val="nil"/>
              <w:left w:val="nil"/>
              <w:bottom w:val="nil"/>
              <w:right w:val="nil"/>
            </w:tcBorders>
            <w:shd w:val="clear" w:color="auto" w:fill="FFFFFF"/>
          </w:tcPr>
          <w:p w14:paraId="192E5DA7">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20" w:type="pct"/>
            <w:tcBorders>
              <w:top w:val="nil"/>
              <w:left w:val="nil"/>
              <w:bottom w:val="nil"/>
              <w:right w:val="nil"/>
            </w:tcBorders>
            <w:shd w:val="clear" w:color="auto" w:fill="FFFFFF"/>
          </w:tcPr>
          <w:p w14:paraId="60993893">
            <w:pPr>
              <w:keepNext w:val="0"/>
              <w:pageBreakBefore w:val="0"/>
              <w:jc w:val="left"/>
              <w:rPr>
                <w:rFonts w:hint="default" w:ascii="Times New Roman" w:hAnsi="Times New Roman" w:cs="Times New Roman"/>
                <w:b w:val="0"/>
                <w:color w:val="auto"/>
                <w:sz w:val="16"/>
                <w:szCs w:val="16"/>
                <w:highlight w:val="none"/>
                <w:vertAlign w:val="baseline"/>
              </w:rPr>
            </w:pPr>
          </w:p>
        </w:tc>
      </w:tr>
      <w:tr w14:paraId="1033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63EFEA07">
            <w:pPr>
              <w:keepNext w:val="0"/>
              <w:pageBreakBefore w:val="0"/>
              <w:ind w:firstLine="160" w:firstLineChars="100"/>
              <w:jc w:val="left"/>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26B3910C">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14880</w:t>
            </w:r>
          </w:p>
        </w:tc>
        <w:tc>
          <w:tcPr>
            <w:tcW w:w="622" w:type="pct"/>
            <w:tcBorders>
              <w:top w:val="nil"/>
              <w:left w:val="nil"/>
              <w:bottom w:val="nil"/>
              <w:right w:val="nil"/>
            </w:tcBorders>
            <w:shd w:val="clear" w:color="auto" w:fill="FFFFFF"/>
            <w:vAlign w:val="center"/>
          </w:tcPr>
          <w:p w14:paraId="0D2A083E">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4</w:t>
            </w:r>
            <w:r>
              <w:rPr>
                <w:rFonts w:hint="eastAsia" w:ascii="Times New Roman" w:hAnsi="Times New Roman" w:eastAsia="宋体" w:cs="Times New Roman"/>
                <w:b w:val="0"/>
                <w:i w:val="0"/>
                <w:iCs w:val="0"/>
                <w:color w:val="auto"/>
                <w:kern w:val="0"/>
                <w:sz w:val="16"/>
                <w:szCs w:val="16"/>
                <w:highlight w:val="none"/>
                <w:u w:val="none"/>
                <w:lang w:val="en-US" w:eastAsia="zh-CN" w:bidi="ar"/>
              </w:rPr>
              <w:t>7</w:t>
            </w:r>
            <w:r>
              <w:rPr>
                <w:rFonts w:hint="default" w:ascii="Times New Roman" w:hAnsi="Times New Roman" w:eastAsia="宋体" w:cs="Times New Roman"/>
                <w:b w:val="0"/>
                <w:i w:val="0"/>
                <w:iCs w:val="0"/>
                <w:color w:val="auto"/>
                <w:kern w:val="0"/>
                <w:sz w:val="16"/>
                <w:szCs w:val="16"/>
                <w:highlight w:val="none"/>
                <w:u w:val="none"/>
                <w:lang w:val="en-US" w:eastAsia="zh-CN" w:bidi="ar"/>
              </w:rPr>
              <w:t xml:space="preserve"> (0.46)</w:t>
            </w:r>
          </w:p>
        </w:tc>
        <w:tc>
          <w:tcPr>
            <w:tcW w:w="905" w:type="pct"/>
            <w:tcBorders>
              <w:top w:val="nil"/>
              <w:left w:val="nil"/>
              <w:bottom w:val="nil"/>
              <w:right w:val="nil"/>
            </w:tcBorders>
            <w:shd w:val="clear" w:color="auto" w:fill="FFFFFF"/>
            <w:vAlign w:val="center"/>
          </w:tcPr>
          <w:p w14:paraId="58A7213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0.59 (0.43, 0.81)</w:t>
            </w:r>
          </w:p>
        </w:tc>
        <w:tc>
          <w:tcPr>
            <w:tcW w:w="443" w:type="pct"/>
            <w:tcBorders>
              <w:top w:val="nil"/>
              <w:left w:val="nil"/>
              <w:bottom w:val="nil"/>
              <w:right w:val="nil"/>
            </w:tcBorders>
            <w:shd w:val="clear" w:color="auto" w:fill="FFFFFF"/>
            <w:vAlign w:val="center"/>
          </w:tcPr>
          <w:p w14:paraId="418DFD99">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0.001</w:t>
            </w:r>
          </w:p>
        </w:tc>
        <w:tc>
          <w:tcPr>
            <w:tcW w:w="936" w:type="pct"/>
            <w:tcBorders>
              <w:top w:val="nil"/>
              <w:left w:val="nil"/>
              <w:bottom w:val="nil"/>
              <w:right w:val="nil"/>
            </w:tcBorders>
            <w:shd w:val="clear" w:color="auto" w:fill="FFFFFF"/>
            <w:vAlign w:val="center"/>
          </w:tcPr>
          <w:p w14:paraId="479975E5">
            <w:pPr>
              <w:keepNext w:val="0"/>
              <w:keepLines w:val="0"/>
              <w:pageBreakBefore w:val="0"/>
              <w:widowControl/>
              <w:suppressLineNumbers w:val="0"/>
              <w:wordWrap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0.76 (0.55, 1.05)</w:t>
            </w:r>
          </w:p>
        </w:tc>
        <w:tc>
          <w:tcPr>
            <w:tcW w:w="420" w:type="pct"/>
            <w:tcBorders>
              <w:top w:val="nil"/>
              <w:left w:val="nil"/>
              <w:bottom w:val="nil"/>
              <w:right w:val="nil"/>
            </w:tcBorders>
            <w:shd w:val="clear" w:color="auto" w:fill="FFFFFF"/>
            <w:vAlign w:val="center"/>
          </w:tcPr>
          <w:p w14:paraId="3ABEF46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0.096</w:t>
            </w:r>
          </w:p>
        </w:tc>
      </w:tr>
      <w:tr w14:paraId="634A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23A5B72B">
            <w:pPr>
              <w:keepNext w:val="0"/>
              <w:pageBreakBefore w:val="0"/>
              <w:ind w:firstLine="160" w:firstLineChars="100"/>
              <w:jc w:val="left"/>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0FE750C3">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i w:val="0"/>
                <w:iCs w:val="0"/>
                <w:color w:val="000000"/>
                <w:kern w:val="0"/>
                <w:sz w:val="16"/>
                <w:szCs w:val="16"/>
                <w:highlight w:val="none"/>
                <w:u w:val="none"/>
                <w:lang w:val="en-US" w:eastAsia="zh-CN" w:bidi="ar"/>
              </w:rPr>
              <w:t>21415</w:t>
            </w:r>
          </w:p>
        </w:tc>
        <w:tc>
          <w:tcPr>
            <w:tcW w:w="622" w:type="pct"/>
            <w:tcBorders>
              <w:top w:val="nil"/>
              <w:left w:val="nil"/>
              <w:bottom w:val="nil"/>
              <w:right w:val="nil"/>
            </w:tcBorders>
            <w:shd w:val="clear" w:color="auto" w:fill="FFFFFF"/>
            <w:vAlign w:val="center"/>
          </w:tcPr>
          <w:p w14:paraId="64C5E19E">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74 (0.51)</w:t>
            </w:r>
          </w:p>
        </w:tc>
        <w:tc>
          <w:tcPr>
            <w:tcW w:w="905" w:type="pct"/>
            <w:tcBorders>
              <w:top w:val="nil"/>
              <w:left w:val="nil"/>
              <w:bottom w:val="nil"/>
              <w:right w:val="nil"/>
            </w:tcBorders>
            <w:shd w:val="clear" w:color="auto" w:fill="FFFFFF"/>
            <w:vAlign w:val="center"/>
          </w:tcPr>
          <w:p w14:paraId="1CB05DB0">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0.63 (0.48, 0.82)</w:t>
            </w:r>
          </w:p>
        </w:tc>
        <w:tc>
          <w:tcPr>
            <w:tcW w:w="443" w:type="pct"/>
            <w:tcBorders>
              <w:top w:val="nil"/>
              <w:left w:val="nil"/>
              <w:bottom w:val="nil"/>
              <w:right w:val="nil"/>
            </w:tcBorders>
            <w:shd w:val="clear" w:color="auto" w:fill="FFFFFF"/>
            <w:vAlign w:val="center"/>
          </w:tcPr>
          <w:p w14:paraId="4542D559">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&lt;</w:t>
            </w:r>
            <w:r>
              <w:rPr>
                <w:rFonts w:hint="default" w:ascii="Times New Roman" w:hAnsi="Times New Roman" w:cs="Times New Roman"/>
                <w:b w:val="0"/>
                <w:color w:val="auto"/>
                <w:sz w:val="16"/>
                <w:szCs w:val="16"/>
                <w:highlight w:val="none"/>
                <w:vertAlign w:val="baseline"/>
              </w:rPr>
              <w:t>0.001</w:t>
            </w:r>
          </w:p>
        </w:tc>
        <w:tc>
          <w:tcPr>
            <w:tcW w:w="936" w:type="pct"/>
            <w:tcBorders>
              <w:top w:val="nil"/>
              <w:left w:val="nil"/>
              <w:bottom w:val="nil"/>
              <w:right w:val="nil"/>
            </w:tcBorders>
            <w:shd w:val="clear" w:color="auto" w:fill="FFFFFF"/>
            <w:vAlign w:val="center"/>
          </w:tcPr>
          <w:p w14:paraId="1FA9BF2F">
            <w:pPr>
              <w:keepNext w:val="0"/>
              <w:keepLines w:val="0"/>
              <w:pageBreakBefore w:val="0"/>
              <w:widowControl/>
              <w:suppressLineNumbers w:val="0"/>
              <w:wordWrap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0.81 (0.62, 1.06)</w:t>
            </w:r>
          </w:p>
        </w:tc>
        <w:tc>
          <w:tcPr>
            <w:tcW w:w="420" w:type="pct"/>
            <w:tcBorders>
              <w:top w:val="nil"/>
              <w:left w:val="nil"/>
              <w:bottom w:val="nil"/>
              <w:right w:val="nil"/>
            </w:tcBorders>
            <w:shd w:val="clear" w:color="auto" w:fill="FFFFFF"/>
            <w:vAlign w:val="center"/>
          </w:tcPr>
          <w:p w14:paraId="2826BEB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0.131</w:t>
            </w:r>
          </w:p>
        </w:tc>
      </w:tr>
      <w:tr w14:paraId="5ADE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vAlign w:val="top"/>
          </w:tcPr>
          <w:p w14:paraId="134A4B0B">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Acute pancreatitis</w:t>
            </w:r>
          </w:p>
        </w:tc>
        <w:tc>
          <w:tcPr>
            <w:tcW w:w="622" w:type="pct"/>
            <w:tcBorders>
              <w:top w:val="nil"/>
              <w:left w:val="nil"/>
              <w:bottom w:val="nil"/>
              <w:right w:val="nil"/>
            </w:tcBorders>
            <w:shd w:val="clear" w:color="auto" w:fill="FFFFFF"/>
          </w:tcPr>
          <w:p w14:paraId="7E9C583A">
            <w:pPr>
              <w:keepNext w:val="0"/>
              <w:pageBreakBefore w:val="0"/>
              <w:jc w:val="left"/>
              <w:rPr>
                <w:rFonts w:hint="default" w:ascii="Times New Roman" w:hAnsi="Times New Roman" w:cs="Times New Roman"/>
                <w:b w:val="0"/>
                <w:color w:val="auto"/>
                <w:sz w:val="16"/>
                <w:szCs w:val="16"/>
                <w:highlight w:val="none"/>
                <w:vertAlign w:val="baseline"/>
              </w:rPr>
            </w:pPr>
          </w:p>
        </w:tc>
        <w:tc>
          <w:tcPr>
            <w:tcW w:w="905" w:type="pct"/>
            <w:tcBorders>
              <w:top w:val="nil"/>
              <w:left w:val="nil"/>
              <w:bottom w:val="nil"/>
              <w:right w:val="nil"/>
            </w:tcBorders>
            <w:shd w:val="clear" w:color="auto" w:fill="FFFFFF"/>
          </w:tcPr>
          <w:p w14:paraId="611DB78B">
            <w:pPr>
              <w:keepNext w:val="0"/>
              <w:pageBreakBefore w:val="0"/>
              <w:rPr>
                <w:rFonts w:hint="default" w:ascii="Times New Roman" w:hAnsi="Times New Roman" w:cs="Times New Roman"/>
                <w:b w:val="0"/>
                <w:color w:val="auto"/>
                <w:sz w:val="16"/>
                <w:szCs w:val="16"/>
                <w:highlight w:val="none"/>
                <w:vertAlign w:val="baseline"/>
              </w:rPr>
            </w:pPr>
          </w:p>
        </w:tc>
        <w:tc>
          <w:tcPr>
            <w:tcW w:w="443" w:type="pct"/>
            <w:tcBorders>
              <w:top w:val="nil"/>
              <w:left w:val="nil"/>
              <w:bottom w:val="nil"/>
              <w:right w:val="nil"/>
            </w:tcBorders>
            <w:shd w:val="clear" w:color="auto" w:fill="FFFFFF"/>
          </w:tcPr>
          <w:p w14:paraId="297E62CF">
            <w:pPr>
              <w:keepNext w:val="0"/>
              <w:pageBreakBefore w:val="0"/>
              <w:rPr>
                <w:rFonts w:hint="default" w:ascii="Times New Roman" w:hAnsi="Times New Roman" w:cs="Times New Roman"/>
                <w:b w:val="0"/>
                <w:color w:val="auto"/>
                <w:sz w:val="16"/>
                <w:szCs w:val="16"/>
                <w:highlight w:val="none"/>
                <w:vertAlign w:val="baseline"/>
              </w:rPr>
            </w:pPr>
          </w:p>
        </w:tc>
        <w:tc>
          <w:tcPr>
            <w:tcW w:w="936" w:type="pct"/>
            <w:tcBorders>
              <w:top w:val="nil"/>
              <w:left w:val="nil"/>
              <w:bottom w:val="nil"/>
              <w:right w:val="nil"/>
            </w:tcBorders>
            <w:shd w:val="clear" w:color="auto" w:fill="FFFFFF"/>
          </w:tcPr>
          <w:p w14:paraId="287134CE">
            <w:pPr>
              <w:keepNext w:val="0"/>
              <w:pageBreakBefore w:val="0"/>
              <w:rPr>
                <w:rFonts w:hint="default" w:ascii="Times New Roman" w:hAnsi="Times New Roman" w:cs="Times New Roman"/>
                <w:b w:val="0"/>
                <w:color w:val="auto"/>
                <w:sz w:val="16"/>
                <w:szCs w:val="16"/>
                <w:highlight w:val="none"/>
                <w:vertAlign w:val="baseline"/>
              </w:rPr>
            </w:pPr>
          </w:p>
        </w:tc>
        <w:tc>
          <w:tcPr>
            <w:tcW w:w="420" w:type="pct"/>
            <w:tcBorders>
              <w:top w:val="nil"/>
              <w:left w:val="nil"/>
              <w:bottom w:val="nil"/>
              <w:right w:val="nil"/>
            </w:tcBorders>
            <w:shd w:val="clear" w:color="auto" w:fill="FFFFFF"/>
          </w:tcPr>
          <w:p w14:paraId="5F3FBEEB">
            <w:pPr>
              <w:keepNext w:val="0"/>
              <w:pageBreakBefore w:val="0"/>
              <w:rPr>
                <w:rFonts w:hint="default" w:ascii="Times New Roman" w:hAnsi="Times New Roman" w:cs="Times New Roman"/>
                <w:b w:val="0"/>
                <w:color w:val="auto"/>
                <w:sz w:val="16"/>
                <w:szCs w:val="16"/>
                <w:highlight w:val="none"/>
                <w:vertAlign w:val="baseline"/>
              </w:rPr>
            </w:pPr>
          </w:p>
        </w:tc>
      </w:tr>
      <w:tr w14:paraId="2EDC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6CF54217">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1143906B">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14880</w:t>
            </w:r>
          </w:p>
        </w:tc>
        <w:tc>
          <w:tcPr>
            <w:tcW w:w="622" w:type="pct"/>
            <w:tcBorders>
              <w:top w:val="nil"/>
              <w:left w:val="nil"/>
              <w:bottom w:val="nil"/>
              <w:right w:val="nil"/>
            </w:tcBorders>
            <w:shd w:val="clear" w:color="auto" w:fill="FFFFFF"/>
            <w:vAlign w:val="center"/>
          </w:tcPr>
          <w:p w14:paraId="749CFEFE">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4</w:t>
            </w:r>
            <w:r>
              <w:rPr>
                <w:rFonts w:hint="eastAsia" w:ascii="Times New Roman" w:hAnsi="Times New Roman" w:eastAsia="宋体" w:cs="Times New Roman"/>
                <w:b w:val="0"/>
                <w:i w:val="0"/>
                <w:iCs w:val="0"/>
                <w:color w:val="auto"/>
                <w:kern w:val="0"/>
                <w:sz w:val="16"/>
                <w:szCs w:val="16"/>
                <w:highlight w:val="none"/>
                <w:u w:val="none"/>
                <w:lang w:val="en-US" w:eastAsia="zh-CN" w:bidi="ar"/>
              </w:rPr>
              <w:t>7</w:t>
            </w:r>
            <w:r>
              <w:rPr>
                <w:rFonts w:hint="default" w:ascii="Times New Roman" w:hAnsi="Times New Roman" w:eastAsia="宋体" w:cs="Times New Roman"/>
                <w:b w:val="0"/>
                <w:i w:val="0"/>
                <w:iCs w:val="0"/>
                <w:color w:val="auto"/>
                <w:kern w:val="0"/>
                <w:sz w:val="16"/>
                <w:szCs w:val="16"/>
                <w:highlight w:val="none"/>
                <w:u w:val="none"/>
                <w:lang w:val="en-US" w:eastAsia="zh-CN" w:bidi="ar"/>
              </w:rPr>
              <w:t xml:space="preserve"> (0.46)</w:t>
            </w:r>
          </w:p>
        </w:tc>
        <w:tc>
          <w:tcPr>
            <w:tcW w:w="905" w:type="pct"/>
            <w:tcBorders>
              <w:top w:val="nil"/>
              <w:left w:val="nil"/>
              <w:bottom w:val="nil"/>
              <w:right w:val="nil"/>
            </w:tcBorders>
            <w:shd w:val="clear" w:color="auto" w:fill="FFFFFF"/>
          </w:tcPr>
          <w:p w14:paraId="07D987DF">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43" w:type="pct"/>
            <w:tcBorders>
              <w:top w:val="nil"/>
              <w:left w:val="nil"/>
              <w:bottom w:val="nil"/>
              <w:right w:val="nil"/>
            </w:tcBorders>
            <w:shd w:val="clear" w:color="auto" w:fill="FFFFFF"/>
          </w:tcPr>
          <w:p w14:paraId="64101BEA">
            <w:pPr>
              <w:keepNext w:val="0"/>
              <w:pageBreakBefore w:val="0"/>
              <w:rPr>
                <w:rFonts w:hint="default" w:ascii="Times New Roman" w:hAnsi="Times New Roman" w:cs="Times New Roman"/>
                <w:b w:val="0"/>
                <w:color w:val="auto"/>
                <w:sz w:val="16"/>
                <w:szCs w:val="16"/>
                <w:highlight w:val="none"/>
                <w:vertAlign w:val="baseline"/>
              </w:rPr>
            </w:pPr>
          </w:p>
        </w:tc>
        <w:tc>
          <w:tcPr>
            <w:tcW w:w="936" w:type="pct"/>
            <w:tcBorders>
              <w:top w:val="nil"/>
              <w:left w:val="nil"/>
              <w:bottom w:val="nil"/>
              <w:right w:val="nil"/>
            </w:tcBorders>
            <w:shd w:val="clear" w:color="auto" w:fill="FFFFFF"/>
          </w:tcPr>
          <w:p w14:paraId="1B894420">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ref</w:t>
            </w:r>
          </w:p>
        </w:tc>
        <w:tc>
          <w:tcPr>
            <w:tcW w:w="420" w:type="pct"/>
            <w:tcBorders>
              <w:top w:val="nil"/>
              <w:left w:val="nil"/>
              <w:bottom w:val="nil"/>
              <w:right w:val="nil"/>
            </w:tcBorders>
            <w:shd w:val="clear" w:color="auto" w:fill="FFFFFF"/>
          </w:tcPr>
          <w:p w14:paraId="6FAC59E3">
            <w:pPr>
              <w:keepNext w:val="0"/>
              <w:pageBreakBefore w:val="0"/>
              <w:rPr>
                <w:rFonts w:hint="default" w:ascii="Times New Roman" w:hAnsi="Times New Roman" w:cs="Times New Roman"/>
                <w:b w:val="0"/>
                <w:color w:val="auto"/>
                <w:sz w:val="16"/>
                <w:szCs w:val="16"/>
                <w:highlight w:val="none"/>
                <w:vertAlign w:val="baseline"/>
              </w:rPr>
            </w:pPr>
          </w:p>
        </w:tc>
      </w:tr>
      <w:tr w14:paraId="462D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0F178CF0">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2E419B23">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46113</w:t>
            </w:r>
          </w:p>
        </w:tc>
        <w:tc>
          <w:tcPr>
            <w:tcW w:w="622" w:type="pct"/>
            <w:tcBorders>
              <w:top w:val="nil"/>
              <w:left w:val="nil"/>
              <w:bottom w:val="nil"/>
              <w:right w:val="nil"/>
            </w:tcBorders>
            <w:shd w:val="clear" w:color="auto" w:fill="FFFFFF"/>
            <w:vAlign w:val="center"/>
          </w:tcPr>
          <w:p w14:paraId="482112EC">
            <w:pPr>
              <w:keepNext w:val="0"/>
              <w:keepLines w:val="0"/>
              <w:pageBreakBefore w:val="0"/>
              <w:widowControl/>
              <w:suppressLineNumbers w:val="0"/>
              <w:wordWrap/>
              <w:jc w:val="left"/>
              <w:textAlignment w:val="center"/>
              <w:rPr>
                <w:rFonts w:hint="default" w:ascii="Times New Roman" w:hAnsi="Times New Roman" w:cs="Times New Roman"/>
                <w:b w:val="0"/>
                <w:color w:val="auto"/>
                <w:sz w:val="16"/>
                <w:szCs w:val="16"/>
                <w:highlight w:val="none"/>
                <w:vertAlign w:val="baseline"/>
                <w:lang w:val="en-US"/>
              </w:rPr>
            </w:pPr>
            <w:r>
              <w:rPr>
                <w:rFonts w:hint="default" w:ascii="Times New Roman" w:hAnsi="Times New Roman" w:eastAsia="宋体" w:cs="Times New Roman"/>
                <w:b w:val="0"/>
                <w:i w:val="0"/>
                <w:iCs w:val="0"/>
                <w:color w:val="auto"/>
                <w:kern w:val="0"/>
                <w:sz w:val="16"/>
                <w:szCs w:val="16"/>
                <w:highlight w:val="none"/>
                <w:u w:val="none"/>
                <w:lang w:val="en-US" w:eastAsia="zh-CN" w:bidi="ar"/>
              </w:rPr>
              <w:t>250 (0.81)</w:t>
            </w:r>
          </w:p>
        </w:tc>
        <w:tc>
          <w:tcPr>
            <w:tcW w:w="905" w:type="pct"/>
            <w:tcBorders>
              <w:top w:val="nil"/>
              <w:left w:val="nil"/>
              <w:bottom w:val="nil"/>
              <w:right w:val="nil"/>
            </w:tcBorders>
            <w:shd w:val="clear" w:color="auto" w:fill="FFFFFF"/>
            <w:vAlign w:val="center"/>
          </w:tcPr>
          <w:p w14:paraId="098D4ED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1.68 (1.23, 2.30)</w:t>
            </w:r>
          </w:p>
        </w:tc>
        <w:tc>
          <w:tcPr>
            <w:tcW w:w="443" w:type="pct"/>
            <w:tcBorders>
              <w:top w:val="nil"/>
              <w:left w:val="nil"/>
              <w:bottom w:val="nil"/>
              <w:right w:val="nil"/>
            </w:tcBorders>
            <w:shd w:val="clear" w:color="auto" w:fill="FFFFFF"/>
          </w:tcPr>
          <w:p w14:paraId="478487CB">
            <w:pPr>
              <w:keepNext w:val="0"/>
              <w:pageBreakBefore w:val="0"/>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rPr>
              <w:t>0.001</w:t>
            </w:r>
          </w:p>
        </w:tc>
        <w:tc>
          <w:tcPr>
            <w:tcW w:w="936" w:type="pct"/>
            <w:tcBorders>
              <w:top w:val="nil"/>
              <w:left w:val="nil"/>
              <w:bottom w:val="nil"/>
              <w:right w:val="nil"/>
            </w:tcBorders>
            <w:shd w:val="clear" w:color="auto" w:fill="FFFFFF"/>
            <w:vAlign w:val="center"/>
          </w:tcPr>
          <w:p w14:paraId="04486160">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1.31 (0.95, 1.81)</w:t>
            </w:r>
          </w:p>
        </w:tc>
        <w:tc>
          <w:tcPr>
            <w:tcW w:w="420" w:type="pct"/>
            <w:tcBorders>
              <w:top w:val="nil"/>
              <w:left w:val="nil"/>
              <w:bottom w:val="nil"/>
              <w:right w:val="nil"/>
            </w:tcBorders>
            <w:shd w:val="clear" w:color="auto" w:fill="FFFFFF"/>
          </w:tcPr>
          <w:p w14:paraId="69BEA8FE">
            <w:pPr>
              <w:keepNext w:val="0"/>
              <w:pageBreakBefore w:val="0"/>
              <w:rPr>
                <w:rFonts w:hint="default" w:ascii="Times New Roman" w:hAnsi="Times New Roman" w:cs="Times New Roman" w:eastAsiaTheme="minorEastAsia"/>
                <w:b w:val="0"/>
                <w:color w:val="auto"/>
                <w:sz w:val="16"/>
                <w:szCs w:val="16"/>
                <w:highlight w:val="none"/>
                <w:vertAlign w:val="baseline"/>
                <w:lang w:val="en-US" w:eastAsia="zh-CN"/>
              </w:rPr>
            </w:pPr>
            <w:r>
              <w:rPr>
                <w:rFonts w:hint="default" w:ascii="Times New Roman" w:hAnsi="Times New Roman" w:cs="Times New Roman"/>
                <w:b w:val="0"/>
                <w:color w:val="auto"/>
                <w:sz w:val="16"/>
                <w:szCs w:val="16"/>
                <w:highlight w:val="none"/>
                <w:vertAlign w:val="baseline"/>
                <w:lang w:val="en-US" w:eastAsia="zh-CN"/>
              </w:rPr>
              <w:t>0.096</w:t>
            </w:r>
          </w:p>
        </w:tc>
      </w:tr>
      <w:tr w14:paraId="2B3C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1833A83F">
            <w:pPr>
              <w:keepNext w:val="0"/>
              <w:pageBreakBefore w:val="0"/>
              <w:ind w:firstLine="160" w:firstLineChars="10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1169752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21415</w:t>
            </w:r>
          </w:p>
        </w:tc>
        <w:tc>
          <w:tcPr>
            <w:tcW w:w="622" w:type="pct"/>
            <w:tcBorders>
              <w:top w:val="nil"/>
              <w:left w:val="nil"/>
              <w:bottom w:val="nil"/>
              <w:right w:val="nil"/>
            </w:tcBorders>
            <w:shd w:val="clear" w:color="auto" w:fill="FFFFFF"/>
            <w:vAlign w:val="center"/>
          </w:tcPr>
          <w:p w14:paraId="5A94E85C">
            <w:pPr>
              <w:keepNext w:val="0"/>
              <w:keepLines w:val="0"/>
              <w:pageBreakBefore w:val="0"/>
              <w:widowControl/>
              <w:suppressLineNumbers w:val="0"/>
              <w:wordWrap/>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eastAsia="宋体" w:cs="Times New Roman"/>
                <w:b w:val="0"/>
                <w:i w:val="0"/>
                <w:iCs w:val="0"/>
                <w:color w:val="auto"/>
                <w:kern w:val="0"/>
                <w:sz w:val="16"/>
                <w:szCs w:val="16"/>
                <w:highlight w:val="none"/>
                <w:u w:val="none"/>
                <w:lang w:val="en-US" w:eastAsia="zh-CN" w:bidi="ar"/>
              </w:rPr>
              <w:t>74 (0.51)</w:t>
            </w:r>
          </w:p>
        </w:tc>
        <w:tc>
          <w:tcPr>
            <w:tcW w:w="905" w:type="pct"/>
            <w:tcBorders>
              <w:top w:val="nil"/>
              <w:left w:val="nil"/>
              <w:bottom w:val="nil"/>
              <w:right w:val="nil"/>
            </w:tcBorders>
            <w:shd w:val="clear" w:color="auto" w:fill="FFFFFF"/>
            <w:vAlign w:val="center"/>
          </w:tcPr>
          <w:p w14:paraId="78217BBD">
            <w:pPr>
              <w:keepNext w:val="0"/>
              <w:keepLines w:val="0"/>
              <w:pageBreakBefore w:val="0"/>
              <w:widowControl/>
              <w:suppressLineNumbers w:val="0"/>
              <w:jc w:val="left"/>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1.05 (0.73, 1.52)</w:t>
            </w:r>
          </w:p>
        </w:tc>
        <w:tc>
          <w:tcPr>
            <w:tcW w:w="443" w:type="pct"/>
            <w:tcBorders>
              <w:top w:val="nil"/>
              <w:left w:val="nil"/>
              <w:bottom w:val="nil"/>
              <w:right w:val="nil"/>
            </w:tcBorders>
            <w:shd w:val="clear" w:color="auto" w:fill="FFFFFF"/>
            <w:vAlign w:val="top"/>
          </w:tcPr>
          <w:p w14:paraId="093EAE3C">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baseline"/>
                <w:lang w:val="en-US" w:eastAsia="zh-CN" w:bidi="ar-SA"/>
              </w:rPr>
              <w:t>0.778</w:t>
            </w:r>
          </w:p>
        </w:tc>
        <w:tc>
          <w:tcPr>
            <w:tcW w:w="936" w:type="pct"/>
            <w:tcBorders>
              <w:top w:val="nil"/>
              <w:left w:val="nil"/>
              <w:bottom w:val="nil"/>
              <w:right w:val="nil"/>
            </w:tcBorders>
            <w:shd w:val="clear" w:color="auto" w:fill="FFFFFF"/>
            <w:vAlign w:val="center"/>
          </w:tcPr>
          <w:p w14:paraId="7C4CC84C">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sz w:val="16"/>
                <w:szCs w:val="16"/>
                <w:highlight w:val="none"/>
                <w:vertAlign w:val="baseline"/>
                <w:lang w:val="en-US" w:eastAsia="zh-CN"/>
              </w:rPr>
              <w:t>1.07 (0.74, 1.54)</w:t>
            </w:r>
          </w:p>
        </w:tc>
        <w:tc>
          <w:tcPr>
            <w:tcW w:w="420" w:type="pct"/>
            <w:tcBorders>
              <w:top w:val="nil"/>
              <w:left w:val="nil"/>
              <w:bottom w:val="nil"/>
              <w:right w:val="nil"/>
            </w:tcBorders>
            <w:shd w:val="clear" w:color="auto" w:fill="FFFFFF"/>
            <w:vAlign w:val="top"/>
          </w:tcPr>
          <w:p w14:paraId="54C655B9">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baseline"/>
                <w:lang w:val="en-US" w:eastAsia="zh-CN" w:bidi="ar-SA"/>
              </w:rPr>
              <w:t>0.732</w:t>
            </w:r>
          </w:p>
        </w:tc>
      </w:tr>
      <w:tr w14:paraId="3B25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138B1695">
            <w:pPr>
              <w:keepNext w:val="0"/>
              <w:pageBreakBefore w:val="0"/>
              <w:jc w:val="left"/>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Chronic pancreatitis</w:t>
            </w:r>
          </w:p>
        </w:tc>
        <w:tc>
          <w:tcPr>
            <w:tcW w:w="510" w:type="pct"/>
            <w:tcBorders>
              <w:top w:val="nil"/>
              <w:left w:val="nil"/>
              <w:bottom w:val="nil"/>
              <w:right w:val="nil"/>
            </w:tcBorders>
            <w:shd w:val="clear" w:color="auto" w:fill="FFFFFF"/>
            <w:vAlign w:val="center"/>
          </w:tcPr>
          <w:p w14:paraId="7BD5EFBF">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622" w:type="pct"/>
            <w:tcBorders>
              <w:top w:val="nil"/>
              <w:left w:val="nil"/>
              <w:bottom w:val="nil"/>
              <w:right w:val="nil"/>
            </w:tcBorders>
            <w:shd w:val="clear" w:color="auto" w:fill="FFFFFF"/>
            <w:vAlign w:val="center"/>
          </w:tcPr>
          <w:p w14:paraId="096DD04F">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905" w:type="pct"/>
            <w:tcBorders>
              <w:top w:val="nil"/>
              <w:left w:val="nil"/>
              <w:bottom w:val="nil"/>
              <w:right w:val="nil"/>
            </w:tcBorders>
            <w:shd w:val="clear" w:color="auto" w:fill="FFFFFF"/>
            <w:vAlign w:val="center"/>
          </w:tcPr>
          <w:p w14:paraId="7BED649F">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p>
        </w:tc>
        <w:tc>
          <w:tcPr>
            <w:tcW w:w="443" w:type="pct"/>
            <w:tcBorders>
              <w:top w:val="nil"/>
              <w:left w:val="nil"/>
              <w:bottom w:val="nil"/>
              <w:right w:val="nil"/>
            </w:tcBorders>
            <w:shd w:val="clear" w:color="auto" w:fill="FFFFFF"/>
            <w:vAlign w:val="top"/>
          </w:tcPr>
          <w:p w14:paraId="094C92B2">
            <w:pPr>
              <w:keepNext w:val="0"/>
              <w:pageBreakBefore w:val="0"/>
              <w:rPr>
                <w:rFonts w:hint="default" w:ascii="Times New Roman" w:hAnsi="Times New Roman" w:cs="Times New Roman"/>
                <w:b w:val="0"/>
                <w:color w:val="000000"/>
                <w:sz w:val="16"/>
                <w:szCs w:val="16"/>
                <w:highlight w:val="none"/>
                <w:vertAlign w:val="baseline"/>
                <w:lang w:val="en-US" w:eastAsia="zh-CN"/>
              </w:rPr>
            </w:pPr>
          </w:p>
        </w:tc>
        <w:tc>
          <w:tcPr>
            <w:tcW w:w="936" w:type="pct"/>
            <w:tcBorders>
              <w:top w:val="nil"/>
              <w:left w:val="nil"/>
              <w:bottom w:val="nil"/>
              <w:right w:val="nil"/>
            </w:tcBorders>
            <w:shd w:val="clear" w:color="auto" w:fill="FFFFFF"/>
            <w:vAlign w:val="center"/>
          </w:tcPr>
          <w:p w14:paraId="1F62F405">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p>
        </w:tc>
        <w:tc>
          <w:tcPr>
            <w:tcW w:w="420" w:type="pct"/>
            <w:tcBorders>
              <w:top w:val="nil"/>
              <w:left w:val="nil"/>
              <w:bottom w:val="nil"/>
              <w:right w:val="nil"/>
            </w:tcBorders>
            <w:shd w:val="clear" w:color="auto" w:fill="FFFFFF"/>
            <w:vAlign w:val="top"/>
          </w:tcPr>
          <w:p w14:paraId="7A811254">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108F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183DA88F">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19D27E6D">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46113</w:t>
            </w:r>
          </w:p>
        </w:tc>
        <w:tc>
          <w:tcPr>
            <w:tcW w:w="622" w:type="pct"/>
            <w:tcBorders>
              <w:top w:val="nil"/>
              <w:left w:val="nil"/>
              <w:bottom w:val="nil"/>
              <w:right w:val="nil"/>
            </w:tcBorders>
            <w:shd w:val="clear" w:color="auto" w:fill="FFFFFF"/>
            <w:vAlign w:val="center"/>
          </w:tcPr>
          <w:p w14:paraId="46386754">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260 (0.84)</w:t>
            </w:r>
          </w:p>
        </w:tc>
        <w:tc>
          <w:tcPr>
            <w:tcW w:w="905" w:type="pct"/>
            <w:tcBorders>
              <w:top w:val="nil"/>
              <w:left w:val="nil"/>
              <w:bottom w:val="nil"/>
              <w:right w:val="nil"/>
            </w:tcBorders>
            <w:shd w:val="clear" w:color="auto" w:fill="FFFFFF"/>
            <w:vAlign w:val="top"/>
          </w:tcPr>
          <w:p w14:paraId="3B087672">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43" w:type="pct"/>
            <w:tcBorders>
              <w:top w:val="nil"/>
              <w:left w:val="nil"/>
              <w:bottom w:val="nil"/>
              <w:right w:val="nil"/>
            </w:tcBorders>
            <w:shd w:val="clear" w:color="auto" w:fill="FFFFFF"/>
            <w:vAlign w:val="top"/>
          </w:tcPr>
          <w:p w14:paraId="1EDB0055">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vAlign w:val="top"/>
          </w:tcPr>
          <w:p w14:paraId="2D58FAF5">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vAlign w:val="top"/>
          </w:tcPr>
          <w:p w14:paraId="49FF432E">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17F4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57343269">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17FA5C1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14880</w:t>
            </w:r>
          </w:p>
        </w:tc>
        <w:tc>
          <w:tcPr>
            <w:tcW w:w="622" w:type="pct"/>
            <w:tcBorders>
              <w:top w:val="nil"/>
              <w:left w:val="nil"/>
              <w:bottom w:val="nil"/>
              <w:right w:val="nil"/>
            </w:tcBorders>
            <w:shd w:val="clear" w:color="auto" w:fill="FFFFFF"/>
            <w:vAlign w:val="center"/>
          </w:tcPr>
          <w:p w14:paraId="54618D87">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55 (0.55)</w:t>
            </w:r>
          </w:p>
        </w:tc>
        <w:tc>
          <w:tcPr>
            <w:tcW w:w="905" w:type="pct"/>
            <w:tcBorders>
              <w:top w:val="nil"/>
              <w:left w:val="nil"/>
              <w:bottom w:val="nil"/>
              <w:right w:val="nil"/>
            </w:tcBorders>
            <w:shd w:val="clear" w:color="auto" w:fill="FFFFFF"/>
            <w:vAlign w:val="center"/>
          </w:tcPr>
          <w:p w14:paraId="4FA8023F">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0.72 (0.53, 0.96)</w:t>
            </w:r>
          </w:p>
        </w:tc>
        <w:tc>
          <w:tcPr>
            <w:tcW w:w="443" w:type="pct"/>
            <w:tcBorders>
              <w:top w:val="nil"/>
              <w:left w:val="nil"/>
              <w:bottom w:val="nil"/>
              <w:right w:val="nil"/>
            </w:tcBorders>
            <w:shd w:val="clear" w:color="auto" w:fill="FFFFFF"/>
            <w:vAlign w:val="top"/>
          </w:tcPr>
          <w:p w14:paraId="3FD353B6">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0.026</w:t>
            </w:r>
          </w:p>
        </w:tc>
        <w:tc>
          <w:tcPr>
            <w:tcW w:w="936" w:type="pct"/>
            <w:tcBorders>
              <w:top w:val="nil"/>
              <w:left w:val="nil"/>
              <w:bottom w:val="nil"/>
              <w:right w:val="nil"/>
            </w:tcBorders>
            <w:shd w:val="clear" w:color="auto" w:fill="FFFFFF"/>
            <w:vAlign w:val="center"/>
          </w:tcPr>
          <w:p w14:paraId="37AD565B">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0.77 (0.57, 1.04)</w:t>
            </w:r>
          </w:p>
        </w:tc>
        <w:tc>
          <w:tcPr>
            <w:tcW w:w="420" w:type="pct"/>
            <w:tcBorders>
              <w:top w:val="nil"/>
              <w:left w:val="nil"/>
              <w:bottom w:val="nil"/>
              <w:right w:val="nil"/>
            </w:tcBorders>
            <w:shd w:val="clear" w:color="auto" w:fill="FFFFFF"/>
            <w:vAlign w:val="top"/>
          </w:tcPr>
          <w:p w14:paraId="440C4847">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0.092</w:t>
            </w:r>
          </w:p>
        </w:tc>
      </w:tr>
      <w:tr w14:paraId="4C53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7A08B42D">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2274FB09">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21415</w:t>
            </w:r>
          </w:p>
        </w:tc>
        <w:tc>
          <w:tcPr>
            <w:tcW w:w="622" w:type="pct"/>
            <w:tcBorders>
              <w:top w:val="nil"/>
              <w:left w:val="nil"/>
              <w:bottom w:val="nil"/>
              <w:right w:val="nil"/>
            </w:tcBorders>
            <w:shd w:val="clear" w:color="auto" w:fill="FFFFFF"/>
            <w:vAlign w:val="center"/>
          </w:tcPr>
          <w:p w14:paraId="36608F57">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70 (0.49)</w:t>
            </w:r>
          </w:p>
        </w:tc>
        <w:tc>
          <w:tcPr>
            <w:tcW w:w="905" w:type="pct"/>
            <w:tcBorders>
              <w:top w:val="nil"/>
              <w:left w:val="nil"/>
              <w:bottom w:val="nil"/>
              <w:right w:val="nil"/>
            </w:tcBorders>
            <w:shd w:val="clear" w:color="auto" w:fill="FFFFFF"/>
            <w:vAlign w:val="center"/>
          </w:tcPr>
          <w:p w14:paraId="166E053E">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0.59 (0.45, 0.77)</w:t>
            </w:r>
          </w:p>
        </w:tc>
        <w:tc>
          <w:tcPr>
            <w:tcW w:w="443" w:type="pct"/>
            <w:tcBorders>
              <w:top w:val="nil"/>
              <w:left w:val="nil"/>
              <w:bottom w:val="nil"/>
              <w:right w:val="nil"/>
            </w:tcBorders>
            <w:shd w:val="clear" w:color="auto" w:fill="FFFFFF"/>
            <w:vAlign w:val="top"/>
          </w:tcPr>
          <w:p w14:paraId="5CD7B50F">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3F348CDE">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0.65 (0.50, 0.85)</w:t>
            </w:r>
          </w:p>
        </w:tc>
        <w:tc>
          <w:tcPr>
            <w:tcW w:w="420" w:type="pct"/>
            <w:tcBorders>
              <w:top w:val="nil"/>
              <w:left w:val="nil"/>
              <w:bottom w:val="nil"/>
              <w:right w:val="nil"/>
            </w:tcBorders>
            <w:shd w:val="clear" w:color="auto" w:fill="FFFFFF"/>
            <w:vAlign w:val="top"/>
          </w:tcPr>
          <w:p w14:paraId="6FF1E949">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rPr>
              <w:t>0.00</w:t>
            </w:r>
            <w:r>
              <w:rPr>
                <w:rFonts w:hint="default" w:ascii="Times New Roman" w:hAnsi="Times New Roman" w:cs="Times New Roman"/>
                <w:b w:val="0"/>
                <w:color w:val="000000"/>
                <w:sz w:val="16"/>
                <w:szCs w:val="16"/>
                <w:highlight w:val="none"/>
                <w:vertAlign w:val="baseline"/>
                <w:lang w:val="en-US" w:eastAsia="zh-CN"/>
              </w:rPr>
              <w:t>2</w:t>
            </w:r>
          </w:p>
        </w:tc>
      </w:tr>
      <w:tr w14:paraId="762F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7120D35B">
            <w:pPr>
              <w:keepNext w:val="0"/>
              <w:pageBreakBefore w:val="0"/>
              <w:jc w:val="left"/>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Chronic pancreatitis</w:t>
            </w:r>
          </w:p>
        </w:tc>
        <w:tc>
          <w:tcPr>
            <w:tcW w:w="510" w:type="pct"/>
            <w:tcBorders>
              <w:top w:val="nil"/>
              <w:left w:val="nil"/>
              <w:bottom w:val="nil"/>
              <w:right w:val="nil"/>
            </w:tcBorders>
            <w:shd w:val="clear" w:color="auto" w:fill="FFFFFF"/>
            <w:vAlign w:val="center"/>
          </w:tcPr>
          <w:p w14:paraId="49B5F719">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622" w:type="pct"/>
            <w:tcBorders>
              <w:top w:val="nil"/>
              <w:left w:val="nil"/>
              <w:bottom w:val="nil"/>
              <w:right w:val="nil"/>
            </w:tcBorders>
            <w:shd w:val="clear" w:color="auto" w:fill="FFFFFF"/>
            <w:vAlign w:val="center"/>
          </w:tcPr>
          <w:p w14:paraId="42F58F2E">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p>
        </w:tc>
        <w:tc>
          <w:tcPr>
            <w:tcW w:w="905" w:type="pct"/>
            <w:tcBorders>
              <w:top w:val="nil"/>
              <w:left w:val="nil"/>
              <w:bottom w:val="nil"/>
              <w:right w:val="nil"/>
            </w:tcBorders>
            <w:shd w:val="clear" w:color="auto" w:fill="FFFFFF"/>
            <w:vAlign w:val="center"/>
          </w:tcPr>
          <w:p w14:paraId="5168EACB">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p>
        </w:tc>
        <w:tc>
          <w:tcPr>
            <w:tcW w:w="443" w:type="pct"/>
            <w:tcBorders>
              <w:top w:val="nil"/>
              <w:left w:val="nil"/>
              <w:bottom w:val="nil"/>
              <w:right w:val="nil"/>
            </w:tcBorders>
            <w:shd w:val="clear" w:color="auto" w:fill="FFFFFF"/>
            <w:vAlign w:val="top"/>
          </w:tcPr>
          <w:p w14:paraId="68AACA4B">
            <w:pPr>
              <w:keepNext w:val="0"/>
              <w:pageBreakBefore w:val="0"/>
              <w:rPr>
                <w:rFonts w:hint="default" w:ascii="Times New Roman" w:hAnsi="Times New Roman" w:cs="Times New Roman"/>
                <w:b w:val="0"/>
                <w:color w:val="000000"/>
                <w:sz w:val="16"/>
                <w:szCs w:val="16"/>
                <w:highlight w:val="none"/>
                <w:vertAlign w:val="baseline"/>
                <w:lang w:val="en-US" w:eastAsia="zh-CN"/>
              </w:rPr>
            </w:pPr>
          </w:p>
        </w:tc>
        <w:tc>
          <w:tcPr>
            <w:tcW w:w="936" w:type="pct"/>
            <w:tcBorders>
              <w:top w:val="nil"/>
              <w:left w:val="nil"/>
              <w:bottom w:val="nil"/>
              <w:right w:val="nil"/>
            </w:tcBorders>
            <w:shd w:val="clear" w:color="auto" w:fill="FFFFFF"/>
            <w:vAlign w:val="center"/>
          </w:tcPr>
          <w:p w14:paraId="34DF48AD">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p>
        </w:tc>
        <w:tc>
          <w:tcPr>
            <w:tcW w:w="420" w:type="pct"/>
            <w:tcBorders>
              <w:top w:val="nil"/>
              <w:left w:val="nil"/>
              <w:bottom w:val="nil"/>
              <w:right w:val="nil"/>
            </w:tcBorders>
            <w:shd w:val="clear" w:color="auto" w:fill="FFFFFF"/>
            <w:vAlign w:val="top"/>
          </w:tcPr>
          <w:p w14:paraId="27A9BEA3">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0D6B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28D7C4D0">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20544D46">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14880</w:t>
            </w:r>
          </w:p>
        </w:tc>
        <w:tc>
          <w:tcPr>
            <w:tcW w:w="622" w:type="pct"/>
            <w:tcBorders>
              <w:top w:val="nil"/>
              <w:left w:val="nil"/>
              <w:bottom w:val="nil"/>
              <w:right w:val="nil"/>
            </w:tcBorders>
            <w:shd w:val="clear" w:color="auto" w:fill="FFFFFF"/>
            <w:vAlign w:val="center"/>
          </w:tcPr>
          <w:p w14:paraId="3022305D">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55 (0.55)</w:t>
            </w:r>
          </w:p>
        </w:tc>
        <w:tc>
          <w:tcPr>
            <w:tcW w:w="905" w:type="pct"/>
            <w:tcBorders>
              <w:top w:val="nil"/>
              <w:left w:val="nil"/>
              <w:bottom w:val="nil"/>
              <w:right w:val="nil"/>
            </w:tcBorders>
            <w:shd w:val="clear" w:color="auto" w:fill="FFFFFF"/>
            <w:vAlign w:val="top"/>
          </w:tcPr>
          <w:p w14:paraId="1FEFB543">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43" w:type="pct"/>
            <w:tcBorders>
              <w:top w:val="nil"/>
              <w:left w:val="nil"/>
              <w:bottom w:val="nil"/>
              <w:right w:val="nil"/>
            </w:tcBorders>
            <w:shd w:val="clear" w:color="auto" w:fill="FFFFFF"/>
            <w:vAlign w:val="top"/>
          </w:tcPr>
          <w:p w14:paraId="230C52F3">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vAlign w:val="top"/>
          </w:tcPr>
          <w:p w14:paraId="2255548F">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vAlign w:val="top"/>
          </w:tcPr>
          <w:p w14:paraId="26BADD0F">
            <w:pPr>
              <w:keepNext w:val="0"/>
              <w:pageBreakBefore w:val="0"/>
              <w:rPr>
                <w:rFonts w:hint="default" w:ascii="Times New Roman" w:hAnsi="Times New Roman" w:cs="Times New Roman"/>
                <w:b w:val="0"/>
                <w:color w:val="000000"/>
                <w:sz w:val="16"/>
                <w:szCs w:val="16"/>
                <w:highlight w:val="none"/>
                <w:vertAlign w:val="baseline"/>
                <w:lang w:val="en-US" w:eastAsia="zh-CN"/>
              </w:rPr>
            </w:pPr>
          </w:p>
        </w:tc>
      </w:tr>
      <w:tr w14:paraId="33F3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69627453">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3A5D349D">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46113</w:t>
            </w:r>
          </w:p>
        </w:tc>
        <w:tc>
          <w:tcPr>
            <w:tcW w:w="622" w:type="pct"/>
            <w:tcBorders>
              <w:top w:val="nil"/>
              <w:left w:val="nil"/>
              <w:bottom w:val="nil"/>
              <w:right w:val="nil"/>
            </w:tcBorders>
            <w:shd w:val="clear" w:color="auto" w:fill="FFFFFF"/>
            <w:vAlign w:val="center"/>
          </w:tcPr>
          <w:p w14:paraId="5A05C018">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260 (0.84)</w:t>
            </w:r>
          </w:p>
        </w:tc>
        <w:tc>
          <w:tcPr>
            <w:tcW w:w="905" w:type="pct"/>
            <w:tcBorders>
              <w:top w:val="nil"/>
              <w:left w:val="nil"/>
              <w:bottom w:val="nil"/>
              <w:right w:val="nil"/>
            </w:tcBorders>
            <w:shd w:val="clear" w:color="auto" w:fill="FFFFFF"/>
            <w:vAlign w:val="center"/>
          </w:tcPr>
          <w:p w14:paraId="76DE7C95">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1.40 (1.04, 1.87)</w:t>
            </w:r>
          </w:p>
        </w:tc>
        <w:tc>
          <w:tcPr>
            <w:tcW w:w="443" w:type="pct"/>
            <w:tcBorders>
              <w:top w:val="nil"/>
              <w:left w:val="nil"/>
              <w:bottom w:val="nil"/>
              <w:right w:val="nil"/>
            </w:tcBorders>
            <w:shd w:val="clear" w:color="auto" w:fill="FFFFFF"/>
            <w:vAlign w:val="top"/>
          </w:tcPr>
          <w:p w14:paraId="550CFE13">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0.026</w:t>
            </w:r>
          </w:p>
        </w:tc>
        <w:tc>
          <w:tcPr>
            <w:tcW w:w="936" w:type="pct"/>
            <w:tcBorders>
              <w:top w:val="nil"/>
              <w:left w:val="nil"/>
              <w:bottom w:val="nil"/>
              <w:right w:val="nil"/>
            </w:tcBorders>
            <w:shd w:val="clear" w:color="auto" w:fill="FFFFFF"/>
            <w:vAlign w:val="center"/>
          </w:tcPr>
          <w:p w14:paraId="74EB656D">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1.29 (0.96, 1.75)</w:t>
            </w:r>
          </w:p>
        </w:tc>
        <w:tc>
          <w:tcPr>
            <w:tcW w:w="420" w:type="pct"/>
            <w:tcBorders>
              <w:top w:val="nil"/>
              <w:left w:val="nil"/>
              <w:bottom w:val="nil"/>
              <w:right w:val="nil"/>
            </w:tcBorders>
            <w:shd w:val="clear" w:color="auto" w:fill="FFFFFF"/>
            <w:vAlign w:val="top"/>
          </w:tcPr>
          <w:p w14:paraId="68965B24">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0.092</w:t>
            </w:r>
          </w:p>
        </w:tc>
      </w:tr>
      <w:tr w14:paraId="0AB0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2BC341F6">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0E1A02FE">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21415</w:t>
            </w:r>
          </w:p>
        </w:tc>
        <w:tc>
          <w:tcPr>
            <w:tcW w:w="622" w:type="pct"/>
            <w:tcBorders>
              <w:top w:val="nil"/>
              <w:left w:val="nil"/>
              <w:bottom w:val="nil"/>
              <w:right w:val="nil"/>
            </w:tcBorders>
            <w:shd w:val="clear" w:color="auto" w:fill="FFFFFF"/>
            <w:vAlign w:val="center"/>
          </w:tcPr>
          <w:p w14:paraId="09A20A95">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i w:val="0"/>
                <w:iCs w:val="0"/>
                <w:color w:val="000000"/>
                <w:kern w:val="0"/>
                <w:sz w:val="16"/>
                <w:szCs w:val="16"/>
                <w:highlight w:val="none"/>
                <w:u w:val="none"/>
                <w:lang w:val="en-US" w:eastAsia="zh-CN" w:bidi="ar"/>
              </w:rPr>
              <w:t>70 (0.49)</w:t>
            </w:r>
          </w:p>
        </w:tc>
        <w:tc>
          <w:tcPr>
            <w:tcW w:w="905" w:type="pct"/>
            <w:tcBorders>
              <w:top w:val="nil"/>
              <w:left w:val="nil"/>
              <w:bottom w:val="nil"/>
              <w:right w:val="nil"/>
            </w:tcBorders>
            <w:shd w:val="clear" w:color="auto" w:fill="FFFFFF"/>
            <w:vAlign w:val="center"/>
          </w:tcPr>
          <w:p w14:paraId="67825A22">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0.82 (0.57, 1.16)</w:t>
            </w:r>
          </w:p>
        </w:tc>
        <w:tc>
          <w:tcPr>
            <w:tcW w:w="443" w:type="pct"/>
            <w:tcBorders>
              <w:top w:val="nil"/>
              <w:left w:val="nil"/>
              <w:bottom w:val="nil"/>
              <w:right w:val="nil"/>
            </w:tcBorders>
            <w:shd w:val="clear" w:color="auto" w:fill="FFFFFF"/>
            <w:vAlign w:val="top"/>
          </w:tcPr>
          <w:p w14:paraId="59CA0FBA">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0.264</w:t>
            </w:r>
          </w:p>
        </w:tc>
        <w:tc>
          <w:tcPr>
            <w:tcW w:w="936" w:type="pct"/>
            <w:tcBorders>
              <w:top w:val="nil"/>
              <w:left w:val="nil"/>
              <w:bottom w:val="nil"/>
              <w:right w:val="nil"/>
            </w:tcBorders>
            <w:shd w:val="clear" w:color="auto" w:fill="FFFFFF"/>
            <w:vAlign w:val="center"/>
          </w:tcPr>
          <w:p w14:paraId="41EFFE77">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0.84 (0.</w:t>
            </w:r>
            <w:r>
              <w:rPr>
                <w:rFonts w:hint="eastAsia" w:ascii="Times New Roman" w:hAnsi="Times New Roman" w:cs="Times New Roman"/>
                <w:b w:val="0"/>
                <w:color w:val="000000"/>
                <w:sz w:val="16"/>
                <w:szCs w:val="16"/>
                <w:highlight w:val="none"/>
                <w:vertAlign w:val="baseline"/>
                <w:lang w:val="en-US" w:eastAsia="zh-CN"/>
              </w:rPr>
              <w:t>5</w:t>
            </w:r>
            <w:r>
              <w:rPr>
                <w:rFonts w:hint="default" w:ascii="Times New Roman" w:hAnsi="Times New Roman" w:cs="Times New Roman"/>
                <w:b w:val="0"/>
                <w:color w:val="000000"/>
                <w:sz w:val="16"/>
                <w:szCs w:val="16"/>
                <w:highlight w:val="none"/>
                <w:vertAlign w:val="baseline"/>
                <w:lang w:val="en-US" w:eastAsia="zh-CN"/>
              </w:rPr>
              <w:t>9, 1.</w:t>
            </w:r>
            <w:r>
              <w:rPr>
                <w:rFonts w:hint="eastAsia" w:ascii="Times New Roman" w:hAnsi="Times New Roman" w:cs="Times New Roman"/>
                <w:b w:val="0"/>
                <w:color w:val="000000"/>
                <w:sz w:val="16"/>
                <w:szCs w:val="16"/>
                <w:highlight w:val="none"/>
                <w:vertAlign w:val="baseline"/>
                <w:lang w:val="en-US" w:eastAsia="zh-CN"/>
              </w:rPr>
              <w:t>20</w:t>
            </w:r>
            <w:r>
              <w:rPr>
                <w:rFonts w:hint="default" w:ascii="Times New Roman" w:hAnsi="Times New Roman" w:cs="Times New Roman"/>
                <w:b w:val="0"/>
                <w:color w:val="000000"/>
                <w:sz w:val="16"/>
                <w:szCs w:val="16"/>
                <w:highlight w:val="none"/>
                <w:vertAlign w:val="baseline"/>
                <w:lang w:val="en-US" w:eastAsia="zh-CN"/>
              </w:rPr>
              <w:t>)</w:t>
            </w:r>
          </w:p>
        </w:tc>
        <w:tc>
          <w:tcPr>
            <w:tcW w:w="420" w:type="pct"/>
            <w:tcBorders>
              <w:top w:val="nil"/>
              <w:left w:val="nil"/>
              <w:bottom w:val="nil"/>
              <w:right w:val="nil"/>
            </w:tcBorders>
            <w:shd w:val="clear" w:color="auto" w:fill="FFFFFF"/>
            <w:vAlign w:val="top"/>
          </w:tcPr>
          <w:p w14:paraId="64DEF6BD">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0.342</w:t>
            </w:r>
          </w:p>
        </w:tc>
      </w:tr>
      <w:tr w14:paraId="4014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6BAC2974">
            <w:pPr>
              <w:rPr>
                <w:rFonts w:hint="default" w:ascii="Times New Roman" w:hAnsi="Times New Roman" w:cs="Times New Roman"/>
                <w:sz w:val="16"/>
                <w:szCs w:val="16"/>
              </w:rPr>
            </w:pPr>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Rates are per 1,000 person-years.</w:t>
            </w:r>
          </w:p>
        </w:tc>
      </w:tr>
      <w:tr w14:paraId="3A7E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vAlign w:val="top"/>
          </w:tcPr>
          <w:p w14:paraId="20523321">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superscript"/>
                <w:lang w:val="en-US" w:eastAsia="zh-CN" w:bidi="ar-SA"/>
              </w:rPr>
              <w:t>2</w:t>
            </w:r>
            <w:r>
              <w:rPr>
                <w:rFonts w:hint="default" w:ascii="Times New Roman" w:hAnsi="Times New Roman" w:cs="Times New Roman"/>
                <w:b w:val="0"/>
                <w:color w:val="auto"/>
                <w:kern w:val="2"/>
                <w:sz w:val="16"/>
                <w:szCs w:val="16"/>
                <w:highlight w:val="none"/>
                <w:vertAlign w:val="baseline"/>
                <w:lang w:val="en-US" w:eastAsia="zh-CN" w:bidi="ar-SA"/>
              </w:rPr>
              <w:t>Adjusted models included age, sex, ethnicity, Townsend Deprivation Index, educational attainment, smoking status, alcohol use status, diet score, and body mass index (BMI).</w:t>
            </w:r>
          </w:p>
        </w:tc>
      </w:tr>
    </w:tbl>
    <w:p w14:paraId="047170A1">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507271CE">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highlight w:val="none"/>
        </w:rPr>
        <w:t>Supplementary Table 10. Association of sleep time, sedentary time, light physical activity, and moderate-to-vigorous physical activity with the risk of incident pancreatitis, excluding events occurring within the first year of follow-up.</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1028"/>
        <w:gridCol w:w="1068"/>
        <w:gridCol w:w="1522"/>
        <w:gridCol w:w="782"/>
        <w:gridCol w:w="1575"/>
        <w:gridCol w:w="747"/>
      </w:tblGrid>
      <w:tr w14:paraId="2C18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75" w:type="pct"/>
            <w:tcBorders>
              <w:top w:val="single" w:color="000000" w:sz="12" w:space="0"/>
              <w:left w:val="nil"/>
              <w:bottom w:val="nil"/>
              <w:right w:val="nil"/>
              <w:tl2br w:val="nil"/>
            </w:tcBorders>
            <w:shd w:val="clear" w:color="auto" w:fill="FFFFFF"/>
          </w:tcPr>
          <w:p w14:paraId="35484014">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Exposure, minutes/week</w:t>
            </w:r>
          </w:p>
        </w:tc>
        <w:tc>
          <w:tcPr>
            <w:tcW w:w="596" w:type="pct"/>
            <w:tcBorders>
              <w:top w:val="single" w:color="000000" w:sz="12" w:space="0"/>
              <w:left w:val="nil"/>
              <w:bottom w:val="nil"/>
              <w:right w:val="nil"/>
            </w:tcBorders>
            <w:shd w:val="clear" w:color="auto" w:fill="FFFFFF"/>
          </w:tcPr>
          <w:p w14:paraId="1C233482">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3F150A58">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Events (rate)</w:t>
            </w:r>
          </w:p>
        </w:tc>
        <w:tc>
          <w:tcPr>
            <w:tcW w:w="1348" w:type="pct"/>
            <w:gridSpan w:val="2"/>
            <w:tcBorders>
              <w:top w:val="single" w:color="000000" w:sz="12" w:space="0"/>
              <w:left w:val="nil"/>
              <w:bottom w:val="single" w:color="auto" w:sz="4" w:space="0"/>
              <w:right w:val="nil"/>
            </w:tcBorders>
            <w:shd w:val="clear" w:color="auto" w:fill="FFFFFF"/>
            <w:noWrap/>
          </w:tcPr>
          <w:p w14:paraId="2188C08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7" w:type="pct"/>
            <w:gridSpan w:val="2"/>
            <w:tcBorders>
              <w:top w:val="single" w:color="000000" w:sz="12" w:space="0"/>
              <w:left w:val="nil"/>
              <w:bottom w:val="single" w:color="auto" w:sz="4" w:space="0"/>
              <w:right w:val="nil"/>
            </w:tcBorders>
            <w:shd w:val="clear" w:color="auto" w:fill="FFFFFF"/>
            <w:noWrap/>
          </w:tcPr>
          <w:p w14:paraId="4A9B8B1D">
            <w:pPr>
              <w:keepNext w:val="0"/>
              <w:pageBreakBefore w:val="0"/>
              <w:tabs>
                <w:tab w:val="center" w:pos="1015"/>
              </w:tabs>
              <w:spacing w:before="0" w:after="0" w:line="240" w:lineRule="auto"/>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6E06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75" w:type="pct"/>
            <w:tcBorders>
              <w:top w:val="nil"/>
              <w:left w:val="nil"/>
              <w:bottom w:val="single" w:color="auto" w:sz="4" w:space="0"/>
              <w:right w:val="nil"/>
            </w:tcBorders>
            <w:shd w:val="clear" w:color="auto" w:fill="FFFFFF"/>
          </w:tcPr>
          <w:p w14:paraId="3C0C4FB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596" w:type="pct"/>
            <w:tcBorders>
              <w:top w:val="nil"/>
              <w:left w:val="nil"/>
              <w:bottom w:val="single" w:color="auto" w:sz="4" w:space="0"/>
              <w:right w:val="nil"/>
            </w:tcBorders>
            <w:shd w:val="clear" w:color="auto" w:fill="FFFFFF"/>
          </w:tcPr>
          <w:p w14:paraId="0632FE5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1B6CE9B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single" w:color="auto" w:sz="4" w:space="0"/>
              <w:right w:val="nil"/>
            </w:tcBorders>
            <w:shd w:val="clear" w:color="auto" w:fill="FFFFFF"/>
          </w:tcPr>
          <w:p w14:paraId="00A6BE8E">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HR (95%CI)</w:t>
            </w:r>
          </w:p>
        </w:tc>
        <w:tc>
          <w:tcPr>
            <w:tcW w:w="444" w:type="pct"/>
            <w:tcBorders>
              <w:top w:val="single" w:color="auto" w:sz="4" w:space="0"/>
              <w:left w:val="nil"/>
              <w:bottom w:val="single" w:color="auto" w:sz="4" w:space="0"/>
              <w:right w:val="nil"/>
            </w:tcBorders>
            <w:shd w:val="clear" w:color="auto" w:fill="FFFFFF"/>
            <w:noWrap/>
          </w:tcPr>
          <w:p w14:paraId="2FEA53A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single" w:color="auto" w:sz="4" w:space="0"/>
              <w:left w:val="nil"/>
              <w:bottom w:val="single" w:color="auto" w:sz="4" w:space="0"/>
              <w:right w:val="nil"/>
            </w:tcBorders>
            <w:shd w:val="clear" w:color="auto" w:fill="FFFFFF"/>
            <w:vAlign w:val="top"/>
          </w:tcPr>
          <w:p w14:paraId="622964C3">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HR (95%CI)</w:t>
            </w:r>
          </w:p>
        </w:tc>
        <w:tc>
          <w:tcPr>
            <w:tcW w:w="420" w:type="pct"/>
            <w:tcBorders>
              <w:top w:val="single" w:color="auto" w:sz="4" w:space="0"/>
              <w:left w:val="nil"/>
              <w:bottom w:val="single" w:color="auto" w:sz="4" w:space="0"/>
              <w:right w:val="nil"/>
            </w:tcBorders>
            <w:shd w:val="clear" w:color="auto" w:fill="FFFFFF"/>
            <w:noWrap/>
            <w:vAlign w:val="top"/>
          </w:tcPr>
          <w:p w14:paraId="212FB30F">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1B00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pct"/>
            <w:gridSpan w:val="2"/>
            <w:tcBorders>
              <w:top w:val="single" w:color="auto" w:sz="4" w:space="0"/>
              <w:left w:val="nil"/>
              <w:bottom w:val="nil"/>
              <w:right w:val="nil"/>
            </w:tcBorders>
            <w:shd w:val="clear" w:color="auto" w:fill="FFFFFF"/>
          </w:tcPr>
          <w:p w14:paraId="16F8562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Sleep time</w:t>
            </w:r>
          </w:p>
        </w:tc>
        <w:tc>
          <w:tcPr>
            <w:tcW w:w="622" w:type="pct"/>
            <w:tcBorders>
              <w:top w:val="single" w:color="auto" w:sz="4" w:space="0"/>
              <w:left w:val="nil"/>
              <w:bottom w:val="nil"/>
              <w:right w:val="nil"/>
            </w:tcBorders>
            <w:shd w:val="clear" w:color="auto" w:fill="FFFFFF"/>
          </w:tcPr>
          <w:p w14:paraId="550E8EC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nil"/>
              <w:right w:val="nil"/>
            </w:tcBorders>
            <w:shd w:val="clear" w:color="auto" w:fill="FFFFFF"/>
          </w:tcPr>
          <w:p w14:paraId="065B600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44" w:type="pct"/>
            <w:tcBorders>
              <w:top w:val="single" w:color="auto" w:sz="4" w:space="0"/>
              <w:left w:val="nil"/>
              <w:bottom w:val="nil"/>
              <w:right w:val="nil"/>
            </w:tcBorders>
            <w:shd w:val="clear" w:color="auto" w:fill="FFFFFF"/>
            <w:noWrap/>
          </w:tcPr>
          <w:p w14:paraId="1937DA8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tcPr>
          <w:p w14:paraId="2550DB6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20" w:type="pct"/>
            <w:tcBorders>
              <w:top w:val="single" w:color="auto" w:sz="4" w:space="0"/>
              <w:left w:val="nil"/>
              <w:bottom w:val="nil"/>
              <w:right w:val="nil"/>
            </w:tcBorders>
            <w:shd w:val="clear" w:color="auto" w:fill="FFFFFF"/>
            <w:noWrap/>
          </w:tcPr>
          <w:p w14:paraId="5B29ED3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59F7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tcPr>
          <w:p w14:paraId="2DA14E02">
            <w:pPr>
              <w:keepNext w:val="0"/>
              <w:pageBreakBefore w:val="0"/>
              <w:spacing w:before="0" w:after="0" w:line="240" w:lineRule="auto"/>
              <w:ind w:firstLine="18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Q1 (&lt;3500)</w:t>
            </w:r>
          </w:p>
        </w:tc>
        <w:tc>
          <w:tcPr>
            <w:tcW w:w="596" w:type="pct"/>
            <w:tcBorders>
              <w:top w:val="nil"/>
              <w:left w:val="nil"/>
              <w:bottom w:val="nil"/>
              <w:right w:val="nil"/>
            </w:tcBorders>
            <w:shd w:val="clear" w:color="auto" w:fill="FFFFFF"/>
            <w:vAlign w:val="center"/>
          </w:tcPr>
          <w:p w14:paraId="6C409657">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29273</w:t>
            </w:r>
          </w:p>
        </w:tc>
        <w:tc>
          <w:tcPr>
            <w:tcW w:w="622" w:type="pct"/>
            <w:tcBorders>
              <w:top w:val="nil"/>
              <w:left w:val="nil"/>
              <w:bottom w:val="nil"/>
              <w:right w:val="nil"/>
            </w:tcBorders>
            <w:shd w:val="clear" w:color="auto" w:fill="FFFFFF"/>
            <w:vAlign w:val="center"/>
          </w:tcPr>
          <w:p w14:paraId="5BCB3E16">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216 (1.10)</w:t>
            </w:r>
          </w:p>
        </w:tc>
        <w:tc>
          <w:tcPr>
            <w:tcW w:w="903" w:type="pct"/>
            <w:tcBorders>
              <w:top w:val="nil"/>
              <w:left w:val="nil"/>
              <w:bottom w:val="nil"/>
              <w:right w:val="nil"/>
            </w:tcBorders>
            <w:shd w:val="clear" w:color="auto" w:fill="FFFFFF"/>
          </w:tcPr>
          <w:p w14:paraId="486A4E8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44" w:type="pct"/>
            <w:tcBorders>
              <w:top w:val="nil"/>
              <w:left w:val="nil"/>
              <w:bottom w:val="nil"/>
              <w:right w:val="nil"/>
            </w:tcBorders>
            <w:shd w:val="clear" w:color="auto" w:fill="FFFFFF"/>
            <w:noWrap/>
          </w:tcPr>
          <w:p w14:paraId="0117427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B802D4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20" w:type="pct"/>
            <w:tcBorders>
              <w:top w:val="nil"/>
              <w:left w:val="nil"/>
              <w:bottom w:val="nil"/>
              <w:right w:val="nil"/>
            </w:tcBorders>
            <w:shd w:val="clear" w:color="auto" w:fill="FFFFFF"/>
            <w:noWrap/>
          </w:tcPr>
          <w:p w14:paraId="15F0440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32120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tcPr>
          <w:p w14:paraId="1B8E6644">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Q2 (3500-4499)</w:t>
            </w:r>
          </w:p>
        </w:tc>
        <w:tc>
          <w:tcPr>
            <w:tcW w:w="596" w:type="pct"/>
            <w:tcBorders>
              <w:top w:val="nil"/>
              <w:left w:val="nil"/>
              <w:bottom w:val="nil"/>
              <w:right w:val="nil"/>
            </w:tcBorders>
            <w:shd w:val="clear" w:color="auto" w:fill="FFFFFF"/>
            <w:vAlign w:val="center"/>
          </w:tcPr>
          <w:p w14:paraId="330F41C9">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46264</w:t>
            </w:r>
          </w:p>
        </w:tc>
        <w:tc>
          <w:tcPr>
            <w:tcW w:w="622" w:type="pct"/>
            <w:tcBorders>
              <w:top w:val="nil"/>
              <w:left w:val="nil"/>
              <w:bottom w:val="nil"/>
              <w:right w:val="nil"/>
            </w:tcBorders>
            <w:shd w:val="clear" w:color="auto" w:fill="FFFFFF"/>
            <w:vAlign w:val="center"/>
          </w:tcPr>
          <w:p w14:paraId="29BA85B3">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376 (1.21)</w:t>
            </w:r>
          </w:p>
        </w:tc>
        <w:tc>
          <w:tcPr>
            <w:tcW w:w="903" w:type="pct"/>
            <w:tcBorders>
              <w:top w:val="nil"/>
              <w:left w:val="nil"/>
              <w:bottom w:val="nil"/>
              <w:right w:val="nil"/>
            </w:tcBorders>
            <w:shd w:val="clear" w:color="auto" w:fill="FFFFFF"/>
            <w:vAlign w:val="center"/>
          </w:tcPr>
          <w:p w14:paraId="43D54230">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1.06 (0.89, 1.25)</w:t>
            </w:r>
          </w:p>
        </w:tc>
        <w:tc>
          <w:tcPr>
            <w:tcW w:w="444" w:type="pct"/>
            <w:tcBorders>
              <w:top w:val="nil"/>
              <w:left w:val="nil"/>
              <w:bottom w:val="nil"/>
              <w:right w:val="nil"/>
            </w:tcBorders>
            <w:shd w:val="clear" w:color="auto" w:fill="FFFFFF"/>
            <w:noWrap/>
            <w:vAlign w:val="center"/>
          </w:tcPr>
          <w:p w14:paraId="7558DEF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0.510</w:t>
            </w:r>
          </w:p>
        </w:tc>
        <w:tc>
          <w:tcPr>
            <w:tcW w:w="936" w:type="pct"/>
            <w:tcBorders>
              <w:top w:val="nil"/>
              <w:left w:val="nil"/>
              <w:bottom w:val="nil"/>
              <w:right w:val="nil"/>
            </w:tcBorders>
            <w:shd w:val="clear" w:color="auto" w:fill="FFFFFF"/>
            <w:vAlign w:val="center"/>
          </w:tcPr>
          <w:p w14:paraId="40A1A6D5">
            <w:pPr>
              <w:keepNext w:val="0"/>
              <w:keepLines w:val="0"/>
              <w:pageBreakBefore w:val="0"/>
              <w:widowControl/>
              <w:suppressLineNumbers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1.08 (0.92, 1.28)</w:t>
            </w:r>
          </w:p>
        </w:tc>
        <w:tc>
          <w:tcPr>
            <w:tcW w:w="420" w:type="pct"/>
            <w:tcBorders>
              <w:top w:val="nil"/>
              <w:left w:val="nil"/>
              <w:bottom w:val="nil"/>
              <w:right w:val="nil"/>
            </w:tcBorders>
            <w:shd w:val="clear" w:color="auto" w:fill="FFFFFF"/>
            <w:noWrap/>
            <w:vAlign w:val="center"/>
          </w:tcPr>
          <w:p w14:paraId="187F69E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0.344</w:t>
            </w:r>
          </w:p>
        </w:tc>
      </w:tr>
      <w:tr w14:paraId="1300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tcPr>
          <w:p w14:paraId="1D9B9C0C">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Q3 (≥4500)</w:t>
            </w:r>
          </w:p>
        </w:tc>
        <w:tc>
          <w:tcPr>
            <w:tcW w:w="596" w:type="pct"/>
            <w:tcBorders>
              <w:top w:val="nil"/>
              <w:left w:val="nil"/>
              <w:bottom w:val="nil"/>
              <w:right w:val="nil"/>
            </w:tcBorders>
            <w:shd w:val="clear" w:color="auto" w:fill="FFFFFF"/>
            <w:vAlign w:val="center"/>
          </w:tcPr>
          <w:p w14:paraId="160E413B">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6871</w:t>
            </w:r>
          </w:p>
        </w:tc>
        <w:tc>
          <w:tcPr>
            <w:tcW w:w="622" w:type="pct"/>
            <w:tcBorders>
              <w:top w:val="nil"/>
              <w:left w:val="nil"/>
              <w:bottom w:val="nil"/>
              <w:right w:val="nil"/>
            </w:tcBorders>
            <w:shd w:val="clear" w:color="auto" w:fill="FFFFFF"/>
            <w:vAlign w:val="center"/>
          </w:tcPr>
          <w:p w14:paraId="7A4676A4">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65 (1.41)</w:t>
            </w:r>
          </w:p>
        </w:tc>
        <w:tc>
          <w:tcPr>
            <w:tcW w:w="903" w:type="pct"/>
            <w:tcBorders>
              <w:top w:val="nil"/>
              <w:left w:val="nil"/>
              <w:bottom w:val="nil"/>
              <w:right w:val="nil"/>
            </w:tcBorders>
            <w:shd w:val="clear" w:color="auto" w:fill="FFFFFF"/>
            <w:vAlign w:val="center"/>
          </w:tcPr>
          <w:p w14:paraId="147E9D77">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1.20 (0.91, 1.59)</w:t>
            </w:r>
          </w:p>
        </w:tc>
        <w:tc>
          <w:tcPr>
            <w:tcW w:w="444" w:type="pct"/>
            <w:tcBorders>
              <w:top w:val="nil"/>
              <w:left w:val="nil"/>
              <w:bottom w:val="nil"/>
              <w:right w:val="nil"/>
            </w:tcBorders>
            <w:shd w:val="clear" w:color="auto" w:fill="FFFFFF"/>
            <w:noWrap/>
            <w:vAlign w:val="center"/>
          </w:tcPr>
          <w:p w14:paraId="2BC96912">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0.196</w:t>
            </w:r>
          </w:p>
        </w:tc>
        <w:tc>
          <w:tcPr>
            <w:tcW w:w="936" w:type="pct"/>
            <w:tcBorders>
              <w:top w:val="nil"/>
              <w:left w:val="nil"/>
              <w:bottom w:val="nil"/>
              <w:right w:val="nil"/>
            </w:tcBorders>
            <w:shd w:val="clear" w:color="auto" w:fill="FFFFFF"/>
            <w:vAlign w:val="center"/>
          </w:tcPr>
          <w:p w14:paraId="01A2B7D1">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1.11 (0.84, 1.47)</w:t>
            </w:r>
          </w:p>
        </w:tc>
        <w:tc>
          <w:tcPr>
            <w:tcW w:w="420" w:type="pct"/>
            <w:tcBorders>
              <w:top w:val="nil"/>
              <w:left w:val="nil"/>
              <w:bottom w:val="nil"/>
              <w:right w:val="nil"/>
            </w:tcBorders>
            <w:shd w:val="clear" w:color="auto" w:fill="FFFFFF"/>
            <w:noWrap/>
            <w:vAlign w:val="center"/>
          </w:tcPr>
          <w:p w14:paraId="710C3EF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0.456</w:t>
            </w:r>
          </w:p>
        </w:tc>
      </w:tr>
      <w:tr w14:paraId="3619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tcPr>
          <w:p w14:paraId="26D74867">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09A4A04A">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0E01A268">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44AC32C0">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0.196</w:t>
            </w:r>
          </w:p>
        </w:tc>
        <w:tc>
          <w:tcPr>
            <w:tcW w:w="444" w:type="pct"/>
            <w:tcBorders>
              <w:top w:val="nil"/>
              <w:left w:val="nil"/>
              <w:bottom w:val="nil"/>
              <w:right w:val="nil"/>
            </w:tcBorders>
            <w:shd w:val="clear" w:color="auto" w:fill="FFFFFF"/>
            <w:noWrap/>
            <w:vAlign w:val="center"/>
          </w:tcPr>
          <w:p w14:paraId="40CA76C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09F0985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0.368</w:t>
            </w:r>
          </w:p>
        </w:tc>
        <w:tc>
          <w:tcPr>
            <w:tcW w:w="420" w:type="pct"/>
            <w:tcBorders>
              <w:top w:val="nil"/>
              <w:left w:val="nil"/>
              <w:bottom w:val="nil"/>
              <w:right w:val="nil"/>
            </w:tcBorders>
            <w:shd w:val="clear" w:color="auto" w:fill="FFFFFF"/>
            <w:noWrap/>
            <w:vAlign w:val="center"/>
          </w:tcPr>
          <w:p w14:paraId="13B9CE2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658B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pct"/>
            <w:gridSpan w:val="2"/>
            <w:tcBorders>
              <w:top w:val="nil"/>
              <w:left w:val="nil"/>
              <w:bottom w:val="nil"/>
              <w:right w:val="nil"/>
            </w:tcBorders>
            <w:shd w:val="clear" w:color="auto" w:fill="FFFFFF"/>
          </w:tcPr>
          <w:p w14:paraId="7C9A17AE">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Sedentary time</w:t>
            </w:r>
          </w:p>
        </w:tc>
        <w:tc>
          <w:tcPr>
            <w:tcW w:w="622" w:type="pct"/>
            <w:tcBorders>
              <w:top w:val="nil"/>
              <w:left w:val="nil"/>
              <w:bottom w:val="nil"/>
              <w:right w:val="nil"/>
            </w:tcBorders>
            <w:shd w:val="clear" w:color="auto" w:fill="FFFFFF"/>
          </w:tcPr>
          <w:p w14:paraId="0BF5E541">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73C02850">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noWrap/>
          </w:tcPr>
          <w:p w14:paraId="785D4C9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109B147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noWrap/>
          </w:tcPr>
          <w:p w14:paraId="11623AA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31F6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4137DA7F">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(&lt;3500)</w:t>
            </w:r>
          </w:p>
        </w:tc>
        <w:tc>
          <w:tcPr>
            <w:tcW w:w="596" w:type="pct"/>
            <w:tcBorders>
              <w:top w:val="nil"/>
              <w:left w:val="nil"/>
              <w:bottom w:val="nil"/>
              <w:right w:val="nil"/>
            </w:tcBorders>
            <w:shd w:val="clear" w:color="auto" w:fill="FFFFFF"/>
            <w:vAlign w:val="center"/>
          </w:tcPr>
          <w:p w14:paraId="06048922">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23325</w:t>
            </w:r>
          </w:p>
        </w:tc>
        <w:tc>
          <w:tcPr>
            <w:tcW w:w="622" w:type="pct"/>
            <w:tcBorders>
              <w:top w:val="nil"/>
              <w:left w:val="nil"/>
              <w:bottom w:val="nil"/>
              <w:right w:val="nil"/>
            </w:tcBorders>
            <w:shd w:val="clear" w:color="auto" w:fill="FFFFFF"/>
            <w:vAlign w:val="center"/>
          </w:tcPr>
          <w:p w14:paraId="3F229CDF">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150 (0.96)</w:t>
            </w:r>
          </w:p>
        </w:tc>
        <w:tc>
          <w:tcPr>
            <w:tcW w:w="903" w:type="pct"/>
            <w:tcBorders>
              <w:top w:val="nil"/>
              <w:left w:val="nil"/>
              <w:bottom w:val="nil"/>
              <w:right w:val="nil"/>
            </w:tcBorders>
            <w:shd w:val="clear" w:color="auto" w:fill="FFFFFF"/>
          </w:tcPr>
          <w:p w14:paraId="2D3846B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44" w:type="pct"/>
            <w:tcBorders>
              <w:top w:val="nil"/>
              <w:left w:val="nil"/>
              <w:bottom w:val="nil"/>
              <w:right w:val="nil"/>
            </w:tcBorders>
            <w:shd w:val="clear" w:color="auto" w:fill="FFFFFF"/>
            <w:noWrap/>
          </w:tcPr>
          <w:p w14:paraId="713F6E72">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415C491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20" w:type="pct"/>
            <w:tcBorders>
              <w:top w:val="nil"/>
              <w:left w:val="nil"/>
              <w:bottom w:val="nil"/>
              <w:right w:val="nil"/>
            </w:tcBorders>
            <w:shd w:val="clear" w:color="auto" w:fill="FFFFFF"/>
            <w:noWrap/>
          </w:tcPr>
          <w:p w14:paraId="115AD8B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6A55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16697D4C">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(3500-4499)</w:t>
            </w:r>
          </w:p>
        </w:tc>
        <w:tc>
          <w:tcPr>
            <w:tcW w:w="596" w:type="pct"/>
            <w:tcBorders>
              <w:top w:val="nil"/>
              <w:left w:val="nil"/>
              <w:bottom w:val="nil"/>
              <w:right w:val="nil"/>
            </w:tcBorders>
            <w:shd w:val="clear" w:color="auto" w:fill="FFFFFF"/>
            <w:vAlign w:val="center"/>
          </w:tcPr>
          <w:p w14:paraId="56719897">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39651</w:t>
            </w:r>
          </w:p>
        </w:tc>
        <w:tc>
          <w:tcPr>
            <w:tcW w:w="622" w:type="pct"/>
            <w:tcBorders>
              <w:top w:val="nil"/>
              <w:left w:val="nil"/>
              <w:bottom w:val="nil"/>
              <w:right w:val="nil"/>
            </w:tcBorders>
            <w:shd w:val="clear" w:color="auto" w:fill="FFFFFF"/>
            <w:vAlign w:val="center"/>
          </w:tcPr>
          <w:p w14:paraId="7D791B48">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324 (1.21)</w:t>
            </w:r>
          </w:p>
        </w:tc>
        <w:tc>
          <w:tcPr>
            <w:tcW w:w="903" w:type="pct"/>
            <w:tcBorders>
              <w:top w:val="nil"/>
              <w:left w:val="nil"/>
              <w:bottom w:val="nil"/>
              <w:right w:val="nil"/>
            </w:tcBorders>
            <w:shd w:val="clear" w:color="auto" w:fill="FFFFFF"/>
            <w:vAlign w:val="center"/>
          </w:tcPr>
          <w:p w14:paraId="05937BDF">
            <w:pPr>
              <w:keepNext w:val="0"/>
              <w:keepLines w:val="0"/>
              <w:pageBreakBefore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0"/>
                <w:sz w:val="18"/>
                <w:szCs w:val="16"/>
                <w:highlight w:val="none"/>
                <w:u w:val="none"/>
                <w:lang w:val="en-US" w:eastAsia="zh-CN" w:bidi="ar"/>
              </w:rPr>
              <w:t>1.25 (1.03, 1.51)</w:t>
            </w:r>
          </w:p>
        </w:tc>
        <w:tc>
          <w:tcPr>
            <w:tcW w:w="444" w:type="pct"/>
            <w:tcBorders>
              <w:top w:val="nil"/>
              <w:left w:val="nil"/>
              <w:bottom w:val="nil"/>
              <w:right w:val="nil"/>
            </w:tcBorders>
            <w:shd w:val="clear" w:color="auto" w:fill="FFFFFF"/>
            <w:noWrap/>
            <w:vAlign w:val="center"/>
          </w:tcPr>
          <w:p w14:paraId="7FED7C2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0.027</w:t>
            </w:r>
          </w:p>
        </w:tc>
        <w:tc>
          <w:tcPr>
            <w:tcW w:w="936" w:type="pct"/>
            <w:tcBorders>
              <w:top w:val="nil"/>
              <w:left w:val="nil"/>
              <w:bottom w:val="nil"/>
              <w:right w:val="nil"/>
            </w:tcBorders>
            <w:shd w:val="clear" w:color="auto" w:fill="FFFFFF"/>
            <w:vAlign w:val="center"/>
          </w:tcPr>
          <w:p w14:paraId="1F2D14CC">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1.18 (0.97, 1.43)</w:t>
            </w:r>
          </w:p>
        </w:tc>
        <w:tc>
          <w:tcPr>
            <w:tcW w:w="420" w:type="pct"/>
            <w:tcBorders>
              <w:top w:val="nil"/>
              <w:left w:val="nil"/>
              <w:bottom w:val="nil"/>
              <w:right w:val="nil"/>
            </w:tcBorders>
            <w:shd w:val="clear" w:color="auto" w:fill="FFFFFF"/>
            <w:noWrap/>
            <w:vAlign w:val="center"/>
          </w:tcPr>
          <w:p w14:paraId="2E9C56B8">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0.102</w:t>
            </w:r>
          </w:p>
        </w:tc>
      </w:tr>
      <w:tr w14:paraId="3ACC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2F3DE407">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(≥4500)</w:t>
            </w:r>
          </w:p>
        </w:tc>
        <w:tc>
          <w:tcPr>
            <w:tcW w:w="596" w:type="pct"/>
            <w:tcBorders>
              <w:top w:val="nil"/>
              <w:left w:val="nil"/>
              <w:bottom w:val="nil"/>
              <w:right w:val="nil"/>
            </w:tcBorders>
            <w:shd w:val="clear" w:color="auto" w:fill="FFFFFF"/>
            <w:vAlign w:val="center"/>
          </w:tcPr>
          <w:p w14:paraId="7A409050">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19432</w:t>
            </w:r>
          </w:p>
        </w:tc>
        <w:tc>
          <w:tcPr>
            <w:tcW w:w="622" w:type="pct"/>
            <w:tcBorders>
              <w:top w:val="nil"/>
              <w:left w:val="nil"/>
              <w:bottom w:val="nil"/>
              <w:right w:val="nil"/>
            </w:tcBorders>
            <w:shd w:val="clear" w:color="auto" w:fill="FFFFFF"/>
            <w:vAlign w:val="center"/>
          </w:tcPr>
          <w:p w14:paraId="26A215D8">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183 (1.40)</w:t>
            </w:r>
          </w:p>
        </w:tc>
        <w:tc>
          <w:tcPr>
            <w:tcW w:w="903" w:type="pct"/>
            <w:tcBorders>
              <w:top w:val="nil"/>
              <w:left w:val="nil"/>
              <w:bottom w:val="nil"/>
              <w:right w:val="nil"/>
            </w:tcBorders>
            <w:shd w:val="clear" w:color="auto" w:fill="FFFFFF"/>
            <w:vAlign w:val="center"/>
          </w:tcPr>
          <w:p w14:paraId="274A8EC7">
            <w:pPr>
              <w:keepNext w:val="0"/>
              <w:keepLines w:val="0"/>
              <w:pageBreakBefore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0"/>
                <w:sz w:val="18"/>
                <w:szCs w:val="16"/>
                <w:highlight w:val="none"/>
                <w:u w:val="none"/>
                <w:lang w:val="en-US" w:eastAsia="zh-CN" w:bidi="ar"/>
              </w:rPr>
              <w:t>1.49 (1.20, 1.86)</w:t>
            </w:r>
          </w:p>
        </w:tc>
        <w:tc>
          <w:tcPr>
            <w:tcW w:w="444" w:type="pct"/>
            <w:tcBorders>
              <w:top w:val="nil"/>
              <w:left w:val="nil"/>
              <w:bottom w:val="nil"/>
              <w:right w:val="nil"/>
            </w:tcBorders>
            <w:shd w:val="clear" w:color="auto" w:fill="FFFFFF"/>
            <w:noWrap/>
            <w:vAlign w:val="center"/>
          </w:tcPr>
          <w:p w14:paraId="728C6E58">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6C6218E3">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1.23 (0.99, 1.54)</w:t>
            </w:r>
          </w:p>
        </w:tc>
        <w:tc>
          <w:tcPr>
            <w:tcW w:w="420" w:type="pct"/>
            <w:tcBorders>
              <w:top w:val="nil"/>
              <w:left w:val="nil"/>
              <w:bottom w:val="nil"/>
              <w:right w:val="nil"/>
            </w:tcBorders>
            <w:shd w:val="clear" w:color="auto" w:fill="FFFFFF"/>
            <w:noWrap/>
            <w:vAlign w:val="center"/>
          </w:tcPr>
          <w:p w14:paraId="0FB88CC9">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0.067</w:t>
            </w:r>
          </w:p>
        </w:tc>
      </w:tr>
      <w:tr w14:paraId="45FF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2F1932F7">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1B07C0A9">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681C3C04">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1D6121B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44" w:type="pct"/>
            <w:tcBorders>
              <w:top w:val="nil"/>
              <w:left w:val="nil"/>
              <w:bottom w:val="nil"/>
              <w:right w:val="nil"/>
            </w:tcBorders>
            <w:shd w:val="clear" w:color="auto" w:fill="FFFFFF"/>
            <w:noWrap/>
            <w:vAlign w:val="center"/>
          </w:tcPr>
          <w:p w14:paraId="398B3ED8">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13CCD6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0.013</w:t>
            </w:r>
          </w:p>
        </w:tc>
        <w:tc>
          <w:tcPr>
            <w:tcW w:w="420" w:type="pct"/>
            <w:tcBorders>
              <w:top w:val="nil"/>
              <w:left w:val="nil"/>
              <w:bottom w:val="nil"/>
              <w:right w:val="nil"/>
            </w:tcBorders>
            <w:shd w:val="clear" w:color="auto" w:fill="FFFFFF"/>
            <w:noWrap/>
            <w:vAlign w:val="center"/>
          </w:tcPr>
          <w:p w14:paraId="152A7A7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2ADA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pct"/>
            <w:gridSpan w:val="2"/>
            <w:tcBorders>
              <w:top w:val="nil"/>
              <w:left w:val="nil"/>
              <w:bottom w:val="nil"/>
              <w:right w:val="nil"/>
            </w:tcBorders>
            <w:shd w:val="clear" w:color="auto" w:fill="FFFFFF"/>
          </w:tcPr>
          <w:p w14:paraId="5B00D84C">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Light physical activity</w:t>
            </w:r>
          </w:p>
        </w:tc>
        <w:tc>
          <w:tcPr>
            <w:tcW w:w="622" w:type="pct"/>
            <w:tcBorders>
              <w:top w:val="nil"/>
              <w:left w:val="nil"/>
              <w:bottom w:val="nil"/>
              <w:right w:val="nil"/>
            </w:tcBorders>
            <w:shd w:val="clear" w:color="auto" w:fill="FFFFFF"/>
          </w:tcPr>
          <w:p w14:paraId="0DA49807">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705DD13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noWrap/>
          </w:tcPr>
          <w:p w14:paraId="353757D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0E834EDD">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noWrap/>
          </w:tcPr>
          <w:p w14:paraId="272C4E2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69AD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3BCF3046">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(&lt;1750)</w:t>
            </w:r>
          </w:p>
        </w:tc>
        <w:tc>
          <w:tcPr>
            <w:tcW w:w="596" w:type="pct"/>
            <w:tcBorders>
              <w:top w:val="nil"/>
              <w:left w:val="nil"/>
              <w:bottom w:val="nil"/>
              <w:right w:val="nil"/>
            </w:tcBorders>
            <w:shd w:val="clear" w:color="auto" w:fill="FFFFFF"/>
            <w:vAlign w:val="center"/>
          </w:tcPr>
          <w:p w14:paraId="4A50029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26827</w:t>
            </w:r>
          </w:p>
        </w:tc>
        <w:tc>
          <w:tcPr>
            <w:tcW w:w="622" w:type="pct"/>
            <w:tcBorders>
              <w:top w:val="nil"/>
              <w:left w:val="nil"/>
              <w:bottom w:val="nil"/>
              <w:right w:val="nil"/>
            </w:tcBorders>
            <w:shd w:val="clear" w:color="auto" w:fill="FFFFFF"/>
            <w:vAlign w:val="center"/>
          </w:tcPr>
          <w:p w14:paraId="7A64078F">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251 (1.39)</w:t>
            </w:r>
          </w:p>
        </w:tc>
        <w:tc>
          <w:tcPr>
            <w:tcW w:w="903" w:type="pct"/>
            <w:tcBorders>
              <w:top w:val="nil"/>
              <w:left w:val="nil"/>
              <w:bottom w:val="nil"/>
              <w:right w:val="nil"/>
            </w:tcBorders>
            <w:shd w:val="clear" w:color="auto" w:fill="FFFFFF"/>
          </w:tcPr>
          <w:p w14:paraId="787F4C2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44" w:type="pct"/>
            <w:tcBorders>
              <w:top w:val="nil"/>
              <w:left w:val="nil"/>
              <w:bottom w:val="nil"/>
              <w:right w:val="nil"/>
            </w:tcBorders>
            <w:shd w:val="clear" w:color="auto" w:fill="FFFFFF"/>
            <w:noWrap/>
          </w:tcPr>
          <w:p w14:paraId="1407B47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43C7314D">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20" w:type="pct"/>
            <w:tcBorders>
              <w:top w:val="nil"/>
              <w:left w:val="nil"/>
              <w:bottom w:val="nil"/>
              <w:right w:val="nil"/>
            </w:tcBorders>
            <w:shd w:val="clear" w:color="auto" w:fill="FFFFFF"/>
            <w:noWrap/>
          </w:tcPr>
          <w:p w14:paraId="2CA14E7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5D7E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3E66B911">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(1750-2499)</w:t>
            </w:r>
          </w:p>
        </w:tc>
        <w:tc>
          <w:tcPr>
            <w:tcW w:w="596" w:type="pct"/>
            <w:tcBorders>
              <w:top w:val="nil"/>
              <w:left w:val="nil"/>
              <w:bottom w:val="nil"/>
              <w:right w:val="nil"/>
            </w:tcBorders>
            <w:shd w:val="clear" w:color="auto" w:fill="FFFFFF"/>
            <w:vAlign w:val="center"/>
          </w:tcPr>
          <w:p w14:paraId="738F1A9B">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33487</w:t>
            </w:r>
          </w:p>
        </w:tc>
        <w:tc>
          <w:tcPr>
            <w:tcW w:w="622" w:type="pct"/>
            <w:tcBorders>
              <w:top w:val="nil"/>
              <w:left w:val="nil"/>
              <w:bottom w:val="nil"/>
              <w:right w:val="nil"/>
            </w:tcBorders>
            <w:shd w:val="clear" w:color="auto" w:fill="FFFFFF"/>
            <w:vAlign w:val="center"/>
          </w:tcPr>
          <w:p w14:paraId="230D59C9">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257 (1.14)</w:t>
            </w:r>
          </w:p>
        </w:tc>
        <w:tc>
          <w:tcPr>
            <w:tcW w:w="903" w:type="pct"/>
            <w:tcBorders>
              <w:top w:val="nil"/>
              <w:left w:val="nil"/>
              <w:bottom w:val="nil"/>
              <w:right w:val="nil"/>
            </w:tcBorders>
            <w:shd w:val="clear" w:color="auto" w:fill="FFFFFF"/>
            <w:vAlign w:val="center"/>
          </w:tcPr>
          <w:p w14:paraId="3F2DDC46">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0.80 (0.67, 0.95)</w:t>
            </w:r>
          </w:p>
        </w:tc>
        <w:tc>
          <w:tcPr>
            <w:tcW w:w="444" w:type="pct"/>
            <w:tcBorders>
              <w:top w:val="nil"/>
              <w:left w:val="nil"/>
              <w:bottom w:val="nil"/>
              <w:right w:val="nil"/>
            </w:tcBorders>
            <w:shd w:val="clear" w:color="auto" w:fill="FFFFFF"/>
            <w:noWrap/>
            <w:vAlign w:val="center"/>
          </w:tcPr>
          <w:p w14:paraId="3551C74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0.013</w:t>
            </w:r>
          </w:p>
        </w:tc>
        <w:tc>
          <w:tcPr>
            <w:tcW w:w="936" w:type="pct"/>
            <w:tcBorders>
              <w:top w:val="nil"/>
              <w:left w:val="nil"/>
              <w:bottom w:val="nil"/>
              <w:right w:val="nil"/>
            </w:tcBorders>
            <w:shd w:val="clear" w:color="auto" w:fill="FFFFFF"/>
            <w:vAlign w:val="center"/>
          </w:tcPr>
          <w:p w14:paraId="04AB88F5">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0.89 (0.74, 1.06)</w:t>
            </w:r>
          </w:p>
        </w:tc>
        <w:tc>
          <w:tcPr>
            <w:tcW w:w="420" w:type="pct"/>
            <w:tcBorders>
              <w:top w:val="nil"/>
              <w:left w:val="nil"/>
              <w:bottom w:val="nil"/>
              <w:right w:val="nil"/>
            </w:tcBorders>
            <w:shd w:val="clear" w:color="auto" w:fill="FFFFFF"/>
            <w:noWrap/>
            <w:vAlign w:val="center"/>
          </w:tcPr>
          <w:p w14:paraId="349FEED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0.185</w:t>
            </w:r>
          </w:p>
        </w:tc>
      </w:tr>
      <w:tr w14:paraId="2F6E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6694D00C">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(≥2500)</w:t>
            </w:r>
          </w:p>
        </w:tc>
        <w:tc>
          <w:tcPr>
            <w:tcW w:w="596" w:type="pct"/>
            <w:tcBorders>
              <w:top w:val="nil"/>
              <w:left w:val="nil"/>
              <w:bottom w:val="nil"/>
              <w:right w:val="nil"/>
            </w:tcBorders>
            <w:shd w:val="clear" w:color="auto" w:fill="FFFFFF"/>
            <w:vAlign w:val="center"/>
          </w:tcPr>
          <w:p w14:paraId="03D1D38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22094</w:t>
            </w:r>
          </w:p>
        </w:tc>
        <w:tc>
          <w:tcPr>
            <w:tcW w:w="622" w:type="pct"/>
            <w:tcBorders>
              <w:top w:val="nil"/>
              <w:left w:val="nil"/>
              <w:bottom w:val="nil"/>
              <w:right w:val="nil"/>
            </w:tcBorders>
            <w:shd w:val="clear" w:color="auto" w:fill="FFFFFF"/>
            <w:vAlign w:val="center"/>
          </w:tcPr>
          <w:p w14:paraId="1C2B1D2A">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149 (1.00)</w:t>
            </w:r>
          </w:p>
        </w:tc>
        <w:tc>
          <w:tcPr>
            <w:tcW w:w="903" w:type="pct"/>
            <w:tcBorders>
              <w:top w:val="nil"/>
              <w:left w:val="nil"/>
              <w:bottom w:val="nil"/>
              <w:right w:val="nil"/>
            </w:tcBorders>
            <w:shd w:val="clear" w:color="auto" w:fill="FFFFFF"/>
            <w:vAlign w:val="center"/>
          </w:tcPr>
          <w:p w14:paraId="1DBA4AE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0.72 (0.59, 0.89)</w:t>
            </w:r>
          </w:p>
        </w:tc>
        <w:tc>
          <w:tcPr>
            <w:tcW w:w="444" w:type="pct"/>
            <w:tcBorders>
              <w:top w:val="nil"/>
              <w:left w:val="nil"/>
              <w:bottom w:val="nil"/>
              <w:right w:val="nil"/>
            </w:tcBorders>
            <w:shd w:val="clear" w:color="auto" w:fill="FFFFFF"/>
            <w:noWrap/>
            <w:vAlign w:val="center"/>
          </w:tcPr>
          <w:p w14:paraId="7CFC6939">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0.002</w:t>
            </w:r>
          </w:p>
        </w:tc>
        <w:tc>
          <w:tcPr>
            <w:tcW w:w="936" w:type="pct"/>
            <w:tcBorders>
              <w:top w:val="nil"/>
              <w:left w:val="nil"/>
              <w:bottom w:val="nil"/>
              <w:right w:val="nil"/>
            </w:tcBorders>
            <w:shd w:val="clear" w:color="auto" w:fill="FFFFFF"/>
            <w:vAlign w:val="center"/>
          </w:tcPr>
          <w:p w14:paraId="31AD6D04">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0.84 (0.68, 1.04)</w:t>
            </w:r>
          </w:p>
        </w:tc>
        <w:tc>
          <w:tcPr>
            <w:tcW w:w="420" w:type="pct"/>
            <w:tcBorders>
              <w:top w:val="nil"/>
              <w:left w:val="nil"/>
              <w:bottom w:val="nil"/>
              <w:right w:val="nil"/>
            </w:tcBorders>
            <w:shd w:val="clear" w:color="auto" w:fill="FFFFFF"/>
            <w:noWrap/>
            <w:vAlign w:val="center"/>
          </w:tcPr>
          <w:p w14:paraId="74E7FE5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0.111</w:t>
            </w:r>
          </w:p>
        </w:tc>
      </w:tr>
      <w:tr w14:paraId="6150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711A9E8F">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5FB27478">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5A1F75A1">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193B8EDC">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rPr>
              <w:t>0.00</w:t>
            </w:r>
            <w:r>
              <w:rPr>
                <w:rFonts w:hint="default" w:ascii="Times New Roman" w:hAnsi="Times New Roman" w:cs="Times New Roman"/>
                <w:b w:val="0"/>
                <w:color w:val="000000"/>
                <w:sz w:val="18"/>
                <w:szCs w:val="16"/>
                <w:highlight w:val="none"/>
                <w:vertAlign w:val="baseline"/>
                <w:lang w:val="en-US" w:eastAsia="zh-CN"/>
              </w:rPr>
              <w:t>2</w:t>
            </w:r>
          </w:p>
        </w:tc>
        <w:tc>
          <w:tcPr>
            <w:tcW w:w="444" w:type="pct"/>
            <w:tcBorders>
              <w:top w:val="nil"/>
              <w:left w:val="nil"/>
              <w:bottom w:val="nil"/>
              <w:right w:val="nil"/>
            </w:tcBorders>
            <w:shd w:val="clear" w:color="auto" w:fill="FFFFFF"/>
            <w:noWrap/>
            <w:vAlign w:val="center"/>
          </w:tcPr>
          <w:p w14:paraId="62C50DBA">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36" w:type="pct"/>
            <w:tcBorders>
              <w:top w:val="nil"/>
              <w:left w:val="nil"/>
              <w:bottom w:val="nil"/>
              <w:right w:val="nil"/>
            </w:tcBorders>
            <w:shd w:val="clear" w:color="auto" w:fill="FFFFFF"/>
          </w:tcPr>
          <w:p w14:paraId="4EC93512">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0.101</w:t>
            </w:r>
          </w:p>
        </w:tc>
        <w:tc>
          <w:tcPr>
            <w:tcW w:w="420" w:type="pct"/>
            <w:tcBorders>
              <w:top w:val="nil"/>
              <w:left w:val="nil"/>
              <w:bottom w:val="nil"/>
              <w:right w:val="nil"/>
            </w:tcBorders>
            <w:shd w:val="clear" w:color="auto" w:fill="FFFFFF"/>
            <w:noWrap/>
            <w:vAlign w:val="center"/>
          </w:tcPr>
          <w:p w14:paraId="55788AC5">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54D2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pct"/>
            <w:gridSpan w:val="2"/>
            <w:tcBorders>
              <w:top w:val="nil"/>
              <w:left w:val="nil"/>
              <w:bottom w:val="nil"/>
              <w:right w:val="nil"/>
            </w:tcBorders>
            <w:shd w:val="clear" w:color="auto" w:fill="FFFFFF"/>
          </w:tcPr>
          <w:p w14:paraId="4A502916">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Moderate-to-vigorous physical activity</w:t>
            </w:r>
          </w:p>
        </w:tc>
        <w:tc>
          <w:tcPr>
            <w:tcW w:w="622" w:type="pct"/>
            <w:tcBorders>
              <w:top w:val="nil"/>
              <w:left w:val="nil"/>
              <w:bottom w:val="nil"/>
              <w:right w:val="nil"/>
            </w:tcBorders>
            <w:shd w:val="clear" w:color="auto" w:fill="FFFFFF"/>
          </w:tcPr>
          <w:p w14:paraId="7E857198">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36B6429A">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noWrap/>
          </w:tcPr>
          <w:p w14:paraId="47F9116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1151F10">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noWrap/>
          </w:tcPr>
          <w:p w14:paraId="7B5F381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1E5E3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6253568B">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(&lt;150)</w:t>
            </w:r>
          </w:p>
        </w:tc>
        <w:tc>
          <w:tcPr>
            <w:tcW w:w="596" w:type="pct"/>
            <w:tcBorders>
              <w:top w:val="nil"/>
              <w:left w:val="nil"/>
              <w:bottom w:val="nil"/>
              <w:right w:val="nil"/>
            </w:tcBorders>
            <w:shd w:val="clear" w:color="auto" w:fill="FFFFFF"/>
            <w:vAlign w:val="center"/>
          </w:tcPr>
          <w:p w14:paraId="04EDCF26">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29510</w:t>
            </w:r>
          </w:p>
        </w:tc>
        <w:tc>
          <w:tcPr>
            <w:tcW w:w="622" w:type="pct"/>
            <w:tcBorders>
              <w:top w:val="nil"/>
              <w:left w:val="nil"/>
              <w:bottom w:val="nil"/>
              <w:right w:val="nil"/>
            </w:tcBorders>
            <w:shd w:val="clear" w:color="auto" w:fill="FFFFFF"/>
            <w:vAlign w:val="center"/>
          </w:tcPr>
          <w:p w14:paraId="09ADE525">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327 (1.65)</w:t>
            </w:r>
          </w:p>
        </w:tc>
        <w:tc>
          <w:tcPr>
            <w:tcW w:w="903" w:type="pct"/>
            <w:tcBorders>
              <w:top w:val="nil"/>
              <w:left w:val="nil"/>
              <w:bottom w:val="nil"/>
              <w:right w:val="nil"/>
            </w:tcBorders>
            <w:shd w:val="clear" w:color="auto" w:fill="FFFFFF"/>
          </w:tcPr>
          <w:p w14:paraId="7B3036E8">
            <w:r>
              <w:t>ref</w:t>
            </w:r>
          </w:p>
        </w:tc>
        <w:tc>
          <w:tcPr>
            <w:tcW w:w="444" w:type="pct"/>
            <w:tcBorders>
              <w:top w:val="nil"/>
              <w:left w:val="nil"/>
              <w:bottom w:val="nil"/>
              <w:right w:val="nil"/>
            </w:tcBorders>
            <w:shd w:val="clear" w:color="auto" w:fill="FFFFFF"/>
            <w:noWrap/>
          </w:tcPr>
          <w:p w14:paraId="3ABB986E">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1736DE4D">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8"/>
                <w:highlight w:val="none"/>
              </w:rPr>
              <w:t>ref</w:t>
            </w:r>
          </w:p>
        </w:tc>
        <w:tc>
          <w:tcPr>
            <w:tcW w:w="420" w:type="pct"/>
            <w:tcBorders>
              <w:top w:val="nil"/>
              <w:left w:val="nil"/>
              <w:bottom w:val="nil"/>
              <w:right w:val="nil"/>
            </w:tcBorders>
            <w:shd w:val="clear" w:color="auto" w:fill="FFFFFF"/>
            <w:noWrap/>
          </w:tcPr>
          <w:p w14:paraId="2943D82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777C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1D036D93">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(150-299)</w:t>
            </w:r>
          </w:p>
        </w:tc>
        <w:tc>
          <w:tcPr>
            <w:tcW w:w="596" w:type="pct"/>
            <w:tcBorders>
              <w:top w:val="nil"/>
              <w:left w:val="nil"/>
              <w:bottom w:val="nil"/>
              <w:right w:val="nil"/>
            </w:tcBorders>
            <w:shd w:val="clear" w:color="auto" w:fill="FFFFFF"/>
            <w:vAlign w:val="center"/>
          </w:tcPr>
          <w:p w14:paraId="62A24403">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20546</w:t>
            </w:r>
          </w:p>
        </w:tc>
        <w:tc>
          <w:tcPr>
            <w:tcW w:w="622" w:type="pct"/>
            <w:tcBorders>
              <w:top w:val="nil"/>
              <w:left w:val="nil"/>
              <w:bottom w:val="nil"/>
              <w:right w:val="nil"/>
            </w:tcBorders>
            <w:shd w:val="clear" w:color="auto" w:fill="FFFFFF"/>
            <w:vAlign w:val="center"/>
          </w:tcPr>
          <w:p w14:paraId="7E59B652">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141 (1.02)</w:t>
            </w:r>
          </w:p>
        </w:tc>
        <w:tc>
          <w:tcPr>
            <w:tcW w:w="903" w:type="pct"/>
            <w:tcBorders>
              <w:top w:val="nil"/>
              <w:left w:val="nil"/>
              <w:bottom w:val="nil"/>
              <w:right w:val="nil"/>
            </w:tcBorders>
            <w:shd w:val="clear" w:color="auto" w:fill="FFFFFF"/>
            <w:vAlign w:val="center"/>
          </w:tcPr>
          <w:p w14:paraId="35DA15D8">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0.62 (0.51, 0.75)</w:t>
            </w:r>
          </w:p>
        </w:tc>
        <w:tc>
          <w:tcPr>
            <w:tcW w:w="444" w:type="pct"/>
            <w:tcBorders>
              <w:top w:val="nil"/>
              <w:left w:val="nil"/>
              <w:bottom w:val="nil"/>
              <w:right w:val="nil"/>
            </w:tcBorders>
            <w:shd w:val="clear" w:color="auto" w:fill="FFFFFF"/>
            <w:noWrap/>
          </w:tcPr>
          <w:p w14:paraId="01EA294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c>
          <w:tcPr>
            <w:tcW w:w="936" w:type="pct"/>
            <w:tcBorders>
              <w:top w:val="nil"/>
              <w:left w:val="nil"/>
              <w:bottom w:val="nil"/>
              <w:right w:val="nil"/>
            </w:tcBorders>
            <w:shd w:val="clear" w:color="auto" w:fill="FFFFFF"/>
            <w:vAlign w:val="center"/>
          </w:tcPr>
          <w:p w14:paraId="27209F32">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0.71 (0.58, 0.86)</w:t>
            </w:r>
          </w:p>
        </w:tc>
        <w:tc>
          <w:tcPr>
            <w:tcW w:w="420" w:type="pct"/>
            <w:tcBorders>
              <w:top w:val="nil"/>
              <w:left w:val="nil"/>
              <w:bottom w:val="nil"/>
              <w:right w:val="nil"/>
            </w:tcBorders>
            <w:shd w:val="clear" w:color="auto" w:fill="FFFFFF"/>
            <w:noWrap/>
          </w:tcPr>
          <w:p w14:paraId="6062FBF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r>
      <w:tr w14:paraId="1502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vAlign w:val="top"/>
          </w:tcPr>
          <w:p w14:paraId="2E48FB1D">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(≥300)</w:t>
            </w:r>
          </w:p>
        </w:tc>
        <w:tc>
          <w:tcPr>
            <w:tcW w:w="596" w:type="pct"/>
            <w:tcBorders>
              <w:top w:val="nil"/>
              <w:left w:val="nil"/>
              <w:bottom w:val="nil"/>
              <w:right w:val="nil"/>
            </w:tcBorders>
            <w:shd w:val="clear" w:color="auto" w:fill="FFFFFF"/>
            <w:vAlign w:val="center"/>
          </w:tcPr>
          <w:p w14:paraId="75DB2808">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32352</w:t>
            </w:r>
          </w:p>
        </w:tc>
        <w:tc>
          <w:tcPr>
            <w:tcW w:w="622" w:type="pct"/>
            <w:tcBorders>
              <w:top w:val="nil"/>
              <w:left w:val="nil"/>
              <w:bottom w:val="nil"/>
              <w:right w:val="nil"/>
            </w:tcBorders>
            <w:shd w:val="clear" w:color="auto" w:fill="FFFFFF"/>
            <w:vAlign w:val="center"/>
          </w:tcPr>
          <w:p w14:paraId="26D6123C">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189 (0.87)</w:t>
            </w:r>
          </w:p>
        </w:tc>
        <w:tc>
          <w:tcPr>
            <w:tcW w:w="903" w:type="pct"/>
            <w:tcBorders>
              <w:top w:val="nil"/>
              <w:left w:val="nil"/>
              <w:bottom w:val="nil"/>
              <w:right w:val="nil"/>
            </w:tcBorders>
            <w:shd w:val="clear" w:color="auto" w:fill="FFFFFF"/>
            <w:vAlign w:val="center"/>
          </w:tcPr>
          <w:p w14:paraId="4BE88FCF">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0.53 (0.44, 0.64)</w:t>
            </w:r>
          </w:p>
        </w:tc>
        <w:tc>
          <w:tcPr>
            <w:tcW w:w="444" w:type="pct"/>
            <w:tcBorders>
              <w:top w:val="nil"/>
              <w:left w:val="nil"/>
              <w:bottom w:val="nil"/>
              <w:right w:val="nil"/>
            </w:tcBorders>
            <w:shd w:val="clear" w:color="auto" w:fill="FFFFFF"/>
            <w:noWrap/>
          </w:tcPr>
          <w:p w14:paraId="266C876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c>
          <w:tcPr>
            <w:tcW w:w="936" w:type="pct"/>
            <w:tcBorders>
              <w:top w:val="nil"/>
              <w:left w:val="nil"/>
              <w:bottom w:val="nil"/>
              <w:right w:val="nil"/>
            </w:tcBorders>
            <w:shd w:val="clear" w:color="auto" w:fill="FFFFFF"/>
            <w:vAlign w:val="center"/>
          </w:tcPr>
          <w:p w14:paraId="699A3F19">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0.66 (0.54, 0.80)</w:t>
            </w:r>
          </w:p>
        </w:tc>
        <w:tc>
          <w:tcPr>
            <w:tcW w:w="420" w:type="pct"/>
            <w:tcBorders>
              <w:top w:val="nil"/>
              <w:left w:val="nil"/>
              <w:bottom w:val="nil"/>
              <w:right w:val="nil"/>
            </w:tcBorders>
            <w:shd w:val="clear" w:color="auto" w:fill="FFFFFF"/>
            <w:noWrap/>
          </w:tcPr>
          <w:p w14:paraId="252DB63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r>
      <w:tr w14:paraId="21C2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tcBorders>
              <w:top w:val="nil"/>
              <w:left w:val="nil"/>
              <w:bottom w:val="nil"/>
              <w:right w:val="nil"/>
            </w:tcBorders>
            <w:shd w:val="clear" w:color="auto" w:fill="FFFFFF"/>
          </w:tcPr>
          <w:p w14:paraId="462BD33D">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96" w:type="pct"/>
            <w:tcBorders>
              <w:top w:val="nil"/>
              <w:left w:val="nil"/>
              <w:bottom w:val="nil"/>
              <w:right w:val="nil"/>
            </w:tcBorders>
            <w:shd w:val="clear" w:color="auto" w:fill="FFFFFF"/>
          </w:tcPr>
          <w:p w14:paraId="75DA8CF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nil"/>
              <w:right w:val="nil"/>
            </w:tcBorders>
            <w:shd w:val="clear" w:color="auto" w:fill="FFFFFF"/>
          </w:tcPr>
          <w:p w14:paraId="0E6F27D2">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042768D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44" w:type="pct"/>
            <w:tcBorders>
              <w:top w:val="nil"/>
              <w:left w:val="nil"/>
              <w:bottom w:val="nil"/>
              <w:right w:val="nil"/>
            </w:tcBorders>
            <w:shd w:val="clear" w:color="auto" w:fill="FFFFFF"/>
            <w:noWrap/>
          </w:tcPr>
          <w:p w14:paraId="137D17E2">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0DEDA469">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20" w:type="pct"/>
            <w:tcBorders>
              <w:top w:val="nil"/>
              <w:left w:val="nil"/>
              <w:bottom w:val="nil"/>
              <w:right w:val="nil"/>
            </w:tcBorders>
            <w:shd w:val="clear" w:color="auto" w:fill="FFFFFF"/>
            <w:noWrap/>
          </w:tcPr>
          <w:p w14:paraId="0434010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098A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noWrap/>
            <w:vAlign w:val="top"/>
          </w:tcPr>
          <w:p w14:paraId="659426A1">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superscript"/>
              </w:rPr>
              <w:t>1</w:t>
            </w:r>
            <w:r>
              <w:rPr>
                <w:rFonts w:hint="default" w:ascii="Times New Roman" w:hAnsi="Times New Roman" w:cs="Times New Roman"/>
                <w:b w:val="0"/>
                <w:color w:val="000000"/>
                <w:sz w:val="16"/>
                <w:szCs w:val="16"/>
                <w:highlight w:val="none"/>
                <w:vertAlign w:val="baseline"/>
              </w:rPr>
              <w:t>Categories for all exposures are based on minutes per week.</w:t>
            </w:r>
          </w:p>
        </w:tc>
      </w:tr>
      <w:tr w14:paraId="3AE6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noWrap/>
            <w:vAlign w:val="top"/>
          </w:tcPr>
          <w:p w14:paraId="1015395E">
            <w:pPr>
              <w:rPr>
                <w:rFonts w:hint="default" w:ascii="Times New Roman" w:hAnsi="Times New Roman" w:cs="Times New Roman"/>
                <w:sz w:val="16"/>
                <w:szCs w:val="16"/>
              </w:rPr>
            </w:pPr>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Rates are per 1,000 person-years.</w:t>
            </w:r>
          </w:p>
        </w:tc>
      </w:tr>
      <w:tr w14:paraId="42D0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single" w:color="000000" w:sz="12" w:space="0"/>
              <w:right w:val="nil"/>
            </w:tcBorders>
            <w:shd w:val="clear" w:color="auto" w:fill="FFFFFF"/>
            <w:noWrap/>
            <w:vAlign w:val="top"/>
          </w:tcPr>
          <w:p w14:paraId="51ECCE0A">
            <w:pPr>
              <w:rPr>
                <w:rFonts w:hint="default" w:ascii="Times New Roman" w:hAnsi="Times New Roman" w:cs="Times New Roman"/>
                <w:sz w:val="16"/>
                <w:szCs w:val="16"/>
              </w:rPr>
            </w:pPr>
            <w:r>
              <w:rPr>
                <w:rFonts w:hint="default" w:ascii="Times New Roman" w:hAnsi="Times New Roman" w:cs="Times New Roman"/>
                <w:sz w:val="16"/>
                <w:szCs w:val="16"/>
                <w:vertAlign w:val="superscript"/>
              </w:rPr>
              <w:t>3</w:t>
            </w:r>
            <w:r>
              <w:rPr>
                <w:rFonts w:hint="default" w:ascii="Times New Roman" w:hAnsi="Times New Roman" w:cs="Times New Roman"/>
                <w:sz w:val="16"/>
                <w:szCs w:val="16"/>
              </w:rPr>
              <w:t>Adjusted models included age, sex, ethnicity, Townsend Deprivation Index, educational attainment, smoking status, alcohol use status, diet score, and bod</w:t>
            </w:r>
            <w:bookmarkStart w:id="0" w:name="_GoBack"/>
            <w:bookmarkEnd w:id="0"/>
            <w:r>
              <w:rPr>
                <w:rFonts w:hint="default" w:ascii="Times New Roman" w:hAnsi="Times New Roman" w:cs="Times New Roman"/>
                <w:sz w:val="16"/>
                <w:szCs w:val="16"/>
              </w:rPr>
              <w:t>y mass index (BMI).</w:t>
            </w:r>
          </w:p>
        </w:tc>
      </w:tr>
    </w:tbl>
    <w:p w14:paraId="14E27AFD">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highlight w:val="none"/>
        </w:rPr>
        <w:t>Supplementary Table 11. Association of sleep time, sedentary time, light physical activity, and moderate-to-vigorous physical activity with the risk of incident pancreatitis, excluding events occurring within the first 2 years of follow-up.</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0"/>
        <w:gridCol w:w="999"/>
        <w:gridCol w:w="1040"/>
        <w:gridCol w:w="1493"/>
        <w:gridCol w:w="834"/>
        <w:gridCol w:w="1547"/>
        <w:gridCol w:w="839"/>
      </w:tblGrid>
      <w:tr w14:paraId="347E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057" w:type="pct"/>
            <w:tcBorders>
              <w:top w:val="single" w:color="000000" w:sz="12" w:space="0"/>
              <w:left w:val="nil"/>
              <w:bottom w:val="nil"/>
              <w:right w:val="nil"/>
              <w:tl2br w:val="nil"/>
            </w:tcBorders>
            <w:shd w:val="clear" w:color="auto" w:fill="FFFFFF"/>
          </w:tcPr>
          <w:p w14:paraId="244E39B8">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Exposure, minutes/week</w:t>
            </w:r>
          </w:p>
        </w:tc>
        <w:tc>
          <w:tcPr>
            <w:tcW w:w="579" w:type="pct"/>
            <w:tcBorders>
              <w:top w:val="single" w:color="000000" w:sz="12" w:space="0"/>
              <w:left w:val="nil"/>
              <w:bottom w:val="nil"/>
              <w:right w:val="nil"/>
            </w:tcBorders>
            <w:shd w:val="clear" w:color="auto" w:fill="FFFFFF"/>
          </w:tcPr>
          <w:p w14:paraId="60D8E004">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Total</w:t>
            </w:r>
          </w:p>
        </w:tc>
        <w:tc>
          <w:tcPr>
            <w:tcW w:w="604" w:type="pct"/>
            <w:tcBorders>
              <w:top w:val="single" w:color="000000" w:sz="12" w:space="0"/>
              <w:left w:val="nil"/>
              <w:bottom w:val="nil"/>
              <w:right w:val="nil"/>
            </w:tcBorders>
            <w:shd w:val="clear" w:color="auto" w:fill="FFFFFF"/>
          </w:tcPr>
          <w:p w14:paraId="5C6FC71B">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Events (rate)</w:t>
            </w:r>
          </w:p>
        </w:tc>
        <w:tc>
          <w:tcPr>
            <w:tcW w:w="1362" w:type="pct"/>
            <w:gridSpan w:val="2"/>
            <w:tcBorders>
              <w:top w:val="single" w:color="000000" w:sz="12" w:space="0"/>
              <w:left w:val="nil"/>
              <w:bottom w:val="single" w:color="auto" w:sz="4" w:space="0"/>
              <w:right w:val="nil"/>
            </w:tcBorders>
            <w:shd w:val="clear" w:color="auto" w:fill="FFFFFF"/>
            <w:noWrap/>
          </w:tcPr>
          <w:p w14:paraId="1391079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95" w:type="pct"/>
            <w:gridSpan w:val="2"/>
            <w:tcBorders>
              <w:top w:val="single" w:color="000000" w:sz="12" w:space="0"/>
              <w:left w:val="nil"/>
              <w:bottom w:val="single" w:color="auto" w:sz="4" w:space="0"/>
              <w:right w:val="nil"/>
            </w:tcBorders>
            <w:shd w:val="clear" w:color="auto" w:fill="FFFFFF"/>
            <w:noWrap/>
          </w:tcPr>
          <w:p w14:paraId="51277F1B">
            <w:pPr>
              <w:keepNext w:val="0"/>
              <w:pageBreakBefore w:val="0"/>
              <w:tabs>
                <w:tab w:val="center" w:pos="1015"/>
              </w:tabs>
              <w:spacing w:before="0" w:after="0" w:line="240" w:lineRule="auto"/>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662C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57" w:type="pct"/>
            <w:tcBorders>
              <w:top w:val="nil"/>
              <w:left w:val="nil"/>
              <w:bottom w:val="single" w:color="auto" w:sz="4" w:space="0"/>
              <w:right w:val="nil"/>
            </w:tcBorders>
            <w:shd w:val="clear" w:color="auto" w:fill="FFFFFF"/>
          </w:tcPr>
          <w:p w14:paraId="6015DF7D">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579" w:type="pct"/>
            <w:tcBorders>
              <w:top w:val="nil"/>
              <w:left w:val="nil"/>
              <w:bottom w:val="single" w:color="auto" w:sz="4" w:space="0"/>
              <w:right w:val="nil"/>
            </w:tcBorders>
            <w:shd w:val="clear" w:color="auto" w:fill="FFFFFF"/>
          </w:tcPr>
          <w:p w14:paraId="7D78CEF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604" w:type="pct"/>
            <w:tcBorders>
              <w:top w:val="nil"/>
              <w:left w:val="nil"/>
              <w:bottom w:val="single" w:color="auto" w:sz="4" w:space="0"/>
              <w:right w:val="nil"/>
            </w:tcBorders>
            <w:shd w:val="clear" w:color="auto" w:fill="FFFFFF"/>
          </w:tcPr>
          <w:p w14:paraId="44F411A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885" w:type="pct"/>
            <w:tcBorders>
              <w:top w:val="single" w:color="auto" w:sz="4" w:space="0"/>
              <w:left w:val="nil"/>
              <w:bottom w:val="single" w:color="auto" w:sz="4" w:space="0"/>
              <w:right w:val="nil"/>
            </w:tcBorders>
            <w:shd w:val="clear" w:color="auto" w:fill="FFFFFF"/>
          </w:tcPr>
          <w:p w14:paraId="528AB23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HR (95%CI)</w:t>
            </w:r>
          </w:p>
        </w:tc>
        <w:tc>
          <w:tcPr>
            <w:tcW w:w="477" w:type="pct"/>
            <w:tcBorders>
              <w:top w:val="single" w:color="auto" w:sz="4" w:space="0"/>
              <w:left w:val="nil"/>
              <w:bottom w:val="single" w:color="auto" w:sz="4" w:space="0"/>
              <w:right w:val="nil"/>
            </w:tcBorders>
            <w:shd w:val="clear" w:color="auto" w:fill="FFFFFF"/>
            <w:noWrap/>
          </w:tcPr>
          <w:p w14:paraId="2068B40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18" w:type="pct"/>
            <w:tcBorders>
              <w:top w:val="single" w:color="auto" w:sz="4" w:space="0"/>
              <w:left w:val="nil"/>
              <w:bottom w:val="single" w:color="auto" w:sz="4" w:space="0"/>
              <w:right w:val="nil"/>
            </w:tcBorders>
            <w:shd w:val="clear" w:color="auto" w:fill="FFFFFF"/>
            <w:vAlign w:val="top"/>
          </w:tcPr>
          <w:p w14:paraId="60AB1135">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HR (95%CI)</w:t>
            </w:r>
          </w:p>
        </w:tc>
        <w:tc>
          <w:tcPr>
            <w:tcW w:w="477" w:type="pct"/>
            <w:tcBorders>
              <w:top w:val="single" w:color="auto" w:sz="4" w:space="0"/>
              <w:left w:val="nil"/>
              <w:bottom w:val="single" w:color="auto" w:sz="4" w:space="0"/>
              <w:right w:val="nil"/>
            </w:tcBorders>
            <w:shd w:val="clear" w:color="auto" w:fill="FFFFFF"/>
            <w:noWrap/>
            <w:vAlign w:val="top"/>
          </w:tcPr>
          <w:p w14:paraId="312E86B7">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07EA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6" w:type="pct"/>
            <w:gridSpan w:val="2"/>
            <w:tcBorders>
              <w:top w:val="single" w:color="auto" w:sz="4" w:space="0"/>
              <w:left w:val="nil"/>
              <w:bottom w:val="nil"/>
              <w:right w:val="nil"/>
            </w:tcBorders>
            <w:shd w:val="clear" w:color="auto" w:fill="FFFFFF"/>
          </w:tcPr>
          <w:p w14:paraId="23DCF760">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Sleep time</w:t>
            </w:r>
          </w:p>
        </w:tc>
        <w:tc>
          <w:tcPr>
            <w:tcW w:w="604" w:type="pct"/>
            <w:tcBorders>
              <w:top w:val="single" w:color="auto" w:sz="4" w:space="0"/>
              <w:left w:val="nil"/>
              <w:bottom w:val="nil"/>
              <w:right w:val="nil"/>
            </w:tcBorders>
            <w:shd w:val="clear" w:color="auto" w:fill="FFFFFF"/>
          </w:tcPr>
          <w:p w14:paraId="31AB37C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885" w:type="pct"/>
            <w:tcBorders>
              <w:top w:val="single" w:color="auto" w:sz="4" w:space="0"/>
              <w:left w:val="nil"/>
              <w:bottom w:val="nil"/>
              <w:right w:val="nil"/>
            </w:tcBorders>
            <w:shd w:val="clear" w:color="auto" w:fill="FFFFFF"/>
          </w:tcPr>
          <w:p w14:paraId="72A4CF4E">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single" w:color="auto" w:sz="4" w:space="0"/>
              <w:left w:val="nil"/>
              <w:bottom w:val="nil"/>
              <w:right w:val="nil"/>
            </w:tcBorders>
            <w:shd w:val="clear" w:color="auto" w:fill="FFFFFF"/>
            <w:noWrap/>
          </w:tcPr>
          <w:p w14:paraId="6A24D3F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single" w:color="auto" w:sz="4" w:space="0"/>
              <w:left w:val="nil"/>
              <w:bottom w:val="nil"/>
              <w:right w:val="nil"/>
            </w:tcBorders>
            <w:shd w:val="clear" w:color="auto" w:fill="FFFFFF"/>
          </w:tcPr>
          <w:p w14:paraId="5FF41632">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single" w:color="auto" w:sz="4" w:space="0"/>
              <w:left w:val="nil"/>
              <w:bottom w:val="nil"/>
              <w:right w:val="nil"/>
            </w:tcBorders>
            <w:shd w:val="clear" w:color="auto" w:fill="FFFFFF"/>
            <w:noWrap/>
          </w:tcPr>
          <w:p w14:paraId="0083E5D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0326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57" w:type="pct"/>
            <w:tcBorders>
              <w:top w:val="nil"/>
              <w:left w:val="nil"/>
              <w:bottom w:val="nil"/>
              <w:right w:val="nil"/>
            </w:tcBorders>
            <w:shd w:val="clear" w:color="auto" w:fill="FFFFFF"/>
          </w:tcPr>
          <w:p w14:paraId="4F641185">
            <w:pPr>
              <w:keepNext w:val="0"/>
              <w:pageBreakBefore w:val="0"/>
              <w:spacing w:before="0" w:after="0" w:line="240" w:lineRule="auto"/>
              <w:ind w:firstLine="18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Q1 (&lt;3500)</w:t>
            </w:r>
          </w:p>
        </w:tc>
        <w:tc>
          <w:tcPr>
            <w:tcW w:w="579" w:type="pct"/>
            <w:tcBorders>
              <w:top w:val="nil"/>
              <w:left w:val="nil"/>
              <w:bottom w:val="nil"/>
              <w:right w:val="nil"/>
            </w:tcBorders>
            <w:shd w:val="clear" w:color="auto" w:fill="FFFFFF"/>
            <w:vAlign w:val="center"/>
          </w:tcPr>
          <w:p w14:paraId="33A053DF">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29273</w:t>
            </w:r>
          </w:p>
        </w:tc>
        <w:tc>
          <w:tcPr>
            <w:tcW w:w="604" w:type="pct"/>
            <w:tcBorders>
              <w:top w:val="nil"/>
              <w:left w:val="nil"/>
              <w:bottom w:val="nil"/>
              <w:right w:val="nil"/>
            </w:tcBorders>
            <w:shd w:val="clear" w:color="auto" w:fill="FFFFFF"/>
            <w:vAlign w:val="center"/>
          </w:tcPr>
          <w:p w14:paraId="65E77DC0">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207 (1.05)</w:t>
            </w:r>
          </w:p>
        </w:tc>
        <w:tc>
          <w:tcPr>
            <w:tcW w:w="885" w:type="pct"/>
            <w:tcBorders>
              <w:top w:val="nil"/>
              <w:left w:val="nil"/>
              <w:bottom w:val="nil"/>
              <w:right w:val="nil"/>
            </w:tcBorders>
            <w:shd w:val="clear" w:color="auto" w:fill="FFFFFF"/>
          </w:tcPr>
          <w:p w14:paraId="439CD74A">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55A1826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15A91E12">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107A3C1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24A0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57" w:type="pct"/>
            <w:tcBorders>
              <w:top w:val="nil"/>
              <w:left w:val="nil"/>
              <w:bottom w:val="nil"/>
              <w:right w:val="nil"/>
            </w:tcBorders>
            <w:shd w:val="clear" w:color="auto" w:fill="FFFFFF"/>
          </w:tcPr>
          <w:p w14:paraId="79E3DF4D">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Q2 (3500-4499)</w:t>
            </w:r>
          </w:p>
        </w:tc>
        <w:tc>
          <w:tcPr>
            <w:tcW w:w="579" w:type="pct"/>
            <w:tcBorders>
              <w:top w:val="nil"/>
              <w:left w:val="nil"/>
              <w:bottom w:val="nil"/>
              <w:right w:val="nil"/>
            </w:tcBorders>
            <w:shd w:val="clear" w:color="auto" w:fill="FFFFFF"/>
            <w:vAlign w:val="center"/>
          </w:tcPr>
          <w:p w14:paraId="36C1CA55">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46264</w:t>
            </w:r>
          </w:p>
        </w:tc>
        <w:tc>
          <w:tcPr>
            <w:tcW w:w="604" w:type="pct"/>
            <w:tcBorders>
              <w:top w:val="nil"/>
              <w:left w:val="nil"/>
              <w:bottom w:val="nil"/>
              <w:right w:val="nil"/>
            </w:tcBorders>
            <w:shd w:val="clear" w:color="auto" w:fill="FFFFFF"/>
            <w:vAlign w:val="center"/>
          </w:tcPr>
          <w:p w14:paraId="4B7D83CF">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364 (1.17)</w:t>
            </w:r>
          </w:p>
        </w:tc>
        <w:tc>
          <w:tcPr>
            <w:tcW w:w="885" w:type="pct"/>
            <w:tcBorders>
              <w:top w:val="nil"/>
              <w:left w:val="nil"/>
              <w:bottom w:val="nil"/>
              <w:right w:val="nil"/>
            </w:tcBorders>
            <w:shd w:val="clear" w:color="auto" w:fill="FFFFFF"/>
            <w:vAlign w:val="center"/>
          </w:tcPr>
          <w:p w14:paraId="12FC39A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1.07 (0.90, 1.27)</w:t>
            </w:r>
          </w:p>
        </w:tc>
        <w:tc>
          <w:tcPr>
            <w:tcW w:w="477" w:type="pct"/>
            <w:tcBorders>
              <w:top w:val="nil"/>
              <w:left w:val="nil"/>
              <w:bottom w:val="nil"/>
              <w:right w:val="nil"/>
            </w:tcBorders>
            <w:shd w:val="clear" w:color="auto" w:fill="FFFFFF"/>
            <w:noWrap/>
            <w:vAlign w:val="center"/>
          </w:tcPr>
          <w:p w14:paraId="0DD80D29">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0.450</w:t>
            </w:r>
          </w:p>
        </w:tc>
        <w:tc>
          <w:tcPr>
            <w:tcW w:w="918" w:type="pct"/>
            <w:tcBorders>
              <w:top w:val="nil"/>
              <w:left w:val="nil"/>
              <w:bottom w:val="nil"/>
              <w:right w:val="nil"/>
            </w:tcBorders>
            <w:shd w:val="clear" w:color="auto" w:fill="FFFFFF"/>
            <w:vAlign w:val="center"/>
          </w:tcPr>
          <w:p w14:paraId="4B6ABE18">
            <w:pPr>
              <w:keepNext w:val="0"/>
              <w:keepLines w:val="0"/>
              <w:pageBreakBefore w:val="0"/>
              <w:widowControl/>
              <w:suppressLineNumbers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1.09 (0.92, 1.30)</w:t>
            </w:r>
          </w:p>
        </w:tc>
        <w:tc>
          <w:tcPr>
            <w:tcW w:w="477" w:type="pct"/>
            <w:tcBorders>
              <w:top w:val="nil"/>
              <w:left w:val="nil"/>
              <w:bottom w:val="nil"/>
              <w:right w:val="nil"/>
            </w:tcBorders>
            <w:shd w:val="clear" w:color="auto" w:fill="FFFFFF"/>
            <w:noWrap/>
            <w:vAlign w:val="center"/>
          </w:tcPr>
          <w:p w14:paraId="6C082E7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0.302</w:t>
            </w:r>
          </w:p>
        </w:tc>
      </w:tr>
      <w:tr w14:paraId="2BC3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tcPr>
          <w:p w14:paraId="3A45F080">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Q3 (≥4500)</w:t>
            </w:r>
          </w:p>
        </w:tc>
        <w:tc>
          <w:tcPr>
            <w:tcW w:w="579" w:type="pct"/>
            <w:tcBorders>
              <w:top w:val="nil"/>
              <w:left w:val="nil"/>
              <w:bottom w:val="nil"/>
              <w:right w:val="nil"/>
            </w:tcBorders>
            <w:shd w:val="clear" w:color="auto" w:fill="FFFFFF"/>
            <w:vAlign w:val="center"/>
          </w:tcPr>
          <w:p w14:paraId="70C8F9E7">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6871</w:t>
            </w:r>
          </w:p>
        </w:tc>
        <w:tc>
          <w:tcPr>
            <w:tcW w:w="604" w:type="pct"/>
            <w:tcBorders>
              <w:top w:val="nil"/>
              <w:left w:val="nil"/>
              <w:bottom w:val="nil"/>
              <w:right w:val="nil"/>
            </w:tcBorders>
            <w:shd w:val="clear" w:color="auto" w:fill="FFFFFF"/>
            <w:vAlign w:val="center"/>
          </w:tcPr>
          <w:p w14:paraId="226E6D6B">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64 (1.38)</w:t>
            </w:r>
          </w:p>
        </w:tc>
        <w:tc>
          <w:tcPr>
            <w:tcW w:w="885" w:type="pct"/>
            <w:tcBorders>
              <w:top w:val="nil"/>
              <w:left w:val="nil"/>
              <w:bottom w:val="nil"/>
              <w:right w:val="nil"/>
            </w:tcBorders>
            <w:shd w:val="clear" w:color="auto" w:fill="FFFFFF"/>
            <w:vAlign w:val="center"/>
          </w:tcPr>
          <w:p w14:paraId="34001B46">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1.23 (0.93, 1.63)</w:t>
            </w:r>
          </w:p>
        </w:tc>
        <w:tc>
          <w:tcPr>
            <w:tcW w:w="477" w:type="pct"/>
            <w:tcBorders>
              <w:top w:val="nil"/>
              <w:left w:val="nil"/>
              <w:bottom w:val="nil"/>
              <w:right w:val="nil"/>
            </w:tcBorders>
            <w:shd w:val="clear" w:color="auto" w:fill="FFFFFF"/>
            <w:noWrap/>
            <w:vAlign w:val="center"/>
          </w:tcPr>
          <w:p w14:paraId="5B336FD5">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0.142</w:t>
            </w:r>
          </w:p>
        </w:tc>
        <w:tc>
          <w:tcPr>
            <w:tcW w:w="918" w:type="pct"/>
            <w:tcBorders>
              <w:top w:val="nil"/>
              <w:left w:val="nil"/>
              <w:bottom w:val="nil"/>
              <w:right w:val="nil"/>
            </w:tcBorders>
            <w:shd w:val="clear" w:color="auto" w:fill="FFFFFF"/>
            <w:vAlign w:val="center"/>
          </w:tcPr>
          <w:p w14:paraId="5A1212A8">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1.14 (0.86, 1.52)</w:t>
            </w:r>
          </w:p>
        </w:tc>
        <w:tc>
          <w:tcPr>
            <w:tcW w:w="477" w:type="pct"/>
            <w:tcBorders>
              <w:top w:val="nil"/>
              <w:left w:val="nil"/>
              <w:bottom w:val="nil"/>
              <w:right w:val="nil"/>
            </w:tcBorders>
            <w:shd w:val="clear" w:color="auto" w:fill="FFFFFF"/>
            <w:noWrap/>
            <w:vAlign w:val="center"/>
          </w:tcPr>
          <w:p w14:paraId="221335D5">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0.347</w:t>
            </w:r>
          </w:p>
        </w:tc>
      </w:tr>
      <w:tr w14:paraId="493D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tcPr>
          <w:p w14:paraId="131616B0">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79" w:type="pct"/>
            <w:tcBorders>
              <w:top w:val="nil"/>
              <w:left w:val="nil"/>
              <w:bottom w:val="nil"/>
              <w:right w:val="nil"/>
            </w:tcBorders>
            <w:shd w:val="clear" w:color="auto" w:fill="FFFFFF"/>
          </w:tcPr>
          <w:p w14:paraId="1B3B977B">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04" w:type="pct"/>
            <w:tcBorders>
              <w:top w:val="nil"/>
              <w:left w:val="nil"/>
              <w:bottom w:val="nil"/>
              <w:right w:val="nil"/>
            </w:tcBorders>
            <w:shd w:val="clear" w:color="auto" w:fill="FFFFFF"/>
          </w:tcPr>
          <w:p w14:paraId="79EFD1C9">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85" w:type="pct"/>
            <w:tcBorders>
              <w:top w:val="nil"/>
              <w:left w:val="nil"/>
              <w:bottom w:val="nil"/>
              <w:right w:val="nil"/>
            </w:tcBorders>
            <w:shd w:val="clear" w:color="auto" w:fill="FFFFFF"/>
          </w:tcPr>
          <w:p w14:paraId="09ACF130">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0.142</w:t>
            </w:r>
          </w:p>
        </w:tc>
        <w:tc>
          <w:tcPr>
            <w:tcW w:w="477" w:type="pct"/>
            <w:tcBorders>
              <w:top w:val="nil"/>
              <w:left w:val="nil"/>
              <w:bottom w:val="nil"/>
              <w:right w:val="nil"/>
            </w:tcBorders>
            <w:shd w:val="clear" w:color="auto" w:fill="FFFFFF"/>
            <w:noWrap/>
            <w:vAlign w:val="center"/>
          </w:tcPr>
          <w:p w14:paraId="42DD273B">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4F5382D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0.276</w:t>
            </w:r>
          </w:p>
        </w:tc>
        <w:tc>
          <w:tcPr>
            <w:tcW w:w="477" w:type="pct"/>
            <w:tcBorders>
              <w:top w:val="nil"/>
              <w:left w:val="nil"/>
              <w:bottom w:val="nil"/>
              <w:right w:val="nil"/>
            </w:tcBorders>
            <w:shd w:val="clear" w:color="auto" w:fill="FFFFFF"/>
            <w:noWrap/>
            <w:vAlign w:val="center"/>
          </w:tcPr>
          <w:p w14:paraId="55E3917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0CE7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6" w:type="pct"/>
            <w:gridSpan w:val="2"/>
            <w:tcBorders>
              <w:top w:val="nil"/>
              <w:left w:val="nil"/>
              <w:bottom w:val="nil"/>
              <w:right w:val="nil"/>
            </w:tcBorders>
            <w:shd w:val="clear" w:color="auto" w:fill="FFFFFF"/>
          </w:tcPr>
          <w:p w14:paraId="4ED0BB07">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Sedentary time</w:t>
            </w:r>
          </w:p>
        </w:tc>
        <w:tc>
          <w:tcPr>
            <w:tcW w:w="604" w:type="pct"/>
            <w:tcBorders>
              <w:top w:val="nil"/>
              <w:left w:val="nil"/>
              <w:bottom w:val="nil"/>
              <w:right w:val="nil"/>
            </w:tcBorders>
            <w:shd w:val="clear" w:color="auto" w:fill="FFFFFF"/>
          </w:tcPr>
          <w:p w14:paraId="4245076D">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85" w:type="pct"/>
            <w:tcBorders>
              <w:top w:val="nil"/>
              <w:left w:val="nil"/>
              <w:bottom w:val="nil"/>
              <w:right w:val="nil"/>
            </w:tcBorders>
            <w:shd w:val="clear" w:color="auto" w:fill="FFFFFF"/>
          </w:tcPr>
          <w:p w14:paraId="6796319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6570C719">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234672A9">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3F0A1BF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27DB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3DB2D690">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(&lt;3500)</w:t>
            </w:r>
          </w:p>
        </w:tc>
        <w:tc>
          <w:tcPr>
            <w:tcW w:w="579" w:type="pct"/>
            <w:tcBorders>
              <w:top w:val="nil"/>
              <w:left w:val="nil"/>
              <w:bottom w:val="nil"/>
              <w:right w:val="nil"/>
            </w:tcBorders>
            <w:shd w:val="clear" w:color="auto" w:fill="FFFFFF"/>
            <w:vAlign w:val="center"/>
          </w:tcPr>
          <w:p w14:paraId="1F80221A">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23325</w:t>
            </w:r>
          </w:p>
        </w:tc>
        <w:tc>
          <w:tcPr>
            <w:tcW w:w="604" w:type="pct"/>
            <w:tcBorders>
              <w:top w:val="nil"/>
              <w:left w:val="nil"/>
              <w:bottom w:val="nil"/>
              <w:right w:val="nil"/>
            </w:tcBorders>
            <w:shd w:val="clear" w:color="auto" w:fill="FFFFFF"/>
            <w:vAlign w:val="center"/>
          </w:tcPr>
          <w:p w14:paraId="5B95E269">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148 (0.94)</w:t>
            </w:r>
          </w:p>
        </w:tc>
        <w:tc>
          <w:tcPr>
            <w:tcW w:w="885" w:type="pct"/>
            <w:tcBorders>
              <w:top w:val="nil"/>
              <w:left w:val="nil"/>
              <w:bottom w:val="nil"/>
              <w:right w:val="nil"/>
            </w:tcBorders>
            <w:shd w:val="clear" w:color="auto" w:fill="FFFFFF"/>
          </w:tcPr>
          <w:p w14:paraId="3C75E99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4BECCE0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7732693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60F7396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7109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57B84251">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(3500-4499)</w:t>
            </w:r>
          </w:p>
        </w:tc>
        <w:tc>
          <w:tcPr>
            <w:tcW w:w="579" w:type="pct"/>
            <w:tcBorders>
              <w:top w:val="nil"/>
              <w:left w:val="nil"/>
              <w:bottom w:val="nil"/>
              <w:right w:val="nil"/>
            </w:tcBorders>
            <w:shd w:val="clear" w:color="auto" w:fill="FFFFFF"/>
            <w:vAlign w:val="center"/>
          </w:tcPr>
          <w:p w14:paraId="6D399AD2">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39651</w:t>
            </w:r>
          </w:p>
        </w:tc>
        <w:tc>
          <w:tcPr>
            <w:tcW w:w="604" w:type="pct"/>
            <w:tcBorders>
              <w:top w:val="nil"/>
              <w:left w:val="nil"/>
              <w:bottom w:val="nil"/>
              <w:right w:val="nil"/>
            </w:tcBorders>
            <w:shd w:val="clear" w:color="auto" w:fill="FFFFFF"/>
            <w:vAlign w:val="center"/>
          </w:tcPr>
          <w:p w14:paraId="07982810">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308 (1.15)</w:t>
            </w:r>
          </w:p>
        </w:tc>
        <w:tc>
          <w:tcPr>
            <w:tcW w:w="885" w:type="pct"/>
            <w:tcBorders>
              <w:top w:val="nil"/>
              <w:left w:val="nil"/>
              <w:bottom w:val="nil"/>
              <w:right w:val="nil"/>
            </w:tcBorders>
            <w:shd w:val="clear" w:color="auto" w:fill="FFFFFF"/>
            <w:vAlign w:val="center"/>
          </w:tcPr>
          <w:p w14:paraId="563C969C">
            <w:pPr>
              <w:keepNext w:val="0"/>
              <w:keepLines w:val="0"/>
              <w:pageBreakBefore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0"/>
                <w:sz w:val="18"/>
                <w:szCs w:val="16"/>
                <w:highlight w:val="none"/>
                <w:u w:val="none"/>
                <w:lang w:val="en-US" w:eastAsia="zh-CN" w:bidi="ar"/>
              </w:rPr>
              <w:t>1.20 (0.99, 1.46)</w:t>
            </w:r>
          </w:p>
        </w:tc>
        <w:tc>
          <w:tcPr>
            <w:tcW w:w="477" w:type="pct"/>
            <w:tcBorders>
              <w:top w:val="nil"/>
              <w:left w:val="nil"/>
              <w:bottom w:val="nil"/>
              <w:right w:val="nil"/>
            </w:tcBorders>
            <w:shd w:val="clear" w:color="auto" w:fill="FFFFFF"/>
            <w:noWrap/>
            <w:vAlign w:val="center"/>
          </w:tcPr>
          <w:p w14:paraId="1F065E8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0.069</w:t>
            </w:r>
          </w:p>
        </w:tc>
        <w:tc>
          <w:tcPr>
            <w:tcW w:w="918" w:type="pct"/>
            <w:tcBorders>
              <w:top w:val="nil"/>
              <w:left w:val="nil"/>
              <w:bottom w:val="nil"/>
              <w:right w:val="nil"/>
            </w:tcBorders>
            <w:shd w:val="clear" w:color="auto" w:fill="FFFFFF"/>
            <w:vAlign w:val="center"/>
          </w:tcPr>
          <w:p w14:paraId="4E2B33B4">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1.14 (0.93, 1.38)</w:t>
            </w:r>
          </w:p>
        </w:tc>
        <w:tc>
          <w:tcPr>
            <w:tcW w:w="477" w:type="pct"/>
            <w:tcBorders>
              <w:top w:val="nil"/>
              <w:left w:val="nil"/>
              <w:bottom w:val="nil"/>
              <w:right w:val="nil"/>
            </w:tcBorders>
            <w:shd w:val="clear" w:color="auto" w:fill="FFFFFF"/>
            <w:noWrap/>
            <w:vAlign w:val="center"/>
          </w:tcPr>
          <w:p w14:paraId="00B2046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0.203</w:t>
            </w:r>
          </w:p>
        </w:tc>
      </w:tr>
      <w:tr w14:paraId="4C6A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7A0B693B">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(≥4500)</w:t>
            </w:r>
          </w:p>
        </w:tc>
        <w:tc>
          <w:tcPr>
            <w:tcW w:w="579" w:type="pct"/>
            <w:tcBorders>
              <w:top w:val="nil"/>
              <w:left w:val="nil"/>
              <w:bottom w:val="nil"/>
              <w:right w:val="nil"/>
            </w:tcBorders>
            <w:shd w:val="clear" w:color="auto" w:fill="FFFFFF"/>
            <w:vAlign w:val="center"/>
          </w:tcPr>
          <w:p w14:paraId="773D9279">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19432</w:t>
            </w:r>
          </w:p>
        </w:tc>
        <w:tc>
          <w:tcPr>
            <w:tcW w:w="604" w:type="pct"/>
            <w:tcBorders>
              <w:top w:val="nil"/>
              <w:left w:val="nil"/>
              <w:bottom w:val="nil"/>
              <w:right w:val="nil"/>
            </w:tcBorders>
            <w:shd w:val="clear" w:color="auto" w:fill="FFFFFF"/>
            <w:vAlign w:val="center"/>
          </w:tcPr>
          <w:p w14:paraId="45918642">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179 (1.37)</w:t>
            </w:r>
          </w:p>
        </w:tc>
        <w:tc>
          <w:tcPr>
            <w:tcW w:w="885" w:type="pct"/>
            <w:tcBorders>
              <w:top w:val="nil"/>
              <w:left w:val="nil"/>
              <w:bottom w:val="nil"/>
              <w:right w:val="nil"/>
            </w:tcBorders>
            <w:shd w:val="clear" w:color="auto" w:fill="FFFFFF"/>
            <w:vAlign w:val="center"/>
          </w:tcPr>
          <w:p w14:paraId="79DED0E2">
            <w:pPr>
              <w:keepNext w:val="0"/>
              <w:keepLines w:val="0"/>
              <w:pageBreakBefore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0"/>
                <w:sz w:val="18"/>
                <w:szCs w:val="16"/>
                <w:highlight w:val="none"/>
                <w:u w:val="none"/>
                <w:lang w:val="en-US" w:eastAsia="zh-CN" w:bidi="ar"/>
              </w:rPr>
              <w:t>1.48 (1.19, 1.85)</w:t>
            </w:r>
          </w:p>
        </w:tc>
        <w:tc>
          <w:tcPr>
            <w:tcW w:w="477" w:type="pct"/>
            <w:tcBorders>
              <w:top w:val="nil"/>
              <w:left w:val="nil"/>
              <w:bottom w:val="nil"/>
              <w:right w:val="nil"/>
            </w:tcBorders>
            <w:shd w:val="clear" w:color="auto" w:fill="FFFFFF"/>
            <w:noWrap/>
            <w:vAlign w:val="center"/>
          </w:tcPr>
          <w:p w14:paraId="0E9928FB">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18" w:type="pct"/>
            <w:tcBorders>
              <w:top w:val="nil"/>
              <w:left w:val="nil"/>
              <w:bottom w:val="nil"/>
              <w:right w:val="nil"/>
            </w:tcBorders>
            <w:shd w:val="clear" w:color="auto" w:fill="FFFFFF"/>
            <w:vAlign w:val="center"/>
          </w:tcPr>
          <w:p w14:paraId="56D30AB4">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1.23 (0.98, 1.55)</w:t>
            </w:r>
          </w:p>
        </w:tc>
        <w:tc>
          <w:tcPr>
            <w:tcW w:w="477" w:type="pct"/>
            <w:tcBorders>
              <w:top w:val="nil"/>
              <w:left w:val="nil"/>
              <w:bottom w:val="nil"/>
              <w:right w:val="nil"/>
            </w:tcBorders>
            <w:shd w:val="clear" w:color="auto" w:fill="FFFFFF"/>
            <w:noWrap/>
            <w:vAlign w:val="center"/>
          </w:tcPr>
          <w:p w14:paraId="562C881E">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0.070</w:t>
            </w:r>
          </w:p>
        </w:tc>
      </w:tr>
      <w:tr w14:paraId="76BC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51D0DACC">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79" w:type="pct"/>
            <w:tcBorders>
              <w:top w:val="nil"/>
              <w:left w:val="nil"/>
              <w:bottom w:val="nil"/>
              <w:right w:val="nil"/>
            </w:tcBorders>
            <w:shd w:val="clear" w:color="auto" w:fill="FFFFFF"/>
          </w:tcPr>
          <w:p w14:paraId="35B22D66">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04" w:type="pct"/>
            <w:tcBorders>
              <w:top w:val="nil"/>
              <w:left w:val="nil"/>
              <w:bottom w:val="nil"/>
              <w:right w:val="nil"/>
            </w:tcBorders>
            <w:shd w:val="clear" w:color="auto" w:fill="FFFFFF"/>
          </w:tcPr>
          <w:p w14:paraId="594B2961">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85" w:type="pct"/>
            <w:tcBorders>
              <w:top w:val="nil"/>
              <w:left w:val="nil"/>
              <w:bottom w:val="nil"/>
              <w:right w:val="nil"/>
            </w:tcBorders>
            <w:shd w:val="clear" w:color="auto" w:fill="FFFFFF"/>
          </w:tcPr>
          <w:p w14:paraId="1CA5E04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77" w:type="pct"/>
            <w:tcBorders>
              <w:top w:val="nil"/>
              <w:left w:val="nil"/>
              <w:bottom w:val="nil"/>
              <w:right w:val="nil"/>
            </w:tcBorders>
            <w:shd w:val="clear" w:color="auto" w:fill="FFFFFF"/>
            <w:noWrap/>
            <w:vAlign w:val="center"/>
          </w:tcPr>
          <w:p w14:paraId="7863B900">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3DCD9A1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0.070</w:t>
            </w:r>
          </w:p>
        </w:tc>
        <w:tc>
          <w:tcPr>
            <w:tcW w:w="477" w:type="pct"/>
            <w:tcBorders>
              <w:top w:val="nil"/>
              <w:left w:val="nil"/>
              <w:bottom w:val="nil"/>
              <w:right w:val="nil"/>
            </w:tcBorders>
            <w:shd w:val="clear" w:color="auto" w:fill="FFFFFF"/>
            <w:noWrap/>
            <w:vAlign w:val="center"/>
          </w:tcPr>
          <w:p w14:paraId="37C3E783">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0886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6" w:type="pct"/>
            <w:gridSpan w:val="2"/>
            <w:tcBorders>
              <w:top w:val="nil"/>
              <w:left w:val="nil"/>
              <w:bottom w:val="nil"/>
              <w:right w:val="nil"/>
            </w:tcBorders>
            <w:shd w:val="clear" w:color="auto" w:fill="FFFFFF"/>
          </w:tcPr>
          <w:p w14:paraId="79492FE6">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Light physical activity</w:t>
            </w:r>
          </w:p>
        </w:tc>
        <w:tc>
          <w:tcPr>
            <w:tcW w:w="604" w:type="pct"/>
            <w:tcBorders>
              <w:top w:val="nil"/>
              <w:left w:val="nil"/>
              <w:bottom w:val="nil"/>
              <w:right w:val="nil"/>
            </w:tcBorders>
            <w:shd w:val="clear" w:color="auto" w:fill="FFFFFF"/>
          </w:tcPr>
          <w:p w14:paraId="3CB7CEBC">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85" w:type="pct"/>
            <w:tcBorders>
              <w:top w:val="nil"/>
              <w:left w:val="nil"/>
              <w:bottom w:val="nil"/>
              <w:right w:val="nil"/>
            </w:tcBorders>
            <w:shd w:val="clear" w:color="auto" w:fill="FFFFFF"/>
          </w:tcPr>
          <w:p w14:paraId="29EBBFDA">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60D2247D">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5E2B2412">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67CA994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1A4B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15192C29">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(&lt;1750)</w:t>
            </w:r>
          </w:p>
        </w:tc>
        <w:tc>
          <w:tcPr>
            <w:tcW w:w="579" w:type="pct"/>
            <w:tcBorders>
              <w:top w:val="nil"/>
              <w:left w:val="nil"/>
              <w:bottom w:val="nil"/>
              <w:right w:val="nil"/>
            </w:tcBorders>
            <w:shd w:val="clear" w:color="auto" w:fill="FFFFFF"/>
            <w:vAlign w:val="center"/>
          </w:tcPr>
          <w:p w14:paraId="5558B92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26827</w:t>
            </w:r>
          </w:p>
        </w:tc>
        <w:tc>
          <w:tcPr>
            <w:tcW w:w="604" w:type="pct"/>
            <w:tcBorders>
              <w:top w:val="nil"/>
              <w:left w:val="nil"/>
              <w:bottom w:val="nil"/>
              <w:right w:val="nil"/>
            </w:tcBorders>
            <w:shd w:val="clear" w:color="auto" w:fill="FFFFFF"/>
            <w:vAlign w:val="center"/>
          </w:tcPr>
          <w:p w14:paraId="5A26E344">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247 (1.37)</w:t>
            </w:r>
          </w:p>
        </w:tc>
        <w:tc>
          <w:tcPr>
            <w:tcW w:w="885" w:type="pct"/>
            <w:tcBorders>
              <w:top w:val="nil"/>
              <w:left w:val="nil"/>
              <w:bottom w:val="nil"/>
              <w:right w:val="nil"/>
            </w:tcBorders>
            <w:shd w:val="clear" w:color="auto" w:fill="FFFFFF"/>
          </w:tcPr>
          <w:p w14:paraId="550D051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23D914A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73A054ED">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55DE167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0DAB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5A33501F">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(1750-2499)</w:t>
            </w:r>
          </w:p>
        </w:tc>
        <w:tc>
          <w:tcPr>
            <w:tcW w:w="579" w:type="pct"/>
            <w:tcBorders>
              <w:top w:val="nil"/>
              <w:left w:val="nil"/>
              <w:bottom w:val="nil"/>
              <w:right w:val="nil"/>
            </w:tcBorders>
            <w:shd w:val="clear" w:color="auto" w:fill="FFFFFF"/>
            <w:vAlign w:val="center"/>
          </w:tcPr>
          <w:p w14:paraId="55B9D70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33487</w:t>
            </w:r>
          </w:p>
        </w:tc>
        <w:tc>
          <w:tcPr>
            <w:tcW w:w="604" w:type="pct"/>
            <w:tcBorders>
              <w:top w:val="nil"/>
              <w:left w:val="nil"/>
              <w:bottom w:val="nil"/>
              <w:right w:val="nil"/>
            </w:tcBorders>
            <w:shd w:val="clear" w:color="auto" w:fill="FFFFFF"/>
            <w:vAlign w:val="center"/>
          </w:tcPr>
          <w:p w14:paraId="75A7CCAD">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242 (1.07)</w:t>
            </w:r>
          </w:p>
        </w:tc>
        <w:tc>
          <w:tcPr>
            <w:tcW w:w="885" w:type="pct"/>
            <w:tcBorders>
              <w:top w:val="nil"/>
              <w:left w:val="nil"/>
              <w:bottom w:val="nil"/>
              <w:right w:val="nil"/>
            </w:tcBorders>
            <w:shd w:val="clear" w:color="auto" w:fill="FFFFFF"/>
            <w:vAlign w:val="center"/>
          </w:tcPr>
          <w:p w14:paraId="03910F8A">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0.76 (0.64, 0.91)</w:t>
            </w:r>
          </w:p>
        </w:tc>
        <w:tc>
          <w:tcPr>
            <w:tcW w:w="477" w:type="pct"/>
            <w:tcBorders>
              <w:top w:val="nil"/>
              <w:left w:val="nil"/>
              <w:bottom w:val="nil"/>
              <w:right w:val="nil"/>
            </w:tcBorders>
            <w:shd w:val="clear" w:color="auto" w:fill="FFFFFF"/>
            <w:noWrap/>
            <w:vAlign w:val="center"/>
          </w:tcPr>
          <w:p w14:paraId="5E9D255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0.003</w:t>
            </w:r>
          </w:p>
        </w:tc>
        <w:tc>
          <w:tcPr>
            <w:tcW w:w="918" w:type="pct"/>
            <w:tcBorders>
              <w:top w:val="nil"/>
              <w:left w:val="nil"/>
              <w:bottom w:val="nil"/>
              <w:right w:val="nil"/>
            </w:tcBorders>
            <w:shd w:val="clear" w:color="auto" w:fill="FFFFFF"/>
            <w:vAlign w:val="center"/>
          </w:tcPr>
          <w:p w14:paraId="6AF917F2">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0.84 (0.70, 1.01)</w:t>
            </w:r>
          </w:p>
        </w:tc>
        <w:tc>
          <w:tcPr>
            <w:tcW w:w="477" w:type="pct"/>
            <w:tcBorders>
              <w:top w:val="nil"/>
              <w:left w:val="nil"/>
              <w:bottom w:val="nil"/>
              <w:right w:val="nil"/>
            </w:tcBorders>
            <w:shd w:val="clear" w:color="auto" w:fill="FFFFFF"/>
            <w:noWrap/>
            <w:vAlign w:val="center"/>
          </w:tcPr>
          <w:p w14:paraId="6406C9D3">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0.066</w:t>
            </w:r>
          </w:p>
        </w:tc>
      </w:tr>
      <w:tr w14:paraId="2E0C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531DF029">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(≥2500)</w:t>
            </w:r>
          </w:p>
        </w:tc>
        <w:tc>
          <w:tcPr>
            <w:tcW w:w="579" w:type="pct"/>
            <w:tcBorders>
              <w:top w:val="nil"/>
              <w:left w:val="nil"/>
              <w:bottom w:val="nil"/>
              <w:right w:val="nil"/>
            </w:tcBorders>
            <w:shd w:val="clear" w:color="auto" w:fill="FFFFFF"/>
            <w:vAlign w:val="center"/>
          </w:tcPr>
          <w:p w14:paraId="26C6BA92">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22094</w:t>
            </w:r>
          </w:p>
        </w:tc>
        <w:tc>
          <w:tcPr>
            <w:tcW w:w="604" w:type="pct"/>
            <w:tcBorders>
              <w:top w:val="nil"/>
              <w:left w:val="nil"/>
              <w:bottom w:val="nil"/>
              <w:right w:val="nil"/>
            </w:tcBorders>
            <w:shd w:val="clear" w:color="auto" w:fill="FFFFFF"/>
            <w:vAlign w:val="center"/>
          </w:tcPr>
          <w:p w14:paraId="55F0685E">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146 (0.98)</w:t>
            </w:r>
          </w:p>
        </w:tc>
        <w:tc>
          <w:tcPr>
            <w:tcW w:w="885" w:type="pct"/>
            <w:tcBorders>
              <w:top w:val="nil"/>
              <w:left w:val="nil"/>
              <w:bottom w:val="nil"/>
              <w:right w:val="nil"/>
            </w:tcBorders>
            <w:shd w:val="clear" w:color="auto" w:fill="FFFFFF"/>
            <w:vAlign w:val="center"/>
          </w:tcPr>
          <w:p w14:paraId="738EFC3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0.72 (0.58, 0.88)</w:t>
            </w:r>
          </w:p>
        </w:tc>
        <w:tc>
          <w:tcPr>
            <w:tcW w:w="477" w:type="pct"/>
            <w:tcBorders>
              <w:top w:val="nil"/>
              <w:left w:val="nil"/>
              <w:bottom w:val="nil"/>
              <w:right w:val="nil"/>
            </w:tcBorders>
            <w:shd w:val="clear" w:color="auto" w:fill="FFFFFF"/>
            <w:noWrap/>
            <w:vAlign w:val="center"/>
          </w:tcPr>
          <w:p w14:paraId="0387C288">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0.002</w:t>
            </w:r>
          </w:p>
        </w:tc>
        <w:tc>
          <w:tcPr>
            <w:tcW w:w="918" w:type="pct"/>
            <w:tcBorders>
              <w:top w:val="nil"/>
              <w:left w:val="nil"/>
              <w:bottom w:val="nil"/>
              <w:right w:val="nil"/>
            </w:tcBorders>
            <w:shd w:val="clear" w:color="auto" w:fill="FFFFFF"/>
            <w:vAlign w:val="center"/>
          </w:tcPr>
          <w:p w14:paraId="3654AEB6">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0.83 (0.67, 1.03)</w:t>
            </w:r>
          </w:p>
        </w:tc>
        <w:tc>
          <w:tcPr>
            <w:tcW w:w="477" w:type="pct"/>
            <w:tcBorders>
              <w:top w:val="nil"/>
              <w:left w:val="nil"/>
              <w:bottom w:val="nil"/>
              <w:right w:val="nil"/>
            </w:tcBorders>
            <w:shd w:val="clear" w:color="auto" w:fill="FFFFFF"/>
            <w:noWrap/>
            <w:vAlign w:val="center"/>
          </w:tcPr>
          <w:p w14:paraId="5E5DC66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0.090</w:t>
            </w:r>
          </w:p>
        </w:tc>
      </w:tr>
      <w:tr w14:paraId="1D5F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2FB147BF">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79" w:type="pct"/>
            <w:tcBorders>
              <w:top w:val="nil"/>
              <w:left w:val="nil"/>
              <w:bottom w:val="nil"/>
              <w:right w:val="nil"/>
            </w:tcBorders>
            <w:shd w:val="clear" w:color="auto" w:fill="FFFFFF"/>
          </w:tcPr>
          <w:p w14:paraId="4358C7DE">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04" w:type="pct"/>
            <w:tcBorders>
              <w:top w:val="nil"/>
              <w:left w:val="nil"/>
              <w:bottom w:val="nil"/>
              <w:right w:val="nil"/>
            </w:tcBorders>
            <w:shd w:val="clear" w:color="auto" w:fill="FFFFFF"/>
          </w:tcPr>
          <w:p w14:paraId="22326E3E">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85" w:type="pct"/>
            <w:tcBorders>
              <w:top w:val="nil"/>
              <w:left w:val="nil"/>
              <w:bottom w:val="nil"/>
              <w:right w:val="nil"/>
            </w:tcBorders>
            <w:shd w:val="clear" w:color="auto" w:fill="FFFFFF"/>
          </w:tcPr>
          <w:p w14:paraId="58EFC618">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rPr>
              <w:t>0.00</w:t>
            </w:r>
            <w:r>
              <w:rPr>
                <w:rFonts w:hint="default" w:ascii="Times New Roman" w:hAnsi="Times New Roman" w:cs="Times New Roman"/>
                <w:b w:val="0"/>
                <w:color w:val="000000"/>
                <w:sz w:val="18"/>
                <w:szCs w:val="16"/>
                <w:highlight w:val="none"/>
                <w:vertAlign w:val="baseline"/>
                <w:lang w:val="en-US" w:eastAsia="zh-CN"/>
              </w:rPr>
              <w:t>1</w:t>
            </w:r>
          </w:p>
        </w:tc>
        <w:tc>
          <w:tcPr>
            <w:tcW w:w="477" w:type="pct"/>
            <w:tcBorders>
              <w:top w:val="nil"/>
              <w:left w:val="nil"/>
              <w:bottom w:val="nil"/>
              <w:right w:val="nil"/>
            </w:tcBorders>
            <w:shd w:val="clear" w:color="auto" w:fill="FFFFFF"/>
            <w:noWrap/>
            <w:vAlign w:val="center"/>
          </w:tcPr>
          <w:p w14:paraId="0EA7E08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18" w:type="pct"/>
            <w:tcBorders>
              <w:top w:val="nil"/>
              <w:left w:val="nil"/>
              <w:bottom w:val="nil"/>
              <w:right w:val="nil"/>
            </w:tcBorders>
            <w:shd w:val="clear" w:color="auto" w:fill="FFFFFF"/>
          </w:tcPr>
          <w:p w14:paraId="4C1C4425">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0.074</w:t>
            </w:r>
          </w:p>
        </w:tc>
        <w:tc>
          <w:tcPr>
            <w:tcW w:w="477" w:type="pct"/>
            <w:tcBorders>
              <w:top w:val="nil"/>
              <w:left w:val="nil"/>
              <w:bottom w:val="nil"/>
              <w:right w:val="nil"/>
            </w:tcBorders>
            <w:shd w:val="clear" w:color="auto" w:fill="FFFFFF"/>
            <w:noWrap/>
            <w:vAlign w:val="center"/>
          </w:tcPr>
          <w:p w14:paraId="5383019E">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5505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6" w:type="pct"/>
            <w:gridSpan w:val="2"/>
            <w:tcBorders>
              <w:top w:val="nil"/>
              <w:left w:val="nil"/>
              <w:bottom w:val="nil"/>
              <w:right w:val="nil"/>
            </w:tcBorders>
            <w:shd w:val="clear" w:color="auto" w:fill="FFFFFF"/>
          </w:tcPr>
          <w:p w14:paraId="7E214399">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Moderate-to-vigorous physical activity</w:t>
            </w:r>
          </w:p>
        </w:tc>
        <w:tc>
          <w:tcPr>
            <w:tcW w:w="604" w:type="pct"/>
            <w:tcBorders>
              <w:top w:val="nil"/>
              <w:left w:val="nil"/>
              <w:bottom w:val="nil"/>
              <w:right w:val="nil"/>
            </w:tcBorders>
            <w:shd w:val="clear" w:color="auto" w:fill="FFFFFF"/>
          </w:tcPr>
          <w:p w14:paraId="567C60FC">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85" w:type="pct"/>
            <w:tcBorders>
              <w:top w:val="nil"/>
              <w:left w:val="nil"/>
              <w:bottom w:val="nil"/>
              <w:right w:val="nil"/>
            </w:tcBorders>
            <w:shd w:val="clear" w:color="auto" w:fill="FFFFFF"/>
          </w:tcPr>
          <w:p w14:paraId="7DF3A32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01995D6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1B71EE2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556AC4C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0029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7873B69C">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(&lt;150)</w:t>
            </w:r>
          </w:p>
        </w:tc>
        <w:tc>
          <w:tcPr>
            <w:tcW w:w="579" w:type="pct"/>
            <w:tcBorders>
              <w:top w:val="nil"/>
              <w:left w:val="nil"/>
              <w:bottom w:val="nil"/>
              <w:right w:val="nil"/>
            </w:tcBorders>
            <w:shd w:val="clear" w:color="auto" w:fill="FFFFFF"/>
            <w:vAlign w:val="center"/>
          </w:tcPr>
          <w:p w14:paraId="12F467C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29510</w:t>
            </w:r>
          </w:p>
        </w:tc>
        <w:tc>
          <w:tcPr>
            <w:tcW w:w="604" w:type="pct"/>
            <w:tcBorders>
              <w:top w:val="nil"/>
              <w:left w:val="nil"/>
              <w:bottom w:val="nil"/>
              <w:right w:val="nil"/>
            </w:tcBorders>
            <w:shd w:val="clear" w:color="auto" w:fill="FFFFFF"/>
            <w:vAlign w:val="center"/>
          </w:tcPr>
          <w:p w14:paraId="0AE4A8F9">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315 (1.59)</w:t>
            </w:r>
          </w:p>
        </w:tc>
        <w:tc>
          <w:tcPr>
            <w:tcW w:w="885" w:type="pct"/>
            <w:tcBorders>
              <w:top w:val="nil"/>
              <w:left w:val="nil"/>
              <w:bottom w:val="nil"/>
              <w:right w:val="nil"/>
            </w:tcBorders>
            <w:shd w:val="clear" w:color="auto" w:fill="FFFFFF"/>
          </w:tcPr>
          <w:p w14:paraId="1D569E1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8"/>
                <w:highlight w:val="none"/>
              </w:rPr>
              <w:t>ref</w:t>
            </w:r>
          </w:p>
        </w:tc>
        <w:tc>
          <w:tcPr>
            <w:tcW w:w="477" w:type="pct"/>
            <w:tcBorders>
              <w:top w:val="nil"/>
              <w:left w:val="nil"/>
              <w:bottom w:val="nil"/>
              <w:right w:val="nil"/>
            </w:tcBorders>
            <w:shd w:val="clear" w:color="auto" w:fill="FFFFFF"/>
            <w:noWrap/>
          </w:tcPr>
          <w:p w14:paraId="4727EA5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032882E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8"/>
                <w:highlight w:val="none"/>
              </w:rPr>
              <w:t>ref</w:t>
            </w:r>
          </w:p>
        </w:tc>
        <w:tc>
          <w:tcPr>
            <w:tcW w:w="477" w:type="pct"/>
            <w:tcBorders>
              <w:top w:val="nil"/>
              <w:left w:val="nil"/>
              <w:bottom w:val="nil"/>
              <w:right w:val="nil"/>
            </w:tcBorders>
            <w:shd w:val="clear" w:color="auto" w:fill="FFFFFF"/>
            <w:noWrap/>
          </w:tcPr>
          <w:p w14:paraId="62BF1C40">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2914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48481219">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(150-299)</w:t>
            </w:r>
          </w:p>
        </w:tc>
        <w:tc>
          <w:tcPr>
            <w:tcW w:w="579" w:type="pct"/>
            <w:tcBorders>
              <w:top w:val="nil"/>
              <w:left w:val="nil"/>
              <w:bottom w:val="nil"/>
              <w:right w:val="nil"/>
            </w:tcBorders>
            <w:shd w:val="clear" w:color="auto" w:fill="FFFFFF"/>
            <w:vAlign w:val="center"/>
          </w:tcPr>
          <w:p w14:paraId="3DB8B926">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20546</w:t>
            </w:r>
          </w:p>
        </w:tc>
        <w:tc>
          <w:tcPr>
            <w:tcW w:w="604" w:type="pct"/>
            <w:tcBorders>
              <w:top w:val="nil"/>
              <w:left w:val="nil"/>
              <w:bottom w:val="nil"/>
              <w:right w:val="nil"/>
            </w:tcBorders>
            <w:shd w:val="clear" w:color="auto" w:fill="FFFFFF"/>
            <w:vAlign w:val="center"/>
          </w:tcPr>
          <w:p w14:paraId="50CE715F">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136 (0.99)</w:t>
            </w:r>
          </w:p>
        </w:tc>
        <w:tc>
          <w:tcPr>
            <w:tcW w:w="885" w:type="pct"/>
            <w:tcBorders>
              <w:top w:val="nil"/>
              <w:left w:val="nil"/>
              <w:bottom w:val="nil"/>
              <w:right w:val="nil"/>
            </w:tcBorders>
            <w:shd w:val="clear" w:color="auto" w:fill="FFFFFF"/>
            <w:vAlign w:val="center"/>
          </w:tcPr>
          <w:p w14:paraId="31280C0A">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0.62 (0.51, 0.76)</w:t>
            </w:r>
          </w:p>
        </w:tc>
        <w:tc>
          <w:tcPr>
            <w:tcW w:w="477" w:type="pct"/>
            <w:tcBorders>
              <w:top w:val="nil"/>
              <w:left w:val="nil"/>
              <w:bottom w:val="nil"/>
              <w:right w:val="nil"/>
            </w:tcBorders>
            <w:shd w:val="clear" w:color="auto" w:fill="FFFFFF"/>
            <w:noWrap/>
          </w:tcPr>
          <w:p w14:paraId="7C0227A9">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c>
          <w:tcPr>
            <w:tcW w:w="918" w:type="pct"/>
            <w:tcBorders>
              <w:top w:val="nil"/>
              <w:left w:val="nil"/>
              <w:bottom w:val="nil"/>
              <w:right w:val="nil"/>
            </w:tcBorders>
            <w:shd w:val="clear" w:color="auto" w:fill="FFFFFF"/>
            <w:vAlign w:val="center"/>
          </w:tcPr>
          <w:p w14:paraId="79F22BE0">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0.71 (0.59, 0.87)</w:t>
            </w:r>
          </w:p>
        </w:tc>
        <w:tc>
          <w:tcPr>
            <w:tcW w:w="477" w:type="pct"/>
            <w:tcBorders>
              <w:top w:val="nil"/>
              <w:left w:val="nil"/>
              <w:bottom w:val="nil"/>
              <w:right w:val="nil"/>
            </w:tcBorders>
            <w:shd w:val="clear" w:color="auto" w:fill="FFFFFF"/>
            <w:noWrap/>
          </w:tcPr>
          <w:p w14:paraId="602D24E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0.001</w:t>
            </w:r>
          </w:p>
        </w:tc>
      </w:tr>
      <w:tr w14:paraId="4AE9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vAlign w:val="top"/>
          </w:tcPr>
          <w:p w14:paraId="06F69EC3">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(≥300)</w:t>
            </w:r>
          </w:p>
        </w:tc>
        <w:tc>
          <w:tcPr>
            <w:tcW w:w="579" w:type="pct"/>
            <w:tcBorders>
              <w:top w:val="nil"/>
              <w:left w:val="nil"/>
              <w:bottom w:val="nil"/>
              <w:right w:val="nil"/>
            </w:tcBorders>
            <w:shd w:val="clear" w:color="auto" w:fill="FFFFFF"/>
            <w:vAlign w:val="center"/>
          </w:tcPr>
          <w:p w14:paraId="633C9FB3">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32352</w:t>
            </w:r>
          </w:p>
        </w:tc>
        <w:tc>
          <w:tcPr>
            <w:tcW w:w="604" w:type="pct"/>
            <w:tcBorders>
              <w:top w:val="nil"/>
              <w:left w:val="nil"/>
              <w:bottom w:val="nil"/>
              <w:right w:val="nil"/>
            </w:tcBorders>
            <w:shd w:val="clear" w:color="auto" w:fill="FFFFFF"/>
            <w:vAlign w:val="center"/>
          </w:tcPr>
          <w:p w14:paraId="2EEC813A">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184 (0.85)</w:t>
            </w:r>
          </w:p>
        </w:tc>
        <w:tc>
          <w:tcPr>
            <w:tcW w:w="885" w:type="pct"/>
            <w:tcBorders>
              <w:top w:val="nil"/>
              <w:left w:val="nil"/>
              <w:bottom w:val="nil"/>
              <w:right w:val="nil"/>
            </w:tcBorders>
            <w:shd w:val="clear" w:color="auto" w:fill="FFFFFF"/>
            <w:vAlign w:val="center"/>
          </w:tcPr>
          <w:p w14:paraId="14AD813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0.53 (0.44, 0.64)</w:t>
            </w:r>
          </w:p>
        </w:tc>
        <w:tc>
          <w:tcPr>
            <w:tcW w:w="477" w:type="pct"/>
            <w:tcBorders>
              <w:top w:val="nil"/>
              <w:left w:val="nil"/>
              <w:bottom w:val="nil"/>
              <w:right w:val="nil"/>
            </w:tcBorders>
            <w:shd w:val="clear" w:color="auto" w:fill="FFFFFF"/>
            <w:noWrap/>
          </w:tcPr>
          <w:p w14:paraId="7C20EEC9">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c>
          <w:tcPr>
            <w:tcW w:w="918" w:type="pct"/>
            <w:tcBorders>
              <w:top w:val="nil"/>
              <w:left w:val="nil"/>
              <w:bottom w:val="nil"/>
              <w:right w:val="nil"/>
            </w:tcBorders>
            <w:shd w:val="clear" w:color="auto" w:fill="FFFFFF"/>
            <w:vAlign w:val="center"/>
          </w:tcPr>
          <w:p w14:paraId="6DF7328C">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0.65 (0.54, 0.80)</w:t>
            </w:r>
          </w:p>
        </w:tc>
        <w:tc>
          <w:tcPr>
            <w:tcW w:w="477" w:type="pct"/>
            <w:tcBorders>
              <w:top w:val="nil"/>
              <w:left w:val="nil"/>
              <w:bottom w:val="nil"/>
              <w:right w:val="nil"/>
            </w:tcBorders>
            <w:shd w:val="clear" w:color="auto" w:fill="FFFFFF"/>
            <w:noWrap/>
          </w:tcPr>
          <w:p w14:paraId="490D6CF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r>
      <w:tr w14:paraId="5A84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7" w:type="pct"/>
            <w:tcBorders>
              <w:top w:val="nil"/>
              <w:left w:val="nil"/>
              <w:bottom w:val="nil"/>
              <w:right w:val="nil"/>
            </w:tcBorders>
            <w:shd w:val="clear" w:color="auto" w:fill="FFFFFF"/>
          </w:tcPr>
          <w:p w14:paraId="561FF995">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79" w:type="pct"/>
            <w:tcBorders>
              <w:top w:val="nil"/>
              <w:left w:val="nil"/>
              <w:bottom w:val="nil"/>
              <w:right w:val="nil"/>
            </w:tcBorders>
            <w:shd w:val="clear" w:color="auto" w:fill="FFFFFF"/>
          </w:tcPr>
          <w:p w14:paraId="7DC6192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604" w:type="pct"/>
            <w:tcBorders>
              <w:top w:val="nil"/>
              <w:left w:val="nil"/>
              <w:bottom w:val="nil"/>
              <w:right w:val="nil"/>
            </w:tcBorders>
            <w:shd w:val="clear" w:color="auto" w:fill="FFFFFF"/>
          </w:tcPr>
          <w:p w14:paraId="7C7F71D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885" w:type="pct"/>
            <w:tcBorders>
              <w:top w:val="nil"/>
              <w:left w:val="nil"/>
              <w:bottom w:val="nil"/>
              <w:right w:val="nil"/>
            </w:tcBorders>
            <w:shd w:val="clear" w:color="auto" w:fill="FFFFFF"/>
          </w:tcPr>
          <w:p w14:paraId="394DAFC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77" w:type="pct"/>
            <w:tcBorders>
              <w:top w:val="nil"/>
              <w:left w:val="nil"/>
              <w:bottom w:val="nil"/>
              <w:right w:val="nil"/>
            </w:tcBorders>
            <w:shd w:val="clear" w:color="auto" w:fill="FFFFFF"/>
            <w:noWrap/>
          </w:tcPr>
          <w:p w14:paraId="357DC17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18" w:type="pct"/>
            <w:tcBorders>
              <w:top w:val="nil"/>
              <w:left w:val="nil"/>
              <w:bottom w:val="nil"/>
              <w:right w:val="nil"/>
            </w:tcBorders>
            <w:shd w:val="clear" w:color="auto" w:fill="FFFFFF"/>
          </w:tcPr>
          <w:p w14:paraId="630C5CA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77" w:type="pct"/>
            <w:tcBorders>
              <w:top w:val="nil"/>
              <w:left w:val="nil"/>
              <w:bottom w:val="nil"/>
              <w:right w:val="nil"/>
            </w:tcBorders>
            <w:shd w:val="clear" w:color="auto" w:fill="FFFFFF"/>
            <w:noWrap/>
          </w:tcPr>
          <w:p w14:paraId="684CBE50">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4F11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noWrap/>
            <w:vAlign w:val="top"/>
          </w:tcPr>
          <w:p w14:paraId="240F06E1">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superscript"/>
              </w:rPr>
              <w:t>1</w:t>
            </w:r>
            <w:r>
              <w:rPr>
                <w:rFonts w:hint="default" w:ascii="Times New Roman" w:hAnsi="Times New Roman" w:cs="Times New Roman"/>
                <w:b w:val="0"/>
                <w:color w:val="000000"/>
                <w:sz w:val="16"/>
                <w:szCs w:val="16"/>
                <w:highlight w:val="none"/>
                <w:vertAlign w:val="baseline"/>
              </w:rPr>
              <w:t>Categories for all exposures are based on minutes per week.</w:t>
            </w:r>
          </w:p>
        </w:tc>
      </w:tr>
      <w:tr w14:paraId="1041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noWrap/>
            <w:vAlign w:val="top"/>
          </w:tcPr>
          <w:p w14:paraId="2FED9E8E">
            <w:pPr>
              <w:rPr>
                <w:rFonts w:hint="default" w:ascii="Times New Roman" w:hAnsi="Times New Roman" w:cs="Times New Roman"/>
                <w:sz w:val="16"/>
                <w:szCs w:val="16"/>
              </w:rPr>
            </w:pPr>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Rates are per 1,000 person-years.</w:t>
            </w:r>
          </w:p>
        </w:tc>
      </w:tr>
      <w:tr w14:paraId="7AC3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single" w:color="000000" w:sz="12" w:space="0"/>
              <w:right w:val="nil"/>
            </w:tcBorders>
            <w:shd w:val="clear" w:color="auto" w:fill="FFFFFF"/>
            <w:noWrap/>
            <w:vAlign w:val="top"/>
          </w:tcPr>
          <w:p w14:paraId="2EB524C9">
            <w:pPr>
              <w:rPr>
                <w:rFonts w:hint="default" w:ascii="Times New Roman" w:hAnsi="Times New Roman" w:cs="Times New Roman"/>
                <w:sz w:val="16"/>
                <w:szCs w:val="16"/>
              </w:rPr>
            </w:pPr>
            <w:r>
              <w:rPr>
                <w:rFonts w:hint="default" w:ascii="Times New Roman" w:hAnsi="Times New Roman" w:cs="Times New Roman"/>
                <w:sz w:val="16"/>
                <w:szCs w:val="16"/>
                <w:vertAlign w:val="superscript"/>
              </w:rPr>
              <w:t>3</w:t>
            </w:r>
            <w:r>
              <w:rPr>
                <w:rFonts w:hint="default" w:ascii="Times New Roman" w:hAnsi="Times New Roman" w:cs="Times New Roman"/>
                <w:sz w:val="16"/>
                <w:szCs w:val="16"/>
              </w:rPr>
              <w:t>Adjusted models included age, sex, ethnicity, Townsend Deprivation Index, educational attainment, smoking status, alcohol use status, diet score, and body mass index (BMI).</w:t>
            </w:r>
          </w:p>
        </w:tc>
      </w:tr>
    </w:tbl>
    <w:p w14:paraId="1E992272">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326F272C">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highlight w:val="none"/>
        </w:rPr>
        <w:t>Supplementary Table 12. Association of sleep time, sedentary time, light physical activity, and moderate-to-vigorous physical activity with the risk of incident pancreatitis, excluding events occurring within the first 4 years of follow-up.</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1013"/>
        <w:gridCol w:w="1052"/>
        <w:gridCol w:w="1506"/>
        <w:gridCol w:w="768"/>
        <w:gridCol w:w="1559"/>
        <w:gridCol w:w="841"/>
      </w:tblGrid>
      <w:tr w14:paraId="5448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65" w:type="pct"/>
            <w:tcBorders>
              <w:top w:val="single" w:color="000000" w:sz="12" w:space="0"/>
              <w:left w:val="nil"/>
              <w:bottom w:val="nil"/>
              <w:right w:val="nil"/>
              <w:tl2br w:val="nil"/>
            </w:tcBorders>
            <w:shd w:val="clear" w:color="auto" w:fill="FFFFFF"/>
          </w:tcPr>
          <w:p w14:paraId="6F09C42B">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Exposure, minutes/week</w:t>
            </w:r>
          </w:p>
        </w:tc>
        <w:tc>
          <w:tcPr>
            <w:tcW w:w="587" w:type="pct"/>
            <w:tcBorders>
              <w:top w:val="single" w:color="000000" w:sz="12" w:space="0"/>
              <w:left w:val="nil"/>
              <w:bottom w:val="nil"/>
              <w:right w:val="nil"/>
            </w:tcBorders>
            <w:shd w:val="clear" w:color="auto" w:fill="FFFFFF"/>
          </w:tcPr>
          <w:p w14:paraId="4B3ACD3A">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Total</w:t>
            </w:r>
          </w:p>
        </w:tc>
        <w:tc>
          <w:tcPr>
            <w:tcW w:w="612" w:type="pct"/>
            <w:tcBorders>
              <w:top w:val="single" w:color="000000" w:sz="12" w:space="0"/>
              <w:left w:val="nil"/>
              <w:bottom w:val="nil"/>
              <w:right w:val="nil"/>
            </w:tcBorders>
            <w:shd w:val="clear" w:color="auto" w:fill="FFFFFF"/>
          </w:tcPr>
          <w:p w14:paraId="7AFA1AF8">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Events (rate)</w:t>
            </w:r>
          </w:p>
        </w:tc>
        <w:tc>
          <w:tcPr>
            <w:tcW w:w="1329" w:type="pct"/>
            <w:gridSpan w:val="2"/>
            <w:tcBorders>
              <w:top w:val="single" w:color="000000" w:sz="12" w:space="0"/>
              <w:left w:val="nil"/>
              <w:bottom w:val="single" w:color="auto" w:sz="4" w:space="0"/>
              <w:right w:val="nil"/>
            </w:tcBorders>
            <w:shd w:val="clear" w:color="auto" w:fill="FFFFFF"/>
            <w:noWrap/>
          </w:tcPr>
          <w:p w14:paraId="5944AD7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404" w:type="pct"/>
            <w:gridSpan w:val="2"/>
            <w:tcBorders>
              <w:top w:val="single" w:color="000000" w:sz="12" w:space="0"/>
              <w:left w:val="nil"/>
              <w:bottom w:val="single" w:color="auto" w:sz="4" w:space="0"/>
              <w:right w:val="nil"/>
            </w:tcBorders>
            <w:shd w:val="clear" w:color="auto" w:fill="FFFFFF"/>
            <w:noWrap/>
          </w:tcPr>
          <w:p w14:paraId="33ABB89E">
            <w:pPr>
              <w:keepNext w:val="0"/>
              <w:pageBreakBefore w:val="0"/>
              <w:tabs>
                <w:tab w:val="center" w:pos="1015"/>
              </w:tabs>
              <w:spacing w:before="0" w:after="0" w:line="240" w:lineRule="auto"/>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3E96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65" w:type="pct"/>
            <w:tcBorders>
              <w:top w:val="nil"/>
              <w:left w:val="nil"/>
              <w:bottom w:val="single" w:color="auto" w:sz="4" w:space="0"/>
              <w:right w:val="nil"/>
            </w:tcBorders>
            <w:shd w:val="clear" w:color="auto" w:fill="FFFFFF"/>
          </w:tcPr>
          <w:p w14:paraId="4796FC1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587" w:type="pct"/>
            <w:tcBorders>
              <w:top w:val="nil"/>
              <w:left w:val="nil"/>
              <w:bottom w:val="single" w:color="auto" w:sz="4" w:space="0"/>
              <w:right w:val="nil"/>
            </w:tcBorders>
            <w:shd w:val="clear" w:color="auto" w:fill="FFFFFF"/>
          </w:tcPr>
          <w:p w14:paraId="4CD2C54D">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612" w:type="pct"/>
            <w:tcBorders>
              <w:top w:val="nil"/>
              <w:left w:val="nil"/>
              <w:bottom w:val="single" w:color="auto" w:sz="4" w:space="0"/>
              <w:right w:val="nil"/>
            </w:tcBorders>
            <w:shd w:val="clear" w:color="auto" w:fill="FFFFFF"/>
          </w:tcPr>
          <w:p w14:paraId="0211FAA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893" w:type="pct"/>
            <w:tcBorders>
              <w:top w:val="single" w:color="auto" w:sz="4" w:space="0"/>
              <w:left w:val="nil"/>
              <w:bottom w:val="single" w:color="auto" w:sz="4" w:space="0"/>
              <w:right w:val="nil"/>
            </w:tcBorders>
            <w:shd w:val="clear" w:color="auto" w:fill="FFFFFF"/>
          </w:tcPr>
          <w:p w14:paraId="78AF1D5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HR (95%CI)</w:t>
            </w:r>
          </w:p>
        </w:tc>
        <w:tc>
          <w:tcPr>
            <w:tcW w:w="435" w:type="pct"/>
            <w:tcBorders>
              <w:top w:val="single" w:color="auto" w:sz="4" w:space="0"/>
              <w:left w:val="nil"/>
              <w:bottom w:val="single" w:color="auto" w:sz="4" w:space="0"/>
              <w:right w:val="nil"/>
            </w:tcBorders>
            <w:shd w:val="clear" w:color="auto" w:fill="FFFFFF"/>
            <w:noWrap/>
          </w:tcPr>
          <w:p w14:paraId="5BF7AF6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26" w:type="pct"/>
            <w:tcBorders>
              <w:top w:val="single" w:color="auto" w:sz="4" w:space="0"/>
              <w:left w:val="nil"/>
              <w:bottom w:val="single" w:color="auto" w:sz="4" w:space="0"/>
              <w:right w:val="nil"/>
            </w:tcBorders>
            <w:shd w:val="clear" w:color="auto" w:fill="FFFFFF"/>
            <w:vAlign w:val="top"/>
          </w:tcPr>
          <w:p w14:paraId="74E50DD1">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HR (95%CI)</w:t>
            </w:r>
          </w:p>
        </w:tc>
        <w:tc>
          <w:tcPr>
            <w:tcW w:w="477" w:type="pct"/>
            <w:tcBorders>
              <w:top w:val="single" w:color="auto" w:sz="4" w:space="0"/>
              <w:left w:val="nil"/>
              <w:bottom w:val="single" w:color="auto" w:sz="4" w:space="0"/>
              <w:right w:val="nil"/>
            </w:tcBorders>
            <w:shd w:val="clear" w:color="auto" w:fill="FFFFFF"/>
            <w:noWrap/>
            <w:vAlign w:val="top"/>
          </w:tcPr>
          <w:p w14:paraId="31C60C3E">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2686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3" w:type="pct"/>
            <w:gridSpan w:val="2"/>
            <w:tcBorders>
              <w:top w:val="single" w:color="auto" w:sz="4" w:space="0"/>
              <w:left w:val="nil"/>
              <w:bottom w:val="nil"/>
              <w:right w:val="nil"/>
            </w:tcBorders>
            <w:shd w:val="clear" w:color="auto" w:fill="FFFFFF"/>
          </w:tcPr>
          <w:p w14:paraId="4FCE04C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Sleep time</w:t>
            </w:r>
          </w:p>
        </w:tc>
        <w:tc>
          <w:tcPr>
            <w:tcW w:w="612" w:type="pct"/>
            <w:tcBorders>
              <w:top w:val="single" w:color="auto" w:sz="4" w:space="0"/>
              <w:left w:val="nil"/>
              <w:bottom w:val="nil"/>
              <w:right w:val="nil"/>
            </w:tcBorders>
            <w:shd w:val="clear" w:color="auto" w:fill="FFFFFF"/>
          </w:tcPr>
          <w:p w14:paraId="7AF3D13A">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893" w:type="pct"/>
            <w:tcBorders>
              <w:top w:val="single" w:color="auto" w:sz="4" w:space="0"/>
              <w:left w:val="nil"/>
              <w:bottom w:val="nil"/>
              <w:right w:val="nil"/>
            </w:tcBorders>
            <w:shd w:val="clear" w:color="auto" w:fill="FFFFFF"/>
          </w:tcPr>
          <w:p w14:paraId="6AFE598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35" w:type="pct"/>
            <w:tcBorders>
              <w:top w:val="single" w:color="auto" w:sz="4" w:space="0"/>
              <w:left w:val="nil"/>
              <w:bottom w:val="nil"/>
              <w:right w:val="nil"/>
            </w:tcBorders>
            <w:shd w:val="clear" w:color="auto" w:fill="FFFFFF"/>
            <w:noWrap/>
          </w:tcPr>
          <w:p w14:paraId="04B97D7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single" w:color="auto" w:sz="4" w:space="0"/>
              <w:left w:val="nil"/>
              <w:bottom w:val="nil"/>
              <w:right w:val="nil"/>
            </w:tcBorders>
            <w:shd w:val="clear" w:color="auto" w:fill="FFFFFF"/>
          </w:tcPr>
          <w:p w14:paraId="5038757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single" w:color="auto" w:sz="4" w:space="0"/>
              <w:left w:val="nil"/>
              <w:bottom w:val="nil"/>
              <w:right w:val="nil"/>
            </w:tcBorders>
            <w:shd w:val="clear" w:color="auto" w:fill="FFFFFF"/>
            <w:noWrap/>
          </w:tcPr>
          <w:p w14:paraId="40D8DF2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2E5F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tcPr>
          <w:p w14:paraId="4EF31777">
            <w:pPr>
              <w:keepNext w:val="0"/>
              <w:pageBreakBefore w:val="0"/>
              <w:spacing w:before="0" w:after="0" w:line="240" w:lineRule="auto"/>
              <w:ind w:firstLine="18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Q1 (&lt;3500)</w:t>
            </w:r>
          </w:p>
        </w:tc>
        <w:tc>
          <w:tcPr>
            <w:tcW w:w="587" w:type="pct"/>
            <w:tcBorders>
              <w:top w:val="nil"/>
              <w:left w:val="nil"/>
              <w:bottom w:val="nil"/>
              <w:right w:val="nil"/>
            </w:tcBorders>
            <w:shd w:val="clear" w:color="auto" w:fill="FFFFFF"/>
            <w:vAlign w:val="center"/>
          </w:tcPr>
          <w:p w14:paraId="4D056843">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29273</w:t>
            </w:r>
          </w:p>
        </w:tc>
        <w:tc>
          <w:tcPr>
            <w:tcW w:w="612" w:type="pct"/>
            <w:tcBorders>
              <w:top w:val="nil"/>
              <w:left w:val="nil"/>
              <w:bottom w:val="nil"/>
              <w:right w:val="nil"/>
            </w:tcBorders>
            <w:shd w:val="clear" w:color="auto" w:fill="FFFFFF"/>
            <w:vAlign w:val="center"/>
          </w:tcPr>
          <w:p w14:paraId="04BBAD51">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182 (0.92)</w:t>
            </w:r>
          </w:p>
        </w:tc>
        <w:tc>
          <w:tcPr>
            <w:tcW w:w="893" w:type="pct"/>
            <w:tcBorders>
              <w:top w:val="nil"/>
              <w:left w:val="nil"/>
              <w:bottom w:val="nil"/>
              <w:right w:val="nil"/>
            </w:tcBorders>
            <w:shd w:val="clear" w:color="auto" w:fill="FFFFFF"/>
          </w:tcPr>
          <w:p w14:paraId="14DE731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35" w:type="pct"/>
            <w:tcBorders>
              <w:top w:val="nil"/>
              <w:left w:val="nil"/>
              <w:bottom w:val="nil"/>
              <w:right w:val="nil"/>
            </w:tcBorders>
            <w:shd w:val="clear" w:color="auto" w:fill="FFFFFF"/>
            <w:noWrap/>
          </w:tcPr>
          <w:p w14:paraId="252CBE8A">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3F3CE06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1F82B3E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0DE9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tcPr>
          <w:p w14:paraId="31236FEF">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Q2 (3500-4499)</w:t>
            </w:r>
          </w:p>
        </w:tc>
        <w:tc>
          <w:tcPr>
            <w:tcW w:w="587" w:type="pct"/>
            <w:tcBorders>
              <w:top w:val="nil"/>
              <w:left w:val="nil"/>
              <w:bottom w:val="nil"/>
              <w:right w:val="nil"/>
            </w:tcBorders>
            <w:shd w:val="clear" w:color="auto" w:fill="FFFFFF"/>
            <w:vAlign w:val="center"/>
          </w:tcPr>
          <w:p w14:paraId="769D597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46264</w:t>
            </w:r>
          </w:p>
        </w:tc>
        <w:tc>
          <w:tcPr>
            <w:tcW w:w="612" w:type="pct"/>
            <w:tcBorders>
              <w:top w:val="nil"/>
              <w:left w:val="nil"/>
              <w:bottom w:val="nil"/>
              <w:right w:val="nil"/>
            </w:tcBorders>
            <w:shd w:val="clear" w:color="auto" w:fill="FFFFFF"/>
            <w:vAlign w:val="center"/>
          </w:tcPr>
          <w:p w14:paraId="28B9C9B0">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330 (1.06)</w:t>
            </w:r>
          </w:p>
        </w:tc>
        <w:tc>
          <w:tcPr>
            <w:tcW w:w="893" w:type="pct"/>
            <w:tcBorders>
              <w:top w:val="nil"/>
              <w:left w:val="nil"/>
              <w:bottom w:val="nil"/>
              <w:right w:val="nil"/>
            </w:tcBorders>
            <w:shd w:val="clear" w:color="auto" w:fill="FFFFFF"/>
            <w:vAlign w:val="center"/>
          </w:tcPr>
          <w:p w14:paraId="515A37C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1.10 (0.92, 1.32)</w:t>
            </w:r>
          </w:p>
        </w:tc>
        <w:tc>
          <w:tcPr>
            <w:tcW w:w="435" w:type="pct"/>
            <w:tcBorders>
              <w:top w:val="nil"/>
              <w:left w:val="nil"/>
              <w:bottom w:val="nil"/>
              <w:right w:val="nil"/>
            </w:tcBorders>
            <w:shd w:val="clear" w:color="auto" w:fill="FFFFFF"/>
            <w:noWrap/>
            <w:vAlign w:val="center"/>
          </w:tcPr>
          <w:p w14:paraId="3592A08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0.304</w:t>
            </w:r>
          </w:p>
        </w:tc>
        <w:tc>
          <w:tcPr>
            <w:tcW w:w="926" w:type="pct"/>
            <w:tcBorders>
              <w:top w:val="nil"/>
              <w:left w:val="nil"/>
              <w:bottom w:val="nil"/>
              <w:right w:val="nil"/>
            </w:tcBorders>
            <w:shd w:val="clear" w:color="auto" w:fill="FFFFFF"/>
            <w:vAlign w:val="center"/>
          </w:tcPr>
          <w:p w14:paraId="34922A16">
            <w:pPr>
              <w:keepNext w:val="0"/>
              <w:keepLines w:val="0"/>
              <w:pageBreakBefore w:val="0"/>
              <w:widowControl/>
              <w:suppressLineNumbers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1.13 (0.94, 1.35)</w:t>
            </w:r>
          </w:p>
        </w:tc>
        <w:tc>
          <w:tcPr>
            <w:tcW w:w="477" w:type="pct"/>
            <w:tcBorders>
              <w:top w:val="nil"/>
              <w:left w:val="nil"/>
              <w:bottom w:val="nil"/>
              <w:right w:val="nil"/>
            </w:tcBorders>
            <w:shd w:val="clear" w:color="auto" w:fill="FFFFFF"/>
            <w:noWrap/>
            <w:vAlign w:val="center"/>
          </w:tcPr>
          <w:p w14:paraId="4509DDF3">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0.204</w:t>
            </w:r>
          </w:p>
        </w:tc>
      </w:tr>
      <w:tr w14:paraId="591A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tcPr>
          <w:p w14:paraId="3AB1C106">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Q3 (≥4500)</w:t>
            </w:r>
          </w:p>
        </w:tc>
        <w:tc>
          <w:tcPr>
            <w:tcW w:w="587" w:type="pct"/>
            <w:tcBorders>
              <w:top w:val="nil"/>
              <w:left w:val="nil"/>
              <w:bottom w:val="nil"/>
              <w:right w:val="nil"/>
            </w:tcBorders>
            <w:shd w:val="clear" w:color="auto" w:fill="FFFFFF"/>
            <w:vAlign w:val="center"/>
          </w:tcPr>
          <w:p w14:paraId="46C41B6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6871</w:t>
            </w:r>
          </w:p>
        </w:tc>
        <w:tc>
          <w:tcPr>
            <w:tcW w:w="612" w:type="pct"/>
            <w:tcBorders>
              <w:top w:val="nil"/>
              <w:left w:val="nil"/>
              <w:bottom w:val="nil"/>
              <w:right w:val="nil"/>
            </w:tcBorders>
            <w:shd w:val="clear" w:color="auto" w:fill="FFFFFF"/>
            <w:vAlign w:val="center"/>
          </w:tcPr>
          <w:p w14:paraId="092C67A3">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59 (1.28)</w:t>
            </w:r>
          </w:p>
        </w:tc>
        <w:tc>
          <w:tcPr>
            <w:tcW w:w="893" w:type="pct"/>
            <w:tcBorders>
              <w:top w:val="nil"/>
              <w:left w:val="nil"/>
              <w:bottom w:val="nil"/>
              <w:right w:val="nil"/>
            </w:tcBorders>
            <w:shd w:val="clear" w:color="auto" w:fill="FFFFFF"/>
            <w:vAlign w:val="center"/>
          </w:tcPr>
          <w:p w14:paraId="39FDA66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1.29 (0.96, 1.74)</w:t>
            </w:r>
          </w:p>
        </w:tc>
        <w:tc>
          <w:tcPr>
            <w:tcW w:w="435" w:type="pct"/>
            <w:tcBorders>
              <w:top w:val="nil"/>
              <w:left w:val="nil"/>
              <w:bottom w:val="nil"/>
              <w:right w:val="nil"/>
            </w:tcBorders>
            <w:shd w:val="clear" w:color="auto" w:fill="FFFFFF"/>
            <w:noWrap/>
            <w:vAlign w:val="center"/>
          </w:tcPr>
          <w:p w14:paraId="75C08AFA">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0.086</w:t>
            </w:r>
          </w:p>
        </w:tc>
        <w:tc>
          <w:tcPr>
            <w:tcW w:w="926" w:type="pct"/>
            <w:tcBorders>
              <w:top w:val="nil"/>
              <w:left w:val="nil"/>
              <w:bottom w:val="nil"/>
              <w:right w:val="nil"/>
            </w:tcBorders>
            <w:shd w:val="clear" w:color="auto" w:fill="FFFFFF"/>
            <w:vAlign w:val="center"/>
          </w:tcPr>
          <w:p w14:paraId="0517F5E9">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1.21 (0.90, 1.62)</w:t>
            </w:r>
          </w:p>
        </w:tc>
        <w:tc>
          <w:tcPr>
            <w:tcW w:w="477" w:type="pct"/>
            <w:tcBorders>
              <w:top w:val="nil"/>
              <w:left w:val="nil"/>
              <w:bottom w:val="nil"/>
              <w:right w:val="nil"/>
            </w:tcBorders>
            <w:shd w:val="clear" w:color="auto" w:fill="FFFFFF"/>
            <w:noWrap/>
            <w:vAlign w:val="center"/>
          </w:tcPr>
          <w:p w14:paraId="3BA1FB6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0.215</w:t>
            </w:r>
          </w:p>
        </w:tc>
      </w:tr>
      <w:tr w14:paraId="1C6C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tcPr>
          <w:p w14:paraId="29A297FB">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87" w:type="pct"/>
            <w:tcBorders>
              <w:top w:val="nil"/>
              <w:left w:val="nil"/>
              <w:bottom w:val="nil"/>
              <w:right w:val="nil"/>
            </w:tcBorders>
            <w:shd w:val="clear" w:color="auto" w:fill="FFFFFF"/>
          </w:tcPr>
          <w:p w14:paraId="44B243ED">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12" w:type="pct"/>
            <w:tcBorders>
              <w:top w:val="nil"/>
              <w:left w:val="nil"/>
              <w:bottom w:val="nil"/>
              <w:right w:val="nil"/>
            </w:tcBorders>
            <w:shd w:val="clear" w:color="auto" w:fill="FFFFFF"/>
          </w:tcPr>
          <w:p w14:paraId="45E418E5">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93" w:type="pct"/>
            <w:tcBorders>
              <w:top w:val="nil"/>
              <w:left w:val="nil"/>
              <w:bottom w:val="nil"/>
              <w:right w:val="nil"/>
            </w:tcBorders>
            <w:shd w:val="clear" w:color="auto" w:fill="FFFFFF"/>
          </w:tcPr>
          <w:p w14:paraId="0D4D5D40">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0.078</w:t>
            </w:r>
          </w:p>
        </w:tc>
        <w:tc>
          <w:tcPr>
            <w:tcW w:w="435" w:type="pct"/>
            <w:tcBorders>
              <w:top w:val="nil"/>
              <w:left w:val="nil"/>
              <w:bottom w:val="nil"/>
              <w:right w:val="nil"/>
            </w:tcBorders>
            <w:shd w:val="clear" w:color="auto" w:fill="FFFFFF"/>
            <w:noWrap/>
            <w:vAlign w:val="center"/>
          </w:tcPr>
          <w:p w14:paraId="6F4B072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2F91B13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0.159</w:t>
            </w:r>
          </w:p>
        </w:tc>
        <w:tc>
          <w:tcPr>
            <w:tcW w:w="477" w:type="pct"/>
            <w:tcBorders>
              <w:top w:val="nil"/>
              <w:left w:val="nil"/>
              <w:bottom w:val="nil"/>
              <w:right w:val="nil"/>
            </w:tcBorders>
            <w:shd w:val="clear" w:color="auto" w:fill="FFFFFF"/>
            <w:noWrap/>
            <w:vAlign w:val="center"/>
          </w:tcPr>
          <w:p w14:paraId="591C08D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4B20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3" w:type="pct"/>
            <w:gridSpan w:val="2"/>
            <w:tcBorders>
              <w:top w:val="nil"/>
              <w:left w:val="nil"/>
              <w:bottom w:val="nil"/>
              <w:right w:val="nil"/>
            </w:tcBorders>
            <w:shd w:val="clear" w:color="auto" w:fill="FFFFFF"/>
          </w:tcPr>
          <w:p w14:paraId="0D30E7E4">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Sedentary time</w:t>
            </w:r>
          </w:p>
        </w:tc>
        <w:tc>
          <w:tcPr>
            <w:tcW w:w="612" w:type="pct"/>
            <w:tcBorders>
              <w:top w:val="nil"/>
              <w:left w:val="nil"/>
              <w:bottom w:val="nil"/>
              <w:right w:val="nil"/>
            </w:tcBorders>
            <w:shd w:val="clear" w:color="auto" w:fill="FFFFFF"/>
          </w:tcPr>
          <w:p w14:paraId="54A307D1">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93" w:type="pct"/>
            <w:tcBorders>
              <w:top w:val="nil"/>
              <w:left w:val="nil"/>
              <w:bottom w:val="nil"/>
              <w:right w:val="nil"/>
            </w:tcBorders>
            <w:shd w:val="clear" w:color="auto" w:fill="FFFFFF"/>
          </w:tcPr>
          <w:p w14:paraId="7BEDF52E">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35" w:type="pct"/>
            <w:tcBorders>
              <w:top w:val="nil"/>
              <w:left w:val="nil"/>
              <w:bottom w:val="nil"/>
              <w:right w:val="nil"/>
            </w:tcBorders>
            <w:shd w:val="clear" w:color="auto" w:fill="FFFFFF"/>
            <w:noWrap/>
          </w:tcPr>
          <w:p w14:paraId="016C01FE">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7D86A1E7">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4392445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6571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3318E352">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(&lt;3500)</w:t>
            </w:r>
          </w:p>
        </w:tc>
        <w:tc>
          <w:tcPr>
            <w:tcW w:w="587" w:type="pct"/>
            <w:tcBorders>
              <w:top w:val="nil"/>
              <w:left w:val="nil"/>
              <w:bottom w:val="nil"/>
              <w:right w:val="nil"/>
            </w:tcBorders>
            <w:shd w:val="clear" w:color="auto" w:fill="FFFFFF"/>
            <w:vAlign w:val="center"/>
          </w:tcPr>
          <w:p w14:paraId="314C351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23325</w:t>
            </w:r>
          </w:p>
        </w:tc>
        <w:tc>
          <w:tcPr>
            <w:tcW w:w="612" w:type="pct"/>
            <w:tcBorders>
              <w:top w:val="nil"/>
              <w:left w:val="nil"/>
              <w:bottom w:val="nil"/>
              <w:right w:val="nil"/>
            </w:tcBorders>
            <w:shd w:val="clear" w:color="auto" w:fill="FFFFFF"/>
            <w:vAlign w:val="center"/>
          </w:tcPr>
          <w:p w14:paraId="2043A989">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138 (0.88)</w:t>
            </w:r>
          </w:p>
        </w:tc>
        <w:tc>
          <w:tcPr>
            <w:tcW w:w="893" w:type="pct"/>
            <w:tcBorders>
              <w:top w:val="nil"/>
              <w:left w:val="nil"/>
              <w:bottom w:val="nil"/>
              <w:right w:val="nil"/>
            </w:tcBorders>
            <w:shd w:val="clear" w:color="auto" w:fill="FFFFFF"/>
          </w:tcPr>
          <w:p w14:paraId="76E67B98">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35" w:type="pct"/>
            <w:tcBorders>
              <w:top w:val="nil"/>
              <w:left w:val="nil"/>
              <w:bottom w:val="nil"/>
              <w:right w:val="nil"/>
            </w:tcBorders>
            <w:shd w:val="clear" w:color="auto" w:fill="FFFFFF"/>
            <w:noWrap/>
          </w:tcPr>
          <w:p w14:paraId="6B477E7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45BBB0E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01CC3B82">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6141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135D8591">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(3500-4499)</w:t>
            </w:r>
          </w:p>
        </w:tc>
        <w:tc>
          <w:tcPr>
            <w:tcW w:w="587" w:type="pct"/>
            <w:tcBorders>
              <w:top w:val="nil"/>
              <w:left w:val="nil"/>
              <w:bottom w:val="nil"/>
              <w:right w:val="nil"/>
            </w:tcBorders>
            <w:shd w:val="clear" w:color="auto" w:fill="FFFFFF"/>
            <w:vAlign w:val="center"/>
          </w:tcPr>
          <w:p w14:paraId="0911820E">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39651</w:t>
            </w:r>
          </w:p>
        </w:tc>
        <w:tc>
          <w:tcPr>
            <w:tcW w:w="612" w:type="pct"/>
            <w:tcBorders>
              <w:top w:val="nil"/>
              <w:left w:val="nil"/>
              <w:bottom w:val="nil"/>
              <w:right w:val="nil"/>
            </w:tcBorders>
            <w:shd w:val="clear" w:color="auto" w:fill="FFFFFF"/>
            <w:vAlign w:val="center"/>
          </w:tcPr>
          <w:p w14:paraId="4CDB6150">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275 (1.03)</w:t>
            </w:r>
          </w:p>
        </w:tc>
        <w:tc>
          <w:tcPr>
            <w:tcW w:w="893" w:type="pct"/>
            <w:tcBorders>
              <w:top w:val="nil"/>
              <w:left w:val="nil"/>
              <w:bottom w:val="nil"/>
              <w:right w:val="nil"/>
            </w:tcBorders>
            <w:shd w:val="clear" w:color="auto" w:fill="FFFFFF"/>
            <w:vAlign w:val="center"/>
          </w:tcPr>
          <w:p w14:paraId="65FBF546">
            <w:pPr>
              <w:keepNext w:val="0"/>
              <w:keepLines w:val="0"/>
              <w:pageBreakBefore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1.15 (0.94, 1.41)</w:t>
            </w:r>
          </w:p>
        </w:tc>
        <w:tc>
          <w:tcPr>
            <w:tcW w:w="435" w:type="pct"/>
            <w:tcBorders>
              <w:top w:val="nil"/>
              <w:left w:val="nil"/>
              <w:bottom w:val="nil"/>
              <w:right w:val="nil"/>
            </w:tcBorders>
            <w:shd w:val="clear" w:color="auto" w:fill="FFFFFF"/>
            <w:noWrap/>
            <w:vAlign w:val="center"/>
          </w:tcPr>
          <w:p w14:paraId="6AB3167E">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0.183</w:t>
            </w:r>
          </w:p>
        </w:tc>
        <w:tc>
          <w:tcPr>
            <w:tcW w:w="926" w:type="pct"/>
            <w:tcBorders>
              <w:top w:val="nil"/>
              <w:left w:val="nil"/>
              <w:bottom w:val="nil"/>
              <w:right w:val="nil"/>
            </w:tcBorders>
            <w:shd w:val="clear" w:color="auto" w:fill="FFFFFF"/>
            <w:vAlign w:val="center"/>
          </w:tcPr>
          <w:p w14:paraId="16F59BF5">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1.14 (0.93, 1.38)</w:t>
            </w:r>
          </w:p>
        </w:tc>
        <w:tc>
          <w:tcPr>
            <w:tcW w:w="477" w:type="pct"/>
            <w:tcBorders>
              <w:top w:val="nil"/>
              <w:left w:val="nil"/>
              <w:bottom w:val="nil"/>
              <w:right w:val="nil"/>
            </w:tcBorders>
            <w:shd w:val="clear" w:color="auto" w:fill="FFFFFF"/>
            <w:noWrap/>
            <w:vAlign w:val="center"/>
          </w:tcPr>
          <w:p w14:paraId="4B75F39F">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0.203</w:t>
            </w:r>
          </w:p>
        </w:tc>
      </w:tr>
      <w:tr w14:paraId="12CC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44F930AF">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(≥4500)</w:t>
            </w:r>
          </w:p>
        </w:tc>
        <w:tc>
          <w:tcPr>
            <w:tcW w:w="587" w:type="pct"/>
            <w:tcBorders>
              <w:top w:val="nil"/>
              <w:left w:val="nil"/>
              <w:bottom w:val="nil"/>
              <w:right w:val="nil"/>
            </w:tcBorders>
            <w:shd w:val="clear" w:color="auto" w:fill="FFFFFF"/>
            <w:vAlign w:val="center"/>
          </w:tcPr>
          <w:p w14:paraId="0C5C00B1">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19432</w:t>
            </w:r>
          </w:p>
        </w:tc>
        <w:tc>
          <w:tcPr>
            <w:tcW w:w="612" w:type="pct"/>
            <w:tcBorders>
              <w:top w:val="nil"/>
              <w:left w:val="nil"/>
              <w:bottom w:val="nil"/>
              <w:right w:val="nil"/>
            </w:tcBorders>
            <w:shd w:val="clear" w:color="auto" w:fill="FFFFFF"/>
            <w:vAlign w:val="center"/>
          </w:tcPr>
          <w:p w14:paraId="0FD91B84">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158 (1.21)</w:t>
            </w:r>
          </w:p>
        </w:tc>
        <w:tc>
          <w:tcPr>
            <w:tcW w:w="893" w:type="pct"/>
            <w:tcBorders>
              <w:top w:val="nil"/>
              <w:left w:val="nil"/>
              <w:bottom w:val="nil"/>
              <w:right w:val="nil"/>
            </w:tcBorders>
            <w:shd w:val="clear" w:color="auto" w:fill="FFFFFF"/>
            <w:vAlign w:val="center"/>
          </w:tcPr>
          <w:p w14:paraId="516B5042">
            <w:pPr>
              <w:keepNext w:val="0"/>
              <w:keepLines w:val="0"/>
              <w:pageBreakBefore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0"/>
                <w:sz w:val="18"/>
                <w:szCs w:val="16"/>
                <w:highlight w:val="none"/>
                <w:u w:val="none"/>
                <w:lang w:val="en-US" w:eastAsia="zh-CN" w:bidi="ar"/>
              </w:rPr>
              <w:t>1.41 (1.12, 1.77)</w:t>
            </w:r>
          </w:p>
        </w:tc>
        <w:tc>
          <w:tcPr>
            <w:tcW w:w="435" w:type="pct"/>
            <w:tcBorders>
              <w:top w:val="nil"/>
              <w:left w:val="nil"/>
              <w:bottom w:val="nil"/>
              <w:right w:val="nil"/>
            </w:tcBorders>
            <w:shd w:val="clear" w:color="auto" w:fill="FFFFFF"/>
            <w:noWrap/>
            <w:vAlign w:val="center"/>
          </w:tcPr>
          <w:p w14:paraId="229D9F0E">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b w:val="0"/>
                <w:color w:val="000000"/>
                <w:sz w:val="16"/>
                <w:szCs w:val="16"/>
                <w:highlight w:val="none"/>
                <w:vertAlign w:val="baseline"/>
                <w:lang w:val="en-US" w:eastAsia="zh-CN"/>
              </w:rPr>
              <w:t>0.004</w:t>
            </w:r>
          </w:p>
        </w:tc>
        <w:tc>
          <w:tcPr>
            <w:tcW w:w="926" w:type="pct"/>
            <w:tcBorders>
              <w:top w:val="nil"/>
              <w:left w:val="nil"/>
              <w:bottom w:val="nil"/>
              <w:right w:val="nil"/>
            </w:tcBorders>
            <w:shd w:val="clear" w:color="auto" w:fill="FFFFFF"/>
            <w:vAlign w:val="center"/>
          </w:tcPr>
          <w:p w14:paraId="43E94267">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1.19 (0.94, 1.51)</w:t>
            </w:r>
          </w:p>
        </w:tc>
        <w:tc>
          <w:tcPr>
            <w:tcW w:w="477" w:type="pct"/>
            <w:tcBorders>
              <w:top w:val="nil"/>
              <w:left w:val="nil"/>
              <w:bottom w:val="nil"/>
              <w:right w:val="nil"/>
            </w:tcBorders>
            <w:shd w:val="clear" w:color="auto" w:fill="FFFFFF"/>
            <w:noWrap/>
            <w:vAlign w:val="center"/>
          </w:tcPr>
          <w:p w14:paraId="0A409F80">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0.149</w:t>
            </w:r>
          </w:p>
        </w:tc>
      </w:tr>
      <w:tr w14:paraId="046D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30BCF197">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87" w:type="pct"/>
            <w:tcBorders>
              <w:top w:val="nil"/>
              <w:left w:val="nil"/>
              <w:bottom w:val="nil"/>
              <w:right w:val="nil"/>
            </w:tcBorders>
            <w:shd w:val="clear" w:color="auto" w:fill="FFFFFF"/>
          </w:tcPr>
          <w:p w14:paraId="069721F8">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12" w:type="pct"/>
            <w:tcBorders>
              <w:top w:val="nil"/>
              <w:left w:val="nil"/>
              <w:bottom w:val="nil"/>
              <w:right w:val="nil"/>
            </w:tcBorders>
            <w:shd w:val="clear" w:color="auto" w:fill="FFFFFF"/>
          </w:tcPr>
          <w:p w14:paraId="444DA50E">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93" w:type="pct"/>
            <w:tcBorders>
              <w:top w:val="nil"/>
              <w:left w:val="nil"/>
              <w:bottom w:val="nil"/>
              <w:right w:val="nil"/>
            </w:tcBorders>
            <w:shd w:val="clear" w:color="auto" w:fill="FFFFFF"/>
          </w:tcPr>
          <w:p w14:paraId="36AE0843">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35" w:type="pct"/>
            <w:tcBorders>
              <w:top w:val="nil"/>
              <w:left w:val="nil"/>
              <w:bottom w:val="nil"/>
              <w:right w:val="nil"/>
            </w:tcBorders>
            <w:shd w:val="clear" w:color="auto" w:fill="FFFFFF"/>
            <w:noWrap/>
            <w:vAlign w:val="center"/>
          </w:tcPr>
          <w:p w14:paraId="470EC643">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10EAEC29">
            <w:pPr>
              <w:keepNext w:val="0"/>
              <w:pageBreakBefore w:val="0"/>
              <w:spacing w:before="0" w:after="0" w:line="240" w:lineRule="auto"/>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0.027</w:t>
            </w:r>
          </w:p>
        </w:tc>
        <w:tc>
          <w:tcPr>
            <w:tcW w:w="477" w:type="pct"/>
            <w:tcBorders>
              <w:top w:val="nil"/>
              <w:left w:val="nil"/>
              <w:bottom w:val="nil"/>
              <w:right w:val="nil"/>
            </w:tcBorders>
            <w:shd w:val="clear" w:color="auto" w:fill="FFFFFF"/>
            <w:noWrap/>
            <w:vAlign w:val="center"/>
          </w:tcPr>
          <w:p w14:paraId="17301AA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63D1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3" w:type="pct"/>
            <w:gridSpan w:val="2"/>
            <w:tcBorders>
              <w:top w:val="nil"/>
              <w:left w:val="nil"/>
              <w:bottom w:val="nil"/>
              <w:right w:val="nil"/>
            </w:tcBorders>
            <w:shd w:val="clear" w:color="auto" w:fill="FFFFFF"/>
          </w:tcPr>
          <w:p w14:paraId="1E99332F">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Light physical activity</w:t>
            </w:r>
          </w:p>
        </w:tc>
        <w:tc>
          <w:tcPr>
            <w:tcW w:w="612" w:type="pct"/>
            <w:tcBorders>
              <w:top w:val="nil"/>
              <w:left w:val="nil"/>
              <w:bottom w:val="nil"/>
              <w:right w:val="nil"/>
            </w:tcBorders>
            <w:shd w:val="clear" w:color="auto" w:fill="FFFFFF"/>
          </w:tcPr>
          <w:p w14:paraId="76178E09">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93" w:type="pct"/>
            <w:tcBorders>
              <w:top w:val="nil"/>
              <w:left w:val="nil"/>
              <w:bottom w:val="nil"/>
              <w:right w:val="nil"/>
            </w:tcBorders>
            <w:shd w:val="clear" w:color="auto" w:fill="FFFFFF"/>
          </w:tcPr>
          <w:p w14:paraId="7C110B9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35" w:type="pct"/>
            <w:tcBorders>
              <w:top w:val="nil"/>
              <w:left w:val="nil"/>
              <w:bottom w:val="nil"/>
              <w:right w:val="nil"/>
            </w:tcBorders>
            <w:shd w:val="clear" w:color="auto" w:fill="FFFFFF"/>
            <w:noWrap/>
          </w:tcPr>
          <w:p w14:paraId="13AD452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6373643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138CB5E9">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7503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4BB3FADE">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(&lt;1750)</w:t>
            </w:r>
          </w:p>
        </w:tc>
        <w:tc>
          <w:tcPr>
            <w:tcW w:w="587" w:type="pct"/>
            <w:tcBorders>
              <w:top w:val="nil"/>
              <w:left w:val="nil"/>
              <w:bottom w:val="nil"/>
              <w:right w:val="nil"/>
            </w:tcBorders>
            <w:shd w:val="clear" w:color="auto" w:fill="FFFFFF"/>
            <w:vAlign w:val="center"/>
          </w:tcPr>
          <w:p w14:paraId="017A3BE0">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26827</w:t>
            </w:r>
          </w:p>
        </w:tc>
        <w:tc>
          <w:tcPr>
            <w:tcW w:w="612" w:type="pct"/>
            <w:tcBorders>
              <w:top w:val="nil"/>
              <w:left w:val="nil"/>
              <w:bottom w:val="nil"/>
              <w:right w:val="nil"/>
            </w:tcBorders>
            <w:shd w:val="clear" w:color="auto" w:fill="FFFFFF"/>
            <w:vAlign w:val="center"/>
          </w:tcPr>
          <w:p w14:paraId="02FB8206">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221 (1.22)</w:t>
            </w:r>
          </w:p>
        </w:tc>
        <w:tc>
          <w:tcPr>
            <w:tcW w:w="893" w:type="pct"/>
            <w:tcBorders>
              <w:top w:val="nil"/>
              <w:left w:val="nil"/>
              <w:bottom w:val="nil"/>
              <w:right w:val="nil"/>
            </w:tcBorders>
            <w:shd w:val="clear" w:color="auto" w:fill="FFFFFF"/>
          </w:tcPr>
          <w:p w14:paraId="25A42136">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35" w:type="pct"/>
            <w:tcBorders>
              <w:top w:val="nil"/>
              <w:left w:val="nil"/>
              <w:bottom w:val="nil"/>
              <w:right w:val="nil"/>
            </w:tcBorders>
            <w:shd w:val="clear" w:color="auto" w:fill="FFFFFF"/>
            <w:noWrap/>
          </w:tcPr>
          <w:p w14:paraId="57505F4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232CBA6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ref</w:t>
            </w:r>
          </w:p>
        </w:tc>
        <w:tc>
          <w:tcPr>
            <w:tcW w:w="477" w:type="pct"/>
            <w:tcBorders>
              <w:top w:val="nil"/>
              <w:left w:val="nil"/>
              <w:bottom w:val="nil"/>
              <w:right w:val="nil"/>
            </w:tcBorders>
            <w:shd w:val="clear" w:color="auto" w:fill="FFFFFF"/>
            <w:noWrap/>
          </w:tcPr>
          <w:p w14:paraId="32283F2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1DF5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1645013C">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(1750-2499)</w:t>
            </w:r>
          </w:p>
        </w:tc>
        <w:tc>
          <w:tcPr>
            <w:tcW w:w="587" w:type="pct"/>
            <w:tcBorders>
              <w:top w:val="nil"/>
              <w:left w:val="nil"/>
              <w:bottom w:val="nil"/>
              <w:right w:val="nil"/>
            </w:tcBorders>
            <w:shd w:val="clear" w:color="auto" w:fill="FFFFFF"/>
            <w:vAlign w:val="center"/>
          </w:tcPr>
          <w:p w14:paraId="76505955">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33487</w:t>
            </w:r>
          </w:p>
        </w:tc>
        <w:tc>
          <w:tcPr>
            <w:tcW w:w="612" w:type="pct"/>
            <w:tcBorders>
              <w:top w:val="nil"/>
              <w:left w:val="nil"/>
              <w:bottom w:val="nil"/>
              <w:right w:val="nil"/>
            </w:tcBorders>
            <w:shd w:val="clear" w:color="auto" w:fill="FFFFFF"/>
            <w:vAlign w:val="center"/>
          </w:tcPr>
          <w:p w14:paraId="6C16CFA7">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214 (0.95)</w:t>
            </w:r>
          </w:p>
        </w:tc>
        <w:tc>
          <w:tcPr>
            <w:tcW w:w="893" w:type="pct"/>
            <w:tcBorders>
              <w:top w:val="nil"/>
              <w:left w:val="nil"/>
              <w:bottom w:val="nil"/>
              <w:right w:val="nil"/>
            </w:tcBorders>
            <w:shd w:val="clear" w:color="auto" w:fill="FFFFFF"/>
            <w:vAlign w:val="center"/>
          </w:tcPr>
          <w:p w14:paraId="22D80EE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0.75 (0.62, 0.91)</w:t>
            </w:r>
          </w:p>
        </w:tc>
        <w:tc>
          <w:tcPr>
            <w:tcW w:w="435" w:type="pct"/>
            <w:tcBorders>
              <w:top w:val="nil"/>
              <w:left w:val="nil"/>
              <w:bottom w:val="nil"/>
              <w:right w:val="nil"/>
            </w:tcBorders>
            <w:shd w:val="clear" w:color="auto" w:fill="FFFFFF"/>
            <w:noWrap/>
            <w:vAlign w:val="center"/>
          </w:tcPr>
          <w:p w14:paraId="1F9B2450">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0.003</w:t>
            </w:r>
          </w:p>
        </w:tc>
        <w:tc>
          <w:tcPr>
            <w:tcW w:w="926" w:type="pct"/>
            <w:tcBorders>
              <w:top w:val="nil"/>
              <w:left w:val="nil"/>
              <w:bottom w:val="nil"/>
              <w:right w:val="nil"/>
            </w:tcBorders>
            <w:shd w:val="clear" w:color="auto" w:fill="FFFFFF"/>
            <w:vAlign w:val="center"/>
          </w:tcPr>
          <w:p w14:paraId="50445EFA">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0.82 (0.68, 1.00)</w:t>
            </w:r>
          </w:p>
        </w:tc>
        <w:tc>
          <w:tcPr>
            <w:tcW w:w="477" w:type="pct"/>
            <w:tcBorders>
              <w:top w:val="nil"/>
              <w:left w:val="nil"/>
              <w:bottom w:val="nil"/>
              <w:right w:val="nil"/>
            </w:tcBorders>
            <w:shd w:val="clear" w:color="auto" w:fill="FFFFFF"/>
            <w:noWrap/>
            <w:vAlign w:val="center"/>
          </w:tcPr>
          <w:p w14:paraId="0CE2D667">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0.048</w:t>
            </w:r>
          </w:p>
        </w:tc>
      </w:tr>
      <w:tr w14:paraId="7EE2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02D3B64E">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(≥2500)</w:t>
            </w:r>
          </w:p>
        </w:tc>
        <w:tc>
          <w:tcPr>
            <w:tcW w:w="587" w:type="pct"/>
            <w:tcBorders>
              <w:top w:val="nil"/>
              <w:left w:val="nil"/>
              <w:bottom w:val="nil"/>
              <w:right w:val="nil"/>
            </w:tcBorders>
            <w:shd w:val="clear" w:color="auto" w:fill="FFFFFF"/>
            <w:vAlign w:val="center"/>
          </w:tcPr>
          <w:p w14:paraId="2825E95C">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22094</w:t>
            </w:r>
          </w:p>
        </w:tc>
        <w:tc>
          <w:tcPr>
            <w:tcW w:w="612" w:type="pct"/>
            <w:tcBorders>
              <w:top w:val="nil"/>
              <w:left w:val="nil"/>
              <w:bottom w:val="nil"/>
              <w:right w:val="nil"/>
            </w:tcBorders>
            <w:shd w:val="clear" w:color="auto" w:fill="FFFFFF"/>
            <w:vAlign w:val="center"/>
          </w:tcPr>
          <w:p w14:paraId="4499228F">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i w:val="0"/>
                <w:iCs w:val="0"/>
                <w:color w:val="000000"/>
                <w:kern w:val="0"/>
                <w:sz w:val="18"/>
                <w:szCs w:val="16"/>
                <w:highlight w:val="none"/>
                <w:u w:val="none"/>
                <w:lang w:val="en-US" w:eastAsia="zh-CN" w:bidi="ar"/>
              </w:rPr>
              <w:t>136 (0.91)</w:t>
            </w:r>
          </w:p>
        </w:tc>
        <w:tc>
          <w:tcPr>
            <w:tcW w:w="893" w:type="pct"/>
            <w:tcBorders>
              <w:top w:val="nil"/>
              <w:left w:val="nil"/>
              <w:bottom w:val="nil"/>
              <w:right w:val="nil"/>
            </w:tcBorders>
            <w:shd w:val="clear" w:color="auto" w:fill="FFFFFF"/>
            <w:vAlign w:val="center"/>
          </w:tcPr>
          <w:p w14:paraId="5285D2EA">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0.74 (0.60, 0.93)</w:t>
            </w:r>
          </w:p>
        </w:tc>
        <w:tc>
          <w:tcPr>
            <w:tcW w:w="435" w:type="pct"/>
            <w:tcBorders>
              <w:top w:val="nil"/>
              <w:left w:val="nil"/>
              <w:bottom w:val="nil"/>
              <w:right w:val="nil"/>
            </w:tcBorders>
            <w:shd w:val="clear" w:color="auto" w:fill="FFFFFF"/>
            <w:noWrap/>
            <w:vAlign w:val="center"/>
          </w:tcPr>
          <w:p w14:paraId="12B791D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b w:val="0"/>
                <w:i w:val="0"/>
                <w:iCs w:val="0"/>
                <w:color w:val="000000"/>
                <w:kern w:val="0"/>
                <w:sz w:val="16"/>
                <w:szCs w:val="16"/>
                <w:highlight w:val="none"/>
                <w:u w:val="none"/>
                <w:lang w:val="en-US" w:eastAsia="zh-CN" w:bidi="ar"/>
              </w:rPr>
              <w:t>0.008</w:t>
            </w:r>
          </w:p>
        </w:tc>
        <w:tc>
          <w:tcPr>
            <w:tcW w:w="926" w:type="pct"/>
            <w:tcBorders>
              <w:top w:val="nil"/>
              <w:left w:val="nil"/>
              <w:bottom w:val="nil"/>
              <w:right w:val="nil"/>
            </w:tcBorders>
            <w:shd w:val="clear" w:color="auto" w:fill="FFFFFF"/>
            <w:vAlign w:val="center"/>
          </w:tcPr>
          <w:p w14:paraId="44CA8983">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8"/>
                <w:szCs w:val="16"/>
                <w:highlight w:val="none"/>
                <w:u w:val="none"/>
                <w:lang w:val="en-US" w:eastAsia="zh-CN" w:bidi="ar"/>
              </w:rPr>
              <w:t>0.85 (0.68, 1.06)</w:t>
            </w:r>
          </w:p>
        </w:tc>
        <w:tc>
          <w:tcPr>
            <w:tcW w:w="477" w:type="pct"/>
            <w:tcBorders>
              <w:top w:val="nil"/>
              <w:left w:val="nil"/>
              <w:bottom w:val="nil"/>
              <w:right w:val="nil"/>
            </w:tcBorders>
            <w:shd w:val="clear" w:color="auto" w:fill="FFFFFF"/>
            <w:noWrap/>
            <w:vAlign w:val="center"/>
          </w:tcPr>
          <w:p w14:paraId="578FCA99">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0.154</w:t>
            </w:r>
          </w:p>
        </w:tc>
      </w:tr>
      <w:tr w14:paraId="6E09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06CAAAD6">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87" w:type="pct"/>
            <w:tcBorders>
              <w:top w:val="nil"/>
              <w:left w:val="nil"/>
              <w:bottom w:val="nil"/>
              <w:right w:val="nil"/>
            </w:tcBorders>
            <w:shd w:val="clear" w:color="auto" w:fill="FFFFFF"/>
          </w:tcPr>
          <w:p w14:paraId="52DCBED2">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612" w:type="pct"/>
            <w:tcBorders>
              <w:top w:val="nil"/>
              <w:left w:val="nil"/>
              <w:bottom w:val="nil"/>
              <w:right w:val="nil"/>
            </w:tcBorders>
            <w:shd w:val="clear" w:color="auto" w:fill="FFFFFF"/>
          </w:tcPr>
          <w:p w14:paraId="07949E42">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93" w:type="pct"/>
            <w:tcBorders>
              <w:top w:val="nil"/>
              <w:left w:val="nil"/>
              <w:bottom w:val="nil"/>
              <w:right w:val="nil"/>
            </w:tcBorders>
            <w:shd w:val="clear" w:color="auto" w:fill="FFFFFF"/>
          </w:tcPr>
          <w:p w14:paraId="06054433">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rPr>
              <w:t>0.00</w:t>
            </w:r>
            <w:r>
              <w:rPr>
                <w:rFonts w:hint="default" w:ascii="Times New Roman" w:hAnsi="Times New Roman" w:cs="Times New Roman"/>
                <w:b w:val="0"/>
                <w:color w:val="000000"/>
                <w:sz w:val="18"/>
                <w:szCs w:val="16"/>
                <w:highlight w:val="none"/>
                <w:vertAlign w:val="baseline"/>
                <w:lang w:val="en-US" w:eastAsia="zh-CN"/>
              </w:rPr>
              <w:t>6</w:t>
            </w:r>
          </w:p>
        </w:tc>
        <w:tc>
          <w:tcPr>
            <w:tcW w:w="435" w:type="pct"/>
            <w:tcBorders>
              <w:top w:val="nil"/>
              <w:left w:val="nil"/>
              <w:bottom w:val="nil"/>
              <w:right w:val="nil"/>
            </w:tcBorders>
            <w:shd w:val="clear" w:color="auto" w:fill="FFFFFF"/>
            <w:noWrap/>
            <w:vAlign w:val="center"/>
          </w:tcPr>
          <w:p w14:paraId="29786036">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p>
        </w:tc>
        <w:tc>
          <w:tcPr>
            <w:tcW w:w="926" w:type="pct"/>
            <w:tcBorders>
              <w:top w:val="nil"/>
              <w:left w:val="nil"/>
              <w:bottom w:val="nil"/>
              <w:right w:val="nil"/>
            </w:tcBorders>
            <w:shd w:val="clear" w:color="auto" w:fill="FFFFFF"/>
          </w:tcPr>
          <w:p w14:paraId="1A8DEDA2">
            <w:pPr>
              <w:keepNext w:val="0"/>
              <w:pageBreakBefore w:val="0"/>
              <w:spacing w:before="0" w:after="0" w:line="240" w:lineRule="auto"/>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8"/>
                <w:szCs w:val="16"/>
                <w:highlight w:val="none"/>
                <w:vertAlign w:val="baseline"/>
                <w:lang w:val="en-US" w:eastAsia="zh-CN"/>
              </w:rPr>
              <w:t>0.128</w:t>
            </w:r>
          </w:p>
        </w:tc>
        <w:tc>
          <w:tcPr>
            <w:tcW w:w="477" w:type="pct"/>
            <w:tcBorders>
              <w:top w:val="nil"/>
              <w:left w:val="nil"/>
              <w:bottom w:val="nil"/>
              <w:right w:val="nil"/>
            </w:tcBorders>
            <w:shd w:val="clear" w:color="auto" w:fill="FFFFFF"/>
            <w:noWrap/>
            <w:vAlign w:val="center"/>
          </w:tcPr>
          <w:p w14:paraId="6965EEBB">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p>
        </w:tc>
      </w:tr>
      <w:tr w14:paraId="6451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3" w:type="pct"/>
            <w:gridSpan w:val="2"/>
            <w:tcBorders>
              <w:top w:val="nil"/>
              <w:left w:val="nil"/>
              <w:bottom w:val="nil"/>
              <w:right w:val="nil"/>
            </w:tcBorders>
            <w:shd w:val="clear" w:color="auto" w:fill="FFFFFF"/>
          </w:tcPr>
          <w:p w14:paraId="15FEDB64">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rPr>
              <w:t>Moderate-to-vigorous physical activity</w:t>
            </w:r>
          </w:p>
        </w:tc>
        <w:tc>
          <w:tcPr>
            <w:tcW w:w="612" w:type="pct"/>
            <w:tcBorders>
              <w:top w:val="nil"/>
              <w:left w:val="nil"/>
              <w:bottom w:val="nil"/>
              <w:right w:val="nil"/>
            </w:tcBorders>
            <w:shd w:val="clear" w:color="auto" w:fill="FFFFFF"/>
          </w:tcPr>
          <w:p w14:paraId="6D2D269D">
            <w:pPr>
              <w:keepNext w:val="0"/>
              <w:pageBreakBefore w:val="0"/>
              <w:spacing w:before="0" w:after="0" w:line="240" w:lineRule="auto"/>
              <w:jc w:val="left"/>
              <w:rPr>
                <w:rFonts w:hint="default" w:ascii="Times New Roman" w:hAnsi="Times New Roman" w:cs="Times New Roman"/>
                <w:b w:val="0"/>
                <w:color w:val="000000"/>
                <w:sz w:val="16"/>
                <w:szCs w:val="16"/>
                <w:highlight w:val="none"/>
                <w:vertAlign w:val="baseline"/>
              </w:rPr>
            </w:pPr>
          </w:p>
        </w:tc>
        <w:tc>
          <w:tcPr>
            <w:tcW w:w="893" w:type="pct"/>
            <w:tcBorders>
              <w:top w:val="nil"/>
              <w:left w:val="nil"/>
              <w:bottom w:val="nil"/>
              <w:right w:val="nil"/>
            </w:tcBorders>
            <w:shd w:val="clear" w:color="auto" w:fill="FFFFFF"/>
          </w:tcPr>
          <w:p w14:paraId="5EADA38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35" w:type="pct"/>
            <w:tcBorders>
              <w:top w:val="nil"/>
              <w:left w:val="nil"/>
              <w:bottom w:val="nil"/>
              <w:right w:val="nil"/>
            </w:tcBorders>
            <w:shd w:val="clear" w:color="auto" w:fill="FFFFFF"/>
            <w:noWrap/>
          </w:tcPr>
          <w:p w14:paraId="1E4D984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386F557E">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477" w:type="pct"/>
            <w:tcBorders>
              <w:top w:val="nil"/>
              <w:left w:val="nil"/>
              <w:bottom w:val="nil"/>
              <w:right w:val="nil"/>
            </w:tcBorders>
            <w:shd w:val="clear" w:color="auto" w:fill="FFFFFF"/>
            <w:noWrap/>
          </w:tcPr>
          <w:p w14:paraId="3DA8E5A5">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262A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0A27180A">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Q1 (&lt;150)</w:t>
            </w:r>
          </w:p>
        </w:tc>
        <w:tc>
          <w:tcPr>
            <w:tcW w:w="587" w:type="pct"/>
            <w:tcBorders>
              <w:top w:val="nil"/>
              <w:left w:val="nil"/>
              <w:bottom w:val="nil"/>
              <w:right w:val="nil"/>
            </w:tcBorders>
            <w:shd w:val="clear" w:color="auto" w:fill="FFFFFF"/>
            <w:vAlign w:val="center"/>
          </w:tcPr>
          <w:p w14:paraId="5DA1BC74">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29510</w:t>
            </w:r>
          </w:p>
        </w:tc>
        <w:tc>
          <w:tcPr>
            <w:tcW w:w="612" w:type="pct"/>
            <w:tcBorders>
              <w:top w:val="nil"/>
              <w:left w:val="nil"/>
              <w:bottom w:val="nil"/>
              <w:right w:val="nil"/>
            </w:tcBorders>
            <w:shd w:val="clear" w:color="auto" w:fill="FFFFFF"/>
            <w:vAlign w:val="center"/>
          </w:tcPr>
          <w:p w14:paraId="68636135">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284 (1.43)</w:t>
            </w:r>
          </w:p>
        </w:tc>
        <w:tc>
          <w:tcPr>
            <w:tcW w:w="893" w:type="pct"/>
            <w:tcBorders>
              <w:top w:val="nil"/>
              <w:left w:val="nil"/>
              <w:bottom w:val="nil"/>
              <w:right w:val="nil"/>
            </w:tcBorders>
            <w:shd w:val="clear" w:color="auto" w:fill="FFFFFF"/>
          </w:tcPr>
          <w:p w14:paraId="3BC75CC2">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8"/>
                <w:highlight w:val="none"/>
              </w:rPr>
              <w:t>ref</w:t>
            </w:r>
          </w:p>
        </w:tc>
        <w:tc>
          <w:tcPr>
            <w:tcW w:w="435" w:type="pct"/>
            <w:tcBorders>
              <w:top w:val="nil"/>
              <w:left w:val="nil"/>
              <w:bottom w:val="nil"/>
              <w:right w:val="nil"/>
            </w:tcBorders>
            <w:shd w:val="clear" w:color="auto" w:fill="FFFFFF"/>
            <w:noWrap/>
          </w:tcPr>
          <w:p w14:paraId="4DE49D9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7B1F282F">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8"/>
                <w:highlight w:val="none"/>
              </w:rPr>
              <w:t>ref</w:t>
            </w:r>
          </w:p>
        </w:tc>
        <w:tc>
          <w:tcPr>
            <w:tcW w:w="477" w:type="pct"/>
            <w:tcBorders>
              <w:top w:val="nil"/>
              <w:left w:val="nil"/>
              <w:bottom w:val="nil"/>
              <w:right w:val="nil"/>
            </w:tcBorders>
            <w:shd w:val="clear" w:color="auto" w:fill="FFFFFF"/>
            <w:noWrap/>
          </w:tcPr>
          <w:p w14:paraId="6ACDE97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63F5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2C7E6890">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Q2 (150-299)</w:t>
            </w:r>
          </w:p>
        </w:tc>
        <w:tc>
          <w:tcPr>
            <w:tcW w:w="587" w:type="pct"/>
            <w:tcBorders>
              <w:top w:val="nil"/>
              <w:left w:val="nil"/>
              <w:bottom w:val="nil"/>
              <w:right w:val="nil"/>
            </w:tcBorders>
            <w:shd w:val="clear" w:color="auto" w:fill="FFFFFF"/>
            <w:vAlign w:val="center"/>
          </w:tcPr>
          <w:p w14:paraId="205A1DE0">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20546</w:t>
            </w:r>
          </w:p>
        </w:tc>
        <w:tc>
          <w:tcPr>
            <w:tcW w:w="612" w:type="pct"/>
            <w:tcBorders>
              <w:top w:val="nil"/>
              <w:left w:val="nil"/>
              <w:bottom w:val="nil"/>
              <w:right w:val="nil"/>
            </w:tcBorders>
            <w:shd w:val="clear" w:color="auto" w:fill="FFFFFF"/>
            <w:vAlign w:val="center"/>
          </w:tcPr>
          <w:p w14:paraId="17792D08">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120 (0.86)</w:t>
            </w:r>
          </w:p>
        </w:tc>
        <w:tc>
          <w:tcPr>
            <w:tcW w:w="893" w:type="pct"/>
            <w:tcBorders>
              <w:top w:val="nil"/>
              <w:left w:val="nil"/>
              <w:bottom w:val="nil"/>
              <w:right w:val="nil"/>
            </w:tcBorders>
            <w:shd w:val="clear" w:color="auto" w:fill="FFFFFF"/>
            <w:vAlign w:val="center"/>
          </w:tcPr>
          <w:p w14:paraId="77ADC94D">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0.60 (0.49, 0.74)</w:t>
            </w:r>
          </w:p>
        </w:tc>
        <w:tc>
          <w:tcPr>
            <w:tcW w:w="435" w:type="pct"/>
            <w:tcBorders>
              <w:top w:val="nil"/>
              <w:left w:val="nil"/>
              <w:bottom w:val="nil"/>
              <w:right w:val="nil"/>
            </w:tcBorders>
            <w:shd w:val="clear" w:color="auto" w:fill="FFFFFF"/>
            <w:noWrap/>
          </w:tcPr>
          <w:p w14:paraId="38705EAE">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c>
          <w:tcPr>
            <w:tcW w:w="926" w:type="pct"/>
            <w:tcBorders>
              <w:top w:val="nil"/>
              <w:left w:val="nil"/>
              <w:bottom w:val="nil"/>
              <w:right w:val="nil"/>
            </w:tcBorders>
            <w:shd w:val="clear" w:color="auto" w:fill="FFFFFF"/>
            <w:vAlign w:val="center"/>
          </w:tcPr>
          <w:p w14:paraId="6C189D07">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0.67 (0.54, 0.83)</w:t>
            </w:r>
          </w:p>
        </w:tc>
        <w:tc>
          <w:tcPr>
            <w:tcW w:w="477" w:type="pct"/>
            <w:tcBorders>
              <w:top w:val="nil"/>
              <w:left w:val="nil"/>
              <w:bottom w:val="nil"/>
              <w:right w:val="nil"/>
            </w:tcBorders>
            <w:shd w:val="clear" w:color="auto" w:fill="FFFFFF"/>
            <w:noWrap/>
          </w:tcPr>
          <w:p w14:paraId="3AC65374">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r>
      <w:tr w14:paraId="5D10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vAlign w:val="top"/>
          </w:tcPr>
          <w:p w14:paraId="6D0310FA">
            <w:pPr>
              <w:keepNext w:val="0"/>
              <w:pageBreakBefore w:val="0"/>
              <w:spacing w:before="0" w:after="0" w:line="240" w:lineRule="auto"/>
              <w:ind w:firstLine="18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8"/>
                <w:szCs w:val="16"/>
                <w:highlight w:val="none"/>
                <w:vertAlign w:val="baseline"/>
                <w:lang w:val="en-US" w:eastAsia="zh-CN"/>
              </w:rPr>
              <w:t>Q3 (≥300)</w:t>
            </w:r>
          </w:p>
        </w:tc>
        <w:tc>
          <w:tcPr>
            <w:tcW w:w="587" w:type="pct"/>
            <w:tcBorders>
              <w:top w:val="nil"/>
              <w:left w:val="nil"/>
              <w:bottom w:val="nil"/>
              <w:right w:val="nil"/>
            </w:tcBorders>
            <w:shd w:val="clear" w:color="auto" w:fill="FFFFFF"/>
            <w:vAlign w:val="center"/>
          </w:tcPr>
          <w:p w14:paraId="0CCFD9D9">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8"/>
                <w:szCs w:val="16"/>
                <w:highlight w:val="none"/>
                <w:u w:val="none"/>
                <w:lang w:val="en-US" w:eastAsia="zh-CN" w:bidi="ar"/>
              </w:rPr>
              <w:t>32352</w:t>
            </w:r>
          </w:p>
        </w:tc>
        <w:tc>
          <w:tcPr>
            <w:tcW w:w="612" w:type="pct"/>
            <w:tcBorders>
              <w:top w:val="nil"/>
              <w:left w:val="nil"/>
              <w:bottom w:val="nil"/>
              <w:right w:val="nil"/>
            </w:tcBorders>
            <w:shd w:val="clear" w:color="auto" w:fill="FFFFFF"/>
            <w:vAlign w:val="center"/>
          </w:tcPr>
          <w:p w14:paraId="60FCC801">
            <w:pPr>
              <w:keepNext w:val="0"/>
              <w:keepLines w:val="0"/>
              <w:pageBreakBefore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167 (0.77)</w:t>
            </w:r>
          </w:p>
        </w:tc>
        <w:tc>
          <w:tcPr>
            <w:tcW w:w="893" w:type="pct"/>
            <w:tcBorders>
              <w:top w:val="nil"/>
              <w:left w:val="nil"/>
              <w:bottom w:val="nil"/>
              <w:right w:val="nil"/>
            </w:tcBorders>
            <w:shd w:val="clear" w:color="auto" w:fill="FFFFFF"/>
            <w:vAlign w:val="center"/>
          </w:tcPr>
          <w:p w14:paraId="741F1E53">
            <w:pPr>
              <w:keepNext w:val="0"/>
              <w:keepLines w:val="0"/>
              <w:pageBreakBefore w:val="0"/>
              <w:widowControl/>
              <w:suppressLineNumbers w:val="0"/>
              <w:spacing w:before="0" w:after="0" w:line="240" w:lineRule="auto"/>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0.54 (0.44, 0.66)</w:t>
            </w:r>
          </w:p>
        </w:tc>
        <w:tc>
          <w:tcPr>
            <w:tcW w:w="435" w:type="pct"/>
            <w:tcBorders>
              <w:top w:val="nil"/>
              <w:left w:val="nil"/>
              <w:bottom w:val="nil"/>
              <w:right w:val="nil"/>
            </w:tcBorders>
            <w:shd w:val="clear" w:color="auto" w:fill="FFFFFF"/>
            <w:noWrap/>
          </w:tcPr>
          <w:p w14:paraId="300E656A">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c>
          <w:tcPr>
            <w:tcW w:w="926" w:type="pct"/>
            <w:tcBorders>
              <w:top w:val="nil"/>
              <w:left w:val="nil"/>
              <w:bottom w:val="nil"/>
              <w:right w:val="nil"/>
            </w:tcBorders>
            <w:shd w:val="clear" w:color="auto" w:fill="FFFFFF"/>
            <w:vAlign w:val="center"/>
          </w:tcPr>
          <w:p w14:paraId="44225576">
            <w:pPr>
              <w:keepNext w:val="0"/>
              <w:keepLines w:val="0"/>
              <w:pageBreakBefore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sz w:val="18"/>
                <w:highlight w:val="none"/>
              </w:rPr>
              <w:t>0.64 (0.52, 0.78)</w:t>
            </w:r>
          </w:p>
        </w:tc>
        <w:tc>
          <w:tcPr>
            <w:tcW w:w="477" w:type="pct"/>
            <w:tcBorders>
              <w:top w:val="nil"/>
              <w:left w:val="nil"/>
              <w:bottom w:val="nil"/>
              <w:right w:val="nil"/>
            </w:tcBorders>
            <w:shd w:val="clear" w:color="auto" w:fill="FFFFFF"/>
            <w:noWrap/>
          </w:tcPr>
          <w:p w14:paraId="61C98FD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sz w:val="16"/>
                <w:highlight w:val="none"/>
              </w:rPr>
              <w:t>&lt;0.001</w:t>
            </w:r>
          </w:p>
        </w:tc>
      </w:tr>
      <w:tr w14:paraId="173F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pct"/>
            <w:tcBorders>
              <w:top w:val="nil"/>
              <w:left w:val="nil"/>
              <w:bottom w:val="nil"/>
              <w:right w:val="nil"/>
            </w:tcBorders>
            <w:shd w:val="clear" w:color="auto" w:fill="FFFFFF"/>
          </w:tcPr>
          <w:p w14:paraId="3FC91129">
            <w:pPr>
              <w:keepNext w:val="0"/>
              <w:pageBreakBefore w:val="0"/>
              <w:spacing w:before="0" w:after="0" w:line="240" w:lineRule="auto"/>
              <w:ind w:firstLine="18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8"/>
                <w:szCs w:val="16"/>
                <w:highlight w:val="none"/>
                <w:vertAlign w:val="baseline"/>
                <w:lang w:val="en-US" w:eastAsia="zh-CN"/>
              </w:rPr>
              <w:t xml:space="preserve">P </w:t>
            </w:r>
            <w:r>
              <w:rPr>
                <w:rFonts w:hint="default" w:ascii="Times New Roman" w:hAnsi="Times New Roman" w:cs="Times New Roman"/>
                <w:b w:val="0"/>
                <w:color w:val="000000"/>
                <w:sz w:val="18"/>
                <w:szCs w:val="16"/>
                <w:highlight w:val="none"/>
                <w:vertAlign w:val="baseline"/>
                <w:lang w:val="en-US" w:eastAsia="zh-CN"/>
              </w:rPr>
              <w:t>for trend</w:t>
            </w:r>
          </w:p>
        </w:tc>
        <w:tc>
          <w:tcPr>
            <w:tcW w:w="587" w:type="pct"/>
            <w:tcBorders>
              <w:top w:val="nil"/>
              <w:left w:val="nil"/>
              <w:bottom w:val="nil"/>
              <w:right w:val="nil"/>
            </w:tcBorders>
            <w:shd w:val="clear" w:color="auto" w:fill="FFFFFF"/>
          </w:tcPr>
          <w:p w14:paraId="7D0791F3">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612" w:type="pct"/>
            <w:tcBorders>
              <w:top w:val="nil"/>
              <w:left w:val="nil"/>
              <w:bottom w:val="nil"/>
              <w:right w:val="nil"/>
            </w:tcBorders>
            <w:shd w:val="clear" w:color="auto" w:fill="FFFFFF"/>
          </w:tcPr>
          <w:p w14:paraId="5EE2CB5C">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893" w:type="pct"/>
            <w:tcBorders>
              <w:top w:val="nil"/>
              <w:left w:val="nil"/>
              <w:bottom w:val="nil"/>
              <w:right w:val="nil"/>
            </w:tcBorders>
            <w:shd w:val="clear" w:color="auto" w:fill="FFFFFF"/>
          </w:tcPr>
          <w:p w14:paraId="235882BE">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35" w:type="pct"/>
            <w:tcBorders>
              <w:top w:val="nil"/>
              <w:left w:val="nil"/>
              <w:bottom w:val="nil"/>
              <w:right w:val="nil"/>
            </w:tcBorders>
            <w:shd w:val="clear" w:color="auto" w:fill="FFFFFF"/>
            <w:noWrap/>
          </w:tcPr>
          <w:p w14:paraId="691186EB">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c>
          <w:tcPr>
            <w:tcW w:w="926" w:type="pct"/>
            <w:tcBorders>
              <w:top w:val="nil"/>
              <w:left w:val="nil"/>
              <w:bottom w:val="nil"/>
              <w:right w:val="nil"/>
            </w:tcBorders>
            <w:shd w:val="clear" w:color="auto" w:fill="FFFFFF"/>
          </w:tcPr>
          <w:p w14:paraId="6FF997A1">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8"/>
                <w:szCs w:val="16"/>
                <w:highlight w:val="none"/>
                <w:vertAlign w:val="baseline"/>
                <w:lang w:val="en-US" w:eastAsia="zh-CN"/>
              </w:rPr>
              <w:t>&lt;</w:t>
            </w:r>
            <w:r>
              <w:rPr>
                <w:rFonts w:hint="default" w:ascii="Times New Roman" w:hAnsi="Times New Roman" w:cs="Times New Roman"/>
                <w:b w:val="0"/>
                <w:color w:val="000000"/>
                <w:sz w:val="18"/>
                <w:szCs w:val="16"/>
                <w:highlight w:val="none"/>
                <w:vertAlign w:val="baseline"/>
              </w:rPr>
              <w:t>0.001</w:t>
            </w:r>
          </w:p>
        </w:tc>
        <w:tc>
          <w:tcPr>
            <w:tcW w:w="477" w:type="pct"/>
            <w:tcBorders>
              <w:top w:val="nil"/>
              <w:left w:val="nil"/>
              <w:bottom w:val="nil"/>
              <w:right w:val="nil"/>
            </w:tcBorders>
            <w:shd w:val="clear" w:color="auto" w:fill="FFFFFF"/>
            <w:noWrap/>
          </w:tcPr>
          <w:p w14:paraId="2150C01D">
            <w:pPr>
              <w:keepNext w:val="0"/>
              <w:pageBreakBefore w:val="0"/>
              <w:spacing w:before="0" w:after="0" w:line="240" w:lineRule="auto"/>
              <w:rPr>
                <w:rFonts w:hint="default" w:ascii="Times New Roman" w:hAnsi="Times New Roman" w:cs="Times New Roman"/>
                <w:b w:val="0"/>
                <w:color w:val="000000"/>
                <w:sz w:val="16"/>
                <w:szCs w:val="16"/>
                <w:highlight w:val="none"/>
                <w:vertAlign w:val="baseline"/>
              </w:rPr>
            </w:pPr>
          </w:p>
        </w:tc>
      </w:tr>
      <w:tr w14:paraId="2246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noWrap/>
            <w:vAlign w:val="top"/>
          </w:tcPr>
          <w:p w14:paraId="1EAA2206">
            <w:pPr>
              <w:keepNext w:val="0"/>
              <w:pageBreakBefore w:val="0"/>
              <w:spacing w:before="0" w:after="0" w:line="240" w:lineRule="auto"/>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superscript"/>
              </w:rPr>
              <w:t>1</w:t>
            </w:r>
            <w:r>
              <w:rPr>
                <w:rFonts w:hint="default" w:ascii="Times New Roman" w:hAnsi="Times New Roman" w:cs="Times New Roman"/>
                <w:b w:val="0"/>
                <w:color w:val="000000"/>
                <w:sz w:val="16"/>
                <w:szCs w:val="16"/>
                <w:highlight w:val="none"/>
                <w:vertAlign w:val="baseline"/>
              </w:rPr>
              <w:t>Categories for all exposures are based on minutes per week.</w:t>
            </w:r>
          </w:p>
        </w:tc>
      </w:tr>
      <w:tr w14:paraId="5B25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nil"/>
              <w:right w:val="nil"/>
            </w:tcBorders>
            <w:shd w:val="clear" w:color="auto" w:fill="FFFFFF"/>
            <w:noWrap/>
            <w:vAlign w:val="top"/>
          </w:tcPr>
          <w:p w14:paraId="5373CCE0">
            <w:pPr>
              <w:rPr>
                <w:rFonts w:hint="default" w:ascii="Times New Roman" w:hAnsi="Times New Roman" w:cs="Times New Roman"/>
                <w:sz w:val="16"/>
                <w:szCs w:val="16"/>
              </w:rPr>
            </w:pPr>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Rates are per 1,000 person-years.</w:t>
            </w:r>
          </w:p>
        </w:tc>
      </w:tr>
      <w:tr w14:paraId="5BB1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nil"/>
              <w:left w:val="nil"/>
              <w:bottom w:val="single" w:color="000000" w:sz="12" w:space="0"/>
              <w:right w:val="nil"/>
            </w:tcBorders>
            <w:shd w:val="clear" w:color="auto" w:fill="FFFFFF"/>
            <w:noWrap/>
            <w:vAlign w:val="top"/>
          </w:tcPr>
          <w:p w14:paraId="7D653AF3">
            <w:pPr>
              <w:rPr>
                <w:rFonts w:hint="default" w:ascii="Times New Roman" w:hAnsi="Times New Roman" w:cs="Times New Roman"/>
                <w:sz w:val="16"/>
                <w:szCs w:val="16"/>
              </w:rPr>
            </w:pPr>
            <w:r>
              <w:rPr>
                <w:rFonts w:hint="default" w:ascii="Times New Roman" w:hAnsi="Times New Roman" w:cs="Times New Roman"/>
                <w:sz w:val="16"/>
                <w:szCs w:val="16"/>
                <w:vertAlign w:val="superscript"/>
              </w:rPr>
              <w:t>3</w:t>
            </w:r>
            <w:r>
              <w:rPr>
                <w:rFonts w:hint="default" w:ascii="Times New Roman" w:hAnsi="Times New Roman" w:cs="Times New Roman"/>
                <w:sz w:val="16"/>
                <w:szCs w:val="16"/>
              </w:rPr>
              <w:t>Adjusted models included age, sex, ethnicity, Townsend Deprivation Index, educational attainment, smoking status, alcohol use status, diet score, and body mass index (BMI).</w:t>
            </w:r>
          </w:p>
        </w:tc>
      </w:tr>
    </w:tbl>
    <w:p w14:paraId="66D85B86">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561EDD43">
      <w:pPr>
        <w:keepNext/>
        <w:pageBreakBefore/>
        <w:rPr>
          <w:rFonts w:hint="default" w:ascii="Times New Roman" w:hAnsi="Times New Roman" w:cs="Times New Roman"/>
          <w:b/>
          <w:bCs w:val="0"/>
          <w:sz w:val="20"/>
          <w:szCs w:val="22"/>
          <w:highlight w:val="none"/>
          <w:lang w:val="en-US" w:eastAsia="zh-CN"/>
        </w:rPr>
      </w:pPr>
      <w:r>
        <w:rPr>
          <w:rFonts w:hint="default" w:ascii="Times New Roman" w:hAnsi="Times New Roman" w:cs="Times New Roman"/>
          <w:b/>
          <w:bCs w:val="0"/>
          <w:sz w:val="20"/>
          <w:szCs w:val="22"/>
          <w:highlight w:val="none"/>
          <w:lang w:val="en-US" w:eastAsia="zh-CN"/>
        </w:rPr>
        <w:t>Supplementary Table 13. Association between moderate-to-vigorous physical activity (MVPA) patterns and pancreatitis (WW defined as ≥150 min of MVPA/week with ≥50% accumulated over the two most active days), excluding events occurring within the first year of follow-up.</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869"/>
        <w:gridCol w:w="1060"/>
        <w:gridCol w:w="1539"/>
        <w:gridCol w:w="758"/>
        <w:gridCol w:w="1595"/>
        <w:gridCol w:w="719"/>
      </w:tblGrid>
      <w:tr w14:paraId="26ED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single" w:color="000000" w:sz="12" w:space="0"/>
              <w:left w:val="nil"/>
              <w:bottom w:val="nil"/>
              <w:right w:val="nil"/>
              <w:tl2br w:val="nil"/>
            </w:tcBorders>
            <w:shd w:val="clear" w:color="auto" w:fill="FFFFFF"/>
          </w:tcPr>
          <w:p w14:paraId="5123D6F1">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 xml:space="preserve">MVPA patterns </w:t>
            </w:r>
          </w:p>
        </w:tc>
        <w:tc>
          <w:tcPr>
            <w:tcW w:w="510" w:type="pct"/>
            <w:tcBorders>
              <w:top w:val="single" w:color="000000" w:sz="12" w:space="0"/>
              <w:left w:val="nil"/>
              <w:bottom w:val="nil"/>
              <w:right w:val="nil"/>
            </w:tcBorders>
            <w:shd w:val="clear" w:color="auto" w:fill="FFFFFF"/>
          </w:tcPr>
          <w:p w14:paraId="03B57EA8">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27379245">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3E400E1B">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7" w:type="pct"/>
            <w:gridSpan w:val="2"/>
            <w:tcBorders>
              <w:top w:val="single" w:color="000000" w:sz="12" w:space="0"/>
              <w:left w:val="nil"/>
              <w:bottom w:val="nil"/>
              <w:right w:val="nil"/>
            </w:tcBorders>
            <w:shd w:val="clear" w:color="auto" w:fill="FFFFFF"/>
          </w:tcPr>
          <w:p w14:paraId="64BDF60B">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7DD3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nil"/>
              <w:left w:val="nil"/>
              <w:bottom w:val="single" w:color="auto" w:sz="4" w:space="0"/>
              <w:right w:val="nil"/>
            </w:tcBorders>
            <w:shd w:val="clear" w:color="auto" w:fill="FFFFFF"/>
          </w:tcPr>
          <w:p w14:paraId="4DB33DD6">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51F01D51">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76CC26D4">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single" w:color="auto" w:sz="4" w:space="0"/>
              <w:right w:val="nil"/>
            </w:tcBorders>
            <w:shd w:val="clear" w:color="auto" w:fill="FFFFFF"/>
          </w:tcPr>
          <w:p w14:paraId="6EEAE12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nil"/>
              <w:left w:val="nil"/>
              <w:bottom w:val="single" w:color="auto" w:sz="4" w:space="0"/>
              <w:right w:val="nil"/>
            </w:tcBorders>
            <w:shd w:val="clear" w:color="auto" w:fill="FFFFFF"/>
          </w:tcPr>
          <w:p w14:paraId="3F73821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nil"/>
              <w:left w:val="nil"/>
              <w:bottom w:val="single" w:color="auto" w:sz="4" w:space="0"/>
              <w:right w:val="nil"/>
            </w:tcBorders>
            <w:shd w:val="clear" w:color="auto" w:fill="FFFFFF"/>
            <w:vAlign w:val="top"/>
          </w:tcPr>
          <w:p w14:paraId="765B117F">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0" w:type="pct"/>
            <w:tcBorders>
              <w:top w:val="nil"/>
              <w:left w:val="nil"/>
              <w:bottom w:val="single" w:color="auto" w:sz="4" w:space="0"/>
              <w:right w:val="nil"/>
            </w:tcBorders>
            <w:shd w:val="clear" w:color="auto" w:fill="FFFFFF"/>
            <w:vAlign w:val="top"/>
          </w:tcPr>
          <w:p w14:paraId="62417585">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2CAB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single" w:color="auto" w:sz="4" w:space="0"/>
              <w:left w:val="nil"/>
              <w:bottom w:val="nil"/>
              <w:right w:val="nil"/>
            </w:tcBorders>
            <w:shd w:val="clear" w:color="auto" w:fill="FFFFFF"/>
          </w:tcPr>
          <w:p w14:paraId="6978A4A8">
            <w:pPr>
              <w:keepNext w:val="0"/>
              <w:pageBreakBefore w:val="0"/>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b w:val="0"/>
                <w:color w:val="000000"/>
                <w:sz w:val="16"/>
                <w:szCs w:val="16"/>
                <w:highlight w:val="none"/>
                <w:vertAlign w:val="baseline"/>
                <w:lang w:val="en-US" w:eastAsia="zh-CN"/>
              </w:rPr>
              <w:t>Pancreatitis</w:t>
            </w:r>
          </w:p>
        </w:tc>
        <w:tc>
          <w:tcPr>
            <w:tcW w:w="622" w:type="pct"/>
            <w:tcBorders>
              <w:top w:val="single" w:color="auto" w:sz="4" w:space="0"/>
              <w:left w:val="nil"/>
              <w:bottom w:val="nil"/>
              <w:right w:val="nil"/>
            </w:tcBorders>
            <w:shd w:val="clear" w:color="auto" w:fill="FFFFFF"/>
          </w:tcPr>
          <w:p w14:paraId="75065165">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nil"/>
              <w:right w:val="nil"/>
            </w:tcBorders>
            <w:shd w:val="clear" w:color="auto" w:fill="FFFFFF"/>
          </w:tcPr>
          <w:p w14:paraId="584C2E95">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single" w:color="auto" w:sz="4" w:space="0"/>
              <w:left w:val="nil"/>
              <w:bottom w:val="nil"/>
              <w:right w:val="nil"/>
            </w:tcBorders>
            <w:shd w:val="clear" w:color="auto" w:fill="FFFFFF"/>
          </w:tcPr>
          <w:p w14:paraId="29779B06">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tcPr>
          <w:p w14:paraId="1D38138B">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single" w:color="auto" w:sz="4" w:space="0"/>
              <w:left w:val="nil"/>
              <w:bottom w:val="nil"/>
              <w:right w:val="nil"/>
            </w:tcBorders>
            <w:shd w:val="clear" w:color="auto" w:fill="FFFFFF"/>
          </w:tcPr>
          <w:p w14:paraId="797276D8">
            <w:pPr>
              <w:keepNext w:val="0"/>
              <w:pageBreakBefore w:val="0"/>
              <w:rPr>
                <w:rFonts w:hint="default" w:ascii="Times New Roman" w:hAnsi="Times New Roman" w:cs="Times New Roman"/>
                <w:b w:val="0"/>
                <w:color w:val="000000"/>
                <w:sz w:val="16"/>
                <w:szCs w:val="16"/>
                <w:highlight w:val="none"/>
                <w:vertAlign w:val="baseline"/>
              </w:rPr>
            </w:pPr>
          </w:p>
        </w:tc>
      </w:tr>
      <w:tr w14:paraId="059B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0C193400">
            <w:pPr>
              <w:keepNext w:val="0"/>
              <w:pageBreakBefore w:val="0"/>
              <w:ind w:firstLine="16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35079B21">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61649EEF">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327 (1.65)</w:t>
            </w:r>
          </w:p>
        </w:tc>
        <w:tc>
          <w:tcPr>
            <w:tcW w:w="903" w:type="pct"/>
            <w:tcBorders>
              <w:top w:val="nil"/>
              <w:left w:val="nil"/>
              <w:bottom w:val="nil"/>
              <w:right w:val="nil"/>
            </w:tcBorders>
            <w:shd w:val="clear" w:color="auto" w:fill="FFFFFF"/>
          </w:tcPr>
          <w:p w14:paraId="32F844E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2B7BC091">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17FFDD32">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4F160F94">
            <w:pPr>
              <w:keepNext w:val="0"/>
              <w:pageBreakBefore w:val="0"/>
              <w:rPr>
                <w:rFonts w:hint="default" w:ascii="Times New Roman" w:hAnsi="Times New Roman" w:cs="Times New Roman"/>
                <w:b w:val="0"/>
                <w:color w:val="000000"/>
                <w:sz w:val="16"/>
                <w:szCs w:val="16"/>
                <w:highlight w:val="none"/>
                <w:vertAlign w:val="baseline"/>
              </w:rPr>
            </w:pPr>
          </w:p>
        </w:tc>
      </w:tr>
      <w:tr w14:paraId="044D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53C70321">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6825B6A4">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2C1A3681">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112 (0.94)</w:t>
            </w:r>
          </w:p>
        </w:tc>
        <w:tc>
          <w:tcPr>
            <w:tcW w:w="903" w:type="pct"/>
            <w:tcBorders>
              <w:top w:val="nil"/>
              <w:left w:val="nil"/>
              <w:bottom w:val="nil"/>
              <w:right w:val="nil"/>
            </w:tcBorders>
            <w:shd w:val="clear" w:color="auto" w:fill="FFFFFF"/>
            <w:vAlign w:val="center"/>
          </w:tcPr>
          <w:p w14:paraId="08D157F1">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0.61 (0.49, 0.75)</w:t>
            </w:r>
          </w:p>
        </w:tc>
        <w:tc>
          <w:tcPr>
            <w:tcW w:w="444" w:type="pct"/>
            <w:tcBorders>
              <w:top w:val="nil"/>
              <w:left w:val="nil"/>
              <w:bottom w:val="nil"/>
              <w:right w:val="nil"/>
            </w:tcBorders>
            <w:shd w:val="clear" w:color="auto" w:fill="FFFFFF"/>
            <w:vAlign w:val="center"/>
          </w:tcPr>
          <w:p w14:paraId="329CF3D9">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643F5618">
            <w:pPr>
              <w:keepNext w:val="0"/>
              <w:keepLines w:val="0"/>
              <w:pageBreakBefore w:val="0"/>
              <w:widowControl/>
              <w:suppressLineNumbers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0.71 (0.57, 0.89)</w:t>
            </w:r>
          </w:p>
        </w:tc>
        <w:tc>
          <w:tcPr>
            <w:tcW w:w="420" w:type="pct"/>
            <w:tcBorders>
              <w:top w:val="nil"/>
              <w:left w:val="nil"/>
              <w:bottom w:val="nil"/>
              <w:right w:val="nil"/>
            </w:tcBorders>
            <w:shd w:val="clear" w:color="auto" w:fill="FFFFFF"/>
            <w:vAlign w:val="center"/>
          </w:tcPr>
          <w:p w14:paraId="12CEBEF1">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0.003</w:t>
            </w:r>
          </w:p>
        </w:tc>
      </w:tr>
      <w:tr w14:paraId="554B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2B4340E1">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3CB75C83">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3B4B4F68">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218 (0.92)</w:t>
            </w:r>
          </w:p>
        </w:tc>
        <w:tc>
          <w:tcPr>
            <w:tcW w:w="903" w:type="pct"/>
            <w:tcBorders>
              <w:top w:val="nil"/>
              <w:left w:val="nil"/>
              <w:bottom w:val="nil"/>
              <w:right w:val="nil"/>
            </w:tcBorders>
            <w:shd w:val="clear" w:color="auto" w:fill="FFFFFF"/>
            <w:vAlign w:val="center"/>
          </w:tcPr>
          <w:p w14:paraId="403F6745">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0.56 (0.47, 0.67)</w:t>
            </w:r>
          </w:p>
        </w:tc>
        <w:tc>
          <w:tcPr>
            <w:tcW w:w="444" w:type="pct"/>
            <w:tcBorders>
              <w:top w:val="nil"/>
              <w:left w:val="nil"/>
              <w:bottom w:val="nil"/>
              <w:right w:val="nil"/>
            </w:tcBorders>
            <w:shd w:val="clear" w:color="auto" w:fill="FFFFFF"/>
            <w:vAlign w:val="center"/>
          </w:tcPr>
          <w:p w14:paraId="05F7E2D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27422B7C">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0.67 (0.56, 0.80)</w:t>
            </w:r>
          </w:p>
        </w:tc>
        <w:tc>
          <w:tcPr>
            <w:tcW w:w="420" w:type="pct"/>
            <w:tcBorders>
              <w:top w:val="nil"/>
              <w:left w:val="nil"/>
              <w:bottom w:val="nil"/>
              <w:right w:val="nil"/>
            </w:tcBorders>
            <w:shd w:val="clear" w:color="auto" w:fill="FFFFFF"/>
            <w:vAlign w:val="center"/>
          </w:tcPr>
          <w:p w14:paraId="0D2CB81D">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r>
      <w:tr w14:paraId="0BC1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tcPr>
          <w:p w14:paraId="0A51B2B4">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Pancreatitis</w:t>
            </w:r>
          </w:p>
        </w:tc>
        <w:tc>
          <w:tcPr>
            <w:tcW w:w="622" w:type="pct"/>
            <w:tcBorders>
              <w:top w:val="nil"/>
              <w:left w:val="nil"/>
              <w:bottom w:val="nil"/>
              <w:right w:val="nil"/>
            </w:tcBorders>
            <w:shd w:val="clear" w:color="auto" w:fill="FFFFFF"/>
          </w:tcPr>
          <w:p w14:paraId="0B9FF0C7">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4A4CB835">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37BC8BBF">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24B958DB">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tcPr>
          <w:p w14:paraId="1AD69670">
            <w:pPr>
              <w:keepNext w:val="0"/>
              <w:pageBreakBefore w:val="0"/>
              <w:rPr>
                <w:rFonts w:hint="default" w:ascii="Times New Roman" w:hAnsi="Times New Roman" w:cs="Times New Roman"/>
                <w:b w:val="0"/>
                <w:color w:val="000000"/>
                <w:sz w:val="16"/>
                <w:szCs w:val="16"/>
                <w:highlight w:val="none"/>
                <w:vertAlign w:val="baseline"/>
              </w:rPr>
            </w:pPr>
          </w:p>
        </w:tc>
      </w:tr>
      <w:tr w14:paraId="3C23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762D7565">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148FB8F1">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0626C069">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112 (0.94)</w:t>
            </w:r>
          </w:p>
        </w:tc>
        <w:tc>
          <w:tcPr>
            <w:tcW w:w="903" w:type="pct"/>
            <w:tcBorders>
              <w:top w:val="nil"/>
              <w:left w:val="nil"/>
              <w:bottom w:val="nil"/>
              <w:right w:val="nil"/>
            </w:tcBorders>
            <w:shd w:val="clear" w:color="auto" w:fill="FFFFFF"/>
          </w:tcPr>
          <w:p w14:paraId="263420BA">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50A1E420">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B25FE0C">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0811FD5B">
            <w:pPr>
              <w:keepNext w:val="0"/>
              <w:pageBreakBefore w:val="0"/>
              <w:rPr>
                <w:rFonts w:hint="default" w:ascii="Times New Roman" w:hAnsi="Times New Roman" w:cs="Times New Roman"/>
                <w:b w:val="0"/>
                <w:color w:val="000000"/>
                <w:sz w:val="16"/>
                <w:szCs w:val="16"/>
                <w:highlight w:val="none"/>
                <w:vertAlign w:val="baseline"/>
              </w:rPr>
            </w:pPr>
          </w:p>
        </w:tc>
      </w:tr>
      <w:tr w14:paraId="353F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0521229D">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01242F13">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419B2ABB">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327 (1.65)</w:t>
            </w:r>
          </w:p>
        </w:tc>
        <w:tc>
          <w:tcPr>
            <w:tcW w:w="903" w:type="pct"/>
            <w:tcBorders>
              <w:top w:val="nil"/>
              <w:left w:val="nil"/>
              <w:bottom w:val="nil"/>
              <w:right w:val="nil"/>
            </w:tcBorders>
            <w:shd w:val="clear" w:color="auto" w:fill="FFFFFF"/>
            <w:vAlign w:val="center"/>
          </w:tcPr>
          <w:p w14:paraId="47FB668E">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1.65 (1.33, 2.05)</w:t>
            </w:r>
          </w:p>
        </w:tc>
        <w:tc>
          <w:tcPr>
            <w:tcW w:w="444" w:type="pct"/>
            <w:tcBorders>
              <w:top w:val="nil"/>
              <w:left w:val="nil"/>
              <w:bottom w:val="nil"/>
              <w:right w:val="nil"/>
            </w:tcBorders>
            <w:shd w:val="clear" w:color="auto" w:fill="FFFFFF"/>
            <w:vAlign w:val="center"/>
          </w:tcPr>
          <w:p w14:paraId="11DF0E9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60CC8D29">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1.40 (1.12, 1.75)</w:t>
            </w:r>
          </w:p>
        </w:tc>
        <w:tc>
          <w:tcPr>
            <w:tcW w:w="420" w:type="pct"/>
            <w:tcBorders>
              <w:top w:val="nil"/>
              <w:left w:val="nil"/>
              <w:bottom w:val="nil"/>
              <w:right w:val="nil"/>
            </w:tcBorders>
            <w:shd w:val="clear" w:color="auto" w:fill="FFFFFF"/>
            <w:vAlign w:val="center"/>
          </w:tcPr>
          <w:p w14:paraId="1EB331E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0.003</w:t>
            </w:r>
          </w:p>
        </w:tc>
      </w:tr>
      <w:tr w14:paraId="049CB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2E161787">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71A4993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15911E9B">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b w:val="0"/>
                <w:i w:val="0"/>
                <w:iCs w:val="0"/>
                <w:color w:val="000000"/>
                <w:kern w:val="0"/>
                <w:sz w:val="16"/>
                <w:szCs w:val="16"/>
                <w:highlight w:val="none"/>
                <w:u w:val="none"/>
                <w:lang w:val="en-US" w:eastAsia="zh-CN" w:bidi="ar"/>
              </w:rPr>
              <w:t>218 (0.92)</w:t>
            </w:r>
          </w:p>
        </w:tc>
        <w:tc>
          <w:tcPr>
            <w:tcW w:w="903" w:type="pct"/>
            <w:tcBorders>
              <w:top w:val="nil"/>
              <w:left w:val="nil"/>
              <w:bottom w:val="nil"/>
              <w:right w:val="nil"/>
            </w:tcBorders>
            <w:shd w:val="clear" w:color="auto" w:fill="FFFFFF"/>
            <w:vAlign w:val="center"/>
          </w:tcPr>
          <w:p w14:paraId="2390F7CE">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0.93 (0.74, 1.17)</w:t>
            </w:r>
          </w:p>
        </w:tc>
        <w:tc>
          <w:tcPr>
            <w:tcW w:w="444" w:type="pct"/>
            <w:tcBorders>
              <w:top w:val="nil"/>
              <w:left w:val="nil"/>
              <w:bottom w:val="nil"/>
              <w:right w:val="nil"/>
            </w:tcBorders>
            <w:shd w:val="clear" w:color="auto" w:fill="FFFFFF"/>
            <w:vAlign w:val="center"/>
          </w:tcPr>
          <w:p w14:paraId="502D8D3F">
            <w:r>
              <w:t>0.535</w:t>
            </w:r>
          </w:p>
        </w:tc>
        <w:tc>
          <w:tcPr>
            <w:tcW w:w="936" w:type="pct"/>
            <w:tcBorders>
              <w:top w:val="nil"/>
              <w:left w:val="nil"/>
              <w:bottom w:val="nil"/>
              <w:right w:val="nil"/>
            </w:tcBorders>
            <w:shd w:val="clear" w:color="auto" w:fill="FFFFFF"/>
            <w:vAlign w:val="center"/>
          </w:tcPr>
          <w:p w14:paraId="1445B562">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0.94 (0.75, 1.18)</w:t>
            </w:r>
          </w:p>
        </w:tc>
        <w:tc>
          <w:tcPr>
            <w:tcW w:w="420" w:type="pct"/>
            <w:tcBorders>
              <w:top w:val="nil"/>
              <w:left w:val="nil"/>
              <w:bottom w:val="nil"/>
              <w:right w:val="nil"/>
            </w:tcBorders>
            <w:shd w:val="clear" w:color="auto" w:fill="FFFFFF"/>
            <w:vAlign w:val="center"/>
          </w:tcPr>
          <w:p w14:paraId="4BBA20C0">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0.590</w:t>
            </w:r>
          </w:p>
        </w:tc>
      </w:tr>
      <w:tr w14:paraId="6E46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1D9763E2">
            <w:pPr>
              <w:rPr>
                <w:rFonts w:hint="default" w:ascii="Times New Roman" w:hAnsi="Times New Roman" w:cs="Times New Roman"/>
                <w:sz w:val="16"/>
                <w:szCs w:val="16"/>
              </w:rPr>
            </w:pPr>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Rates are per 1,000 person-years.</w:t>
            </w:r>
          </w:p>
        </w:tc>
      </w:tr>
      <w:tr w14:paraId="06B7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vAlign w:val="top"/>
          </w:tcPr>
          <w:p w14:paraId="4DB375C2">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superscript"/>
                <w:lang w:val="en-US" w:eastAsia="zh-CN" w:bidi="ar-SA"/>
              </w:rPr>
              <w:t>2</w:t>
            </w:r>
            <w:r>
              <w:rPr>
                <w:rFonts w:hint="default" w:ascii="Times New Roman" w:hAnsi="Times New Roman" w:cs="Times New Roman"/>
                <w:b w:val="0"/>
                <w:color w:val="auto"/>
                <w:kern w:val="2"/>
                <w:sz w:val="16"/>
                <w:szCs w:val="16"/>
                <w:highlight w:val="none"/>
                <w:vertAlign w:val="baseline"/>
                <w:lang w:val="en-US" w:eastAsia="zh-CN" w:bidi="ar-SA"/>
              </w:rPr>
              <w:t>Adjusted models included age, sex, ethnicity, Townsend Deprivation Index, educational attainment, smoking status, alcohol use status, diet score, and body mass index (BMI).</w:t>
            </w:r>
          </w:p>
        </w:tc>
      </w:tr>
    </w:tbl>
    <w:p w14:paraId="7E52908A">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05C0450C">
      <w:pPr>
        <w:keepNext/>
        <w:pageBreakBefore/>
        <w:rPr>
          <w:rFonts w:hint="default" w:ascii="Times New Roman" w:hAnsi="Times New Roman" w:cs="Times New Roman"/>
          <w:b/>
          <w:bCs w:val="0"/>
          <w:sz w:val="20"/>
          <w:szCs w:val="22"/>
          <w:highlight w:val="none"/>
          <w:lang w:val="en-US" w:eastAsia="zh-CN"/>
        </w:rPr>
      </w:pPr>
      <w:r>
        <w:rPr>
          <w:rFonts w:hint="default" w:ascii="Times New Roman" w:hAnsi="Times New Roman" w:cs="Times New Roman"/>
          <w:b/>
          <w:bCs w:val="0"/>
          <w:sz w:val="20"/>
          <w:szCs w:val="22"/>
          <w:highlight w:val="none"/>
          <w:lang w:val="en-US" w:eastAsia="zh-CN"/>
        </w:rPr>
        <w:t>Supplementary Table 14. Association between moderate-to-vigorous physical activity (MVPA) patterns and pancreatitis (WW defined as ≥150 min of MVPA/week with ≥50% accumulated over the two most active days), excluding events occurring within the first 2 years of follow-up.</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869"/>
        <w:gridCol w:w="1060"/>
        <w:gridCol w:w="1539"/>
        <w:gridCol w:w="758"/>
        <w:gridCol w:w="1595"/>
        <w:gridCol w:w="719"/>
      </w:tblGrid>
      <w:tr w14:paraId="1E98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single" w:color="000000" w:sz="12" w:space="0"/>
              <w:left w:val="nil"/>
              <w:bottom w:val="nil"/>
              <w:right w:val="nil"/>
              <w:tl2br w:val="nil"/>
            </w:tcBorders>
            <w:shd w:val="clear" w:color="auto" w:fill="FFFFFF"/>
          </w:tcPr>
          <w:p w14:paraId="44C2C2EB">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 xml:space="preserve">MVPA patterns </w:t>
            </w:r>
          </w:p>
        </w:tc>
        <w:tc>
          <w:tcPr>
            <w:tcW w:w="510" w:type="pct"/>
            <w:tcBorders>
              <w:top w:val="single" w:color="000000" w:sz="12" w:space="0"/>
              <w:left w:val="nil"/>
              <w:bottom w:val="nil"/>
              <w:right w:val="nil"/>
            </w:tcBorders>
            <w:shd w:val="clear" w:color="auto" w:fill="FFFFFF"/>
          </w:tcPr>
          <w:p w14:paraId="19955200">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73DFACC1">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0A11E533">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7" w:type="pct"/>
            <w:gridSpan w:val="2"/>
            <w:tcBorders>
              <w:top w:val="single" w:color="000000" w:sz="12" w:space="0"/>
              <w:left w:val="nil"/>
              <w:bottom w:val="nil"/>
              <w:right w:val="nil"/>
            </w:tcBorders>
            <w:shd w:val="clear" w:color="auto" w:fill="FFFFFF"/>
          </w:tcPr>
          <w:p w14:paraId="4E553819">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1267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nil"/>
              <w:left w:val="nil"/>
              <w:bottom w:val="single" w:color="auto" w:sz="4" w:space="0"/>
              <w:right w:val="nil"/>
            </w:tcBorders>
            <w:shd w:val="clear" w:color="auto" w:fill="FFFFFF"/>
          </w:tcPr>
          <w:p w14:paraId="0754C271">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4991D627">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77BDA2AF">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single" w:color="auto" w:sz="4" w:space="0"/>
              <w:right w:val="nil"/>
            </w:tcBorders>
            <w:shd w:val="clear" w:color="auto" w:fill="FFFFFF"/>
          </w:tcPr>
          <w:p w14:paraId="44B915CF">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nil"/>
              <w:left w:val="nil"/>
              <w:bottom w:val="single" w:color="auto" w:sz="4" w:space="0"/>
              <w:right w:val="nil"/>
            </w:tcBorders>
            <w:shd w:val="clear" w:color="auto" w:fill="FFFFFF"/>
          </w:tcPr>
          <w:p w14:paraId="608ADED5">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nil"/>
              <w:left w:val="nil"/>
              <w:bottom w:val="single" w:color="auto" w:sz="4" w:space="0"/>
              <w:right w:val="nil"/>
            </w:tcBorders>
            <w:shd w:val="clear" w:color="auto" w:fill="FFFFFF"/>
            <w:vAlign w:val="top"/>
          </w:tcPr>
          <w:p w14:paraId="1F6500F9">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0" w:type="pct"/>
            <w:tcBorders>
              <w:top w:val="nil"/>
              <w:left w:val="nil"/>
              <w:bottom w:val="single" w:color="auto" w:sz="4" w:space="0"/>
              <w:right w:val="nil"/>
            </w:tcBorders>
            <w:shd w:val="clear" w:color="auto" w:fill="FFFFFF"/>
            <w:vAlign w:val="top"/>
          </w:tcPr>
          <w:p w14:paraId="3C845B4E">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38E0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single" w:color="auto" w:sz="4" w:space="0"/>
              <w:left w:val="nil"/>
              <w:bottom w:val="nil"/>
              <w:right w:val="nil"/>
            </w:tcBorders>
            <w:shd w:val="clear" w:color="auto" w:fill="FFFFFF"/>
          </w:tcPr>
          <w:p w14:paraId="1215138C">
            <w:pPr>
              <w:keepNext w:val="0"/>
              <w:pageBreakBefore w:val="0"/>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b w:val="0"/>
                <w:color w:val="000000"/>
                <w:sz w:val="16"/>
                <w:szCs w:val="16"/>
                <w:highlight w:val="none"/>
                <w:vertAlign w:val="baseline"/>
                <w:lang w:val="en-US" w:eastAsia="zh-CN"/>
              </w:rPr>
              <w:t>Pancreatitis</w:t>
            </w:r>
          </w:p>
        </w:tc>
        <w:tc>
          <w:tcPr>
            <w:tcW w:w="622" w:type="pct"/>
            <w:tcBorders>
              <w:top w:val="single" w:color="auto" w:sz="4" w:space="0"/>
              <w:left w:val="nil"/>
              <w:bottom w:val="nil"/>
              <w:right w:val="nil"/>
            </w:tcBorders>
            <w:shd w:val="clear" w:color="auto" w:fill="FFFFFF"/>
          </w:tcPr>
          <w:p w14:paraId="5D570697">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nil"/>
              <w:right w:val="nil"/>
            </w:tcBorders>
            <w:shd w:val="clear" w:color="auto" w:fill="FFFFFF"/>
          </w:tcPr>
          <w:p w14:paraId="0807C04A">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single" w:color="auto" w:sz="4" w:space="0"/>
              <w:left w:val="nil"/>
              <w:bottom w:val="nil"/>
              <w:right w:val="nil"/>
            </w:tcBorders>
            <w:shd w:val="clear" w:color="auto" w:fill="FFFFFF"/>
          </w:tcPr>
          <w:p w14:paraId="3E9C17D6">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tcPr>
          <w:p w14:paraId="0234DC1E">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single" w:color="auto" w:sz="4" w:space="0"/>
              <w:left w:val="nil"/>
              <w:bottom w:val="nil"/>
              <w:right w:val="nil"/>
            </w:tcBorders>
            <w:shd w:val="clear" w:color="auto" w:fill="FFFFFF"/>
          </w:tcPr>
          <w:p w14:paraId="201311AD">
            <w:pPr>
              <w:keepNext w:val="0"/>
              <w:pageBreakBefore w:val="0"/>
              <w:rPr>
                <w:rFonts w:hint="default" w:ascii="Times New Roman" w:hAnsi="Times New Roman" w:cs="Times New Roman"/>
                <w:b w:val="0"/>
                <w:color w:val="000000"/>
                <w:sz w:val="16"/>
                <w:szCs w:val="16"/>
                <w:highlight w:val="none"/>
                <w:vertAlign w:val="baseline"/>
              </w:rPr>
            </w:pPr>
          </w:p>
        </w:tc>
      </w:tr>
      <w:tr w14:paraId="6924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51AF6F0A">
            <w:pPr>
              <w:keepNext w:val="0"/>
              <w:pageBreakBefore w:val="0"/>
              <w:ind w:firstLine="16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22BE0629">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7018B21F">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315 (1.59)</w:t>
            </w:r>
          </w:p>
        </w:tc>
        <w:tc>
          <w:tcPr>
            <w:tcW w:w="903" w:type="pct"/>
            <w:tcBorders>
              <w:top w:val="nil"/>
              <w:left w:val="nil"/>
              <w:bottom w:val="nil"/>
              <w:right w:val="nil"/>
            </w:tcBorders>
            <w:shd w:val="clear" w:color="auto" w:fill="FFFFFF"/>
          </w:tcPr>
          <w:p w14:paraId="5D16DC12">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65F8D7E4">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E8DF6F6">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3C376B99">
            <w:pPr>
              <w:keepNext w:val="0"/>
              <w:pageBreakBefore w:val="0"/>
              <w:rPr>
                <w:rFonts w:hint="default" w:ascii="Times New Roman" w:hAnsi="Times New Roman" w:cs="Times New Roman"/>
                <w:b w:val="0"/>
                <w:color w:val="000000"/>
                <w:sz w:val="16"/>
                <w:szCs w:val="16"/>
                <w:highlight w:val="none"/>
                <w:vertAlign w:val="baseline"/>
              </w:rPr>
            </w:pPr>
          </w:p>
        </w:tc>
      </w:tr>
      <w:tr w14:paraId="365C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69878349">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727F9270">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7B7BAFB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110 (0.93)</w:t>
            </w:r>
          </w:p>
        </w:tc>
        <w:tc>
          <w:tcPr>
            <w:tcW w:w="903" w:type="pct"/>
            <w:tcBorders>
              <w:top w:val="nil"/>
              <w:left w:val="nil"/>
              <w:bottom w:val="nil"/>
              <w:right w:val="nil"/>
            </w:tcBorders>
            <w:shd w:val="clear" w:color="auto" w:fill="FFFFFF"/>
            <w:vAlign w:val="center"/>
          </w:tcPr>
          <w:p w14:paraId="5AA257EF">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0.62 (0.50, 0.77)</w:t>
            </w:r>
          </w:p>
        </w:tc>
        <w:tc>
          <w:tcPr>
            <w:tcW w:w="444" w:type="pct"/>
            <w:tcBorders>
              <w:top w:val="nil"/>
              <w:left w:val="nil"/>
              <w:bottom w:val="nil"/>
              <w:right w:val="nil"/>
            </w:tcBorders>
            <w:shd w:val="clear" w:color="auto" w:fill="FFFFFF"/>
            <w:vAlign w:val="center"/>
          </w:tcPr>
          <w:p w14:paraId="63041436">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233B1C31">
            <w:pPr>
              <w:keepNext w:val="0"/>
              <w:keepLines w:val="0"/>
              <w:pageBreakBefore w:val="0"/>
              <w:widowControl/>
              <w:suppressLineNumbers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0.73 (0.58, 0.91)</w:t>
            </w:r>
          </w:p>
        </w:tc>
        <w:tc>
          <w:tcPr>
            <w:tcW w:w="420" w:type="pct"/>
            <w:tcBorders>
              <w:top w:val="nil"/>
              <w:left w:val="nil"/>
              <w:bottom w:val="nil"/>
              <w:right w:val="nil"/>
            </w:tcBorders>
            <w:shd w:val="clear" w:color="auto" w:fill="FFFFFF"/>
            <w:vAlign w:val="center"/>
          </w:tcPr>
          <w:p w14:paraId="1E336AD9">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0.005</w:t>
            </w:r>
          </w:p>
        </w:tc>
      </w:tr>
      <w:tr w14:paraId="4C0E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22FA13F9">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79F0F348">
            <w:pPr>
              <w:keepNext w:val="0"/>
              <w:pageBreakBefore w:val="0"/>
              <w:widowControl/>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1A07DFA8">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210 (0.89)</w:t>
            </w:r>
          </w:p>
        </w:tc>
        <w:tc>
          <w:tcPr>
            <w:tcW w:w="903" w:type="pct"/>
            <w:tcBorders>
              <w:top w:val="nil"/>
              <w:left w:val="nil"/>
              <w:bottom w:val="nil"/>
              <w:right w:val="nil"/>
            </w:tcBorders>
            <w:shd w:val="clear" w:color="auto" w:fill="FFFFFF"/>
            <w:vAlign w:val="center"/>
          </w:tcPr>
          <w:p w14:paraId="448EA2CB">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0.56 (0.47, 0.67)</w:t>
            </w:r>
          </w:p>
        </w:tc>
        <w:tc>
          <w:tcPr>
            <w:tcW w:w="444" w:type="pct"/>
            <w:tcBorders>
              <w:top w:val="nil"/>
              <w:left w:val="nil"/>
              <w:bottom w:val="nil"/>
              <w:right w:val="nil"/>
            </w:tcBorders>
            <w:shd w:val="clear" w:color="auto" w:fill="FFFFFF"/>
            <w:vAlign w:val="center"/>
          </w:tcPr>
          <w:p w14:paraId="7F1DD823">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3DFB7BD8">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0.67 (0.56, 0.80)</w:t>
            </w:r>
          </w:p>
        </w:tc>
        <w:tc>
          <w:tcPr>
            <w:tcW w:w="420" w:type="pct"/>
            <w:tcBorders>
              <w:top w:val="nil"/>
              <w:left w:val="nil"/>
              <w:bottom w:val="nil"/>
              <w:right w:val="nil"/>
            </w:tcBorders>
            <w:shd w:val="clear" w:color="auto" w:fill="FFFFFF"/>
            <w:vAlign w:val="center"/>
          </w:tcPr>
          <w:p w14:paraId="2F8BF25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r>
      <w:tr w14:paraId="5DB8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tcPr>
          <w:p w14:paraId="2FC52CCD">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Pancreatitis</w:t>
            </w:r>
          </w:p>
        </w:tc>
        <w:tc>
          <w:tcPr>
            <w:tcW w:w="622" w:type="pct"/>
            <w:tcBorders>
              <w:top w:val="nil"/>
              <w:left w:val="nil"/>
              <w:bottom w:val="nil"/>
              <w:right w:val="nil"/>
            </w:tcBorders>
            <w:shd w:val="clear" w:color="auto" w:fill="FFFFFF"/>
          </w:tcPr>
          <w:p w14:paraId="4C9B235D">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780E1A6B">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722758FC">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4DCAB29A">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tcPr>
          <w:p w14:paraId="566880A6">
            <w:pPr>
              <w:keepNext w:val="0"/>
              <w:pageBreakBefore w:val="0"/>
              <w:rPr>
                <w:rFonts w:hint="default" w:ascii="Times New Roman" w:hAnsi="Times New Roman" w:cs="Times New Roman"/>
                <w:b w:val="0"/>
                <w:color w:val="000000"/>
                <w:sz w:val="16"/>
                <w:szCs w:val="16"/>
                <w:highlight w:val="none"/>
                <w:vertAlign w:val="baseline"/>
              </w:rPr>
            </w:pPr>
          </w:p>
        </w:tc>
      </w:tr>
      <w:tr w14:paraId="7CD3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28572CC1">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2D8ED3DD">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0E13E40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110 (0.93)</w:t>
            </w:r>
          </w:p>
        </w:tc>
        <w:tc>
          <w:tcPr>
            <w:tcW w:w="903" w:type="pct"/>
            <w:tcBorders>
              <w:top w:val="nil"/>
              <w:left w:val="nil"/>
              <w:bottom w:val="nil"/>
              <w:right w:val="nil"/>
            </w:tcBorders>
            <w:shd w:val="clear" w:color="auto" w:fill="FFFFFF"/>
          </w:tcPr>
          <w:p w14:paraId="436416B2">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62661377">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24E10B4F">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7BF1AB7F">
            <w:pPr>
              <w:keepNext w:val="0"/>
              <w:pageBreakBefore w:val="0"/>
              <w:rPr>
                <w:rFonts w:hint="default" w:ascii="Times New Roman" w:hAnsi="Times New Roman" w:cs="Times New Roman"/>
                <w:b w:val="0"/>
                <w:color w:val="000000"/>
                <w:sz w:val="16"/>
                <w:szCs w:val="16"/>
                <w:highlight w:val="none"/>
                <w:vertAlign w:val="baseline"/>
              </w:rPr>
            </w:pPr>
          </w:p>
        </w:tc>
      </w:tr>
      <w:tr w14:paraId="74D8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07FDFF90">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05F4A218">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46C484D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315 (1.59)</w:t>
            </w:r>
          </w:p>
        </w:tc>
        <w:tc>
          <w:tcPr>
            <w:tcW w:w="903" w:type="pct"/>
            <w:tcBorders>
              <w:top w:val="nil"/>
              <w:left w:val="nil"/>
              <w:bottom w:val="nil"/>
              <w:right w:val="nil"/>
            </w:tcBorders>
            <w:shd w:val="clear" w:color="auto" w:fill="FFFFFF"/>
            <w:vAlign w:val="center"/>
          </w:tcPr>
          <w:p w14:paraId="4BD82E0D">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1.62 (1.30, 2.01)</w:t>
            </w:r>
          </w:p>
        </w:tc>
        <w:tc>
          <w:tcPr>
            <w:tcW w:w="444" w:type="pct"/>
            <w:tcBorders>
              <w:top w:val="nil"/>
              <w:left w:val="nil"/>
              <w:bottom w:val="nil"/>
              <w:right w:val="nil"/>
            </w:tcBorders>
            <w:shd w:val="clear" w:color="auto" w:fill="FFFFFF"/>
            <w:vAlign w:val="center"/>
          </w:tcPr>
          <w:p w14:paraId="1920453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39511A78">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1.38 (1.10, 1.73)</w:t>
            </w:r>
          </w:p>
        </w:tc>
        <w:tc>
          <w:tcPr>
            <w:tcW w:w="420" w:type="pct"/>
            <w:tcBorders>
              <w:top w:val="nil"/>
              <w:left w:val="nil"/>
              <w:bottom w:val="nil"/>
              <w:right w:val="nil"/>
            </w:tcBorders>
            <w:shd w:val="clear" w:color="auto" w:fill="FFFFFF"/>
            <w:vAlign w:val="center"/>
          </w:tcPr>
          <w:p w14:paraId="25F4477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0.005</w:t>
            </w:r>
          </w:p>
        </w:tc>
      </w:tr>
      <w:tr w14:paraId="1A19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78114B50">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09AF871D">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5730E530">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b w:val="0"/>
                <w:i w:val="0"/>
                <w:iCs w:val="0"/>
                <w:color w:val="000000"/>
                <w:kern w:val="0"/>
                <w:sz w:val="16"/>
                <w:szCs w:val="16"/>
                <w:highlight w:val="none"/>
                <w:u w:val="none"/>
                <w:lang w:val="en-US" w:eastAsia="zh-CN" w:bidi="ar"/>
              </w:rPr>
              <w:t>210 (0.89)</w:t>
            </w:r>
          </w:p>
        </w:tc>
        <w:tc>
          <w:tcPr>
            <w:tcW w:w="903" w:type="pct"/>
            <w:tcBorders>
              <w:top w:val="nil"/>
              <w:left w:val="nil"/>
              <w:bottom w:val="nil"/>
              <w:right w:val="nil"/>
            </w:tcBorders>
            <w:shd w:val="clear" w:color="auto" w:fill="FFFFFF"/>
            <w:vAlign w:val="center"/>
          </w:tcPr>
          <w:p w14:paraId="6075BAA2">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0.92 (0.72, 1.15)</w:t>
            </w:r>
          </w:p>
        </w:tc>
        <w:tc>
          <w:tcPr>
            <w:tcW w:w="444" w:type="pct"/>
            <w:tcBorders>
              <w:top w:val="nil"/>
              <w:left w:val="nil"/>
              <w:bottom w:val="nil"/>
              <w:right w:val="nil"/>
            </w:tcBorders>
            <w:shd w:val="clear" w:color="auto" w:fill="FFFFFF"/>
            <w:vAlign w:val="center"/>
          </w:tcPr>
          <w:p w14:paraId="2AE2EB6D">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0.427</w:t>
            </w:r>
          </w:p>
        </w:tc>
        <w:tc>
          <w:tcPr>
            <w:tcW w:w="936" w:type="pct"/>
            <w:tcBorders>
              <w:top w:val="nil"/>
              <w:left w:val="nil"/>
              <w:bottom w:val="nil"/>
              <w:right w:val="nil"/>
            </w:tcBorders>
            <w:shd w:val="clear" w:color="auto" w:fill="FFFFFF"/>
            <w:vAlign w:val="center"/>
          </w:tcPr>
          <w:p w14:paraId="66C981EA">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0.92 (0.73, 1.16)</w:t>
            </w:r>
          </w:p>
        </w:tc>
        <w:tc>
          <w:tcPr>
            <w:tcW w:w="420" w:type="pct"/>
            <w:tcBorders>
              <w:top w:val="nil"/>
              <w:left w:val="nil"/>
              <w:bottom w:val="nil"/>
              <w:right w:val="nil"/>
            </w:tcBorders>
            <w:shd w:val="clear" w:color="auto" w:fill="FFFFFF"/>
            <w:vAlign w:val="center"/>
          </w:tcPr>
          <w:p w14:paraId="07855721">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0.488</w:t>
            </w:r>
          </w:p>
        </w:tc>
      </w:tr>
      <w:tr w14:paraId="4B67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1D74F566">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Rates are per 1,000 person-years.</w:t>
            </w:r>
          </w:p>
        </w:tc>
      </w:tr>
      <w:tr w14:paraId="7282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vAlign w:val="top"/>
          </w:tcPr>
          <w:p w14:paraId="1BD24138">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superscript"/>
                <w:lang w:val="en-US" w:eastAsia="zh-CN" w:bidi="ar-SA"/>
              </w:rPr>
              <w:t>2</w:t>
            </w:r>
            <w:r>
              <w:rPr>
                <w:rFonts w:hint="default" w:ascii="Times New Roman" w:hAnsi="Times New Roman" w:cs="Times New Roman"/>
                <w:b w:val="0"/>
                <w:color w:val="auto"/>
                <w:kern w:val="2"/>
                <w:sz w:val="16"/>
                <w:szCs w:val="16"/>
                <w:highlight w:val="none"/>
                <w:vertAlign w:val="baseline"/>
                <w:lang w:val="en-US" w:eastAsia="zh-CN" w:bidi="ar-SA"/>
              </w:rPr>
              <w:t>Adjusted models included age, sex, ethnicity, Townsend Deprivation Index, educational attainment, smoking status, alcohol use status, diet score, and body mass index (BMI).</w:t>
            </w:r>
          </w:p>
        </w:tc>
      </w:tr>
    </w:tbl>
    <w:p w14:paraId="750D4EC0">
      <w:pPr>
        <w:rPr>
          <w:rFonts w:hint="default" w:ascii="Times New Roman" w:hAnsi="Times New Roman" w:cs="Times New Roman"/>
          <w:b/>
          <w:bCs/>
          <w:sz w:val="20"/>
          <w:szCs w:val="22"/>
          <w:highlight w:val="none"/>
          <w:lang w:val="en-US" w:eastAsia="zh-CN"/>
        </w:rPr>
        <w:sectPr>
          <w:pgSz w:w="11906" w:h="16838"/>
          <w:pgMar w:top="1440" w:right="1800" w:bottom="1440" w:left="1800" w:header="851" w:footer="992" w:gutter="0"/>
          <w:cols w:space="425" w:num="1"/>
          <w:docGrid w:type="lines" w:linePitch="312" w:charSpace="0"/>
        </w:sectPr>
      </w:pPr>
    </w:p>
    <w:p w14:paraId="5D8E3E6B">
      <w:pPr>
        <w:keepNext/>
        <w:pageBreakBefore/>
        <w:rPr>
          <w:rFonts w:hint="default" w:ascii="Times New Roman" w:hAnsi="Times New Roman" w:cs="Times New Roman"/>
          <w:b/>
          <w:bCs w:val="0"/>
          <w:sz w:val="20"/>
          <w:szCs w:val="22"/>
          <w:highlight w:val="none"/>
          <w:lang w:val="en-US" w:eastAsia="zh-CN"/>
        </w:rPr>
      </w:pPr>
      <w:r>
        <w:rPr>
          <w:rFonts w:hint="default" w:ascii="Times New Roman" w:hAnsi="Times New Roman" w:cs="Times New Roman"/>
          <w:b/>
          <w:bCs w:val="0"/>
          <w:sz w:val="20"/>
          <w:szCs w:val="22"/>
          <w:highlight w:val="none"/>
          <w:lang w:val="en-US" w:eastAsia="zh-CN"/>
        </w:rPr>
        <w:t>Supplementary Table 15. Association between moderate-to-vigorous physical activity (MVPA) patterns and pancreatitis (WW defined as ≥150 min of MVPA/week with ≥50% accumulated over the two most active days), excluding events occurring within the first 4 years of follow-up.</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869"/>
        <w:gridCol w:w="1060"/>
        <w:gridCol w:w="1539"/>
        <w:gridCol w:w="758"/>
        <w:gridCol w:w="1595"/>
        <w:gridCol w:w="719"/>
      </w:tblGrid>
      <w:tr w14:paraId="2B90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single" w:color="000000" w:sz="12" w:space="0"/>
              <w:left w:val="nil"/>
              <w:bottom w:val="nil"/>
              <w:right w:val="nil"/>
              <w:tl2br w:val="nil"/>
            </w:tcBorders>
            <w:shd w:val="clear" w:color="auto" w:fill="FFFFFF"/>
          </w:tcPr>
          <w:p w14:paraId="28B9F4CC">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 xml:space="preserve">MVPA patterns </w:t>
            </w:r>
          </w:p>
        </w:tc>
        <w:tc>
          <w:tcPr>
            <w:tcW w:w="510" w:type="pct"/>
            <w:tcBorders>
              <w:top w:val="single" w:color="000000" w:sz="12" w:space="0"/>
              <w:left w:val="nil"/>
              <w:bottom w:val="nil"/>
              <w:right w:val="nil"/>
            </w:tcBorders>
            <w:shd w:val="clear" w:color="auto" w:fill="FFFFFF"/>
          </w:tcPr>
          <w:p w14:paraId="1E7B63BA">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15562D14">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5556F4D1">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Crude model</w:t>
            </w:r>
          </w:p>
        </w:tc>
        <w:tc>
          <w:tcPr>
            <w:tcW w:w="1357" w:type="pct"/>
            <w:gridSpan w:val="2"/>
            <w:tcBorders>
              <w:top w:val="single" w:color="000000" w:sz="12" w:space="0"/>
              <w:left w:val="nil"/>
              <w:bottom w:val="nil"/>
              <w:right w:val="nil"/>
            </w:tcBorders>
            <w:shd w:val="clear" w:color="auto" w:fill="FFFFFF"/>
          </w:tcPr>
          <w:p w14:paraId="46F2545C">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eastAsia="zh-CN"/>
              </w:rPr>
            </w:pPr>
            <w:r>
              <w:rPr>
                <w:rFonts w:hint="default" w:ascii="Times New Roman" w:hAnsi="Times New Roman" w:cs="Times New Roman"/>
                <w:b w:val="0"/>
                <w:color w:val="000000"/>
                <w:sz w:val="16"/>
                <w:szCs w:val="16"/>
                <w:highlight w:val="none"/>
                <w:vertAlign w:val="baseline"/>
              </w:rPr>
              <w:t>Adjusted Model</w:t>
            </w:r>
          </w:p>
        </w:tc>
      </w:tr>
      <w:tr w14:paraId="6E44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nil"/>
              <w:left w:val="nil"/>
              <w:bottom w:val="single" w:color="auto" w:sz="4" w:space="0"/>
              <w:right w:val="nil"/>
            </w:tcBorders>
            <w:shd w:val="clear" w:color="auto" w:fill="FFFFFF"/>
          </w:tcPr>
          <w:p w14:paraId="23F9D6BA">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51F87279">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78850A68">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single" w:color="auto" w:sz="4" w:space="0"/>
              <w:right w:val="nil"/>
            </w:tcBorders>
            <w:shd w:val="clear" w:color="auto" w:fill="FFFFFF"/>
          </w:tcPr>
          <w:p w14:paraId="736A4475">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nil"/>
              <w:left w:val="nil"/>
              <w:bottom w:val="single" w:color="auto" w:sz="4" w:space="0"/>
              <w:right w:val="nil"/>
            </w:tcBorders>
            <w:shd w:val="clear" w:color="auto" w:fill="FFFFFF"/>
          </w:tcPr>
          <w:p w14:paraId="0B0F8F38">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nil"/>
              <w:left w:val="nil"/>
              <w:bottom w:val="single" w:color="auto" w:sz="4" w:space="0"/>
              <w:right w:val="nil"/>
            </w:tcBorders>
            <w:shd w:val="clear" w:color="auto" w:fill="FFFFFF"/>
            <w:vAlign w:val="top"/>
          </w:tcPr>
          <w:p w14:paraId="4C30E6B2">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0" w:type="pct"/>
            <w:tcBorders>
              <w:top w:val="nil"/>
              <w:left w:val="nil"/>
              <w:bottom w:val="single" w:color="auto" w:sz="4" w:space="0"/>
              <w:right w:val="nil"/>
            </w:tcBorders>
            <w:shd w:val="clear" w:color="auto" w:fill="FFFFFF"/>
            <w:vAlign w:val="top"/>
          </w:tcPr>
          <w:p w14:paraId="1E01FBFA">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1A21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single" w:color="auto" w:sz="4" w:space="0"/>
              <w:left w:val="nil"/>
              <w:bottom w:val="nil"/>
              <w:right w:val="nil"/>
            </w:tcBorders>
            <w:shd w:val="clear" w:color="auto" w:fill="FFFFFF"/>
          </w:tcPr>
          <w:p w14:paraId="4C00B6F1">
            <w:pPr>
              <w:keepNext w:val="0"/>
              <w:pageBreakBefore w:val="0"/>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cs="Times New Roman"/>
                <w:b w:val="0"/>
                <w:color w:val="000000"/>
                <w:sz w:val="16"/>
                <w:szCs w:val="16"/>
                <w:highlight w:val="none"/>
                <w:vertAlign w:val="baseline"/>
                <w:lang w:val="en-US" w:eastAsia="zh-CN"/>
              </w:rPr>
              <w:t>Pancreatitis</w:t>
            </w:r>
          </w:p>
        </w:tc>
        <w:tc>
          <w:tcPr>
            <w:tcW w:w="622" w:type="pct"/>
            <w:tcBorders>
              <w:top w:val="single" w:color="auto" w:sz="4" w:space="0"/>
              <w:left w:val="nil"/>
              <w:bottom w:val="nil"/>
              <w:right w:val="nil"/>
            </w:tcBorders>
            <w:shd w:val="clear" w:color="auto" w:fill="FFFFFF"/>
          </w:tcPr>
          <w:p w14:paraId="1356BB10">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single" w:color="auto" w:sz="4" w:space="0"/>
              <w:left w:val="nil"/>
              <w:bottom w:val="nil"/>
              <w:right w:val="nil"/>
            </w:tcBorders>
            <w:shd w:val="clear" w:color="auto" w:fill="FFFFFF"/>
          </w:tcPr>
          <w:p w14:paraId="263AB6E0">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single" w:color="auto" w:sz="4" w:space="0"/>
              <w:left w:val="nil"/>
              <w:bottom w:val="nil"/>
              <w:right w:val="nil"/>
            </w:tcBorders>
            <w:shd w:val="clear" w:color="auto" w:fill="FFFFFF"/>
          </w:tcPr>
          <w:p w14:paraId="64FE9007">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single" w:color="auto" w:sz="4" w:space="0"/>
              <w:left w:val="nil"/>
              <w:bottom w:val="nil"/>
              <w:right w:val="nil"/>
            </w:tcBorders>
            <w:shd w:val="clear" w:color="auto" w:fill="FFFFFF"/>
          </w:tcPr>
          <w:p w14:paraId="5A586FFD">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single" w:color="auto" w:sz="4" w:space="0"/>
              <w:left w:val="nil"/>
              <w:bottom w:val="nil"/>
              <w:right w:val="nil"/>
            </w:tcBorders>
            <w:shd w:val="clear" w:color="auto" w:fill="FFFFFF"/>
          </w:tcPr>
          <w:p w14:paraId="279AD4AB">
            <w:pPr>
              <w:keepNext w:val="0"/>
              <w:pageBreakBefore w:val="0"/>
              <w:rPr>
                <w:rFonts w:hint="default" w:ascii="Times New Roman" w:hAnsi="Times New Roman" w:cs="Times New Roman"/>
                <w:b w:val="0"/>
                <w:color w:val="000000"/>
                <w:sz w:val="16"/>
                <w:szCs w:val="16"/>
                <w:highlight w:val="none"/>
                <w:vertAlign w:val="baseline"/>
              </w:rPr>
            </w:pPr>
          </w:p>
        </w:tc>
      </w:tr>
      <w:tr w14:paraId="4DBE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6A8C5290">
            <w:pPr>
              <w:keepNext w:val="0"/>
              <w:pageBreakBefore w:val="0"/>
              <w:ind w:firstLine="16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169E2391">
            <w:pPr>
              <w:keepNext w:val="0"/>
              <w:pageBreakBefore w:val="0"/>
              <w:widowControl/>
              <w:jc w:val="left"/>
              <w:textAlignment w:val="center"/>
              <w:rPr>
                <w:rFonts w:hint="default" w:ascii="Times New Roman" w:hAnsi="Times New Roman" w:eastAsia="仿宋"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130793A6">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284 (1.43)</w:t>
            </w:r>
          </w:p>
        </w:tc>
        <w:tc>
          <w:tcPr>
            <w:tcW w:w="903" w:type="pct"/>
            <w:tcBorders>
              <w:top w:val="nil"/>
              <w:left w:val="nil"/>
              <w:bottom w:val="nil"/>
              <w:right w:val="nil"/>
            </w:tcBorders>
            <w:shd w:val="clear" w:color="auto" w:fill="FFFFFF"/>
          </w:tcPr>
          <w:p w14:paraId="6D2E4EC6">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05547FA3">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4CF8AA10">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2B0EFC5E">
            <w:pPr>
              <w:keepNext w:val="0"/>
              <w:pageBreakBefore w:val="0"/>
              <w:rPr>
                <w:rFonts w:hint="default" w:ascii="Times New Roman" w:hAnsi="Times New Roman" w:cs="Times New Roman"/>
                <w:b w:val="0"/>
                <w:color w:val="000000"/>
                <w:sz w:val="16"/>
                <w:szCs w:val="16"/>
                <w:highlight w:val="none"/>
                <w:vertAlign w:val="baseline"/>
              </w:rPr>
            </w:pPr>
          </w:p>
        </w:tc>
      </w:tr>
      <w:tr w14:paraId="66AF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4E70AC65">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2FA9A081">
            <w:pPr>
              <w:keepNext w:val="0"/>
              <w:pageBreakBefore w:val="0"/>
              <w:widowControl/>
              <w:jc w:val="left"/>
              <w:textAlignment w:val="center"/>
              <w:rPr>
                <w:rFonts w:hint="default" w:ascii="Times New Roman" w:hAnsi="Times New Roman" w:eastAsia="仿宋"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2731238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99 (0.83)</w:t>
            </w:r>
          </w:p>
        </w:tc>
        <w:tc>
          <w:tcPr>
            <w:tcW w:w="903" w:type="pct"/>
            <w:tcBorders>
              <w:top w:val="nil"/>
              <w:left w:val="nil"/>
              <w:bottom w:val="nil"/>
              <w:right w:val="nil"/>
            </w:tcBorders>
            <w:shd w:val="clear" w:color="auto" w:fill="FFFFFF"/>
            <w:vAlign w:val="center"/>
          </w:tcPr>
          <w:p w14:paraId="363E1E75">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0.62 (0.49, 0.78)</w:t>
            </w:r>
          </w:p>
        </w:tc>
        <w:tc>
          <w:tcPr>
            <w:tcW w:w="444" w:type="pct"/>
            <w:tcBorders>
              <w:top w:val="nil"/>
              <w:left w:val="nil"/>
              <w:bottom w:val="nil"/>
              <w:right w:val="nil"/>
            </w:tcBorders>
            <w:shd w:val="clear" w:color="auto" w:fill="FFFFFF"/>
            <w:vAlign w:val="center"/>
          </w:tcPr>
          <w:p w14:paraId="00F0210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3FB0A6F9">
            <w:pPr>
              <w:keepNext w:val="0"/>
              <w:keepLines w:val="0"/>
              <w:pageBreakBefore w:val="0"/>
              <w:widowControl/>
              <w:suppressLineNumbers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0.71 (0.56, 0.90)</w:t>
            </w:r>
          </w:p>
        </w:tc>
        <w:tc>
          <w:tcPr>
            <w:tcW w:w="420" w:type="pct"/>
            <w:tcBorders>
              <w:top w:val="nil"/>
              <w:left w:val="nil"/>
              <w:bottom w:val="nil"/>
              <w:right w:val="nil"/>
            </w:tcBorders>
            <w:shd w:val="clear" w:color="auto" w:fill="FFFFFF"/>
            <w:vAlign w:val="center"/>
          </w:tcPr>
          <w:p w14:paraId="06D9C4A0">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0.005</w:t>
            </w:r>
          </w:p>
        </w:tc>
      </w:tr>
      <w:tr w14:paraId="473F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tcPr>
          <w:p w14:paraId="3800273C">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474D52DB">
            <w:pPr>
              <w:keepNext w:val="0"/>
              <w:pageBreakBefore w:val="0"/>
              <w:widowControl/>
              <w:jc w:val="left"/>
              <w:textAlignment w:val="center"/>
              <w:rPr>
                <w:rFonts w:hint="default" w:ascii="Times New Roman" w:hAnsi="Times New Roman" w:eastAsia="仿宋"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16B0430A">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188 (0.79)</w:t>
            </w:r>
          </w:p>
        </w:tc>
        <w:tc>
          <w:tcPr>
            <w:tcW w:w="903" w:type="pct"/>
            <w:tcBorders>
              <w:top w:val="nil"/>
              <w:left w:val="nil"/>
              <w:bottom w:val="nil"/>
              <w:right w:val="nil"/>
            </w:tcBorders>
            <w:shd w:val="clear" w:color="auto" w:fill="FFFFFF"/>
            <w:vAlign w:val="center"/>
          </w:tcPr>
          <w:p w14:paraId="472D051A">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0.56 (0.46, 0.67)</w:t>
            </w:r>
          </w:p>
        </w:tc>
        <w:tc>
          <w:tcPr>
            <w:tcW w:w="444" w:type="pct"/>
            <w:tcBorders>
              <w:top w:val="nil"/>
              <w:left w:val="nil"/>
              <w:bottom w:val="nil"/>
              <w:right w:val="nil"/>
            </w:tcBorders>
            <w:shd w:val="clear" w:color="auto" w:fill="FFFFFF"/>
            <w:vAlign w:val="center"/>
          </w:tcPr>
          <w:p w14:paraId="6F4B022C">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4EDA3A5B">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0.65 (0.54, 0.79)</w:t>
            </w:r>
          </w:p>
        </w:tc>
        <w:tc>
          <w:tcPr>
            <w:tcW w:w="420" w:type="pct"/>
            <w:tcBorders>
              <w:top w:val="nil"/>
              <w:left w:val="nil"/>
              <w:bottom w:val="nil"/>
              <w:right w:val="nil"/>
            </w:tcBorders>
            <w:shd w:val="clear" w:color="auto" w:fill="FFFFFF"/>
            <w:vAlign w:val="center"/>
          </w:tcPr>
          <w:p w14:paraId="6B068C62">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r>
      <w:tr w14:paraId="7ED5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pct"/>
            <w:gridSpan w:val="2"/>
            <w:tcBorders>
              <w:top w:val="nil"/>
              <w:left w:val="nil"/>
              <w:bottom w:val="nil"/>
              <w:right w:val="nil"/>
            </w:tcBorders>
            <w:shd w:val="clear" w:color="auto" w:fill="FFFFFF"/>
          </w:tcPr>
          <w:p w14:paraId="12AD7D0B">
            <w:pPr>
              <w:keepNext w:val="0"/>
              <w:pageBreakBefore w:val="0"/>
              <w:jc w:val="left"/>
              <w:rPr>
                <w:rFonts w:hint="default" w:ascii="Times New Roman" w:hAnsi="Times New Roman" w:cs="Times New Roman"/>
                <w:b w:val="0"/>
                <w:color w:val="auto"/>
                <w:sz w:val="16"/>
                <w:szCs w:val="16"/>
                <w:highlight w:val="none"/>
                <w:vertAlign w:val="baseline"/>
              </w:rPr>
            </w:pPr>
            <w:r>
              <w:rPr>
                <w:rFonts w:hint="default" w:ascii="Times New Roman" w:hAnsi="Times New Roman" w:cs="Times New Roman"/>
                <w:b w:val="0"/>
                <w:color w:val="auto"/>
                <w:sz w:val="16"/>
                <w:szCs w:val="16"/>
                <w:highlight w:val="none"/>
                <w:vertAlign w:val="baseline"/>
                <w:lang w:val="en-US" w:eastAsia="zh-CN"/>
              </w:rPr>
              <w:t>Pancreatitis</w:t>
            </w:r>
          </w:p>
        </w:tc>
        <w:tc>
          <w:tcPr>
            <w:tcW w:w="622" w:type="pct"/>
            <w:tcBorders>
              <w:top w:val="nil"/>
              <w:left w:val="nil"/>
              <w:bottom w:val="nil"/>
              <w:right w:val="nil"/>
            </w:tcBorders>
            <w:shd w:val="clear" w:color="auto" w:fill="FFFFFF"/>
          </w:tcPr>
          <w:p w14:paraId="6CEC44D0">
            <w:pPr>
              <w:keepNext w:val="0"/>
              <w:pageBreakBefore w:val="0"/>
              <w:jc w:val="left"/>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nil"/>
              <w:right w:val="nil"/>
            </w:tcBorders>
            <w:shd w:val="clear" w:color="auto" w:fill="FFFFFF"/>
          </w:tcPr>
          <w:p w14:paraId="6E034214">
            <w:pPr>
              <w:keepNext w:val="0"/>
              <w:pageBreakBefore w:val="0"/>
              <w:rPr>
                <w:rFonts w:hint="default" w:ascii="Times New Roman" w:hAnsi="Times New Roman" w:cs="Times New Roman"/>
                <w:b w:val="0"/>
                <w:color w:val="000000"/>
                <w:sz w:val="16"/>
                <w:szCs w:val="16"/>
                <w:highlight w:val="none"/>
                <w:vertAlign w:val="baseline"/>
              </w:rPr>
            </w:pPr>
          </w:p>
        </w:tc>
        <w:tc>
          <w:tcPr>
            <w:tcW w:w="444" w:type="pct"/>
            <w:tcBorders>
              <w:top w:val="nil"/>
              <w:left w:val="nil"/>
              <w:bottom w:val="nil"/>
              <w:right w:val="nil"/>
            </w:tcBorders>
            <w:shd w:val="clear" w:color="auto" w:fill="FFFFFF"/>
          </w:tcPr>
          <w:p w14:paraId="0F328E03">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5C6AD5C5">
            <w:pPr>
              <w:keepNext w:val="0"/>
              <w:pageBreakBefore w:val="0"/>
              <w:rPr>
                <w:rFonts w:hint="default" w:ascii="Times New Roman" w:hAnsi="Times New Roman" w:cs="Times New Roman"/>
                <w:b w:val="0"/>
                <w:color w:val="000000"/>
                <w:sz w:val="16"/>
                <w:szCs w:val="16"/>
                <w:highlight w:val="none"/>
                <w:vertAlign w:val="baseline"/>
              </w:rPr>
            </w:pPr>
          </w:p>
        </w:tc>
        <w:tc>
          <w:tcPr>
            <w:tcW w:w="420" w:type="pct"/>
            <w:tcBorders>
              <w:top w:val="nil"/>
              <w:left w:val="nil"/>
              <w:bottom w:val="nil"/>
              <w:right w:val="nil"/>
            </w:tcBorders>
            <w:shd w:val="clear" w:color="auto" w:fill="FFFFFF"/>
          </w:tcPr>
          <w:p w14:paraId="0E90226D">
            <w:pPr>
              <w:keepNext w:val="0"/>
              <w:pageBreakBefore w:val="0"/>
              <w:rPr>
                <w:rFonts w:hint="default" w:ascii="Times New Roman" w:hAnsi="Times New Roman" w:cs="Times New Roman"/>
                <w:b w:val="0"/>
                <w:color w:val="000000"/>
                <w:sz w:val="16"/>
                <w:szCs w:val="16"/>
                <w:highlight w:val="none"/>
                <w:vertAlign w:val="baseline"/>
              </w:rPr>
            </w:pPr>
          </w:p>
        </w:tc>
      </w:tr>
      <w:tr w14:paraId="29BD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4430A205">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regular</w:t>
            </w:r>
          </w:p>
        </w:tc>
        <w:tc>
          <w:tcPr>
            <w:tcW w:w="510" w:type="pct"/>
            <w:tcBorders>
              <w:top w:val="nil"/>
              <w:left w:val="nil"/>
              <w:bottom w:val="nil"/>
              <w:right w:val="nil"/>
            </w:tcBorders>
            <w:shd w:val="clear" w:color="auto" w:fill="FFFFFF"/>
            <w:vAlign w:val="center"/>
          </w:tcPr>
          <w:p w14:paraId="48D546DE">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17</w:t>
            </w:r>
            <w:r>
              <w:rPr>
                <w:rFonts w:hint="default" w:ascii="Times New Roman" w:hAnsi="Times New Roman" w:eastAsia="宋体" w:cs="Times New Roman"/>
                <w:kern w:val="0"/>
                <w:sz w:val="16"/>
                <w:szCs w:val="16"/>
                <w:highlight w:val="none"/>
                <w:lang w:val="en-US" w:eastAsia="zh-CN" w:bidi="ar"/>
              </w:rPr>
              <w:t>664</w:t>
            </w:r>
          </w:p>
        </w:tc>
        <w:tc>
          <w:tcPr>
            <w:tcW w:w="622" w:type="pct"/>
            <w:tcBorders>
              <w:top w:val="nil"/>
              <w:left w:val="nil"/>
              <w:bottom w:val="nil"/>
              <w:right w:val="nil"/>
            </w:tcBorders>
            <w:shd w:val="clear" w:color="auto" w:fill="FFFFFF"/>
            <w:vAlign w:val="center"/>
          </w:tcPr>
          <w:p w14:paraId="68867EAB">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99 (0.83)</w:t>
            </w:r>
          </w:p>
        </w:tc>
        <w:tc>
          <w:tcPr>
            <w:tcW w:w="903" w:type="pct"/>
            <w:tcBorders>
              <w:top w:val="nil"/>
              <w:left w:val="nil"/>
              <w:bottom w:val="nil"/>
              <w:right w:val="nil"/>
            </w:tcBorders>
            <w:shd w:val="clear" w:color="auto" w:fill="FFFFFF"/>
          </w:tcPr>
          <w:p w14:paraId="08B76ABE">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44" w:type="pct"/>
            <w:tcBorders>
              <w:top w:val="nil"/>
              <w:left w:val="nil"/>
              <w:bottom w:val="nil"/>
              <w:right w:val="nil"/>
            </w:tcBorders>
            <w:shd w:val="clear" w:color="auto" w:fill="FFFFFF"/>
          </w:tcPr>
          <w:p w14:paraId="182C5B75">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tcPr>
          <w:p w14:paraId="190C943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tcPr>
          <w:p w14:paraId="12ACA2C4">
            <w:pPr>
              <w:keepNext w:val="0"/>
              <w:pageBreakBefore w:val="0"/>
              <w:rPr>
                <w:rFonts w:hint="default" w:ascii="Times New Roman" w:hAnsi="Times New Roman" w:cs="Times New Roman"/>
                <w:b w:val="0"/>
                <w:color w:val="000000"/>
                <w:sz w:val="16"/>
                <w:szCs w:val="16"/>
                <w:highlight w:val="none"/>
                <w:vertAlign w:val="baseline"/>
              </w:rPr>
            </w:pPr>
          </w:p>
        </w:tc>
      </w:tr>
      <w:tr w14:paraId="093B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15049BFD">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Inactive</w:t>
            </w:r>
          </w:p>
        </w:tc>
        <w:tc>
          <w:tcPr>
            <w:tcW w:w="510" w:type="pct"/>
            <w:tcBorders>
              <w:top w:val="nil"/>
              <w:left w:val="nil"/>
              <w:bottom w:val="nil"/>
              <w:right w:val="nil"/>
            </w:tcBorders>
            <w:shd w:val="clear" w:color="auto" w:fill="FFFFFF"/>
            <w:vAlign w:val="center"/>
          </w:tcPr>
          <w:p w14:paraId="4A0C3EE9">
            <w:pPr>
              <w:keepNext w:val="0"/>
              <w:keepLines w:val="0"/>
              <w:pageBreakBefore w:val="0"/>
              <w:widowControl/>
              <w:suppressLineNumbers w:val="0"/>
              <w:jc w:val="left"/>
              <w:textAlignment w:val="center"/>
              <w:rPr>
                <w:rFonts w:hint="default" w:ascii="Times New Roman" w:hAnsi="Times New Roman" w:cs="Times New Roman"/>
                <w:b w:val="0"/>
                <w:color w:val="auto"/>
                <w:sz w:val="16"/>
                <w:szCs w:val="16"/>
                <w:highlight w:val="none"/>
                <w:vertAlign w:val="baseline"/>
              </w:rPr>
            </w:pPr>
            <w:r>
              <w:rPr>
                <w:rFonts w:hint="default" w:ascii="Times New Roman" w:hAnsi="Times New Roman" w:eastAsia="宋体" w:cs="Times New Roman"/>
                <w:kern w:val="0"/>
                <w:sz w:val="16"/>
                <w:szCs w:val="16"/>
                <w:highlight w:val="none"/>
                <w:lang w:bidi="ar"/>
              </w:rPr>
              <w:t>29</w:t>
            </w:r>
            <w:r>
              <w:rPr>
                <w:rFonts w:hint="default" w:ascii="Times New Roman" w:hAnsi="Times New Roman" w:eastAsia="宋体" w:cs="Times New Roman"/>
                <w:kern w:val="0"/>
                <w:sz w:val="16"/>
                <w:szCs w:val="16"/>
                <w:highlight w:val="none"/>
                <w:lang w:val="en-US" w:eastAsia="zh-CN" w:bidi="ar"/>
              </w:rPr>
              <w:t>510</w:t>
            </w:r>
          </w:p>
        </w:tc>
        <w:tc>
          <w:tcPr>
            <w:tcW w:w="622" w:type="pct"/>
            <w:tcBorders>
              <w:top w:val="nil"/>
              <w:left w:val="nil"/>
              <w:bottom w:val="nil"/>
              <w:right w:val="nil"/>
            </w:tcBorders>
            <w:shd w:val="clear" w:color="auto" w:fill="FFFFFF"/>
            <w:vAlign w:val="center"/>
          </w:tcPr>
          <w:p w14:paraId="159FC341">
            <w:pPr>
              <w:keepNext w:val="0"/>
              <w:keepLines w:val="0"/>
              <w:pageBreakBefore w:val="0"/>
              <w:widowControl/>
              <w:suppressLineNumbers w:val="0"/>
              <w:wordWrap/>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b w:val="0"/>
                <w:i w:val="0"/>
                <w:iCs w:val="0"/>
                <w:color w:val="000000"/>
                <w:kern w:val="0"/>
                <w:sz w:val="16"/>
                <w:szCs w:val="16"/>
                <w:highlight w:val="none"/>
                <w:u w:val="none"/>
                <w:lang w:val="en-US" w:eastAsia="zh-CN" w:bidi="ar"/>
              </w:rPr>
              <w:t>284 (1.43)</w:t>
            </w:r>
          </w:p>
        </w:tc>
        <w:tc>
          <w:tcPr>
            <w:tcW w:w="903" w:type="pct"/>
            <w:tcBorders>
              <w:top w:val="nil"/>
              <w:left w:val="nil"/>
              <w:bottom w:val="nil"/>
              <w:right w:val="nil"/>
            </w:tcBorders>
            <w:shd w:val="clear" w:color="auto" w:fill="FFFFFF"/>
            <w:vAlign w:val="center"/>
          </w:tcPr>
          <w:p w14:paraId="11E5059B">
            <w:pPr>
              <w:keepNext w:val="0"/>
              <w:keepLines w:val="0"/>
              <w:pageBreakBefore w:val="0"/>
              <w:widowControl/>
              <w:suppressLineNumbers w:val="0"/>
              <w:jc w:val="left"/>
              <w:textAlignment w:val="center"/>
              <w:rPr>
                <w:rFonts w:hint="default" w:ascii="Times New Roman" w:hAnsi="Times New Roman" w:eastAsia="宋体" w:cs="Times New Roman"/>
                <w:b w:val="0"/>
                <w:i w:val="0"/>
                <w:iCs w:val="0"/>
                <w:color w:val="000000"/>
                <w:kern w:val="2"/>
                <w:sz w:val="16"/>
                <w:szCs w:val="16"/>
                <w:highlight w:val="none"/>
                <w:u w:val="none"/>
                <w:lang w:val="en-US" w:eastAsia="zh-CN" w:bidi="ar-SA"/>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1.62 (1.28, 2.04)</w:t>
            </w:r>
          </w:p>
        </w:tc>
        <w:tc>
          <w:tcPr>
            <w:tcW w:w="444" w:type="pct"/>
            <w:tcBorders>
              <w:top w:val="nil"/>
              <w:left w:val="nil"/>
              <w:bottom w:val="nil"/>
              <w:right w:val="nil"/>
            </w:tcBorders>
            <w:shd w:val="clear" w:color="auto" w:fill="FFFFFF"/>
            <w:vAlign w:val="center"/>
          </w:tcPr>
          <w:p w14:paraId="74EB9847">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&lt;</w:t>
            </w:r>
            <w:r>
              <w:rPr>
                <w:rFonts w:hint="default" w:ascii="Times New Roman" w:hAnsi="Times New Roman" w:cs="Times New Roman"/>
                <w:b w:val="0"/>
                <w:color w:val="000000"/>
                <w:sz w:val="16"/>
                <w:szCs w:val="16"/>
                <w:highlight w:val="none"/>
                <w:vertAlign w:val="baseline"/>
              </w:rPr>
              <w:t>0.001</w:t>
            </w:r>
          </w:p>
        </w:tc>
        <w:tc>
          <w:tcPr>
            <w:tcW w:w="936" w:type="pct"/>
            <w:tcBorders>
              <w:top w:val="nil"/>
              <w:left w:val="nil"/>
              <w:bottom w:val="nil"/>
              <w:right w:val="nil"/>
            </w:tcBorders>
            <w:shd w:val="clear" w:color="auto" w:fill="FFFFFF"/>
            <w:vAlign w:val="center"/>
          </w:tcPr>
          <w:p w14:paraId="150B9B96">
            <w:pPr>
              <w:keepNext w:val="0"/>
              <w:keepLines w:val="0"/>
              <w:pageBreakBefore w:val="0"/>
              <w:widowControl/>
              <w:suppressLineNumbers w:val="0"/>
              <w:wordWrap w:val="0"/>
              <w:jc w:val="both"/>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1.41 (1.11, 1.78)</w:t>
            </w:r>
          </w:p>
        </w:tc>
        <w:tc>
          <w:tcPr>
            <w:tcW w:w="420" w:type="pct"/>
            <w:tcBorders>
              <w:top w:val="nil"/>
              <w:left w:val="nil"/>
              <w:bottom w:val="nil"/>
              <w:right w:val="nil"/>
            </w:tcBorders>
            <w:shd w:val="clear" w:color="auto" w:fill="FFFFFF"/>
            <w:vAlign w:val="center"/>
          </w:tcPr>
          <w:p w14:paraId="4968D644">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0.005</w:t>
            </w:r>
          </w:p>
        </w:tc>
      </w:tr>
      <w:tr w14:paraId="5A6D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0914725B">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rPr>
              <w:t>Active weekend warrior</w:t>
            </w:r>
          </w:p>
        </w:tc>
        <w:tc>
          <w:tcPr>
            <w:tcW w:w="510" w:type="pct"/>
            <w:tcBorders>
              <w:top w:val="nil"/>
              <w:left w:val="nil"/>
              <w:bottom w:val="nil"/>
              <w:right w:val="nil"/>
            </w:tcBorders>
            <w:shd w:val="clear" w:color="auto" w:fill="FFFFFF"/>
            <w:vAlign w:val="center"/>
          </w:tcPr>
          <w:p w14:paraId="11A6AA4C">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kern w:val="0"/>
                <w:sz w:val="16"/>
                <w:szCs w:val="16"/>
                <w:highlight w:val="none"/>
                <w:lang w:bidi="ar"/>
              </w:rPr>
              <w:t>35</w:t>
            </w:r>
            <w:r>
              <w:rPr>
                <w:rFonts w:hint="default" w:ascii="Times New Roman" w:hAnsi="Times New Roman" w:eastAsia="宋体" w:cs="Times New Roman"/>
                <w:kern w:val="0"/>
                <w:sz w:val="16"/>
                <w:szCs w:val="16"/>
                <w:highlight w:val="none"/>
                <w:lang w:val="en-US" w:eastAsia="zh-CN" w:bidi="ar"/>
              </w:rPr>
              <w:t>234</w:t>
            </w:r>
          </w:p>
        </w:tc>
        <w:tc>
          <w:tcPr>
            <w:tcW w:w="622" w:type="pct"/>
            <w:tcBorders>
              <w:top w:val="nil"/>
              <w:left w:val="nil"/>
              <w:bottom w:val="nil"/>
              <w:right w:val="nil"/>
            </w:tcBorders>
            <w:shd w:val="clear" w:color="auto" w:fill="FFFFFF"/>
            <w:vAlign w:val="center"/>
          </w:tcPr>
          <w:p w14:paraId="7E908450">
            <w:pPr>
              <w:keepNext w:val="0"/>
              <w:keepLines w:val="0"/>
              <w:pageBreakBefore w:val="0"/>
              <w:widowControl/>
              <w:suppressLineNumbers w:val="0"/>
              <w:wordWrap/>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b w:val="0"/>
                <w:i w:val="0"/>
                <w:iCs w:val="0"/>
                <w:color w:val="000000"/>
                <w:kern w:val="0"/>
                <w:sz w:val="16"/>
                <w:szCs w:val="16"/>
                <w:highlight w:val="none"/>
                <w:u w:val="none"/>
                <w:lang w:val="en-US" w:eastAsia="zh-CN" w:bidi="ar"/>
              </w:rPr>
              <w:t>188 (0.79)</w:t>
            </w:r>
          </w:p>
        </w:tc>
        <w:tc>
          <w:tcPr>
            <w:tcW w:w="903" w:type="pct"/>
            <w:tcBorders>
              <w:top w:val="nil"/>
              <w:left w:val="nil"/>
              <w:bottom w:val="nil"/>
              <w:right w:val="nil"/>
            </w:tcBorders>
            <w:shd w:val="clear" w:color="auto" w:fill="FFFFFF"/>
            <w:vAlign w:val="center"/>
          </w:tcPr>
          <w:p w14:paraId="3F90924F">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eastAsia="宋体" w:cs="Times New Roman"/>
                <w:b w:val="0"/>
                <w:i w:val="0"/>
                <w:iCs w:val="0"/>
                <w:color w:val="000000"/>
                <w:kern w:val="2"/>
                <w:sz w:val="16"/>
                <w:szCs w:val="16"/>
                <w:highlight w:val="none"/>
                <w:u w:val="none"/>
                <w:lang w:val="en-US" w:eastAsia="zh-CN" w:bidi="ar-SA"/>
              </w:rPr>
              <w:t>0.90 (0.71, 1.15)</w:t>
            </w:r>
          </w:p>
        </w:tc>
        <w:tc>
          <w:tcPr>
            <w:tcW w:w="444" w:type="pct"/>
            <w:tcBorders>
              <w:top w:val="nil"/>
              <w:left w:val="nil"/>
              <w:bottom w:val="nil"/>
              <w:right w:val="nil"/>
            </w:tcBorders>
            <w:shd w:val="clear" w:color="auto" w:fill="FFFFFF"/>
            <w:vAlign w:val="center"/>
          </w:tcPr>
          <w:p w14:paraId="52FDAC1D">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0.421</w:t>
            </w:r>
          </w:p>
        </w:tc>
        <w:tc>
          <w:tcPr>
            <w:tcW w:w="936" w:type="pct"/>
            <w:tcBorders>
              <w:top w:val="nil"/>
              <w:left w:val="nil"/>
              <w:bottom w:val="nil"/>
              <w:right w:val="nil"/>
            </w:tcBorders>
            <w:shd w:val="clear" w:color="auto" w:fill="FFFFFF"/>
            <w:vAlign w:val="center"/>
          </w:tcPr>
          <w:p w14:paraId="4A9A2BF7">
            <w:pPr>
              <w:keepNext w:val="0"/>
              <w:keepLines w:val="0"/>
              <w:pageBreakBefore w:val="0"/>
              <w:widowControl/>
              <w:suppressLineNumbers w:val="0"/>
              <w:wordWrap w:val="0"/>
              <w:jc w:val="both"/>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0.92 (0.73, 1.16)</w:t>
            </w:r>
          </w:p>
        </w:tc>
        <w:tc>
          <w:tcPr>
            <w:tcW w:w="420" w:type="pct"/>
            <w:tcBorders>
              <w:top w:val="nil"/>
              <w:left w:val="nil"/>
              <w:bottom w:val="nil"/>
              <w:right w:val="nil"/>
            </w:tcBorders>
            <w:shd w:val="clear" w:color="auto" w:fill="FFFFFF"/>
            <w:vAlign w:val="center"/>
          </w:tcPr>
          <w:p w14:paraId="09BD1387">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0.499</w:t>
            </w:r>
          </w:p>
        </w:tc>
      </w:tr>
      <w:tr w14:paraId="5528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1B5979C0">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Rates are per 1,000 person-years.</w:t>
            </w:r>
          </w:p>
        </w:tc>
      </w:tr>
      <w:tr w14:paraId="73BC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vAlign w:val="top"/>
          </w:tcPr>
          <w:p w14:paraId="78EE6A99">
            <w:pPr>
              <w:keepNext w:val="0"/>
              <w:pageBreakBefore w:val="0"/>
              <w:rPr>
                <w:rFonts w:hint="default" w:ascii="Times New Roman" w:hAnsi="Times New Roman" w:cs="Times New Roman" w:eastAsiaTheme="minorEastAsia"/>
                <w:b w:val="0"/>
                <w:color w:val="auto"/>
                <w:kern w:val="2"/>
                <w:sz w:val="16"/>
                <w:szCs w:val="16"/>
                <w:highlight w:val="none"/>
                <w:vertAlign w:val="baseline"/>
                <w:lang w:val="en-US" w:eastAsia="zh-CN" w:bidi="ar-SA"/>
              </w:rPr>
            </w:pPr>
            <w:r>
              <w:rPr>
                <w:rFonts w:hint="default" w:ascii="Times New Roman" w:hAnsi="Times New Roman" w:cs="Times New Roman"/>
                <w:b w:val="0"/>
                <w:color w:val="auto"/>
                <w:kern w:val="2"/>
                <w:sz w:val="16"/>
                <w:szCs w:val="16"/>
                <w:highlight w:val="none"/>
                <w:vertAlign w:val="superscript"/>
                <w:lang w:val="en-US" w:eastAsia="zh-CN" w:bidi="ar-SA"/>
              </w:rPr>
              <w:t>2</w:t>
            </w:r>
            <w:r>
              <w:rPr>
                <w:rFonts w:hint="default" w:ascii="Times New Roman" w:hAnsi="Times New Roman" w:cs="Times New Roman"/>
                <w:b w:val="0"/>
                <w:color w:val="auto"/>
                <w:kern w:val="2"/>
                <w:sz w:val="16"/>
                <w:szCs w:val="16"/>
                <w:highlight w:val="none"/>
                <w:vertAlign w:val="baseline"/>
                <w:lang w:val="en-US" w:eastAsia="zh-CN" w:bidi="ar-SA"/>
              </w:rPr>
              <w:t>Adjusted models included age, sex, ethnicity, Townsend Deprivation Index, educational attainment, smoking status, alcohol use status, diet score, and body mass index (BMI).</w:t>
            </w:r>
          </w:p>
        </w:tc>
      </w:tr>
    </w:tbl>
    <w:p w14:paraId="798925EB">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78078918">
      <w:pPr>
        <w:keepNext/>
        <w:pageBreakBefore/>
        <w:rPr>
          <w:rFonts w:hint="default" w:ascii="Times New Roman" w:hAnsi="Times New Roman" w:cs="Times New Roman"/>
          <w:b/>
          <w:bCs w:val="0"/>
          <w:sz w:val="20"/>
          <w:szCs w:val="22"/>
          <w:highlight w:val="none"/>
          <w:lang w:val="en-US" w:eastAsia="zh-CN"/>
        </w:rPr>
      </w:pPr>
      <w:r>
        <w:rPr>
          <w:rFonts w:hint="default" w:ascii="Times New Roman" w:hAnsi="Times New Roman" w:cs="Times New Roman"/>
          <w:b/>
          <w:bCs w:val="0"/>
          <w:sz w:val="20"/>
          <w:szCs w:val="22"/>
          <w:highlight w:val="none"/>
          <w:lang w:val="en-US" w:eastAsia="zh-CN"/>
        </w:rPr>
        <w:t>Supplementary Table 16. Sensitivity analysis for the association between MVPA and incident pancreatitis with additional adjustment for history of gallstones.</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9"/>
        <w:gridCol w:w="869"/>
        <w:gridCol w:w="1060"/>
        <w:gridCol w:w="1539"/>
        <w:gridCol w:w="758"/>
        <w:gridCol w:w="1595"/>
        <w:gridCol w:w="719"/>
      </w:tblGrid>
      <w:tr w14:paraId="708C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single" w:color="000000" w:sz="12" w:space="0"/>
              <w:left w:val="nil"/>
              <w:bottom w:val="nil"/>
              <w:right w:val="nil"/>
              <w:tl2br w:val="nil"/>
            </w:tcBorders>
            <w:shd w:val="clear" w:color="auto" w:fill="FFFFFF"/>
          </w:tcPr>
          <w:p w14:paraId="0F63E792">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MVPA categories</w:t>
            </w:r>
          </w:p>
        </w:tc>
        <w:tc>
          <w:tcPr>
            <w:tcW w:w="510" w:type="pct"/>
            <w:tcBorders>
              <w:top w:val="single" w:color="000000" w:sz="12" w:space="0"/>
              <w:left w:val="nil"/>
              <w:bottom w:val="nil"/>
              <w:right w:val="nil"/>
            </w:tcBorders>
            <w:shd w:val="clear" w:color="auto" w:fill="FFFFFF"/>
          </w:tcPr>
          <w:p w14:paraId="2406214E">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Total</w:t>
            </w:r>
          </w:p>
        </w:tc>
        <w:tc>
          <w:tcPr>
            <w:tcW w:w="622" w:type="pct"/>
            <w:tcBorders>
              <w:top w:val="single" w:color="000000" w:sz="12" w:space="0"/>
              <w:left w:val="nil"/>
              <w:bottom w:val="nil"/>
              <w:right w:val="nil"/>
            </w:tcBorders>
            <w:shd w:val="clear" w:color="auto" w:fill="FFFFFF"/>
          </w:tcPr>
          <w:p w14:paraId="3A3D4DD5">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Events (rate)</w:t>
            </w:r>
          </w:p>
        </w:tc>
        <w:tc>
          <w:tcPr>
            <w:tcW w:w="1348" w:type="pct"/>
            <w:gridSpan w:val="2"/>
            <w:tcBorders>
              <w:top w:val="single" w:color="000000" w:sz="12" w:space="0"/>
              <w:left w:val="nil"/>
              <w:bottom w:val="nil"/>
              <w:right w:val="nil"/>
            </w:tcBorders>
            <w:shd w:val="clear" w:color="auto" w:fill="FFFFFF"/>
          </w:tcPr>
          <w:p w14:paraId="1F69B3AB">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rPr>
              <w:t>Adjusted Model</w:t>
            </w:r>
            <w:r>
              <w:rPr>
                <w:rFonts w:hint="default" w:ascii="Times New Roman" w:hAnsi="Times New Roman" w:cs="Times New Roman"/>
                <w:b w:val="0"/>
                <w:color w:val="000000"/>
                <w:sz w:val="16"/>
                <w:szCs w:val="16"/>
                <w:highlight w:val="none"/>
                <w:vertAlign w:val="superscript"/>
                <w:lang w:val="en-US" w:eastAsia="zh-CN"/>
              </w:rPr>
              <w:t>*</w:t>
            </w:r>
          </w:p>
        </w:tc>
        <w:tc>
          <w:tcPr>
            <w:tcW w:w="1357" w:type="pct"/>
            <w:gridSpan w:val="2"/>
            <w:tcBorders>
              <w:top w:val="single" w:color="000000" w:sz="12" w:space="0"/>
              <w:left w:val="nil"/>
              <w:bottom w:val="nil"/>
              <w:right w:val="nil"/>
            </w:tcBorders>
            <w:shd w:val="clear" w:color="auto" w:fill="FFFFFF"/>
          </w:tcPr>
          <w:p w14:paraId="6EE69C76">
            <w:pPr>
              <w:keepNext w:val="0"/>
              <w:pageBreakBefore w:val="0"/>
              <w:tabs>
                <w:tab w:val="center" w:pos="1015"/>
              </w:tabs>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rPr>
              <w:t>Adjusted Model† (+gallstones)</w:t>
            </w:r>
          </w:p>
        </w:tc>
      </w:tr>
      <w:tr w14:paraId="7017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62" w:type="pct"/>
            <w:tcBorders>
              <w:top w:val="nil"/>
              <w:left w:val="nil"/>
              <w:bottom w:val="single" w:color="auto" w:sz="4" w:space="0"/>
              <w:right w:val="nil"/>
            </w:tcBorders>
            <w:shd w:val="clear" w:color="auto" w:fill="FFFFFF"/>
          </w:tcPr>
          <w:p w14:paraId="74BDA054">
            <w:pPr>
              <w:keepNext w:val="0"/>
              <w:pageBreakBefore w:val="0"/>
              <w:rPr>
                <w:rFonts w:hint="default" w:ascii="Times New Roman" w:hAnsi="Times New Roman" w:cs="Times New Roman"/>
                <w:b w:val="0"/>
                <w:color w:val="000000"/>
                <w:sz w:val="16"/>
                <w:szCs w:val="16"/>
                <w:highlight w:val="none"/>
                <w:vertAlign w:val="baseline"/>
              </w:rPr>
            </w:pPr>
          </w:p>
        </w:tc>
        <w:tc>
          <w:tcPr>
            <w:tcW w:w="510" w:type="pct"/>
            <w:tcBorders>
              <w:top w:val="nil"/>
              <w:left w:val="nil"/>
              <w:bottom w:val="single" w:color="auto" w:sz="4" w:space="0"/>
              <w:right w:val="nil"/>
            </w:tcBorders>
            <w:shd w:val="clear" w:color="auto" w:fill="FFFFFF"/>
          </w:tcPr>
          <w:p w14:paraId="56B620A8">
            <w:pPr>
              <w:keepNext w:val="0"/>
              <w:pageBreakBefore w:val="0"/>
              <w:rPr>
                <w:rFonts w:hint="default" w:ascii="Times New Roman" w:hAnsi="Times New Roman" w:cs="Times New Roman"/>
                <w:b w:val="0"/>
                <w:color w:val="000000"/>
                <w:sz w:val="16"/>
                <w:szCs w:val="16"/>
                <w:highlight w:val="none"/>
                <w:vertAlign w:val="baseline"/>
              </w:rPr>
            </w:pPr>
          </w:p>
        </w:tc>
        <w:tc>
          <w:tcPr>
            <w:tcW w:w="622" w:type="pct"/>
            <w:tcBorders>
              <w:top w:val="nil"/>
              <w:left w:val="nil"/>
              <w:bottom w:val="single" w:color="auto" w:sz="4" w:space="0"/>
              <w:right w:val="nil"/>
            </w:tcBorders>
            <w:shd w:val="clear" w:color="auto" w:fill="FFFFFF"/>
          </w:tcPr>
          <w:p w14:paraId="3C6C0063">
            <w:pPr>
              <w:keepNext w:val="0"/>
              <w:pageBreakBefore w:val="0"/>
              <w:rPr>
                <w:rFonts w:hint="default" w:ascii="Times New Roman" w:hAnsi="Times New Roman" w:cs="Times New Roman"/>
                <w:b w:val="0"/>
                <w:color w:val="000000"/>
                <w:sz w:val="16"/>
                <w:szCs w:val="16"/>
                <w:highlight w:val="none"/>
                <w:vertAlign w:val="baseline"/>
              </w:rPr>
            </w:pPr>
          </w:p>
        </w:tc>
        <w:tc>
          <w:tcPr>
            <w:tcW w:w="903" w:type="pct"/>
            <w:tcBorders>
              <w:top w:val="nil"/>
              <w:left w:val="nil"/>
              <w:bottom w:val="single" w:color="auto" w:sz="4" w:space="0"/>
              <w:right w:val="nil"/>
            </w:tcBorders>
            <w:shd w:val="clear" w:color="auto" w:fill="FFFFFF"/>
          </w:tcPr>
          <w:p w14:paraId="7B20ECB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HR (95%CI)</w:t>
            </w:r>
          </w:p>
        </w:tc>
        <w:tc>
          <w:tcPr>
            <w:tcW w:w="444" w:type="pct"/>
            <w:tcBorders>
              <w:top w:val="nil"/>
              <w:left w:val="nil"/>
              <w:bottom w:val="single" w:color="auto" w:sz="4" w:space="0"/>
              <w:right w:val="nil"/>
            </w:tcBorders>
            <w:shd w:val="clear" w:color="auto" w:fill="FFFFFF"/>
          </w:tcPr>
          <w:p w14:paraId="52FAA3A9">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c>
          <w:tcPr>
            <w:tcW w:w="936" w:type="pct"/>
            <w:tcBorders>
              <w:top w:val="nil"/>
              <w:left w:val="nil"/>
              <w:bottom w:val="single" w:color="auto" w:sz="4" w:space="0"/>
              <w:right w:val="nil"/>
            </w:tcBorders>
            <w:shd w:val="clear" w:color="auto" w:fill="FFFFFF"/>
            <w:vAlign w:val="top"/>
          </w:tcPr>
          <w:p w14:paraId="45B20E8D">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HR (95%CI)</w:t>
            </w:r>
          </w:p>
        </w:tc>
        <w:tc>
          <w:tcPr>
            <w:tcW w:w="420" w:type="pct"/>
            <w:tcBorders>
              <w:top w:val="nil"/>
              <w:left w:val="nil"/>
              <w:bottom w:val="single" w:color="auto" w:sz="4" w:space="0"/>
              <w:right w:val="nil"/>
            </w:tcBorders>
            <w:shd w:val="clear" w:color="auto" w:fill="FFFFFF"/>
            <w:vAlign w:val="top"/>
          </w:tcPr>
          <w:p w14:paraId="6E381D3B">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i/>
                <w:iCs/>
                <w:color w:val="000000"/>
                <w:sz w:val="16"/>
                <w:szCs w:val="16"/>
                <w:highlight w:val="none"/>
                <w:vertAlign w:val="baseline"/>
              </w:rPr>
              <w:t>P</w:t>
            </w:r>
            <w:r>
              <w:rPr>
                <w:rFonts w:hint="default" w:ascii="Times New Roman" w:hAnsi="Times New Roman" w:cs="Times New Roman"/>
                <w:b w:val="0"/>
                <w:color w:val="000000"/>
                <w:sz w:val="16"/>
                <w:szCs w:val="16"/>
                <w:highlight w:val="none"/>
                <w:vertAlign w:val="baseline"/>
              </w:rPr>
              <w:t xml:space="preserve"> value</w:t>
            </w:r>
          </w:p>
        </w:tc>
      </w:tr>
      <w:tr w14:paraId="3137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738F2747">
            <w:pPr>
              <w:keepNext w:val="0"/>
              <w:pageBreakBefore w:val="0"/>
              <w:ind w:firstLine="160" w:firstLineChars="10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baseline"/>
                <w:lang w:val="en-US" w:eastAsia="zh-CN"/>
              </w:rPr>
              <w:t>Q1 (&lt;150)</w:t>
            </w:r>
          </w:p>
        </w:tc>
        <w:tc>
          <w:tcPr>
            <w:tcW w:w="510" w:type="pct"/>
            <w:tcBorders>
              <w:top w:val="nil"/>
              <w:left w:val="nil"/>
              <w:bottom w:val="nil"/>
              <w:right w:val="nil"/>
            </w:tcBorders>
            <w:shd w:val="clear" w:color="auto" w:fill="FFFFFF"/>
            <w:vAlign w:val="center"/>
          </w:tcPr>
          <w:p w14:paraId="08FD8F89">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29510</w:t>
            </w:r>
          </w:p>
        </w:tc>
        <w:tc>
          <w:tcPr>
            <w:tcW w:w="622" w:type="pct"/>
            <w:tcBorders>
              <w:top w:val="nil"/>
              <w:left w:val="nil"/>
              <w:bottom w:val="nil"/>
              <w:right w:val="nil"/>
            </w:tcBorders>
            <w:shd w:val="clear" w:color="auto" w:fill="FFFFFF"/>
            <w:vAlign w:val="center"/>
          </w:tcPr>
          <w:p w14:paraId="2D55FB06">
            <w:pPr>
              <w:keepNext w:val="0"/>
              <w:pageBreakBefore w:val="0"/>
              <w:widowControl/>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color w:val="000000"/>
                <w:kern w:val="0"/>
                <w:sz w:val="16"/>
                <w:szCs w:val="16"/>
                <w:highlight w:val="none"/>
                <w:lang w:bidi="ar"/>
              </w:rPr>
              <w:t>340 (1.71)</w:t>
            </w:r>
          </w:p>
        </w:tc>
        <w:tc>
          <w:tcPr>
            <w:tcW w:w="903" w:type="pct"/>
            <w:tcBorders>
              <w:top w:val="nil"/>
              <w:left w:val="nil"/>
              <w:bottom w:val="nil"/>
              <w:right w:val="nil"/>
            </w:tcBorders>
            <w:shd w:val="clear" w:color="auto" w:fill="FFFFFF"/>
            <w:vAlign w:val="top"/>
          </w:tcPr>
          <w:p w14:paraId="4C947DDC">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color w:val="000000"/>
                <w:sz w:val="16"/>
                <w:szCs w:val="16"/>
                <w:highlight w:val="none"/>
              </w:rPr>
              <w:t>ref</w:t>
            </w:r>
          </w:p>
        </w:tc>
        <w:tc>
          <w:tcPr>
            <w:tcW w:w="444" w:type="pct"/>
            <w:tcBorders>
              <w:top w:val="nil"/>
              <w:left w:val="nil"/>
              <w:bottom w:val="nil"/>
              <w:right w:val="nil"/>
            </w:tcBorders>
            <w:shd w:val="clear" w:color="auto" w:fill="FFFFFF"/>
            <w:vAlign w:val="top"/>
          </w:tcPr>
          <w:p w14:paraId="3C4460FC">
            <w:pPr>
              <w:keepNext w:val="0"/>
              <w:pageBreakBefore w:val="0"/>
              <w:rPr>
                <w:rFonts w:hint="default" w:ascii="Times New Roman" w:hAnsi="Times New Roman" w:cs="Times New Roman"/>
                <w:b w:val="0"/>
                <w:color w:val="000000"/>
                <w:sz w:val="16"/>
                <w:szCs w:val="16"/>
                <w:highlight w:val="none"/>
                <w:vertAlign w:val="baseline"/>
              </w:rPr>
            </w:pPr>
          </w:p>
        </w:tc>
        <w:tc>
          <w:tcPr>
            <w:tcW w:w="936" w:type="pct"/>
            <w:tcBorders>
              <w:top w:val="nil"/>
              <w:left w:val="nil"/>
              <w:bottom w:val="nil"/>
              <w:right w:val="nil"/>
            </w:tcBorders>
            <w:shd w:val="clear" w:color="auto" w:fill="FFFFFF"/>
            <w:vAlign w:val="top"/>
          </w:tcPr>
          <w:p w14:paraId="5D4F34E4">
            <w:pPr>
              <w:keepNext w:val="0"/>
              <w:pageBreakBefore w:val="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rPr>
              <w:t>ref</w:t>
            </w:r>
          </w:p>
        </w:tc>
        <w:tc>
          <w:tcPr>
            <w:tcW w:w="420" w:type="pct"/>
            <w:tcBorders>
              <w:top w:val="nil"/>
              <w:left w:val="nil"/>
              <w:bottom w:val="nil"/>
              <w:right w:val="nil"/>
            </w:tcBorders>
            <w:shd w:val="clear" w:color="auto" w:fill="FFFFFF"/>
            <w:vAlign w:val="top"/>
          </w:tcPr>
          <w:p w14:paraId="417B05B7">
            <w:pPr>
              <w:keepNext w:val="0"/>
              <w:pageBreakBefore w:val="0"/>
              <w:rPr>
                <w:rFonts w:hint="default" w:ascii="Times New Roman" w:hAnsi="Times New Roman" w:cs="Times New Roman"/>
                <w:b w:val="0"/>
                <w:color w:val="000000"/>
                <w:sz w:val="16"/>
                <w:szCs w:val="16"/>
                <w:highlight w:val="none"/>
                <w:vertAlign w:val="baseline"/>
              </w:rPr>
            </w:pPr>
          </w:p>
        </w:tc>
      </w:tr>
      <w:tr w14:paraId="31AE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7129A490">
            <w:pPr>
              <w:keepNext w:val="0"/>
              <w:pageBreakBefore w:val="0"/>
              <w:ind w:firstLine="160" w:firstLineChars="100"/>
              <w:rPr>
                <w:rFonts w:hint="default" w:ascii="Times New Roman" w:hAnsi="Times New Roman" w:cs="Times New Roman"/>
                <w:b w:val="0"/>
                <w:color w:val="000000"/>
                <w:sz w:val="16"/>
                <w:szCs w:val="16"/>
                <w:highlight w:val="none"/>
                <w:vertAlign w:val="baseline"/>
              </w:rPr>
            </w:pPr>
            <w:r>
              <w:rPr>
                <w:rFonts w:hint="default" w:ascii="Times New Roman" w:hAnsi="Times New Roman" w:cs="Times New Roman"/>
                <w:b w:val="0"/>
                <w:color w:val="000000"/>
                <w:sz w:val="16"/>
                <w:szCs w:val="16"/>
                <w:highlight w:val="none"/>
                <w:vertAlign w:val="baseline"/>
                <w:lang w:val="en-US" w:eastAsia="zh-CN"/>
              </w:rPr>
              <w:t>Q2 (150-299)</w:t>
            </w:r>
          </w:p>
        </w:tc>
        <w:tc>
          <w:tcPr>
            <w:tcW w:w="510" w:type="pct"/>
            <w:tcBorders>
              <w:top w:val="nil"/>
              <w:left w:val="nil"/>
              <w:bottom w:val="nil"/>
              <w:right w:val="nil"/>
            </w:tcBorders>
            <w:shd w:val="clear" w:color="auto" w:fill="FFFFFF"/>
            <w:vAlign w:val="center"/>
          </w:tcPr>
          <w:p w14:paraId="4C3C6A97">
            <w:pPr>
              <w:keepNext w:val="0"/>
              <w:keepLines w:val="0"/>
              <w:pageBreakBefore w:val="0"/>
              <w:widowControl/>
              <w:suppressLineNumbers w:val="0"/>
              <w:jc w:val="left"/>
              <w:textAlignment w:val="center"/>
              <w:rPr>
                <w:rFonts w:hint="default" w:ascii="Times New Roman" w:hAnsi="Times New Roman" w:cs="Times New Roman"/>
                <w:b w:val="0"/>
                <w:color w:val="000000"/>
                <w:sz w:val="16"/>
                <w:szCs w:val="16"/>
                <w:highlight w:val="none"/>
                <w:vertAlign w:val="baseline"/>
              </w:rPr>
            </w:pPr>
            <w:r>
              <w:rPr>
                <w:rFonts w:hint="default" w:ascii="Times New Roman" w:hAnsi="Times New Roman" w:eastAsia="宋体" w:cs="Times New Roman"/>
                <w:i w:val="0"/>
                <w:iCs w:val="0"/>
                <w:color w:val="000000"/>
                <w:kern w:val="0"/>
                <w:sz w:val="16"/>
                <w:szCs w:val="16"/>
                <w:highlight w:val="none"/>
                <w:u w:val="none"/>
                <w:lang w:val="en-US" w:eastAsia="zh-CN" w:bidi="ar"/>
              </w:rPr>
              <w:t>20546</w:t>
            </w:r>
          </w:p>
        </w:tc>
        <w:tc>
          <w:tcPr>
            <w:tcW w:w="622" w:type="pct"/>
            <w:tcBorders>
              <w:top w:val="nil"/>
              <w:left w:val="nil"/>
              <w:bottom w:val="nil"/>
              <w:right w:val="nil"/>
            </w:tcBorders>
            <w:shd w:val="clear" w:color="auto" w:fill="FFFFFF"/>
            <w:vAlign w:val="center"/>
          </w:tcPr>
          <w:p w14:paraId="4227B186">
            <w:pPr>
              <w:keepNext w:val="0"/>
              <w:pageBreakBefore w:val="0"/>
              <w:widowControl/>
              <w:jc w:val="left"/>
              <w:textAlignment w:val="center"/>
              <w:rPr>
                <w:rFonts w:hint="default" w:ascii="Times New Roman" w:hAnsi="Times New Roman" w:cs="Times New Roman"/>
                <w:b w:val="0"/>
                <w:color w:val="000000"/>
                <w:sz w:val="16"/>
                <w:szCs w:val="16"/>
                <w:highlight w:val="none"/>
                <w:vertAlign w:val="baseline"/>
                <w:lang w:val="en-US"/>
              </w:rPr>
            </w:pPr>
            <w:r>
              <w:rPr>
                <w:rFonts w:hint="default" w:ascii="Times New Roman" w:hAnsi="Times New Roman" w:eastAsia="宋体" w:cs="Times New Roman"/>
                <w:color w:val="000000"/>
                <w:kern w:val="0"/>
                <w:sz w:val="16"/>
                <w:szCs w:val="16"/>
                <w:highlight w:val="none"/>
                <w:lang w:bidi="ar"/>
              </w:rPr>
              <w:t>145 (1.05)</w:t>
            </w:r>
          </w:p>
        </w:tc>
        <w:tc>
          <w:tcPr>
            <w:tcW w:w="903" w:type="pct"/>
            <w:tcBorders>
              <w:top w:val="nil"/>
              <w:left w:val="nil"/>
              <w:bottom w:val="nil"/>
              <w:right w:val="nil"/>
            </w:tcBorders>
            <w:shd w:val="clear" w:color="auto" w:fill="FFFFFF"/>
            <w:vAlign w:val="center"/>
          </w:tcPr>
          <w:p w14:paraId="0918A858">
            <w:pPr>
              <w:keepNext w:val="0"/>
              <w:pageBreakBefore w:val="0"/>
              <w:widowControl/>
              <w:wordWrap w:val="0"/>
              <w:textAlignment w:val="center"/>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eastAsia="宋体" w:cs="Times New Roman"/>
                <w:color w:val="000000"/>
                <w:kern w:val="0"/>
                <w:sz w:val="16"/>
                <w:szCs w:val="16"/>
                <w:highlight w:val="none"/>
                <w:lang w:bidi="ar"/>
              </w:rPr>
              <w:t>0.69 (0.57, 0.84)</w:t>
            </w:r>
          </w:p>
        </w:tc>
        <w:tc>
          <w:tcPr>
            <w:tcW w:w="444" w:type="pct"/>
            <w:tcBorders>
              <w:top w:val="nil"/>
              <w:left w:val="nil"/>
              <w:bottom w:val="nil"/>
              <w:right w:val="nil"/>
            </w:tcBorders>
            <w:shd w:val="clear" w:color="auto" w:fill="FFFFFF"/>
            <w:vAlign w:val="top"/>
          </w:tcPr>
          <w:p w14:paraId="0F37E8EF">
            <w:pPr>
              <w:keepNext w:val="0"/>
              <w:pageBreakBefore w:val="0"/>
              <w:rPr>
                <w:rFonts w:hint="default" w:ascii="Times New Roman" w:hAnsi="Times New Roman" w:cs="Times New Roman" w:eastAsiaTheme="minorEastAsia"/>
                <w:b w:val="0"/>
                <w:color w:val="000000"/>
                <w:sz w:val="16"/>
                <w:szCs w:val="16"/>
                <w:highlight w:val="none"/>
                <w:vertAlign w:val="baseline"/>
                <w:lang w:val="en-US" w:eastAsia="zh-CN"/>
              </w:rPr>
            </w:pPr>
            <w:r>
              <w:rPr>
                <w:rFonts w:hint="default" w:ascii="Times New Roman" w:hAnsi="Times New Roman" w:cs="Times New Roman"/>
                <w:color w:val="000000"/>
                <w:sz w:val="16"/>
                <w:szCs w:val="16"/>
                <w:highlight w:val="none"/>
              </w:rPr>
              <w:t>&lt;0.001</w:t>
            </w:r>
          </w:p>
        </w:tc>
        <w:tc>
          <w:tcPr>
            <w:tcW w:w="936" w:type="pct"/>
            <w:tcBorders>
              <w:top w:val="nil"/>
              <w:left w:val="nil"/>
              <w:bottom w:val="nil"/>
              <w:right w:val="nil"/>
            </w:tcBorders>
            <w:shd w:val="clear" w:color="auto" w:fill="FFFFFF"/>
            <w:vAlign w:val="center"/>
          </w:tcPr>
          <w:p w14:paraId="2F2353DC">
            <w:pPr>
              <w:keepNext w:val="0"/>
              <w:pageBreakBefore w:val="0"/>
              <w:widowControl/>
              <w:wordWrap w:val="0"/>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color w:val="000000"/>
                <w:kern w:val="0"/>
                <w:sz w:val="16"/>
                <w:szCs w:val="16"/>
                <w:highlight w:val="none"/>
                <w:lang w:bidi="ar"/>
              </w:rPr>
              <w:t>0.71 (0.58, 0.86)</w:t>
            </w:r>
          </w:p>
        </w:tc>
        <w:tc>
          <w:tcPr>
            <w:tcW w:w="420" w:type="pct"/>
            <w:tcBorders>
              <w:top w:val="nil"/>
              <w:left w:val="nil"/>
              <w:bottom w:val="nil"/>
              <w:right w:val="nil"/>
            </w:tcBorders>
            <w:shd w:val="clear" w:color="auto" w:fill="FFFFFF"/>
            <w:vAlign w:val="top"/>
          </w:tcPr>
          <w:p w14:paraId="7079C265">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color w:val="000000"/>
                <w:sz w:val="16"/>
                <w:szCs w:val="16"/>
                <w:highlight w:val="none"/>
              </w:rPr>
              <w:t>&lt;0.001</w:t>
            </w:r>
          </w:p>
        </w:tc>
      </w:tr>
      <w:tr w14:paraId="5578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2" w:type="pct"/>
            <w:tcBorders>
              <w:top w:val="nil"/>
              <w:left w:val="nil"/>
              <w:bottom w:val="nil"/>
              <w:right w:val="nil"/>
            </w:tcBorders>
            <w:shd w:val="clear" w:color="auto" w:fill="FFFFFF"/>
            <w:vAlign w:val="top"/>
          </w:tcPr>
          <w:p w14:paraId="3F20F8CD">
            <w:pPr>
              <w:keepNext w:val="0"/>
              <w:pageBreakBefore w:val="0"/>
              <w:ind w:firstLine="160" w:firstLineChars="10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b w:val="0"/>
                <w:color w:val="000000"/>
                <w:sz w:val="16"/>
                <w:szCs w:val="16"/>
                <w:highlight w:val="none"/>
                <w:vertAlign w:val="baseline"/>
                <w:lang w:val="en-US" w:eastAsia="zh-CN"/>
              </w:rPr>
              <w:t>Q3 (≥300)</w:t>
            </w:r>
          </w:p>
        </w:tc>
        <w:tc>
          <w:tcPr>
            <w:tcW w:w="510" w:type="pct"/>
            <w:tcBorders>
              <w:top w:val="nil"/>
              <w:left w:val="nil"/>
              <w:bottom w:val="nil"/>
              <w:right w:val="nil"/>
            </w:tcBorders>
            <w:shd w:val="clear" w:color="auto" w:fill="FFFFFF"/>
            <w:vAlign w:val="center"/>
          </w:tcPr>
          <w:p w14:paraId="2A8CEBD6">
            <w:pPr>
              <w:keepNext w:val="0"/>
              <w:keepLines w:val="0"/>
              <w:pageBreakBefore w:val="0"/>
              <w:widowControl/>
              <w:suppressLineNumbers w:val="0"/>
              <w:jc w:val="left"/>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i w:val="0"/>
                <w:iCs w:val="0"/>
                <w:color w:val="000000"/>
                <w:kern w:val="0"/>
                <w:sz w:val="16"/>
                <w:szCs w:val="16"/>
                <w:highlight w:val="none"/>
                <w:u w:val="none"/>
                <w:lang w:val="en-US" w:eastAsia="zh-CN" w:bidi="ar"/>
              </w:rPr>
              <w:t>32352</w:t>
            </w:r>
          </w:p>
        </w:tc>
        <w:tc>
          <w:tcPr>
            <w:tcW w:w="622" w:type="pct"/>
            <w:tcBorders>
              <w:top w:val="nil"/>
              <w:left w:val="nil"/>
              <w:bottom w:val="nil"/>
              <w:right w:val="nil"/>
            </w:tcBorders>
            <w:shd w:val="clear" w:color="auto" w:fill="FFFFFF"/>
            <w:vAlign w:val="center"/>
          </w:tcPr>
          <w:p w14:paraId="77D3E314">
            <w:pPr>
              <w:keepNext w:val="0"/>
              <w:pageBreakBefore w:val="0"/>
              <w:widowControl/>
              <w:jc w:val="left"/>
              <w:textAlignment w:val="center"/>
              <w:rPr>
                <w:rFonts w:hint="default" w:ascii="Times New Roman" w:hAnsi="Times New Roman" w:eastAsia="宋体" w:cs="Times New Roman"/>
                <w:b w:val="0"/>
                <w:i w:val="0"/>
                <w:iCs w:val="0"/>
                <w:color w:val="000000"/>
                <w:kern w:val="0"/>
                <w:sz w:val="16"/>
                <w:szCs w:val="16"/>
                <w:highlight w:val="none"/>
                <w:u w:val="none"/>
                <w:lang w:val="en-US" w:eastAsia="zh-CN" w:bidi="ar"/>
              </w:rPr>
            </w:pPr>
            <w:r>
              <w:rPr>
                <w:rFonts w:hint="default" w:ascii="Times New Roman" w:hAnsi="Times New Roman" w:eastAsia="宋体" w:cs="Times New Roman"/>
                <w:color w:val="000000"/>
                <w:kern w:val="0"/>
                <w:sz w:val="16"/>
                <w:szCs w:val="16"/>
                <w:highlight w:val="none"/>
                <w:lang w:bidi="ar"/>
              </w:rPr>
              <w:t>195 (0.90)</w:t>
            </w:r>
          </w:p>
        </w:tc>
        <w:tc>
          <w:tcPr>
            <w:tcW w:w="903" w:type="pct"/>
            <w:tcBorders>
              <w:top w:val="nil"/>
              <w:left w:val="nil"/>
              <w:bottom w:val="nil"/>
              <w:right w:val="nil"/>
            </w:tcBorders>
            <w:shd w:val="clear" w:color="auto" w:fill="FFFFFF"/>
            <w:vAlign w:val="center"/>
          </w:tcPr>
          <w:p w14:paraId="0F7CDAD9">
            <w:pPr>
              <w:keepNext w:val="0"/>
              <w:pageBreakBefore w:val="0"/>
              <w:widowControl/>
              <w:wordWrap w:val="0"/>
              <w:textAlignment w:val="center"/>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eastAsia="宋体" w:cs="Times New Roman"/>
                <w:color w:val="000000"/>
                <w:kern w:val="0"/>
                <w:sz w:val="16"/>
                <w:szCs w:val="16"/>
                <w:highlight w:val="none"/>
                <w:lang w:bidi="ar"/>
              </w:rPr>
              <w:t>0.64 (0.5</w:t>
            </w:r>
            <w:r>
              <w:rPr>
                <w:rFonts w:hint="eastAsia" w:ascii="Times New Roman" w:hAnsi="Times New Roman" w:eastAsia="宋体" w:cs="Times New Roman"/>
                <w:color w:val="000000"/>
                <w:kern w:val="0"/>
                <w:sz w:val="16"/>
                <w:szCs w:val="16"/>
                <w:highlight w:val="none"/>
                <w:lang w:val="en-US" w:eastAsia="zh-CN" w:bidi="ar"/>
              </w:rPr>
              <w:t>5</w:t>
            </w:r>
            <w:r>
              <w:rPr>
                <w:rFonts w:hint="default" w:ascii="Times New Roman" w:hAnsi="Times New Roman" w:eastAsia="宋体" w:cs="Times New Roman"/>
                <w:color w:val="000000"/>
                <w:kern w:val="0"/>
                <w:sz w:val="16"/>
                <w:szCs w:val="16"/>
                <w:highlight w:val="none"/>
                <w:lang w:bidi="ar"/>
              </w:rPr>
              <w:t>, 0.7</w:t>
            </w:r>
            <w:r>
              <w:rPr>
                <w:rFonts w:hint="eastAsia" w:ascii="Times New Roman" w:hAnsi="Times New Roman" w:eastAsia="宋体" w:cs="Times New Roman"/>
                <w:color w:val="000000"/>
                <w:kern w:val="0"/>
                <w:sz w:val="16"/>
                <w:szCs w:val="16"/>
                <w:highlight w:val="none"/>
                <w:lang w:val="en-US" w:eastAsia="zh-CN" w:bidi="ar"/>
              </w:rPr>
              <w:t>4</w:t>
            </w:r>
            <w:r>
              <w:rPr>
                <w:rFonts w:hint="default" w:ascii="Times New Roman" w:hAnsi="Times New Roman" w:eastAsia="宋体" w:cs="Times New Roman"/>
                <w:color w:val="000000"/>
                <w:kern w:val="0"/>
                <w:sz w:val="16"/>
                <w:szCs w:val="16"/>
                <w:highlight w:val="none"/>
                <w:lang w:bidi="ar"/>
              </w:rPr>
              <w:t>)</w:t>
            </w:r>
          </w:p>
        </w:tc>
        <w:tc>
          <w:tcPr>
            <w:tcW w:w="444" w:type="pct"/>
            <w:tcBorders>
              <w:top w:val="nil"/>
              <w:left w:val="nil"/>
              <w:bottom w:val="nil"/>
              <w:right w:val="nil"/>
            </w:tcBorders>
            <w:shd w:val="clear" w:color="auto" w:fill="FFFFFF"/>
            <w:vAlign w:val="top"/>
          </w:tcPr>
          <w:p w14:paraId="1C24A0F1">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color w:val="000000"/>
                <w:sz w:val="16"/>
                <w:szCs w:val="16"/>
                <w:highlight w:val="none"/>
              </w:rPr>
              <w:t>&lt;0.001</w:t>
            </w:r>
          </w:p>
        </w:tc>
        <w:tc>
          <w:tcPr>
            <w:tcW w:w="936" w:type="pct"/>
            <w:tcBorders>
              <w:top w:val="nil"/>
              <w:left w:val="nil"/>
              <w:bottom w:val="nil"/>
              <w:right w:val="nil"/>
            </w:tcBorders>
            <w:shd w:val="clear" w:color="auto" w:fill="FFFFFF"/>
            <w:vAlign w:val="center"/>
          </w:tcPr>
          <w:p w14:paraId="768556E9">
            <w:pPr>
              <w:keepNext w:val="0"/>
              <w:pageBreakBefore w:val="0"/>
              <w:widowControl/>
              <w:wordWrap w:val="0"/>
              <w:textAlignment w:val="center"/>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eastAsia="宋体" w:cs="Times New Roman"/>
                <w:color w:val="000000"/>
                <w:kern w:val="0"/>
                <w:sz w:val="16"/>
                <w:szCs w:val="16"/>
                <w:highlight w:val="none"/>
                <w:lang w:bidi="ar"/>
              </w:rPr>
              <w:t>0.67 (0.5</w:t>
            </w:r>
            <w:r>
              <w:rPr>
                <w:rFonts w:hint="eastAsia" w:ascii="Times New Roman" w:hAnsi="Times New Roman" w:eastAsia="宋体" w:cs="Times New Roman"/>
                <w:color w:val="000000"/>
                <w:kern w:val="0"/>
                <w:sz w:val="16"/>
                <w:szCs w:val="16"/>
                <w:highlight w:val="none"/>
                <w:lang w:val="en-US" w:eastAsia="zh-CN" w:bidi="ar"/>
              </w:rPr>
              <w:t>8</w:t>
            </w:r>
            <w:r>
              <w:rPr>
                <w:rFonts w:hint="default" w:ascii="Times New Roman" w:hAnsi="Times New Roman" w:eastAsia="宋体" w:cs="Times New Roman"/>
                <w:color w:val="000000"/>
                <w:kern w:val="0"/>
                <w:sz w:val="16"/>
                <w:szCs w:val="16"/>
                <w:highlight w:val="none"/>
                <w:lang w:bidi="ar"/>
              </w:rPr>
              <w:t>, 0.</w:t>
            </w:r>
            <w:r>
              <w:rPr>
                <w:rFonts w:hint="eastAsia" w:ascii="Times New Roman" w:hAnsi="Times New Roman" w:eastAsia="宋体" w:cs="Times New Roman"/>
                <w:color w:val="000000"/>
                <w:kern w:val="0"/>
                <w:sz w:val="16"/>
                <w:szCs w:val="16"/>
                <w:highlight w:val="none"/>
                <w:lang w:val="en-US" w:eastAsia="zh-CN" w:bidi="ar"/>
              </w:rPr>
              <w:t>78</w:t>
            </w:r>
            <w:r>
              <w:rPr>
                <w:rFonts w:hint="default" w:ascii="Times New Roman" w:hAnsi="Times New Roman" w:eastAsia="宋体" w:cs="Times New Roman"/>
                <w:color w:val="000000"/>
                <w:kern w:val="0"/>
                <w:sz w:val="16"/>
                <w:szCs w:val="16"/>
                <w:highlight w:val="none"/>
                <w:lang w:bidi="ar"/>
              </w:rPr>
              <w:t>)</w:t>
            </w:r>
          </w:p>
        </w:tc>
        <w:tc>
          <w:tcPr>
            <w:tcW w:w="420" w:type="pct"/>
            <w:tcBorders>
              <w:top w:val="nil"/>
              <w:left w:val="nil"/>
              <w:bottom w:val="nil"/>
              <w:right w:val="nil"/>
            </w:tcBorders>
            <w:shd w:val="clear" w:color="auto" w:fill="FFFFFF"/>
            <w:vAlign w:val="top"/>
          </w:tcPr>
          <w:p w14:paraId="566D23BF">
            <w:pPr>
              <w:keepNext w:val="0"/>
              <w:pageBreakBefore w:val="0"/>
              <w:rPr>
                <w:rFonts w:hint="default" w:ascii="Times New Roman" w:hAnsi="Times New Roman" w:cs="Times New Roman" w:eastAsiaTheme="minorEastAsia"/>
                <w:b w:val="0"/>
                <w:color w:val="000000"/>
                <w:kern w:val="2"/>
                <w:sz w:val="16"/>
                <w:szCs w:val="16"/>
                <w:highlight w:val="none"/>
                <w:vertAlign w:val="baseline"/>
                <w:lang w:val="en-US" w:eastAsia="zh-CN" w:bidi="ar-SA"/>
              </w:rPr>
            </w:pPr>
            <w:r>
              <w:rPr>
                <w:rFonts w:hint="default" w:ascii="Times New Roman" w:hAnsi="Times New Roman" w:cs="Times New Roman"/>
                <w:color w:val="000000"/>
                <w:sz w:val="16"/>
                <w:szCs w:val="16"/>
                <w:highlight w:val="none"/>
              </w:rPr>
              <w:t>&lt;0.001</w:t>
            </w:r>
          </w:p>
        </w:tc>
      </w:tr>
      <w:tr w14:paraId="553E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1A081435">
            <w:pPr>
              <w:rPr>
                <w:rFonts w:hint="default" w:ascii="Times New Roman" w:hAnsi="Times New Roman" w:cs="Times New Roman"/>
                <w:sz w:val="16"/>
                <w:szCs w:val="16"/>
              </w:rPr>
            </w:pPr>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Rates are per 1,000 person-years.</w:t>
            </w:r>
          </w:p>
        </w:tc>
      </w:tr>
      <w:tr w14:paraId="5731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nil"/>
              <w:right w:val="nil"/>
            </w:tcBorders>
            <w:shd w:val="clear" w:color="auto" w:fill="FFFFFF"/>
            <w:vAlign w:val="top"/>
          </w:tcPr>
          <w:p w14:paraId="272C3EB9">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superscript"/>
                <w:lang w:val="en-US" w:eastAsia="zh-CN"/>
              </w:rPr>
              <w:t>2</w:t>
            </w:r>
            <w:r>
              <w:rPr>
                <w:rFonts w:hint="default" w:ascii="Times New Roman" w:hAnsi="Times New Roman" w:cs="Times New Roman"/>
                <w:b w:val="0"/>
                <w:color w:val="000000"/>
                <w:sz w:val="16"/>
                <w:szCs w:val="16"/>
                <w:highlight w:val="none"/>
                <w:vertAlign w:val="baseline"/>
                <w:lang w:val="en-US" w:eastAsia="zh-CN"/>
              </w:rPr>
              <w:t>Adjusted model* included age, sex, ethnicity, Townsend Deprivation Index, educational attainment, smoking status, alcohol use status, diet score, and body mass index (BMI).</w:t>
            </w:r>
          </w:p>
        </w:tc>
      </w:tr>
      <w:tr w14:paraId="6F0CF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nil"/>
              <w:left w:val="nil"/>
              <w:bottom w:val="single" w:color="000000" w:sz="12" w:space="0"/>
              <w:right w:val="nil"/>
            </w:tcBorders>
            <w:shd w:val="clear" w:color="auto" w:fill="FFFFFF"/>
            <w:vAlign w:val="top"/>
          </w:tcPr>
          <w:p w14:paraId="09B23A14">
            <w:pPr>
              <w:keepNext w:val="0"/>
              <w:pageBreakBefore w:val="0"/>
              <w:rPr>
                <w:rFonts w:hint="default" w:ascii="Times New Roman" w:hAnsi="Times New Roman" w:cs="Times New Roman"/>
                <w:b w:val="0"/>
                <w:color w:val="000000"/>
                <w:sz w:val="16"/>
                <w:szCs w:val="16"/>
                <w:highlight w:val="none"/>
                <w:vertAlign w:val="baseline"/>
                <w:lang w:val="en-US" w:eastAsia="zh-CN"/>
              </w:rPr>
            </w:pPr>
            <w:r>
              <w:rPr>
                <w:rFonts w:hint="default" w:ascii="Times New Roman" w:hAnsi="Times New Roman" w:cs="Times New Roman"/>
                <w:b w:val="0"/>
                <w:color w:val="000000"/>
                <w:sz w:val="16"/>
                <w:szCs w:val="16"/>
                <w:highlight w:val="none"/>
                <w:vertAlign w:val="superscript"/>
                <w:lang w:val="en-US" w:eastAsia="zh-CN"/>
              </w:rPr>
              <w:t>3</w:t>
            </w:r>
            <w:r>
              <w:rPr>
                <w:rFonts w:hint="default" w:ascii="Times New Roman" w:hAnsi="Times New Roman" w:cs="Times New Roman"/>
                <w:b w:val="0"/>
                <w:color w:val="000000"/>
                <w:sz w:val="16"/>
                <w:szCs w:val="16"/>
                <w:highlight w:val="none"/>
                <w:vertAlign w:val="baseline"/>
                <w:lang w:val="en-US" w:eastAsia="zh-CN"/>
              </w:rPr>
              <w:t>Adjusted Model† additionally adjusted for history of gallstones (identified using UK Biobank self-reported data and hospital inpatient records based on ICD-10 code K80).</w:t>
            </w:r>
          </w:p>
        </w:tc>
      </w:tr>
    </w:tbl>
    <w:p w14:paraId="4B4BDFA8">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6363C5BB">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t>Supplementary Table 17. Subgroup analyses of the a</w:t>
      </w:r>
      <w:r>
        <w:rPr>
          <w:rFonts w:hint="default" w:ascii="Times New Roman" w:hAnsi="Times New Roman" w:cs="Times New Roman"/>
          <w:b/>
          <w:bCs/>
          <w:sz w:val="20"/>
          <w:szCs w:val="22"/>
          <w:highlight w:val="none"/>
        </w:rPr>
        <w:t xml:space="preserve">ssociation of moderate-to-vigorous physical activity with the risk of incident </w:t>
      </w:r>
      <w:r>
        <w:rPr>
          <w:rFonts w:hint="default" w:ascii="Times New Roman" w:hAnsi="Times New Roman" w:cs="Times New Roman"/>
          <w:b/>
          <w:bCs/>
          <w:sz w:val="20"/>
          <w:szCs w:val="22"/>
          <w:highlight w:val="none"/>
          <w:lang w:val="en-US" w:eastAsia="zh-CN"/>
        </w:rPr>
        <w:t>pancreatitis.</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1034"/>
        <w:gridCol w:w="985"/>
        <w:gridCol w:w="1372"/>
        <w:gridCol w:w="1176"/>
        <w:gridCol w:w="1421"/>
        <w:gridCol w:w="1093"/>
      </w:tblGrid>
      <w:tr w14:paraId="456C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single" w:color="000000" w:sz="12" w:space="0"/>
              <w:left w:val="nil"/>
              <w:bottom w:val="nil"/>
              <w:right w:val="nil"/>
              <w:tl2br w:val="nil"/>
            </w:tcBorders>
            <w:shd w:val="clear" w:color="auto" w:fill="FFFFFF"/>
          </w:tcPr>
          <w:p w14:paraId="1953C096">
            <w:pPr>
              <w:rPr>
                <w:rFonts w:hint="default" w:ascii="Times New Roman" w:hAnsi="Times New Roman" w:cs="Times New Roman"/>
                <w:sz w:val="16"/>
                <w:szCs w:val="16"/>
              </w:rPr>
            </w:pPr>
            <w:r>
              <w:rPr>
                <w:rFonts w:hint="default" w:ascii="Times New Roman" w:hAnsi="Times New Roman" w:cs="Times New Roman"/>
                <w:sz w:val="16"/>
                <w:szCs w:val="16"/>
              </w:rPr>
              <w:t>Subgroup</w:t>
            </w:r>
          </w:p>
        </w:tc>
        <w:tc>
          <w:tcPr>
            <w:tcW w:w="1123" w:type="dxa"/>
            <w:tcBorders>
              <w:top w:val="single" w:color="000000" w:sz="12" w:space="0"/>
              <w:left w:val="nil"/>
              <w:bottom w:val="nil"/>
              <w:right w:val="nil"/>
            </w:tcBorders>
            <w:shd w:val="clear" w:color="auto" w:fill="FFFFFF"/>
          </w:tcPr>
          <w:p w14:paraId="177ED832">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Total/Events</w:t>
            </w:r>
          </w:p>
        </w:tc>
        <w:tc>
          <w:tcPr>
            <w:tcW w:w="1368" w:type="dxa"/>
            <w:gridSpan w:val="5"/>
            <w:tcBorders>
              <w:top w:val="single" w:color="000000" w:sz="12" w:space="0"/>
              <w:left w:val="nil"/>
              <w:bottom w:val="nil"/>
              <w:right w:val="nil"/>
            </w:tcBorders>
            <w:shd w:val="clear" w:color="auto" w:fill="FFFFFF"/>
          </w:tcPr>
          <w:p w14:paraId="2AA71741">
            <w:pPr>
              <w:tabs>
                <w:tab w:val="center" w:pos="1015"/>
              </w:tabs>
              <w:rPr>
                <w:rFonts w:hint="default" w:ascii="Times New Roman" w:hAnsi="Times New Roman" w:cs="Times New Roman" w:eastAsiaTheme="minorEastAsia"/>
                <w:b w:val="0"/>
                <w:color w:val="000000"/>
                <w:sz w:val="16"/>
                <w:szCs w:val="16"/>
                <w:vertAlign w:val="baseline"/>
                <w:lang w:eastAsia="zh-CN"/>
              </w:rPr>
            </w:pPr>
            <w:r>
              <w:rPr>
                <w:rFonts w:hint="default" w:ascii="Times New Roman" w:hAnsi="Times New Roman" w:cs="Times New Roman"/>
                <w:b w:val="0"/>
                <w:color w:val="000000"/>
                <w:sz w:val="16"/>
                <w:szCs w:val="16"/>
                <w:vertAlign w:val="baseline"/>
              </w:rPr>
              <w:t>Moderate-to-vigorous physical activity</w:t>
            </w:r>
          </w:p>
        </w:tc>
      </w:tr>
      <w:tr w14:paraId="1B8B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single" w:color="auto" w:sz="4" w:space="0"/>
              <w:right w:val="nil"/>
            </w:tcBorders>
            <w:shd w:val="clear" w:color="auto" w:fill="FFFFFF"/>
          </w:tcPr>
          <w:p w14:paraId="77420E6E">
            <w:pPr>
              <w:rPr>
                <w:rFonts w:hint="default" w:ascii="Times New Roman" w:hAnsi="Times New Roman" w:cs="Times New Roman"/>
                <w:b w:val="0"/>
                <w:color w:val="000000"/>
                <w:sz w:val="16"/>
                <w:szCs w:val="16"/>
                <w:vertAlign w:val="baseline"/>
              </w:rPr>
            </w:pPr>
          </w:p>
        </w:tc>
        <w:tc>
          <w:tcPr>
            <w:tcW w:w="1123" w:type="dxa"/>
            <w:tcBorders>
              <w:top w:val="nil"/>
              <w:left w:val="nil"/>
              <w:bottom w:val="single" w:color="auto" w:sz="4" w:space="0"/>
              <w:right w:val="nil"/>
            </w:tcBorders>
            <w:shd w:val="clear" w:color="auto" w:fill="FFFFFF"/>
          </w:tcPr>
          <w:p w14:paraId="610EE960">
            <w:pPr>
              <w:rPr>
                <w:rFonts w:hint="default" w:ascii="Times New Roman" w:hAnsi="Times New Roman" w:cs="Times New Roman"/>
                <w:b w:val="0"/>
                <w:color w:val="000000"/>
                <w:sz w:val="16"/>
                <w:szCs w:val="16"/>
                <w:vertAlign w:val="baseline"/>
              </w:rPr>
            </w:pPr>
          </w:p>
        </w:tc>
        <w:tc>
          <w:tcPr>
            <w:tcW w:w="1008" w:type="dxa"/>
            <w:tcBorders>
              <w:top w:val="nil"/>
              <w:left w:val="nil"/>
              <w:bottom w:val="single" w:color="auto" w:sz="4" w:space="0"/>
              <w:right w:val="nil"/>
            </w:tcBorders>
            <w:shd w:val="clear" w:color="auto" w:fill="FFFFFF"/>
            <w:vAlign w:val="top"/>
          </w:tcPr>
          <w:p w14:paraId="581873AA">
            <w:pP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Q1 (&lt;150)</w:t>
            </w:r>
          </w:p>
        </w:tc>
        <w:tc>
          <w:tcPr>
            <w:tcW w:w="1296" w:type="dxa"/>
            <w:tcBorders>
              <w:top w:val="nil"/>
              <w:left w:val="nil"/>
              <w:bottom w:val="single" w:color="auto" w:sz="4" w:space="0"/>
              <w:right w:val="nil"/>
            </w:tcBorders>
            <w:shd w:val="clear" w:color="auto" w:fill="FFFFFF"/>
            <w:vAlign w:val="top"/>
          </w:tcPr>
          <w:p w14:paraId="2AFB50B6">
            <w:pP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Q2 (150-299)</w:t>
            </w:r>
          </w:p>
        </w:tc>
        <w:tc>
          <w:tcPr>
            <w:tcW w:w="1368" w:type="dxa"/>
            <w:tcBorders>
              <w:top w:val="nil"/>
              <w:left w:val="nil"/>
              <w:bottom w:val="single" w:color="auto" w:sz="4" w:space="0"/>
              <w:right w:val="nil"/>
            </w:tcBorders>
            <w:shd w:val="clear" w:color="auto" w:fill="FFFFFF"/>
            <w:vAlign w:val="top"/>
          </w:tcPr>
          <w:p w14:paraId="3A9EBE38">
            <w:pP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sz w:val="16"/>
                <w:szCs w:val="16"/>
              </w:rPr>
              <w:t>P-het</w:t>
            </w:r>
          </w:p>
        </w:tc>
        <w:tc>
          <w:tcPr>
            <w:tcW w:w="1512" w:type="dxa"/>
            <w:tcBorders>
              <w:top w:val="nil"/>
              <w:left w:val="nil"/>
              <w:bottom w:val="single" w:color="auto" w:sz="4" w:space="0"/>
              <w:right w:val="nil"/>
            </w:tcBorders>
            <w:shd w:val="clear" w:color="auto" w:fill="FFFFFF"/>
            <w:vAlign w:val="top"/>
          </w:tcPr>
          <w:p w14:paraId="257B18B1">
            <w:pP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Q3 (≥300)</w:t>
            </w:r>
          </w:p>
        </w:tc>
        <w:tc>
          <w:tcPr>
            <w:tcW w:w="1368" w:type="dxa"/>
            <w:tcBorders>
              <w:top w:val="nil"/>
              <w:left w:val="nil"/>
              <w:bottom w:val="single" w:color="auto" w:sz="4" w:space="0"/>
              <w:right w:val="nil"/>
            </w:tcBorders>
            <w:shd w:val="clear" w:color="auto" w:fill="FFFFFF"/>
            <w:vAlign w:val="top"/>
          </w:tcPr>
          <w:p w14:paraId="01601967">
            <w:pP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sz w:val="16"/>
                <w:szCs w:val="16"/>
              </w:rPr>
              <w:t>P-het</w:t>
            </w:r>
          </w:p>
        </w:tc>
      </w:tr>
      <w:tr w14:paraId="64B8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123" w:type="dxa"/>
            <w:gridSpan w:val="2"/>
            <w:tcBorders>
              <w:top w:val="single" w:color="auto" w:sz="4" w:space="0"/>
              <w:left w:val="nil"/>
              <w:bottom w:val="nil"/>
              <w:right w:val="nil"/>
            </w:tcBorders>
            <w:shd w:val="clear" w:color="auto" w:fill="FFFFFF"/>
          </w:tcPr>
          <w:p w14:paraId="5ABC8841">
            <w:pPr>
              <w:rPr>
                <w:rFonts w:hint="default" w:ascii="Times New Roman" w:hAnsi="Times New Roman" w:cs="Times New Roman"/>
                <w:b w:val="0"/>
                <w:color w:val="000000"/>
                <w:sz w:val="16"/>
                <w:szCs w:val="16"/>
                <w:vertAlign w:val="baseline"/>
              </w:rPr>
            </w:pPr>
            <w:r>
              <w:rPr>
                <w:rFonts w:hint="default" w:ascii="Times New Roman" w:hAnsi="Times New Roman" w:cs="Times New Roman"/>
                <w:b w:val="0"/>
                <w:color w:val="000000"/>
                <w:sz w:val="16"/>
                <w:szCs w:val="16"/>
                <w:vertAlign w:val="baseline"/>
                <w:lang w:val="en-US" w:eastAsia="zh-CN"/>
              </w:rPr>
              <w:t>Ethnicity</w:t>
            </w:r>
          </w:p>
        </w:tc>
        <w:tc>
          <w:tcPr>
            <w:tcW w:w="1008" w:type="dxa"/>
            <w:tcBorders>
              <w:top w:val="single" w:color="auto" w:sz="4" w:space="0"/>
              <w:left w:val="nil"/>
              <w:bottom w:val="nil"/>
              <w:right w:val="nil"/>
            </w:tcBorders>
            <w:shd w:val="clear" w:color="auto" w:fill="FFFFFF"/>
          </w:tcPr>
          <w:p w14:paraId="0A9B787A">
            <w:pPr>
              <w:rPr>
                <w:rFonts w:hint="default" w:ascii="Times New Roman" w:hAnsi="Times New Roman" w:cs="Times New Roman"/>
                <w:b w:val="0"/>
                <w:color w:val="000000"/>
                <w:sz w:val="16"/>
                <w:szCs w:val="16"/>
                <w:vertAlign w:val="baseline"/>
              </w:rPr>
            </w:pPr>
          </w:p>
        </w:tc>
        <w:tc>
          <w:tcPr>
            <w:tcW w:w="1296" w:type="dxa"/>
            <w:tcBorders>
              <w:top w:val="single" w:color="auto" w:sz="4" w:space="0"/>
              <w:left w:val="nil"/>
              <w:bottom w:val="nil"/>
              <w:right w:val="nil"/>
            </w:tcBorders>
            <w:shd w:val="clear" w:color="auto" w:fill="FFFFFF"/>
          </w:tcPr>
          <w:p w14:paraId="0A931675">
            <w:pPr>
              <w:rPr>
                <w:rFonts w:hint="default" w:ascii="Times New Roman" w:hAnsi="Times New Roman" w:cs="Times New Roman"/>
                <w:b w:val="0"/>
                <w:color w:val="000000"/>
                <w:sz w:val="16"/>
                <w:szCs w:val="16"/>
                <w:vertAlign w:val="baseline"/>
              </w:rPr>
            </w:pPr>
          </w:p>
        </w:tc>
        <w:tc>
          <w:tcPr>
            <w:tcW w:w="1368" w:type="dxa"/>
            <w:tcBorders>
              <w:top w:val="single" w:color="auto" w:sz="4" w:space="0"/>
              <w:left w:val="nil"/>
              <w:bottom w:val="nil"/>
              <w:right w:val="nil"/>
            </w:tcBorders>
            <w:shd w:val="clear" w:color="auto" w:fill="FFFFFF"/>
          </w:tcPr>
          <w:p w14:paraId="012019C5">
            <w:pPr>
              <w:rPr>
                <w:rFonts w:hint="default" w:ascii="Times New Roman" w:hAnsi="Times New Roman" w:cs="Times New Roman"/>
                <w:b w:val="0"/>
                <w:color w:val="000000"/>
                <w:sz w:val="16"/>
                <w:szCs w:val="16"/>
                <w:vertAlign w:val="baseline"/>
              </w:rPr>
            </w:pPr>
          </w:p>
        </w:tc>
        <w:tc>
          <w:tcPr>
            <w:tcW w:w="1512" w:type="dxa"/>
            <w:tcBorders>
              <w:top w:val="single" w:color="auto" w:sz="4" w:space="0"/>
              <w:left w:val="nil"/>
              <w:bottom w:val="nil"/>
              <w:right w:val="nil"/>
            </w:tcBorders>
            <w:shd w:val="clear" w:color="auto" w:fill="FFFFFF"/>
          </w:tcPr>
          <w:p w14:paraId="76547865">
            <w:pPr>
              <w:rPr>
                <w:rFonts w:hint="default" w:ascii="Times New Roman" w:hAnsi="Times New Roman" w:cs="Times New Roman"/>
                <w:b w:val="0"/>
                <w:color w:val="000000"/>
                <w:sz w:val="16"/>
                <w:szCs w:val="16"/>
                <w:vertAlign w:val="baseline"/>
              </w:rPr>
            </w:pPr>
          </w:p>
        </w:tc>
        <w:tc>
          <w:tcPr>
            <w:tcW w:w="1368" w:type="dxa"/>
            <w:tcBorders>
              <w:top w:val="single" w:color="auto" w:sz="4" w:space="0"/>
              <w:left w:val="nil"/>
              <w:bottom w:val="nil"/>
              <w:right w:val="nil"/>
            </w:tcBorders>
            <w:shd w:val="clear" w:color="auto" w:fill="FFFFFF"/>
            <w:vAlign w:val="top"/>
          </w:tcPr>
          <w:p w14:paraId="5B954648">
            <w:pPr>
              <w:rPr>
                <w:rFonts w:hint="default" w:ascii="Times New Roman" w:hAnsi="Times New Roman" w:cs="Times New Roman" w:eastAsiaTheme="minorEastAsia"/>
                <w:b w:val="0"/>
                <w:color w:val="000000"/>
                <w:kern w:val="2"/>
                <w:sz w:val="16"/>
                <w:szCs w:val="16"/>
                <w:vertAlign w:val="baseline"/>
                <w:lang w:val="en-US" w:eastAsia="zh-CN" w:bidi="ar-SA"/>
              </w:rPr>
            </w:pPr>
          </w:p>
        </w:tc>
      </w:tr>
      <w:tr w14:paraId="163B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267" w:type="dxa"/>
            <w:tcBorders>
              <w:top w:val="nil"/>
              <w:left w:val="nil"/>
              <w:bottom w:val="nil"/>
              <w:right w:val="nil"/>
            </w:tcBorders>
            <w:shd w:val="clear" w:color="auto" w:fill="FFFFFF"/>
          </w:tcPr>
          <w:p w14:paraId="52985771">
            <w:pPr>
              <w:ind w:firstLine="160" w:firstLineChars="100"/>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White</w:t>
            </w:r>
          </w:p>
        </w:tc>
        <w:tc>
          <w:tcPr>
            <w:tcW w:w="1123" w:type="dxa"/>
            <w:tcBorders>
              <w:top w:val="nil"/>
              <w:left w:val="nil"/>
              <w:bottom w:val="nil"/>
              <w:right w:val="nil"/>
            </w:tcBorders>
            <w:shd w:val="clear" w:color="auto" w:fill="auto"/>
            <w:vAlign w:val="center"/>
          </w:tcPr>
          <w:p w14:paraId="31246921">
            <w:pPr>
              <w:rPr>
                <w:rFonts w:hint="default" w:ascii="Times New Roman" w:hAnsi="Times New Roman" w:cs="Times New Roman"/>
                <w:sz w:val="16"/>
                <w:szCs w:val="16"/>
              </w:rPr>
            </w:pPr>
            <w:r>
              <w:rPr>
                <w:rFonts w:hint="default" w:ascii="Times New Roman" w:hAnsi="Times New Roman" w:cs="Times New Roman"/>
                <w:sz w:val="16"/>
                <w:szCs w:val="16"/>
              </w:rPr>
              <w:t>79994/663</w:t>
            </w:r>
          </w:p>
        </w:tc>
        <w:tc>
          <w:tcPr>
            <w:tcW w:w="1008" w:type="dxa"/>
            <w:tcBorders>
              <w:top w:val="nil"/>
              <w:left w:val="nil"/>
              <w:bottom w:val="nil"/>
              <w:right w:val="nil"/>
            </w:tcBorders>
            <w:shd w:val="clear" w:color="auto" w:fill="FFFFFF"/>
            <w:vAlign w:val="center"/>
          </w:tcPr>
          <w:p w14:paraId="79993AB9">
            <w:pPr>
              <w:keepNext w:val="0"/>
              <w:keepLines w:val="0"/>
              <w:widowControl/>
              <w:suppressLineNumbers w:val="0"/>
              <w:wordWrap/>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42728901">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0.69 (0.57, 0.85)</w:t>
            </w:r>
          </w:p>
        </w:tc>
        <w:tc>
          <w:tcPr>
            <w:tcW w:w="1368" w:type="dxa"/>
            <w:tcBorders>
              <w:top w:val="nil"/>
              <w:left w:val="nil"/>
              <w:bottom w:val="nil"/>
              <w:right w:val="nil"/>
            </w:tcBorders>
            <w:shd w:val="clear" w:color="auto" w:fill="FFFFFF"/>
          </w:tcPr>
          <w:p w14:paraId="51748536">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0.812</w:t>
            </w:r>
          </w:p>
        </w:tc>
        <w:tc>
          <w:tcPr>
            <w:tcW w:w="1512" w:type="dxa"/>
            <w:tcBorders>
              <w:top w:val="nil"/>
              <w:left w:val="nil"/>
              <w:bottom w:val="nil"/>
              <w:right w:val="nil"/>
            </w:tcBorders>
            <w:shd w:val="clear" w:color="auto" w:fill="FFFFFF"/>
            <w:vAlign w:val="top"/>
          </w:tcPr>
          <w:p w14:paraId="3909FF84">
            <w:pP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0.65 (0.54, 0.79)</w:t>
            </w:r>
          </w:p>
        </w:tc>
        <w:tc>
          <w:tcPr>
            <w:tcW w:w="1368" w:type="dxa"/>
            <w:tcBorders>
              <w:top w:val="nil"/>
              <w:left w:val="nil"/>
              <w:bottom w:val="nil"/>
              <w:right w:val="nil"/>
            </w:tcBorders>
            <w:shd w:val="clear" w:color="auto" w:fill="FFFFFF"/>
          </w:tcPr>
          <w:p w14:paraId="400B134F">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0.587</w:t>
            </w:r>
          </w:p>
        </w:tc>
      </w:tr>
      <w:tr w14:paraId="4ED2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tcPr>
          <w:p w14:paraId="1DFD4CA1">
            <w:pPr>
              <w:ind w:firstLine="160" w:firstLineChars="100"/>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Non-white</w:t>
            </w:r>
          </w:p>
        </w:tc>
        <w:tc>
          <w:tcPr>
            <w:tcW w:w="1123" w:type="dxa"/>
            <w:tcBorders>
              <w:top w:val="nil"/>
              <w:left w:val="nil"/>
              <w:bottom w:val="nil"/>
              <w:right w:val="nil"/>
            </w:tcBorders>
            <w:shd w:val="clear" w:color="auto" w:fill="auto"/>
            <w:vAlign w:val="center"/>
          </w:tcPr>
          <w:p w14:paraId="246EB313">
            <w:pPr>
              <w:rPr>
                <w:rFonts w:hint="default" w:ascii="Times New Roman" w:hAnsi="Times New Roman" w:cs="Times New Roman"/>
                <w:sz w:val="16"/>
                <w:szCs w:val="16"/>
              </w:rPr>
            </w:pPr>
            <w:r>
              <w:rPr>
                <w:rFonts w:hint="default" w:ascii="Times New Roman" w:hAnsi="Times New Roman" w:cs="Times New Roman"/>
                <w:sz w:val="16"/>
                <w:szCs w:val="16"/>
              </w:rPr>
              <w:t>2414/17</w:t>
            </w:r>
          </w:p>
        </w:tc>
        <w:tc>
          <w:tcPr>
            <w:tcW w:w="1008" w:type="dxa"/>
            <w:tcBorders>
              <w:top w:val="nil"/>
              <w:left w:val="nil"/>
              <w:bottom w:val="nil"/>
              <w:right w:val="nil"/>
            </w:tcBorders>
            <w:shd w:val="clear" w:color="auto" w:fill="FFFFFF"/>
            <w:vAlign w:val="center"/>
          </w:tcPr>
          <w:p w14:paraId="426DD892">
            <w:pPr>
              <w:keepNext w:val="0"/>
              <w:keepLines w:val="0"/>
              <w:widowControl/>
              <w:suppressLineNumbers w:val="0"/>
              <w:wordWrap/>
              <w:jc w:val="left"/>
              <w:textAlignment w:val="center"/>
              <w:rPr>
                <w:rFonts w:hint="default" w:ascii="Times New Roman" w:hAnsi="Times New Roman" w:cs="Times New Roman"/>
                <w:b w:val="0"/>
                <w:color w:val="000000"/>
                <w:sz w:val="16"/>
                <w:szCs w:val="16"/>
                <w:vertAlign w:val="baseline"/>
                <w:lang w:val="en-US"/>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4993632E">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0.60 (0.18, 2.00)</w:t>
            </w:r>
          </w:p>
        </w:tc>
        <w:tc>
          <w:tcPr>
            <w:tcW w:w="1368" w:type="dxa"/>
            <w:tcBorders>
              <w:top w:val="nil"/>
              <w:left w:val="nil"/>
              <w:bottom w:val="nil"/>
              <w:right w:val="nil"/>
            </w:tcBorders>
            <w:shd w:val="clear" w:color="auto" w:fill="FFFFFF"/>
            <w:vAlign w:val="center"/>
          </w:tcPr>
          <w:p w14:paraId="1CCFD685">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512" w:type="dxa"/>
            <w:tcBorders>
              <w:top w:val="nil"/>
              <w:left w:val="nil"/>
              <w:bottom w:val="nil"/>
              <w:right w:val="nil"/>
            </w:tcBorders>
            <w:shd w:val="clear" w:color="auto" w:fill="FFFFFF"/>
            <w:vAlign w:val="center"/>
          </w:tcPr>
          <w:p w14:paraId="673FC3EC">
            <w:pPr>
              <w:keepNext w:val="0"/>
              <w:keepLines w:val="0"/>
              <w:widowControl/>
              <w:suppressLineNumbers w:val="0"/>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0.46 (0.13, 1.59)</w:t>
            </w:r>
          </w:p>
        </w:tc>
        <w:tc>
          <w:tcPr>
            <w:tcW w:w="1368" w:type="dxa"/>
            <w:tcBorders>
              <w:top w:val="nil"/>
              <w:left w:val="nil"/>
              <w:bottom w:val="nil"/>
              <w:right w:val="nil"/>
            </w:tcBorders>
            <w:shd w:val="clear" w:color="auto" w:fill="FFFFFF"/>
            <w:vAlign w:val="center"/>
          </w:tcPr>
          <w:p w14:paraId="4907E2E9">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7E4C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123" w:type="dxa"/>
            <w:gridSpan w:val="2"/>
            <w:tcBorders>
              <w:top w:val="nil"/>
              <w:left w:val="nil"/>
              <w:bottom w:val="nil"/>
              <w:right w:val="nil"/>
            </w:tcBorders>
            <w:shd w:val="clear" w:color="auto" w:fill="FFFFFF"/>
          </w:tcPr>
          <w:p w14:paraId="2CFCA68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cs="Times New Roman"/>
                <w:i w:val="0"/>
                <w:sz w:val="16"/>
                <w:szCs w:val="16"/>
                <w:u w:val="none"/>
              </w:rPr>
              <w:t>Alcohol use status</w:t>
            </w:r>
          </w:p>
        </w:tc>
        <w:tc>
          <w:tcPr>
            <w:tcW w:w="1008" w:type="dxa"/>
            <w:tcBorders>
              <w:top w:val="nil"/>
              <w:left w:val="nil"/>
              <w:bottom w:val="nil"/>
              <w:right w:val="nil"/>
            </w:tcBorders>
            <w:shd w:val="clear" w:color="auto" w:fill="FFFFFF"/>
            <w:vAlign w:val="center"/>
          </w:tcPr>
          <w:p w14:paraId="751ACEA1">
            <w:pPr>
              <w:keepNext w:val="0"/>
              <w:keepLines w:val="0"/>
              <w:widowControl/>
              <w:suppressLineNumbers w:val="0"/>
              <w:wordWrap/>
              <w:jc w:val="left"/>
              <w:textAlignment w:val="center"/>
              <w:rPr>
                <w:rFonts w:hint="default" w:ascii="Times New Roman" w:hAnsi="Times New Roman" w:cs="Times New Roman"/>
                <w:b w:val="0"/>
                <w:color w:val="000000"/>
                <w:sz w:val="16"/>
                <w:szCs w:val="16"/>
                <w:vertAlign w:val="baseline"/>
                <w:lang w:val="en-US"/>
              </w:rPr>
            </w:pPr>
          </w:p>
        </w:tc>
        <w:tc>
          <w:tcPr>
            <w:tcW w:w="1296" w:type="dxa"/>
            <w:tcBorders>
              <w:top w:val="nil"/>
              <w:left w:val="nil"/>
              <w:bottom w:val="nil"/>
              <w:right w:val="nil"/>
            </w:tcBorders>
            <w:shd w:val="clear" w:color="auto" w:fill="FFFFFF"/>
            <w:vAlign w:val="center"/>
          </w:tcPr>
          <w:p w14:paraId="2AE244D5">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231F5A2E">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512" w:type="dxa"/>
            <w:tcBorders>
              <w:top w:val="nil"/>
              <w:left w:val="nil"/>
              <w:bottom w:val="nil"/>
              <w:right w:val="nil"/>
            </w:tcBorders>
            <w:shd w:val="clear" w:color="auto" w:fill="FFFFFF"/>
            <w:vAlign w:val="center"/>
          </w:tcPr>
          <w:p w14:paraId="4A09753F">
            <w:pPr>
              <w:keepNext w:val="0"/>
              <w:keepLines w:val="0"/>
              <w:widowControl/>
              <w:suppressLineNumbers w:val="0"/>
              <w:jc w:val="both"/>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00C80F7D">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2B26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tcPr>
          <w:p w14:paraId="3F3C542F">
            <w:pPr>
              <w:ind w:firstLine="160" w:firstLineChars="100"/>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Ever</w:t>
            </w:r>
          </w:p>
        </w:tc>
        <w:tc>
          <w:tcPr>
            <w:tcW w:w="1123" w:type="dxa"/>
            <w:tcBorders>
              <w:top w:val="nil"/>
              <w:left w:val="nil"/>
              <w:bottom w:val="nil"/>
              <w:right w:val="nil"/>
            </w:tcBorders>
            <w:shd w:val="clear" w:color="auto" w:fill="auto"/>
            <w:vAlign w:val="center"/>
          </w:tcPr>
          <w:p w14:paraId="3C6377BE">
            <w:pPr>
              <w:rPr>
                <w:rFonts w:hint="default" w:ascii="Times New Roman" w:hAnsi="Times New Roman" w:cs="Times New Roman"/>
                <w:sz w:val="16"/>
                <w:szCs w:val="16"/>
              </w:rPr>
            </w:pPr>
            <w:r>
              <w:rPr>
                <w:rFonts w:hint="default" w:ascii="Times New Roman" w:hAnsi="Times New Roman" w:cs="Times New Roman"/>
                <w:sz w:val="16"/>
                <w:szCs w:val="16"/>
              </w:rPr>
              <w:t>80211/655</w:t>
            </w:r>
          </w:p>
        </w:tc>
        <w:tc>
          <w:tcPr>
            <w:tcW w:w="1008" w:type="dxa"/>
            <w:tcBorders>
              <w:top w:val="nil"/>
              <w:left w:val="nil"/>
              <w:bottom w:val="nil"/>
              <w:right w:val="nil"/>
            </w:tcBorders>
            <w:shd w:val="clear" w:color="auto" w:fill="FFFFFF"/>
            <w:vAlign w:val="center"/>
          </w:tcPr>
          <w:p w14:paraId="2359AC44">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124F6B8E">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0.68 (0.56, 0.83)</w:t>
            </w:r>
          </w:p>
        </w:tc>
        <w:tc>
          <w:tcPr>
            <w:tcW w:w="1368" w:type="dxa"/>
            <w:tcBorders>
              <w:top w:val="nil"/>
              <w:left w:val="nil"/>
              <w:bottom w:val="nil"/>
              <w:right w:val="nil"/>
            </w:tcBorders>
            <w:shd w:val="clear" w:color="auto" w:fill="FFFFFF"/>
            <w:vAlign w:val="center"/>
          </w:tcPr>
          <w:p w14:paraId="5DB272AE">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0.353</w:t>
            </w:r>
          </w:p>
        </w:tc>
        <w:tc>
          <w:tcPr>
            <w:tcW w:w="1512" w:type="dxa"/>
            <w:tcBorders>
              <w:top w:val="nil"/>
              <w:left w:val="nil"/>
              <w:bottom w:val="nil"/>
              <w:right w:val="nil"/>
            </w:tcBorders>
            <w:shd w:val="clear" w:color="auto" w:fill="FFFFFF"/>
            <w:vAlign w:val="center"/>
          </w:tcPr>
          <w:p w14:paraId="72CF0EC9">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0.64 (0.53, 0.77)</w:t>
            </w:r>
          </w:p>
        </w:tc>
        <w:tc>
          <w:tcPr>
            <w:tcW w:w="1368" w:type="dxa"/>
            <w:tcBorders>
              <w:top w:val="nil"/>
              <w:left w:val="nil"/>
              <w:bottom w:val="nil"/>
              <w:right w:val="nil"/>
            </w:tcBorders>
            <w:shd w:val="clear" w:color="auto" w:fill="FFFFFF"/>
            <w:vAlign w:val="center"/>
          </w:tcPr>
          <w:p w14:paraId="637735F2">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0.412</w:t>
            </w:r>
          </w:p>
        </w:tc>
      </w:tr>
      <w:tr w14:paraId="2B38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7" w:type="dxa"/>
            <w:tcBorders>
              <w:top w:val="nil"/>
              <w:left w:val="nil"/>
              <w:bottom w:val="nil"/>
              <w:right w:val="nil"/>
            </w:tcBorders>
            <w:shd w:val="clear" w:color="auto" w:fill="FFFFFF"/>
          </w:tcPr>
          <w:p w14:paraId="29617885">
            <w:pPr>
              <w:ind w:firstLine="160" w:firstLineChars="100"/>
              <w:rPr>
                <w:rFonts w:hint="default" w:ascii="Times New Roman" w:hAnsi="Times New Roman" w:cs="Times New Roman"/>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Never</w:t>
            </w:r>
          </w:p>
        </w:tc>
        <w:tc>
          <w:tcPr>
            <w:tcW w:w="1123" w:type="dxa"/>
            <w:tcBorders>
              <w:top w:val="nil"/>
              <w:left w:val="nil"/>
              <w:bottom w:val="nil"/>
              <w:right w:val="nil"/>
            </w:tcBorders>
            <w:shd w:val="clear" w:color="auto" w:fill="auto"/>
            <w:vAlign w:val="center"/>
          </w:tcPr>
          <w:p w14:paraId="067DABCE">
            <w:pPr>
              <w:rPr>
                <w:rFonts w:hint="default" w:ascii="Times New Roman" w:hAnsi="Times New Roman" w:cs="Times New Roman"/>
                <w:sz w:val="16"/>
                <w:szCs w:val="16"/>
              </w:rPr>
            </w:pPr>
            <w:r>
              <w:rPr>
                <w:rFonts w:hint="default" w:ascii="Times New Roman" w:hAnsi="Times New Roman" w:cs="Times New Roman"/>
                <w:sz w:val="16"/>
                <w:szCs w:val="16"/>
              </w:rPr>
              <w:t>2197/25</w:t>
            </w:r>
          </w:p>
        </w:tc>
        <w:tc>
          <w:tcPr>
            <w:tcW w:w="1008" w:type="dxa"/>
            <w:tcBorders>
              <w:top w:val="nil"/>
              <w:left w:val="nil"/>
              <w:bottom w:val="nil"/>
              <w:right w:val="nil"/>
            </w:tcBorders>
            <w:shd w:val="clear" w:color="auto" w:fill="FFFFFF"/>
            <w:vAlign w:val="center"/>
          </w:tcPr>
          <w:p w14:paraId="30966C09">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4013D627">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1.10 (0.41, 2.99)</w:t>
            </w:r>
          </w:p>
        </w:tc>
        <w:tc>
          <w:tcPr>
            <w:tcW w:w="1368" w:type="dxa"/>
            <w:tcBorders>
              <w:top w:val="nil"/>
              <w:left w:val="nil"/>
              <w:bottom w:val="nil"/>
              <w:right w:val="nil"/>
            </w:tcBorders>
            <w:shd w:val="clear" w:color="auto" w:fill="FFFFFF"/>
            <w:vAlign w:val="center"/>
          </w:tcPr>
          <w:p w14:paraId="58189624">
            <w:pPr>
              <w:keepNext w:val="0"/>
              <w:keepLines w:val="0"/>
              <w:widowControl/>
              <w:suppressLineNumbers w:val="0"/>
              <w:jc w:val="left"/>
              <w:textAlignment w:val="center"/>
              <w:rPr>
                <w:rFonts w:hint="default" w:ascii="Times New Roman" w:hAnsi="Times New Roman" w:cs="Times New Roman"/>
                <w:b w:val="0"/>
                <w:color w:val="000000"/>
                <w:sz w:val="16"/>
                <w:szCs w:val="16"/>
                <w:vertAlign w:val="baseline"/>
              </w:rPr>
            </w:pPr>
          </w:p>
        </w:tc>
        <w:tc>
          <w:tcPr>
            <w:tcW w:w="1512" w:type="dxa"/>
            <w:tcBorders>
              <w:top w:val="nil"/>
              <w:left w:val="nil"/>
              <w:bottom w:val="nil"/>
              <w:right w:val="nil"/>
            </w:tcBorders>
            <w:shd w:val="clear" w:color="auto" w:fill="FFFFFF"/>
          </w:tcPr>
          <w:p w14:paraId="168F4F78">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0.99 (0.35, 2.76)</w:t>
            </w:r>
          </w:p>
        </w:tc>
        <w:tc>
          <w:tcPr>
            <w:tcW w:w="1368" w:type="dxa"/>
            <w:tcBorders>
              <w:top w:val="nil"/>
              <w:left w:val="nil"/>
              <w:bottom w:val="nil"/>
              <w:right w:val="nil"/>
            </w:tcBorders>
            <w:shd w:val="clear" w:color="auto" w:fill="FFFFFF"/>
            <w:vAlign w:val="center"/>
          </w:tcPr>
          <w:p w14:paraId="6878BFD6">
            <w:pPr>
              <w:keepNext w:val="0"/>
              <w:keepLines w:val="0"/>
              <w:widowControl/>
              <w:suppressLineNumbers w:val="0"/>
              <w:jc w:val="left"/>
              <w:textAlignment w:val="center"/>
              <w:rPr>
                <w:rFonts w:hint="default" w:ascii="Times New Roman" w:hAnsi="Times New Roman" w:cs="Times New Roman"/>
                <w:b w:val="0"/>
                <w:color w:val="000000"/>
                <w:sz w:val="16"/>
                <w:szCs w:val="16"/>
                <w:vertAlign w:val="baseline"/>
              </w:rPr>
            </w:pPr>
          </w:p>
        </w:tc>
      </w:tr>
      <w:tr w14:paraId="0A8A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123" w:type="dxa"/>
            <w:gridSpan w:val="2"/>
            <w:tcBorders>
              <w:top w:val="nil"/>
              <w:left w:val="nil"/>
              <w:bottom w:val="nil"/>
              <w:right w:val="nil"/>
            </w:tcBorders>
            <w:shd w:val="clear" w:color="auto" w:fill="FFFFFF"/>
          </w:tcPr>
          <w:p w14:paraId="07730B55">
            <w:pPr>
              <w:jc w:val="left"/>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sz w:val="16"/>
                <w:szCs w:val="16"/>
              </w:rPr>
              <w:t>TDI</w:t>
            </w:r>
          </w:p>
        </w:tc>
        <w:tc>
          <w:tcPr>
            <w:tcW w:w="1008" w:type="dxa"/>
            <w:tcBorders>
              <w:top w:val="nil"/>
              <w:left w:val="nil"/>
              <w:bottom w:val="nil"/>
              <w:right w:val="nil"/>
            </w:tcBorders>
            <w:shd w:val="clear" w:color="auto" w:fill="FFFFFF"/>
          </w:tcPr>
          <w:p w14:paraId="243FB27D">
            <w:pPr>
              <w:jc w:val="left"/>
              <w:rPr>
                <w:rFonts w:hint="default" w:ascii="Times New Roman" w:hAnsi="Times New Roman" w:cs="Times New Roman"/>
                <w:b w:val="0"/>
                <w:color w:val="000000"/>
                <w:sz w:val="16"/>
                <w:szCs w:val="16"/>
                <w:vertAlign w:val="baseline"/>
              </w:rPr>
            </w:pPr>
          </w:p>
        </w:tc>
        <w:tc>
          <w:tcPr>
            <w:tcW w:w="1296" w:type="dxa"/>
            <w:tcBorders>
              <w:top w:val="nil"/>
              <w:left w:val="nil"/>
              <w:bottom w:val="nil"/>
              <w:right w:val="nil"/>
            </w:tcBorders>
            <w:shd w:val="clear" w:color="auto" w:fill="FFFFFF"/>
          </w:tcPr>
          <w:p w14:paraId="1D5320A6">
            <w:pPr>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79D0E795">
            <w:pPr>
              <w:rPr>
                <w:rFonts w:hint="default" w:ascii="Times New Roman" w:hAnsi="Times New Roman" w:cs="Times New Roman"/>
                <w:b w:val="0"/>
                <w:color w:val="000000"/>
                <w:sz w:val="16"/>
                <w:szCs w:val="16"/>
                <w:vertAlign w:val="baseline"/>
              </w:rPr>
            </w:pPr>
          </w:p>
        </w:tc>
        <w:tc>
          <w:tcPr>
            <w:tcW w:w="1512" w:type="dxa"/>
            <w:tcBorders>
              <w:top w:val="nil"/>
              <w:left w:val="nil"/>
              <w:bottom w:val="nil"/>
              <w:right w:val="nil"/>
            </w:tcBorders>
            <w:shd w:val="clear" w:color="auto" w:fill="FFFFFF"/>
          </w:tcPr>
          <w:p w14:paraId="79DBEDC1">
            <w:pPr>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7453A3CF">
            <w:pPr>
              <w:rPr>
                <w:rFonts w:hint="default" w:ascii="Times New Roman" w:hAnsi="Times New Roman" w:cs="Times New Roman"/>
                <w:b w:val="0"/>
                <w:color w:val="000000"/>
                <w:sz w:val="16"/>
                <w:szCs w:val="16"/>
                <w:vertAlign w:val="baseline"/>
              </w:rPr>
            </w:pPr>
          </w:p>
        </w:tc>
      </w:tr>
      <w:tr w14:paraId="7EC8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73D36267">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w:t>
            </w:r>
            <w:r>
              <w:rPr>
                <w:rFonts w:hint="default" w:ascii="Times New Roman" w:hAnsi="Times New Roman" w:cs="Times New Roman" w:eastAsiaTheme="minorEastAsia"/>
                <w:b w:val="0"/>
                <w:color w:val="000000"/>
                <w:kern w:val="2"/>
                <w:sz w:val="16"/>
                <w:szCs w:val="16"/>
                <w:vertAlign w:val="baseline"/>
                <w:lang w:val="en-US" w:eastAsia="zh-CN" w:bidi="ar-SA"/>
              </w:rPr>
              <w:t>-2.44</w:t>
            </w:r>
          </w:p>
        </w:tc>
        <w:tc>
          <w:tcPr>
            <w:tcW w:w="1123" w:type="dxa"/>
            <w:tcBorders>
              <w:top w:val="nil"/>
              <w:left w:val="nil"/>
              <w:bottom w:val="nil"/>
              <w:right w:val="nil"/>
            </w:tcBorders>
            <w:shd w:val="clear" w:color="auto" w:fill="FFFFFF"/>
            <w:vAlign w:val="center"/>
          </w:tcPr>
          <w:p w14:paraId="74D17E05">
            <w:pPr>
              <w:rPr>
                <w:rFonts w:hint="default" w:ascii="Times New Roman" w:hAnsi="Times New Roman" w:cs="Times New Roman"/>
                <w:sz w:val="16"/>
                <w:szCs w:val="16"/>
              </w:rPr>
            </w:pPr>
            <w:r>
              <w:rPr>
                <w:rFonts w:hint="default" w:ascii="Times New Roman" w:hAnsi="Times New Roman" w:cs="Times New Roman"/>
                <w:sz w:val="16"/>
                <w:szCs w:val="16"/>
              </w:rPr>
              <w:t>41130/293</w:t>
            </w:r>
          </w:p>
        </w:tc>
        <w:tc>
          <w:tcPr>
            <w:tcW w:w="1008" w:type="dxa"/>
            <w:tcBorders>
              <w:top w:val="nil"/>
              <w:left w:val="nil"/>
              <w:bottom w:val="nil"/>
              <w:right w:val="nil"/>
            </w:tcBorders>
            <w:shd w:val="clear" w:color="auto" w:fill="FFFFFF"/>
            <w:vAlign w:val="center"/>
          </w:tcPr>
          <w:p w14:paraId="496EFCC6">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06554D90">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0.8</w:t>
            </w:r>
            <w:r>
              <w:rPr>
                <w:rFonts w:hint="eastAsia" w:ascii="Times New Roman" w:hAnsi="Times New Roman" w:cs="Times New Roman"/>
                <w:b w:val="0"/>
                <w:color w:val="000000"/>
                <w:sz w:val="16"/>
                <w:szCs w:val="16"/>
                <w:vertAlign w:val="baseline"/>
                <w:lang w:val="en-US" w:eastAsia="zh-CN"/>
              </w:rPr>
              <w:t>0</w:t>
            </w:r>
            <w:r>
              <w:rPr>
                <w:rFonts w:hint="default" w:ascii="Times New Roman" w:hAnsi="Times New Roman" w:cs="Times New Roman"/>
                <w:b w:val="0"/>
                <w:color w:val="000000"/>
                <w:sz w:val="16"/>
                <w:szCs w:val="16"/>
                <w:vertAlign w:val="baseline"/>
                <w:lang w:val="en-US" w:eastAsia="zh-CN"/>
              </w:rPr>
              <w:t xml:space="preserve"> (0.59, 1.07)</w:t>
            </w:r>
          </w:p>
        </w:tc>
        <w:tc>
          <w:tcPr>
            <w:tcW w:w="1368" w:type="dxa"/>
            <w:tcBorders>
              <w:top w:val="nil"/>
              <w:left w:val="nil"/>
              <w:bottom w:val="nil"/>
              <w:right w:val="nil"/>
            </w:tcBorders>
            <w:shd w:val="clear" w:color="auto" w:fill="FFFFFF"/>
          </w:tcPr>
          <w:p w14:paraId="2371EE43">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0.244</w:t>
            </w:r>
          </w:p>
        </w:tc>
        <w:tc>
          <w:tcPr>
            <w:tcW w:w="1512" w:type="dxa"/>
            <w:tcBorders>
              <w:top w:val="nil"/>
              <w:left w:val="nil"/>
              <w:bottom w:val="nil"/>
              <w:right w:val="nil"/>
            </w:tcBorders>
            <w:shd w:val="clear" w:color="auto" w:fill="FFFFFF"/>
          </w:tcPr>
          <w:p w14:paraId="58FEF4F8">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0.81 (0.61, 1.08)</w:t>
            </w:r>
          </w:p>
        </w:tc>
        <w:tc>
          <w:tcPr>
            <w:tcW w:w="1368" w:type="dxa"/>
            <w:tcBorders>
              <w:top w:val="nil"/>
              <w:left w:val="nil"/>
              <w:bottom w:val="nil"/>
              <w:right w:val="nil"/>
            </w:tcBorders>
            <w:shd w:val="clear" w:color="auto" w:fill="FFFFFF"/>
          </w:tcPr>
          <w:p w14:paraId="20825184">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0.042</w:t>
            </w:r>
          </w:p>
        </w:tc>
      </w:tr>
      <w:tr w14:paraId="7C06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63A0CBED">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&gt;</w:t>
            </w:r>
            <w:r>
              <w:rPr>
                <w:rFonts w:hint="default" w:ascii="Times New Roman" w:hAnsi="Times New Roman" w:cs="Times New Roman" w:eastAsiaTheme="minorEastAsia"/>
                <w:b w:val="0"/>
                <w:color w:val="000000"/>
                <w:kern w:val="2"/>
                <w:sz w:val="16"/>
                <w:szCs w:val="16"/>
                <w:vertAlign w:val="baseline"/>
                <w:lang w:val="en-US" w:eastAsia="zh-CN" w:bidi="ar-SA"/>
              </w:rPr>
              <w:t>-2.44</w:t>
            </w:r>
          </w:p>
        </w:tc>
        <w:tc>
          <w:tcPr>
            <w:tcW w:w="1123" w:type="dxa"/>
            <w:tcBorders>
              <w:top w:val="nil"/>
              <w:left w:val="nil"/>
              <w:bottom w:val="nil"/>
              <w:right w:val="nil"/>
            </w:tcBorders>
            <w:shd w:val="clear" w:color="auto" w:fill="FFFFFF"/>
            <w:vAlign w:val="center"/>
          </w:tcPr>
          <w:p w14:paraId="6454EE2F">
            <w:pPr>
              <w:rPr>
                <w:rFonts w:hint="default" w:ascii="Times New Roman" w:hAnsi="Times New Roman" w:cs="Times New Roman"/>
                <w:sz w:val="16"/>
                <w:szCs w:val="16"/>
              </w:rPr>
            </w:pPr>
            <w:r>
              <w:rPr>
                <w:rFonts w:hint="default" w:ascii="Times New Roman" w:hAnsi="Times New Roman" w:cs="Times New Roman"/>
                <w:sz w:val="16"/>
                <w:szCs w:val="16"/>
              </w:rPr>
              <w:t>41278/387</w:t>
            </w:r>
          </w:p>
        </w:tc>
        <w:tc>
          <w:tcPr>
            <w:tcW w:w="1008" w:type="dxa"/>
            <w:tcBorders>
              <w:top w:val="nil"/>
              <w:left w:val="nil"/>
              <w:bottom w:val="nil"/>
              <w:right w:val="nil"/>
            </w:tcBorders>
            <w:shd w:val="clear" w:color="auto" w:fill="FFFFFF"/>
            <w:vAlign w:val="center"/>
          </w:tcPr>
          <w:p w14:paraId="729A832D">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5D558C21">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16"/>
                <w:szCs w:val="16"/>
                <w:u w:val="none"/>
                <w:lang w:val="en-US" w:eastAsia="zh-CN" w:bidi="ar-SA"/>
              </w:rPr>
            </w:pPr>
            <w:r>
              <w:rPr>
                <w:rFonts w:hint="default" w:ascii="Times New Roman" w:hAnsi="Times New Roman" w:eastAsia="宋体" w:cs="Times New Roman"/>
                <w:b w:val="0"/>
                <w:i w:val="0"/>
                <w:iCs w:val="0"/>
                <w:color w:val="000000"/>
                <w:kern w:val="2"/>
                <w:sz w:val="16"/>
                <w:szCs w:val="16"/>
                <w:u w:val="none"/>
                <w:lang w:val="en-US" w:eastAsia="zh-CN" w:bidi="ar-SA"/>
              </w:rPr>
              <w:t>0.63 (0.49, 0.82)</w:t>
            </w:r>
          </w:p>
        </w:tc>
        <w:tc>
          <w:tcPr>
            <w:tcW w:w="1368" w:type="dxa"/>
            <w:tcBorders>
              <w:top w:val="nil"/>
              <w:left w:val="nil"/>
              <w:bottom w:val="nil"/>
              <w:right w:val="nil"/>
            </w:tcBorders>
            <w:shd w:val="clear" w:color="auto" w:fill="FFFFFF"/>
            <w:vAlign w:val="center"/>
          </w:tcPr>
          <w:p w14:paraId="0B1932CF">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512" w:type="dxa"/>
            <w:tcBorders>
              <w:top w:val="nil"/>
              <w:left w:val="nil"/>
              <w:bottom w:val="nil"/>
              <w:right w:val="nil"/>
            </w:tcBorders>
            <w:shd w:val="clear" w:color="auto" w:fill="FFFFFF"/>
            <w:vAlign w:val="center"/>
          </w:tcPr>
          <w:p w14:paraId="4543F38D">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0.55 (0.42, 0.71)</w:t>
            </w:r>
          </w:p>
        </w:tc>
        <w:tc>
          <w:tcPr>
            <w:tcW w:w="1368" w:type="dxa"/>
            <w:tcBorders>
              <w:top w:val="nil"/>
              <w:left w:val="nil"/>
              <w:bottom w:val="nil"/>
              <w:right w:val="nil"/>
            </w:tcBorders>
            <w:shd w:val="clear" w:color="auto" w:fill="FFFFFF"/>
            <w:vAlign w:val="center"/>
          </w:tcPr>
          <w:p w14:paraId="734AAEE5">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0EEC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3" w:type="dxa"/>
            <w:gridSpan w:val="2"/>
            <w:tcBorders>
              <w:top w:val="nil"/>
              <w:left w:val="nil"/>
              <w:bottom w:val="nil"/>
              <w:right w:val="nil"/>
            </w:tcBorders>
            <w:shd w:val="clear" w:color="auto" w:fill="FFFFFF"/>
            <w:vAlign w:val="top"/>
          </w:tcPr>
          <w:p w14:paraId="59B5FAE3">
            <w:pPr>
              <w:keepNext w:val="0"/>
              <w:keepLines w:val="0"/>
              <w:widowControl/>
              <w:suppressLineNumbers w:val="0"/>
              <w:jc w:val="left"/>
              <w:textAlignment w:val="center"/>
              <w:rPr>
                <w:rFonts w:hint="default" w:ascii="Times New Roman" w:hAnsi="Times New Roman" w:cs="Times New Roman"/>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BMI</w:t>
            </w:r>
          </w:p>
        </w:tc>
        <w:tc>
          <w:tcPr>
            <w:tcW w:w="1008" w:type="dxa"/>
            <w:tcBorders>
              <w:top w:val="nil"/>
              <w:left w:val="nil"/>
              <w:bottom w:val="nil"/>
              <w:right w:val="nil"/>
            </w:tcBorders>
            <w:shd w:val="clear" w:color="auto" w:fill="FFFFFF"/>
            <w:vAlign w:val="center"/>
          </w:tcPr>
          <w:p w14:paraId="0B652E53">
            <w:pPr>
              <w:keepNext w:val="0"/>
              <w:keepLines w:val="0"/>
              <w:widowControl/>
              <w:suppressLineNumbers w:val="0"/>
              <w:wordWrap/>
              <w:jc w:val="left"/>
              <w:textAlignment w:val="center"/>
              <w:rPr>
                <w:rFonts w:hint="default" w:ascii="Times New Roman" w:hAnsi="Times New Roman" w:cs="Times New Roman"/>
                <w:b w:val="0"/>
                <w:color w:val="000000"/>
                <w:sz w:val="16"/>
                <w:szCs w:val="16"/>
                <w:vertAlign w:val="baseline"/>
                <w:lang w:val="en-US" w:eastAsia="zh-CN"/>
              </w:rPr>
            </w:pPr>
          </w:p>
        </w:tc>
        <w:tc>
          <w:tcPr>
            <w:tcW w:w="1296" w:type="dxa"/>
            <w:tcBorders>
              <w:top w:val="nil"/>
              <w:left w:val="nil"/>
              <w:bottom w:val="nil"/>
              <w:right w:val="nil"/>
            </w:tcBorders>
            <w:shd w:val="clear" w:color="auto" w:fill="FFFFFF"/>
            <w:vAlign w:val="center"/>
          </w:tcPr>
          <w:p w14:paraId="564F285D">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16"/>
                <w:szCs w:val="16"/>
                <w:u w:val="none"/>
                <w:lang w:val="en-US" w:eastAsia="zh-CN" w:bidi="ar-SA"/>
              </w:rPr>
            </w:pPr>
          </w:p>
        </w:tc>
        <w:tc>
          <w:tcPr>
            <w:tcW w:w="1368" w:type="dxa"/>
            <w:tcBorders>
              <w:top w:val="nil"/>
              <w:left w:val="nil"/>
              <w:bottom w:val="nil"/>
              <w:right w:val="nil"/>
            </w:tcBorders>
            <w:shd w:val="clear" w:color="auto" w:fill="FFFFFF"/>
            <w:vAlign w:val="center"/>
          </w:tcPr>
          <w:p w14:paraId="5B67B7D6">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512" w:type="dxa"/>
            <w:tcBorders>
              <w:top w:val="nil"/>
              <w:left w:val="nil"/>
              <w:bottom w:val="nil"/>
              <w:right w:val="nil"/>
            </w:tcBorders>
            <w:shd w:val="clear" w:color="auto" w:fill="FFFFFF"/>
            <w:vAlign w:val="center"/>
          </w:tcPr>
          <w:p w14:paraId="6846FADB">
            <w:pPr>
              <w:keepNext w:val="0"/>
              <w:keepLines w:val="0"/>
              <w:widowControl/>
              <w:suppressLineNumbers w:val="0"/>
              <w:wordWrap w:val="0"/>
              <w:jc w:val="both"/>
              <w:textAlignment w:val="center"/>
              <w:rPr>
                <w:rFonts w:hint="default" w:ascii="Times New Roman" w:hAnsi="Times New Roman" w:cs="Times New Roman"/>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29CA4F08">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13A1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45A50DB0">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&lt;28</w:t>
            </w:r>
          </w:p>
        </w:tc>
        <w:tc>
          <w:tcPr>
            <w:tcW w:w="1123" w:type="dxa"/>
            <w:tcBorders>
              <w:top w:val="nil"/>
              <w:left w:val="nil"/>
              <w:bottom w:val="nil"/>
              <w:right w:val="nil"/>
            </w:tcBorders>
            <w:shd w:val="clear" w:color="auto" w:fill="FFFFFF"/>
            <w:vAlign w:val="center"/>
          </w:tcPr>
          <w:p w14:paraId="02B27D90">
            <w:pPr>
              <w:rPr>
                <w:rFonts w:hint="default" w:ascii="Times New Roman" w:hAnsi="Times New Roman" w:cs="Times New Roman"/>
                <w:sz w:val="16"/>
                <w:szCs w:val="16"/>
              </w:rPr>
            </w:pPr>
            <w:r>
              <w:rPr>
                <w:rFonts w:hint="default" w:ascii="Times New Roman" w:hAnsi="Times New Roman" w:cs="Times New Roman"/>
                <w:sz w:val="16"/>
                <w:szCs w:val="16"/>
              </w:rPr>
              <w:t>55859/353</w:t>
            </w:r>
          </w:p>
        </w:tc>
        <w:tc>
          <w:tcPr>
            <w:tcW w:w="1008" w:type="dxa"/>
            <w:tcBorders>
              <w:top w:val="nil"/>
              <w:left w:val="nil"/>
              <w:bottom w:val="nil"/>
              <w:right w:val="nil"/>
            </w:tcBorders>
            <w:shd w:val="clear" w:color="auto" w:fill="FFFFFF"/>
            <w:vAlign w:val="center"/>
          </w:tcPr>
          <w:p w14:paraId="7ED9E8A9">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0EFAFE45">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16"/>
                <w:szCs w:val="16"/>
                <w:u w:val="none"/>
                <w:lang w:val="en-US" w:eastAsia="zh-CN" w:bidi="ar-SA"/>
              </w:rPr>
            </w:pPr>
            <w:r>
              <w:rPr>
                <w:rFonts w:hint="default" w:ascii="Times New Roman" w:hAnsi="Times New Roman" w:eastAsia="宋体" w:cs="Times New Roman"/>
                <w:b w:val="0"/>
                <w:i w:val="0"/>
                <w:iCs w:val="0"/>
                <w:color w:val="000000"/>
                <w:kern w:val="2"/>
                <w:sz w:val="16"/>
                <w:szCs w:val="16"/>
                <w:u w:val="none"/>
                <w:lang w:val="en-US" w:eastAsia="zh-CN" w:bidi="ar-SA"/>
              </w:rPr>
              <w:t>0.75 (0.57, 0.99)</w:t>
            </w:r>
          </w:p>
        </w:tc>
        <w:tc>
          <w:tcPr>
            <w:tcW w:w="1368" w:type="dxa"/>
            <w:tcBorders>
              <w:top w:val="nil"/>
              <w:left w:val="nil"/>
              <w:bottom w:val="nil"/>
              <w:right w:val="nil"/>
            </w:tcBorders>
            <w:shd w:val="clear" w:color="auto" w:fill="FFFFFF"/>
            <w:vAlign w:val="center"/>
          </w:tcPr>
          <w:p w14:paraId="722E053A">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0.445</w:t>
            </w:r>
          </w:p>
        </w:tc>
        <w:tc>
          <w:tcPr>
            <w:tcW w:w="1512" w:type="dxa"/>
            <w:tcBorders>
              <w:top w:val="nil"/>
              <w:left w:val="nil"/>
              <w:bottom w:val="nil"/>
              <w:right w:val="nil"/>
            </w:tcBorders>
            <w:shd w:val="clear" w:color="auto" w:fill="FFFFFF"/>
            <w:vAlign w:val="center"/>
          </w:tcPr>
          <w:p w14:paraId="294C74DD">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0.72 (0.56, 0.92)</w:t>
            </w:r>
          </w:p>
        </w:tc>
        <w:tc>
          <w:tcPr>
            <w:tcW w:w="1368" w:type="dxa"/>
            <w:tcBorders>
              <w:top w:val="nil"/>
              <w:left w:val="nil"/>
              <w:bottom w:val="nil"/>
              <w:right w:val="nil"/>
            </w:tcBorders>
            <w:shd w:val="clear" w:color="auto" w:fill="FFFFFF"/>
            <w:vAlign w:val="center"/>
          </w:tcPr>
          <w:p w14:paraId="76F0EEB2">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0.317</w:t>
            </w:r>
          </w:p>
        </w:tc>
      </w:tr>
      <w:tr w14:paraId="185F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48F9D1EB">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≥28</w:t>
            </w:r>
          </w:p>
        </w:tc>
        <w:tc>
          <w:tcPr>
            <w:tcW w:w="1123" w:type="dxa"/>
            <w:tcBorders>
              <w:top w:val="nil"/>
              <w:left w:val="nil"/>
              <w:bottom w:val="nil"/>
              <w:right w:val="nil"/>
            </w:tcBorders>
            <w:shd w:val="clear" w:color="auto" w:fill="FFFFFF"/>
            <w:vAlign w:val="center"/>
          </w:tcPr>
          <w:p w14:paraId="2B8843DE">
            <w:pPr>
              <w:rPr>
                <w:rFonts w:hint="default" w:ascii="Times New Roman" w:hAnsi="Times New Roman" w:cs="Times New Roman"/>
                <w:sz w:val="16"/>
                <w:szCs w:val="16"/>
              </w:rPr>
            </w:pPr>
            <w:r>
              <w:rPr>
                <w:rFonts w:hint="default" w:ascii="Times New Roman" w:hAnsi="Times New Roman" w:cs="Times New Roman"/>
                <w:sz w:val="16"/>
                <w:szCs w:val="16"/>
              </w:rPr>
              <w:t>26549/327</w:t>
            </w:r>
          </w:p>
        </w:tc>
        <w:tc>
          <w:tcPr>
            <w:tcW w:w="1008" w:type="dxa"/>
            <w:tcBorders>
              <w:top w:val="nil"/>
              <w:left w:val="nil"/>
              <w:bottom w:val="nil"/>
              <w:right w:val="nil"/>
            </w:tcBorders>
            <w:shd w:val="clear" w:color="auto" w:fill="FFFFFF"/>
            <w:vAlign w:val="center"/>
          </w:tcPr>
          <w:p w14:paraId="7A6B25E1">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79DCEBB9">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16"/>
                <w:szCs w:val="16"/>
                <w:u w:val="none"/>
                <w:lang w:val="en-US" w:eastAsia="zh-CN" w:bidi="ar-SA"/>
              </w:rPr>
            </w:pPr>
            <w:r>
              <w:rPr>
                <w:rFonts w:hint="default" w:ascii="Times New Roman" w:hAnsi="Times New Roman" w:eastAsia="宋体" w:cs="Times New Roman"/>
                <w:b w:val="0"/>
                <w:i w:val="0"/>
                <w:iCs w:val="0"/>
                <w:color w:val="000000"/>
                <w:kern w:val="2"/>
                <w:sz w:val="16"/>
                <w:szCs w:val="16"/>
                <w:u w:val="none"/>
                <w:lang w:val="en-US" w:eastAsia="zh-CN" w:bidi="ar-SA"/>
              </w:rPr>
              <w:t>0.65 (0.49, 0.86)</w:t>
            </w:r>
          </w:p>
        </w:tc>
        <w:tc>
          <w:tcPr>
            <w:tcW w:w="1368" w:type="dxa"/>
            <w:tcBorders>
              <w:top w:val="nil"/>
              <w:left w:val="nil"/>
              <w:bottom w:val="nil"/>
              <w:right w:val="nil"/>
            </w:tcBorders>
            <w:shd w:val="clear" w:color="auto" w:fill="FFFFFF"/>
            <w:vAlign w:val="center"/>
          </w:tcPr>
          <w:p w14:paraId="41618C88">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512" w:type="dxa"/>
            <w:tcBorders>
              <w:top w:val="nil"/>
              <w:left w:val="nil"/>
              <w:bottom w:val="nil"/>
              <w:right w:val="nil"/>
            </w:tcBorders>
            <w:shd w:val="clear" w:color="auto" w:fill="FFFFFF"/>
            <w:vAlign w:val="center"/>
          </w:tcPr>
          <w:p w14:paraId="3A338F58">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0.59 (0.43, 0.79)</w:t>
            </w:r>
          </w:p>
        </w:tc>
        <w:tc>
          <w:tcPr>
            <w:tcW w:w="1368" w:type="dxa"/>
            <w:tcBorders>
              <w:top w:val="nil"/>
              <w:left w:val="nil"/>
              <w:bottom w:val="nil"/>
              <w:right w:val="nil"/>
            </w:tcBorders>
            <w:shd w:val="clear" w:color="auto" w:fill="FFFFFF"/>
            <w:vAlign w:val="center"/>
          </w:tcPr>
          <w:p w14:paraId="184C2217">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6738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3" w:type="dxa"/>
            <w:gridSpan w:val="2"/>
            <w:tcBorders>
              <w:top w:val="nil"/>
              <w:left w:val="nil"/>
              <w:bottom w:val="nil"/>
              <w:right w:val="nil"/>
            </w:tcBorders>
            <w:shd w:val="clear" w:color="auto" w:fill="FFFFFF"/>
          </w:tcPr>
          <w:p w14:paraId="49A4C401">
            <w:pPr>
              <w:jc w:val="left"/>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Age</w:t>
            </w:r>
          </w:p>
        </w:tc>
        <w:tc>
          <w:tcPr>
            <w:tcW w:w="1008" w:type="dxa"/>
            <w:tcBorders>
              <w:top w:val="nil"/>
              <w:left w:val="nil"/>
              <w:bottom w:val="nil"/>
              <w:right w:val="nil"/>
            </w:tcBorders>
            <w:shd w:val="clear" w:color="auto" w:fill="FFFFFF"/>
          </w:tcPr>
          <w:p w14:paraId="0D8F5088">
            <w:pPr>
              <w:jc w:val="left"/>
              <w:rPr>
                <w:rFonts w:hint="default" w:ascii="Times New Roman" w:hAnsi="Times New Roman" w:cs="Times New Roman"/>
                <w:b w:val="0"/>
                <w:color w:val="000000"/>
                <w:sz w:val="16"/>
                <w:szCs w:val="16"/>
                <w:vertAlign w:val="baseline"/>
              </w:rPr>
            </w:pPr>
          </w:p>
        </w:tc>
        <w:tc>
          <w:tcPr>
            <w:tcW w:w="1296" w:type="dxa"/>
            <w:tcBorders>
              <w:top w:val="nil"/>
              <w:left w:val="nil"/>
              <w:bottom w:val="nil"/>
              <w:right w:val="nil"/>
            </w:tcBorders>
            <w:shd w:val="clear" w:color="auto" w:fill="FFFFFF"/>
          </w:tcPr>
          <w:p w14:paraId="726C1919">
            <w:pPr>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7B32D02A">
            <w:pPr>
              <w:rPr>
                <w:rFonts w:hint="default" w:ascii="Times New Roman" w:hAnsi="Times New Roman" w:cs="Times New Roman"/>
                <w:b w:val="0"/>
                <w:color w:val="000000"/>
                <w:sz w:val="16"/>
                <w:szCs w:val="16"/>
                <w:vertAlign w:val="baseline"/>
              </w:rPr>
            </w:pPr>
          </w:p>
        </w:tc>
        <w:tc>
          <w:tcPr>
            <w:tcW w:w="1512" w:type="dxa"/>
            <w:tcBorders>
              <w:top w:val="nil"/>
              <w:left w:val="nil"/>
              <w:bottom w:val="nil"/>
              <w:right w:val="nil"/>
            </w:tcBorders>
            <w:shd w:val="clear" w:color="auto" w:fill="FFFFFF"/>
          </w:tcPr>
          <w:p w14:paraId="1DC2D648">
            <w:pPr>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1926EB36">
            <w:pPr>
              <w:rPr>
                <w:rFonts w:hint="default" w:ascii="Times New Roman" w:hAnsi="Times New Roman" w:cs="Times New Roman"/>
                <w:b w:val="0"/>
                <w:color w:val="000000"/>
                <w:sz w:val="16"/>
                <w:szCs w:val="16"/>
                <w:vertAlign w:val="baseline"/>
              </w:rPr>
            </w:pPr>
          </w:p>
        </w:tc>
      </w:tr>
      <w:tr w14:paraId="5B3A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6F79A11B">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≤57</w:t>
            </w:r>
          </w:p>
        </w:tc>
        <w:tc>
          <w:tcPr>
            <w:tcW w:w="1123" w:type="dxa"/>
            <w:tcBorders>
              <w:top w:val="nil"/>
              <w:left w:val="nil"/>
              <w:bottom w:val="nil"/>
              <w:right w:val="nil"/>
            </w:tcBorders>
            <w:shd w:val="clear" w:color="auto" w:fill="FFFFFF"/>
            <w:vAlign w:val="center"/>
          </w:tcPr>
          <w:p w14:paraId="07928892">
            <w:pPr>
              <w:rPr>
                <w:rFonts w:hint="default" w:ascii="Times New Roman" w:hAnsi="Times New Roman" w:cs="Times New Roman"/>
                <w:sz w:val="16"/>
                <w:szCs w:val="16"/>
              </w:rPr>
            </w:pPr>
            <w:r>
              <w:rPr>
                <w:rFonts w:hint="default" w:ascii="Times New Roman" w:hAnsi="Times New Roman" w:cs="Times New Roman"/>
                <w:sz w:val="16"/>
                <w:szCs w:val="16"/>
              </w:rPr>
              <w:t>43574/243</w:t>
            </w:r>
          </w:p>
        </w:tc>
        <w:tc>
          <w:tcPr>
            <w:tcW w:w="1008" w:type="dxa"/>
            <w:tcBorders>
              <w:top w:val="nil"/>
              <w:left w:val="nil"/>
              <w:bottom w:val="nil"/>
              <w:right w:val="nil"/>
            </w:tcBorders>
            <w:shd w:val="clear" w:color="auto" w:fill="FFFFFF"/>
            <w:vAlign w:val="center"/>
          </w:tcPr>
          <w:p w14:paraId="000CDDC5">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4F5319BC">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0.64 (0.46, 0.89)</w:t>
            </w:r>
          </w:p>
        </w:tc>
        <w:tc>
          <w:tcPr>
            <w:tcW w:w="1368" w:type="dxa"/>
            <w:tcBorders>
              <w:top w:val="nil"/>
              <w:left w:val="nil"/>
              <w:bottom w:val="nil"/>
              <w:right w:val="nil"/>
            </w:tcBorders>
            <w:shd w:val="clear" w:color="auto" w:fill="FFFFFF"/>
          </w:tcPr>
          <w:p w14:paraId="21E9F817">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0.572</w:t>
            </w:r>
          </w:p>
        </w:tc>
        <w:tc>
          <w:tcPr>
            <w:tcW w:w="1512" w:type="dxa"/>
            <w:tcBorders>
              <w:top w:val="nil"/>
              <w:left w:val="nil"/>
              <w:bottom w:val="nil"/>
              <w:right w:val="nil"/>
            </w:tcBorders>
            <w:shd w:val="clear" w:color="auto" w:fill="FFFFFF"/>
          </w:tcPr>
          <w:p w14:paraId="03BA09C8">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0.59 (0.43, 0.81)</w:t>
            </w:r>
          </w:p>
        </w:tc>
        <w:tc>
          <w:tcPr>
            <w:tcW w:w="1368" w:type="dxa"/>
            <w:tcBorders>
              <w:top w:val="nil"/>
              <w:left w:val="nil"/>
              <w:bottom w:val="nil"/>
              <w:right w:val="nil"/>
            </w:tcBorders>
            <w:shd w:val="clear" w:color="auto" w:fill="FFFFFF"/>
          </w:tcPr>
          <w:p w14:paraId="64DA7C08">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0.426</w:t>
            </w:r>
          </w:p>
        </w:tc>
      </w:tr>
      <w:tr w14:paraId="1E7B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066F9FCD">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&gt;57</w:t>
            </w:r>
          </w:p>
        </w:tc>
        <w:tc>
          <w:tcPr>
            <w:tcW w:w="1123" w:type="dxa"/>
            <w:tcBorders>
              <w:top w:val="nil"/>
              <w:left w:val="nil"/>
              <w:bottom w:val="nil"/>
              <w:right w:val="nil"/>
            </w:tcBorders>
            <w:shd w:val="clear" w:color="auto" w:fill="FFFFFF"/>
            <w:vAlign w:val="center"/>
          </w:tcPr>
          <w:p w14:paraId="6ABA0D95">
            <w:pPr>
              <w:rPr>
                <w:rFonts w:hint="default" w:ascii="Times New Roman" w:hAnsi="Times New Roman" w:cs="Times New Roman"/>
                <w:sz w:val="16"/>
                <w:szCs w:val="16"/>
              </w:rPr>
            </w:pPr>
            <w:r>
              <w:rPr>
                <w:rFonts w:hint="default" w:ascii="Times New Roman" w:hAnsi="Times New Roman" w:cs="Times New Roman"/>
                <w:sz w:val="16"/>
                <w:szCs w:val="16"/>
              </w:rPr>
              <w:t>38834/437</w:t>
            </w:r>
          </w:p>
        </w:tc>
        <w:tc>
          <w:tcPr>
            <w:tcW w:w="1008" w:type="dxa"/>
            <w:tcBorders>
              <w:top w:val="nil"/>
              <w:left w:val="nil"/>
              <w:bottom w:val="nil"/>
              <w:right w:val="nil"/>
            </w:tcBorders>
            <w:shd w:val="clear" w:color="auto" w:fill="FFFFFF"/>
            <w:vAlign w:val="center"/>
          </w:tcPr>
          <w:p w14:paraId="43344420">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7CFD08FA">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0.72 (0.57, 0.92)</w:t>
            </w:r>
          </w:p>
        </w:tc>
        <w:tc>
          <w:tcPr>
            <w:tcW w:w="1368" w:type="dxa"/>
            <w:tcBorders>
              <w:top w:val="nil"/>
              <w:left w:val="nil"/>
              <w:bottom w:val="nil"/>
              <w:right w:val="nil"/>
            </w:tcBorders>
            <w:shd w:val="clear" w:color="auto" w:fill="FFFFFF"/>
            <w:vAlign w:val="center"/>
          </w:tcPr>
          <w:p w14:paraId="1C248B8C">
            <w:pPr>
              <w:keepNext w:val="0"/>
              <w:keepLines w:val="0"/>
              <w:widowControl/>
              <w:suppressLineNumbers w:val="0"/>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p>
        </w:tc>
        <w:tc>
          <w:tcPr>
            <w:tcW w:w="1512" w:type="dxa"/>
            <w:tcBorders>
              <w:top w:val="nil"/>
              <w:left w:val="nil"/>
              <w:bottom w:val="nil"/>
              <w:right w:val="nil"/>
            </w:tcBorders>
            <w:shd w:val="clear" w:color="auto" w:fill="FFFFFF"/>
            <w:vAlign w:val="center"/>
          </w:tcPr>
          <w:p w14:paraId="309716B2">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0.69 (0.55, 0.88)</w:t>
            </w:r>
          </w:p>
        </w:tc>
        <w:tc>
          <w:tcPr>
            <w:tcW w:w="1368" w:type="dxa"/>
            <w:tcBorders>
              <w:top w:val="nil"/>
              <w:left w:val="nil"/>
              <w:bottom w:val="nil"/>
              <w:right w:val="nil"/>
            </w:tcBorders>
            <w:shd w:val="clear" w:color="auto" w:fill="FFFFFF"/>
            <w:vAlign w:val="center"/>
          </w:tcPr>
          <w:p w14:paraId="7F5E410A">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5CF1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3" w:type="dxa"/>
            <w:gridSpan w:val="2"/>
            <w:tcBorders>
              <w:top w:val="nil"/>
              <w:left w:val="nil"/>
              <w:bottom w:val="nil"/>
              <w:right w:val="nil"/>
            </w:tcBorders>
            <w:shd w:val="clear" w:color="auto" w:fill="FFFFFF"/>
            <w:vAlign w:val="top"/>
          </w:tcPr>
          <w:p w14:paraId="300556C9">
            <w:pPr>
              <w:keepNext w:val="0"/>
              <w:keepLines w:val="0"/>
              <w:widowControl/>
              <w:suppressLineNumbers w:val="0"/>
              <w:jc w:val="left"/>
              <w:textAlignment w:val="center"/>
              <w:rPr>
                <w:rFonts w:hint="default" w:ascii="Times New Roman" w:hAnsi="Times New Roman" w:cs="Times New Roman"/>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Diet score</w:t>
            </w:r>
          </w:p>
        </w:tc>
        <w:tc>
          <w:tcPr>
            <w:tcW w:w="1008" w:type="dxa"/>
            <w:tcBorders>
              <w:top w:val="nil"/>
              <w:left w:val="nil"/>
              <w:bottom w:val="nil"/>
              <w:right w:val="nil"/>
            </w:tcBorders>
            <w:shd w:val="clear" w:color="auto" w:fill="FFFFFF"/>
            <w:vAlign w:val="center"/>
          </w:tcPr>
          <w:p w14:paraId="25D9E9BD">
            <w:pPr>
              <w:keepNext w:val="0"/>
              <w:keepLines w:val="0"/>
              <w:widowControl/>
              <w:suppressLineNumbers w:val="0"/>
              <w:wordWrap/>
              <w:jc w:val="left"/>
              <w:textAlignment w:val="center"/>
              <w:rPr>
                <w:rFonts w:hint="default" w:ascii="Times New Roman" w:hAnsi="Times New Roman" w:cs="Times New Roman"/>
                <w:b w:val="0"/>
                <w:color w:val="000000"/>
                <w:sz w:val="16"/>
                <w:szCs w:val="16"/>
                <w:vertAlign w:val="baseline"/>
                <w:lang w:val="en-US" w:eastAsia="zh-CN"/>
              </w:rPr>
            </w:pPr>
          </w:p>
        </w:tc>
        <w:tc>
          <w:tcPr>
            <w:tcW w:w="1296" w:type="dxa"/>
            <w:tcBorders>
              <w:top w:val="nil"/>
              <w:left w:val="nil"/>
              <w:bottom w:val="nil"/>
              <w:right w:val="nil"/>
            </w:tcBorders>
            <w:shd w:val="clear" w:color="auto" w:fill="FFFFFF"/>
            <w:vAlign w:val="center"/>
          </w:tcPr>
          <w:p w14:paraId="36E188DA">
            <w:pPr>
              <w:keepNext w:val="0"/>
              <w:keepLines w:val="0"/>
              <w:widowControl/>
              <w:suppressLineNumbers w:val="0"/>
              <w:jc w:val="left"/>
              <w:textAlignment w:val="center"/>
              <w:rPr>
                <w:rFonts w:hint="default" w:ascii="Times New Roman" w:hAnsi="Times New Roman" w:cs="Times New Roman"/>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050658F8">
            <w:pPr>
              <w:keepNext w:val="0"/>
              <w:keepLines w:val="0"/>
              <w:widowControl/>
              <w:suppressLineNumbers w:val="0"/>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p>
        </w:tc>
        <w:tc>
          <w:tcPr>
            <w:tcW w:w="1512" w:type="dxa"/>
            <w:tcBorders>
              <w:top w:val="nil"/>
              <w:left w:val="nil"/>
              <w:bottom w:val="nil"/>
              <w:right w:val="nil"/>
            </w:tcBorders>
            <w:shd w:val="clear" w:color="auto" w:fill="FFFFFF"/>
            <w:vAlign w:val="center"/>
          </w:tcPr>
          <w:p w14:paraId="579A83A1">
            <w:pPr>
              <w:keepNext w:val="0"/>
              <w:keepLines w:val="0"/>
              <w:widowControl/>
              <w:suppressLineNumbers w:val="0"/>
              <w:wordWrap w:val="0"/>
              <w:jc w:val="both"/>
              <w:textAlignment w:val="center"/>
              <w:rPr>
                <w:rFonts w:hint="default" w:ascii="Times New Roman" w:hAnsi="Times New Roman" w:cs="Times New Roman"/>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3F020C3F">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253F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77EDA54C">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≤3</w:t>
            </w:r>
          </w:p>
        </w:tc>
        <w:tc>
          <w:tcPr>
            <w:tcW w:w="1123" w:type="dxa"/>
            <w:tcBorders>
              <w:top w:val="nil"/>
              <w:left w:val="nil"/>
              <w:bottom w:val="nil"/>
              <w:right w:val="nil"/>
            </w:tcBorders>
            <w:shd w:val="clear" w:color="auto" w:fill="FFFFFF"/>
            <w:vAlign w:val="center"/>
          </w:tcPr>
          <w:p w14:paraId="48E862BD">
            <w:pPr>
              <w:rPr>
                <w:rFonts w:hint="default" w:ascii="Times New Roman" w:hAnsi="Times New Roman" w:cs="Times New Roman"/>
                <w:sz w:val="16"/>
                <w:szCs w:val="16"/>
              </w:rPr>
            </w:pPr>
            <w:r>
              <w:rPr>
                <w:rFonts w:hint="default" w:ascii="Times New Roman" w:hAnsi="Times New Roman" w:cs="Times New Roman"/>
                <w:sz w:val="16"/>
                <w:szCs w:val="16"/>
              </w:rPr>
              <w:t>56271/486</w:t>
            </w:r>
          </w:p>
        </w:tc>
        <w:tc>
          <w:tcPr>
            <w:tcW w:w="1008" w:type="dxa"/>
            <w:tcBorders>
              <w:top w:val="nil"/>
              <w:left w:val="nil"/>
              <w:bottom w:val="nil"/>
              <w:right w:val="nil"/>
            </w:tcBorders>
            <w:shd w:val="clear" w:color="auto" w:fill="FFFFFF"/>
            <w:vAlign w:val="center"/>
          </w:tcPr>
          <w:p w14:paraId="5AA50887">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4EC9453E">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0.67 (0.53, 0.85)</w:t>
            </w:r>
          </w:p>
        </w:tc>
        <w:tc>
          <w:tcPr>
            <w:tcW w:w="1368" w:type="dxa"/>
            <w:tcBorders>
              <w:top w:val="nil"/>
              <w:left w:val="nil"/>
              <w:bottom w:val="nil"/>
              <w:right w:val="nil"/>
            </w:tcBorders>
            <w:shd w:val="clear" w:color="auto" w:fill="FFFFFF"/>
            <w:vAlign w:val="center"/>
          </w:tcPr>
          <w:p w14:paraId="423511AA">
            <w:pPr>
              <w:keepNext w:val="0"/>
              <w:keepLines w:val="0"/>
              <w:widowControl/>
              <w:suppressLineNumbers w:val="0"/>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0.626</w:t>
            </w:r>
          </w:p>
        </w:tc>
        <w:tc>
          <w:tcPr>
            <w:tcW w:w="1512" w:type="dxa"/>
            <w:tcBorders>
              <w:top w:val="nil"/>
              <w:left w:val="nil"/>
              <w:bottom w:val="nil"/>
              <w:right w:val="nil"/>
            </w:tcBorders>
            <w:shd w:val="clear" w:color="auto" w:fill="FFFFFF"/>
            <w:vAlign w:val="center"/>
          </w:tcPr>
          <w:p w14:paraId="781E6AAC">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0.68 (0.55, 0.85)</w:t>
            </w:r>
          </w:p>
        </w:tc>
        <w:tc>
          <w:tcPr>
            <w:tcW w:w="1368" w:type="dxa"/>
            <w:tcBorders>
              <w:top w:val="nil"/>
              <w:left w:val="nil"/>
              <w:bottom w:val="nil"/>
              <w:right w:val="nil"/>
            </w:tcBorders>
            <w:shd w:val="clear" w:color="auto" w:fill="FFFFFF"/>
            <w:vAlign w:val="center"/>
          </w:tcPr>
          <w:p w14:paraId="2623C453">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0.408</w:t>
            </w:r>
          </w:p>
        </w:tc>
      </w:tr>
      <w:tr w14:paraId="7552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76202604">
            <w:pPr>
              <w:ind w:firstLine="160" w:firstLineChars="100"/>
              <w:rPr>
                <w:rFonts w:hint="default" w:ascii="Times New Roman" w:hAnsi="Times New Roman" w:cs="Times New Roman"/>
                <w:b w:val="0"/>
                <w:color w:val="000000"/>
                <w:sz w:val="16"/>
                <w:szCs w:val="16"/>
                <w:vertAlign w:val="baseline"/>
                <w:lang w:val="en-US" w:eastAsia="zh-CN"/>
              </w:rPr>
            </w:pPr>
            <w:r>
              <w:rPr>
                <w:rFonts w:hint="default" w:ascii="Times New Roman" w:hAnsi="Times New Roman" w:cs="Times New Roman"/>
                <w:b w:val="0"/>
                <w:color w:val="000000"/>
                <w:kern w:val="2"/>
                <w:sz w:val="16"/>
                <w:szCs w:val="16"/>
                <w:vertAlign w:val="baseline"/>
                <w:lang w:val="en-US" w:eastAsia="zh-CN" w:bidi="ar-SA"/>
              </w:rPr>
              <w:t>&gt;3</w:t>
            </w:r>
          </w:p>
        </w:tc>
        <w:tc>
          <w:tcPr>
            <w:tcW w:w="1123" w:type="dxa"/>
            <w:tcBorders>
              <w:top w:val="nil"/>
              <w:left w:val="nil"/>
              <w:bottom w:val="nil"/>
              <w:right w:val="nil"/>
            </w:tcBorders>
            <w:shd w:val="clear" w:color="auto" w:fill="FFFFFF"/>
          </w:tcPr>
          <w:p w14:paraId="4E0C31E9">
            <w:pPr>
              <w:rPr>
                <w:rFonts w:hint="default" w:ascii="Times New Roman" w:hAnsi="Times New Roman" w:cs="Times New Roman"/>
                <w:sz w:val="16"/>
                <w:szCs w:val="16"/>
              </w:rPr>
            </w:pPr>
            <w:r>
              <w:rPr>
                <w:rFonts w:hint="default" w:ascii="Times New Roman" w:hAnsi="Times New Roman" w:cs="Times New Roman"/>
                <w:sz w:val="16"/>
                <w:szCs w:val="16"/>
              </w:rPr>
              <w:t>26137/194</w:t>
            </w:r>
          </w:p>
        </w:tc>
        <w:tc>
          <w:tcPr>
            <w:tcW w:w="1008" w:type="dxa"/>
            <w:tcBorders>
              <w:top w:val="nil"/>
              <w:left w:val="nil"/>
              <w:bottom w:val="nil"/>
              <w:right w:val="nil"/>
            </w:tcBorders>
            <w:shd w:val="clear" w:color="auto" w:fill="FFFFFF"/>
            <w:vAlign w:val="center"/>
          </w:tcPr>
          <w:p w14:paraId="5967C9CF">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49F7E4E4">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0.75 (0.52, 1.06)</w:t>
            </w:r>
          </w:p>
        </w:tc>
        <w:tc>
          <w:tcPr>
            <w:tcW w:w="1368" w:type="dxa"/>
            <w:tcBorders>
              <w:top w:val="nil"/>
              <w:left w:val="nil"/>
              <w:bottom w:val="nil"/>
              <w:right w:val="nil"/>
            </w:tcBorders>
            <w:shd w:val="clear" w:color="auto" w:fill="FFFFFF"/>
            <w:vAlign w:val="center"/>
          </w:tcPr>
          <w:p w14:paraId="05C28BB3">
            <w:pPr>
              <w:keepNext w:val="0"/>
              <w:keepLines w:val="0"/>
              <w:widowControl/>
              <w:suppressLineNumbers w:val="0"/>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p>
        </w:tc>
        <w:tc>
          <w:tcPr>
            <w:tcW w:w="1512" w:type="dxa"/>
            <w:tcBorders>
              <w:top w:val="nil"/>
              <w:left w:val="nil"/>
              <w:bottom w:val="nil"/>
              <w:right w:val="nil"/>
            </w:tcBorders>
            <w:shd w:val="clear" w:color="auto" w:fill="FFFFFF"/>
          </w:tcPr>
          <w:p w14:paraId="5D9440A2">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0.57 (0.40, 0.82)</w:t>
            </w:r>
          </w:p>
        </w:tc>
        <w:tc>
          <w:tcPr>
            <w:tcW w:w="1368" w:type="dxa"/>
            <w:tcBorders>
              <w:top w:val="nil"/>
              <w:left w:val="nil"/>
              <w:bottom w:val="nil"/>
              <w:right w:val="nil"/>
            </w:tcBorders>
            <w:shd w:val="clear" w:color="auto" w:fill="FFFFFF"/>
            <w:vAlign w:val="center"/>
          </w:tcPr>
          <w:p w14:paraId="6C765290">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2D87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23" w:type="dxa"/>
            <w:gridSpan w:val="2"/>
            <w:tcBorders>
              <w:top w:val="nil"/>
              <w:left w:val="nil"/>
              <w:bottom w:val="nil"/>
              <w:right w:val="nil"/>
            </w:tcBorders>
            <w:shd w:val="clear" w:color="auto" w:fill="FFFFFF"/>
          </w:tcPr>
          <w:p w14:paraId="5ADA063C">
            <w:pPr>
              <w:jc w:val="left"/>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sz w:val="16"/>
                <w:szCs w:val="16"/>
              </w:rPr>
              <w:t>Sex</w:t>
            </w:r>
          </w:p>
        </w:tc>
        <w:tc>
          <w:tcPr>
            <w:tcW w:w="1008" w:type="dxa"/>
            <w:tcBorders>
              <w:top w:val="nil"/>
              <w:left w:val="nil"/>
              <w:bottom w:val="nil"/>
              <w:right w:val="nil"/>
            </w:tcBorders>
            <w:shd w:val="clear" w:color="auto" w:fill="FFFFFF"/>
          </w:tcPr>
          <w:p w14:paraId="1CF610F6">
            <w:pPr>
              <w:jc w:val="left"/>
              <w:rPr>
                <w:rFonts w:hint="default" w:ascii="Times New Roman" w:hAnsi="Times New Roman" w:cs="Times New Roman"/>
                <w:b w:val="0"/>
                <w:color w:val="000000"/>
                <w:sz w:val="16"/>
                <w:szCs w:val="16"/>
                <w:vertAlign w:val="baseline"/>
              </w:rPr>
            </w:pPr>
          </w:p>
        </w:tc>
        <w:tc>
          <w:tcPr>
            <w:tcW w:w="1296" w:type="dxa"/>
            <w:tcBorders>
              <w:top w:val="nil"/>
              <w:left w:val="nil"/>
              <w:bottom w:val="nil"/>
              <w:right w:val="nil"/>
            </w:tcBorders>
            <w:shd w:val="clear" w:color="auto" w:fill="FFFFFF"/>
          </w:tcPr>
          <w:p w14:paraId="030DC5D0">
            <w:pPr>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69DE65DD">
            <w:pPr>
              <w:rPr>
                <w:rFonts w:hint="default" w:ascii="Times New Roman" w:hAnsi="Times New Roman" w:cs="Times New Roman"/>
                <w:b w:val="0"/>
                <w:color w:val="000000"/>
                <w:sz w:val="16"/>
                <w:szCs w:val="16"/>
                <w:vertAlign w:val="baseline"/>
              </w:rPr>
            </w:pPr>
          </w:p>
        </w:tc>
        <w:tc>
          <w:tcPr>
            <w:tcW w:w="1512" w:type="dxa"/>
            <w:tcBorders>
              <w:top w:val="nil"/>
              <w:left w:val="nil"/>
              <w:bottom w:val="nil"/>
              <w:right w:val="nil"/>
            </w:tcBorders>
            <w:shd w:val="clear" w:color="auto" w:fill="FFFFFF"/>
          </w:tcPr>
          <w:p w14:paraId="5D9D717B">
            <w:pPr>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5AC74EE3">
            <w:pPr>
              <w:rPr>
                <w:rFonts w:hint="default" w:ascii="Times New Roman" w:hAnsi="Times New Roman" w:cs="Times New Roman"/>
                <w:b w:val="0"/>
                <w:color w:val="000000"/>
                <w:sz w:val="16"/>
                <w:szCs w:val="16"/>
                <w:vertAlign w:val="baseline"/>
              </w:rPr>
            </w:pPr>
          </w:p>
        </w:tc>
      </w:tr>
      <w:tr w14:paraId="5D0C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19C24DC9">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Male</w:t>
            </w:r>
          </w:p>
        </w:tc>
        <w:tc>
          <w:tcPr>
            <w:tcW w:w="1123" w:type="dxa"/>
            <w:tcBorders>
              <w:top w:val="nil"/>
              <w:left w:val="nil"/>
              <w:bottom w:val="nil"/>
              <w:right w:val="nil"/>
            </w:tcBorders>
            <w:shd w:val="clear" w:color="auto" w:fill="FFFFFF"/>
            <w:vAlign w:val="center"/>
          </w:tcPr>
          <w:p w14:paraId="6189378C">
            <w:pPr>
              <w:rPr>
                <w:rFonts w:hint="default" w:ascii="Times New Roman" w:hAnsi="Times New Roman" w:cs="Times New Roman"/>
                <w:sz w:val="16"/>
                <w:szCs w:val="16"/>
              </w:rPr>
            </w:pPr>
            <w:r>
              <w:rPr>
                <w:rFonts w:hint="default" w:ascii="Times New Roman" w:hAnsi="Times New Roman" w:cs="Times New Roman"/>
                <w:sz w:val="16"/>
                <w:szCs w:val="16"/>
              </w:rPr>
              <w:t>37338/326</w:t>
            </w:r>
          </w:p>
        </w:tc>
        <w:tc>
          <w:tcPr>
            <w:tcW w:w="1008" w:type="dxa"/>
            <w:tcBorders>
              <w:top w:val="nil"/>
              <w:left w:val="nil"/>
              <w:bottom w:val="nil"/>
              <w:right w:val="nil"/>
            </w:tcBorders>
            <w:shd w:val="clear" w:color="auto" w:fill="FFFFFF"/>
            <w:vAlign w:val="center"/>
          </w:tcPr>
          <w:p w14:paraId="63F31178">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35440ECE">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0.59 (0.44, 0.80)</w:t>
            </w:r>
          </w:p>
        </w:tc>
        <w:tc>
          <w:tcPr>
            <w:tcW w:w="1368" w:type="dxa"/>
            <w:tcBorders>
              <w:top w:val="nil"/>
              <w:left w:val="nil"/>
              <w:bottom w:val="nil"/>
              <w:right w:val="nil"/>
            </w:tcBorders>
            <w:shd w:val="clear" w:color="auto" w:fill="FFFFFF"/>
          </w:tcPr>
          <w:p w14:paraId="0CB3F310">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0.167</w:t>
            </w:r>
          </w:p>
        </w:tc>
        <w:tc>
          <w:tcPr>
            <w:tcW w:w="1512" w:type="dxa"/>
            <w:tcBorders>
              <w:top w:val="nil"/>
              <w:left w:val="nil"/>
              <w:bottom w:val="nil"/>
              <w:right w:val="nil"/>
            </w:tcBorders>
            <w:shd w:val="clear" w:color="auto" w:fill="FFFFFF"/>
          </w:tcPr>
          <w:p w14:paraId="53AB898F">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0.66 (0.51, 0.85)</w:t>
            </w:r>
          </w:p>
        </w:tc>
        <w:tc>
          <w:tcPr>
            <w:tcW w:w="1368" w:type="dxa"/>
            <w:tcBorders>
              <w:top w:val="nil"/>
              <w:left w:val="nil"/>
              <w:bottom w:val="nil"/>
              <w:right w:val="nil"/>
            </w:tcBorders>
            <w:shd w:val="clear" w:color="auto" w:fill="FFFFFF"/>
          </w:tcPr>
          <w:p w14:paraId="06B434F4">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0.649</w:t>
            </w:r>
          </w:p>
        </w:tc>
      </w:tr>
      <w:tr w14:paraId="73C4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03B37008">
            <w:pPr>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Female</w:t>
            </w:r>
          </w:p>
        </w:tc>
        <w:tc>
          <w:tcPr>
            <w:tcW w:w="1123" w:type="dxa"/>
            <w:tcBorders>
              <w:top w:val="nil"/>
              <w:left w:val="nil"/>
              <w:bottom w:val="nil"/>
              <w:right w:val="nil"/>
            </w:tcBorders>
            <w:shd w:val="clear" w:color="auto" w:fill="FFFFFF"/>
            <w:vAlign w:val="center"/>
          </w:tcPr>
          <w:p w14:paraId="0AE5E4C4">
            <w:pPr>
              <w:rPr>
                <w:rFonts w:hint="default" w:ascii="Times New Roman" w:hAnsi="Times New Roman" w:cs="Times New Roman"/>
                <w:sz w:val="16"/>
                <w:szCs w:val="16"/>
              </w:rPr>
            </w:pPr>
            <w:r>
              <w:rPr>
                <w:rFonts w:hint="default" w:ascii="Times New Roman" w:hAnsi="Times New Roman" w:cs="Times New Roman"/>
                <w:sz w:val="16"/>
                <w:szCs w:val="16"/>
              </w:rPr>
              <w:t>45070/354</w:t>
            </w:r>
          </w:p>
        </w:tc>
        <w:tc>
          <w:tcPr>
            <w:tcW w:w="1008" w:type="dxa"/>
            <w:tcBorders>
              <w:top w:val="nil"/>
              <w:left w:val="nil"/>
              <w:bottom w:val="nil"/>
              <w:right w:val="nil"/>
            </w:tcBorders>
            <w:shd w:val="clear" w:color="auto" w:fill="FFFFFF"/>
            <w:vAlign w:val="center"/>
          </w:tcPr>
          <w:p w14:paraId="4F54E7FA">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16D24570">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0.78 (0.61, 1.01)</w:t>
            </w:r>
          </w:p>
        </w:tc>
        <w:tc>
          <w:tcPr>
            <w:tcW w:w="1368" w:type="dxa"/>
            <w:tcBorders>
              <w:top w:val="nil"/>
              <w:left w:val="nil"/>
              <w:bottom w:val="nil"/>
              <w:right w:val="nil"/>
            </w:tcBorders>
            <w:shd w:val="clear" w:color="auto" w:fill="FFFFFF"/>
          </w:tcPr>
          <w:p w14:paraId="4B90D079">
            <w:pPr>
              <w:rPr>
                <w:rFonts w:hint="default" w:ascii="Times New Roman" w:hAnsi="Times New Roman" w:cs="Times New Roman"/>
                <w:b w:val="0"/>
                <w:color w:val="000000"/>
                <w:sz w:val="16"/>
                <w:szCs w:val="16"/>
                <w:vertAlign w:val="baseline"/>
              </w:rPr>
            </w:pPr>
          </w:p>
        </w:tc>
        <w:tc>
          <w:tcPr>
            <w:tcW w:w="1512" w:type="dxa"/>
            <w:tcBorders>
              <w:top w:val="nil"/>
              <w:left w:val="nil"/>
              <w:bottom w:val="nil"/>
              <w:right w:val="nil"/>
            </w:tcBorders>
            <w:shd w:val="clear" w:color="auto" w:fill="FFFFFF"/>
            <w:vAlign w:val="center"/>
          </w:tcPr>
          <w:p w14:paraId="6DD89FBA">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0.60 (0.45, 0.81)</w:t>
            </w:r>
          </w:p>
        </w:tc>
        <w:tc>
          <w:tcPr>
            <w:tcW w:w="1368" w:type="dxa"/>
            <w:tcBorders>
              <w:top w:val="nil"/>
              <w:left w:val="nil"/>
              <w:bottom w:val="nil"/>
              <w:right w:val="nil"/>
            </w:tcBorders>
            <w:shd w:val="clear" w:color="auto" w:fill="FFFFFF"/>
          </w:tcPr>
          <w:p w14:paraId="6715ED07">
            <w:pPr>
              <w:rPr>
                <w:rFonts w:hint="default" w:ascii="Times New Roman" w:hAnsi="Times New Roman" w:cs="Times New Roman" w:eastAsiaTheme="minorEastAsia"/>
                <w:b w:val="0"/>
                <w:color w:val="000000"/>
                <w:sz w:val="16"/>
                <w:szCs w:val="16"/>
                <w:vertAlign w:val="baseline"/>
                <w:lang w:val="en-US" w:eastAsia="zh-CN"/>
              </w:rPr>
            </w:pPr>
          </w:p>
        </w:tc>
      </w:tr>
      <w:tr w14:paraId="2493F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3" w:type="dxa"/>
            <w:gridSpan w:val="2"/>
            <w:tcBorders>
              <w:top w:val="nil"/>
              <w:left w:val="nil"/>
              <w:bottom w:val="nil"/>
              <w:right w:val="nil"/>
            </w:tcBorders>
            <w:shd w:val="clear" w:color="auto" w:fill="FFFFFF"/>
            <w:vAlign w:val="top"/>
          </w:tcPr>
          <w:p w14:paraId="03097859">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Smoking status</w:t>
            </w:r>
          </w:p>
        </w:tc>
        <w:tc>
          <w:tcPr>
            <w:tcW w:w="1008" w:type="dxa"/>
            <w:tcBorders>
              <w:top w:val="nil"/>
              <w:left w:val="nil"/>
              <w:bottom w:val="nil"/>
              <w:right w:val="nil"/>
            </w:tcBorders>
            <w:shd w:val="clear" w:color="auto" w:fill="FFFFFF"/>
            <w:vAlign w:val="center"/>
          </w:tcPr>
          <w:p w14:paraId="5F1699C8">
            <w:pPr>
              <w:keepNext w:val="0"/>
              <w:keepLines w:val="0"/>
              <w:widowControl/>
              <w:suppressLineNumbers w:val="0"/>
              <w:wordWrap/>
              <w:jc w:val="left"/>
              <w:textAlignment w:val="center"/>
              <w:rPr>
                <w:rFonts w:hint="default" w:ascii="Times New Roman" w:hAnsi="Times New Roman" w:cs="Times New Roman"/>
                <w:b w:val="0"/>
                <w:color w:val="000000"/>
                <w:sz w:val="16"/>
                <w:szCs w:val="16"/>
                <w:vertAlign w:val="baseline"/>
                <w:lang w:val="en-US"/>
              </w:rPr>
            </w:pPr>
          </w:p>
        </w:tc>
        <w:tc>
          <w:tcPr>
            <w:tcW w:w="1296" w:type="dxa"/>
            <w:tcBorders>
              <w:top w:val="nil"/>
              <w:left w:val="nil"/>
              <w:bottom w:val="nil"/>
              <w:right w:val="nil"/>
            </w:tcBorders>
            <w:shd w:val="clear" w:color="auto" w:fill="FFFFFF"/>
            <w:vAlign w:val="center"/>
          </w:tcPr>
          <w:p w14:paraId="1E1CB77C">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368" w:type="dxa"/>
            <w:tcBorders>
              <w:top w:val="nil"/>
              <w:left w:val="nil"/>
              <w:bottom w:val="nil"/>
              <w:right w:val="nil"/>
            </w:tcBorders>
            <w:shd w:val="clear" w:color="auto" w:fill="FFFFFF"/>
          </w:tcPr>
          <w:p w14:paraId="4FC9D812">
            <w:pPr>
              <w:rPr>
                <w:rFonts w:hint="default" w:ascii="Times New Roman" w:hAnsi="Times New Roman" w:cs="Times New Roman"/>
                <w:b w:val="0"/>
                <w:color w:val="000000"/>
                <w:sz w:val="16"/>
                <w:szCs w:val="16"/>
                <w:vertAlign w:val="baseline"/>
              </w:rPr>
            </w:pPr>
          </w:p>
        </w:tc>
        <w:tc>
          <w:tcPr>
            <w:tcW w:w="1512" w:type="dxa"/>
            <w:tcBorders>
              <w:top w:val="nil"/>
              <w:left w:val="nil"/>
              <w:bottom w:val="nil"/>
              <w:right w:val="nil"/>
            </w:tcBorders>
            <w:shd w:val="clear" w:color="auto" w:fill="FFFFFF"/>
            <w:vAlign w:val="center"/>
          </w:tcPr>
          <w:p w14:paraId="673FF3BE">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368" w:type="dxa"/>
            <w:tcBorders>
              <w:top w:val="nil"/>
              <w:left w:val="nil"/>
              <w:bottom w:val="nil"/>
              <w:right w:val="nil"/>
            </w:tcBorders>
            <w:shd w:val="clear" w:color="auto" w:fill="FFFFFF"/>
          </w:tcPr>
          <w:p w14:paraId="3E4BE49F">
            <w:pPr>
              <w:rPr>
                <w:rFonts w:hint="default" w:ascii="Times New Roman" w:hAnsi="Times New Roman" w:cs="Times New Roman" w:eastAsiaTheme="minorEastAsia"/>
                <w:b w:val="0"/>
                <w:color w:val="000000"/>
                <w:sz w:val="16"/>
                <w:szCs w:val="16"/>
                <w:vertAlign w:val="baseline"/>
                <w:lang w:val="en-US" w:eastAsia="zh-CN"/>
              </w:rPr>
            </w:pPr>
          </w:p>
        </w:tc>
      </w:tr>
      <w:tr w14:paraId="747B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109EE982">
            <w:pP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sz w:val="16"/>
                <w:szCs w:val="16"/>
              </w:rPr>
              <w:t>Never</w:t>
            </w:r>
          </w:p>
        </w:tc>
        <w:tc>
          <w:tcPr>
            <w:tcW w:w="1123" w:type="dxa"/>
            <w:tcBorders>
              <w:top w:val="nil"/>
              <w:left w:val="nil"/>
              <w:bottom w:val="nil"/>
              <w:right w:val="nil"/>
            </w:tcBorders>
            <w:shd w:val="clear" w:color="auto" w:fill="FFFFFF"/>
            <w:vAlign w:val="center"/>
          </w:tcPr>
          <w:p w14:paraId="231DC291">
            <w:pPr>
              <w:rPr>
                <w:rFonts w:hint="default" w:ascii="Times New Roman" w:hAnsi="Times New Roman" w:cs="Times New Roman"/>
                <w:sz w:val="16"/>
                <w:szCs w:val="16"/>
              </w:rPr>
            </w:pPr>
            <w:r>
              <w:rPr>
                <w:rFonts w:hint="default" w:ascii="Times New Roman" w:hAnsi="Times New Roman" w:cs="Times New Roman"/>
                <w:sz w:val="16"/>
                <w:szCs w:val="16"/>
              </w:rPr>
              <w:t>46808/340</w:t>
            </w:r>
          </w:p>
        </w:tc>
        <w:tc>
          <w:tcPr>
            <w:tcW w:w="1008" w:type="dxa"/>
            <w:tcBorders>
              <w:top w:val="nil"/>
              <w:left w:val="nil"/>
              <w:bottom w:val="nil"/>
              <w:right w:val="nil"/>
            </w:tcBorders>
            <w:shd w:val="clear" w:color="auto" w:fill="FFFFFF"/>
            <w:vAlign w:val="center"/>
          </w:tcPr>
          <w:p w14:paraId="7353836B">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4EB74003">
            <w:pPr>
              <w:keepNext w:val="0"/>
              <w:keepLines w:val="0"/>
              <w:widowControl/>
              <w:suppressLineNumbers w:val="0"/>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0.77 (0.59, 1.00)</w:t>
            </w:r>
          </w:p>
        </w:tc>
        <w:tc>
          <w:tcPr>
            <w:tcW w:w="1368" w:type="dxa"/>
            <w:tcBorders>
              <w:top w:val="nil"/>
              <w:left w:val="nil"/>
              <w:bottom w:val="nil"/>
              <w:right w:val="nil"/>
            </w:tcBorders>
            <w:shd w:val="clear" w:color="auto" w:fill="FFFFFF"/>
          </w:tcPr>
          <w:p w14:paraId="6273B2CE">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0.300</w:t>
            </w:r>
          </w:p>
        </w:tc>
        <w:tc>
          <w:tcPr>
            <w:tcW w:w="1512" w:type="dxa"/>
            <w:tcBorders>
              <w:top w:val="nil"/>
              <w:left w:val="nil"/>
              <w:bottom w:val="nil"/>
              <w:right w:val="nil"/>
            </w:tcBorders>
            <w:shd w:val="clear" w:color="auto" w:fill="FFFFFF"/>
            <w:vAlign w:val="center"/>
          </w:tcPr>
          <w:p w14:paraId="19CF79E2">
            <w:pPr>
              <w:keepNext w:val="0"/>
              <w:keepLines w:val="0"/>
              <w:widowControl/>
              <w:suppressLineNumbers w:val="0"/>
              <w:wordWrap w:val="0"/>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0.68 (0.52, 0.89)</w:t>
            </w:r>
          </w:p>
        </w:tc>
        <w:tc>
          <w:tcPr>
            <w:tcW w:w="1368" w:type="dxa"/>
            <w:tcBorders>
              <w:top w:val="nil"/>
              <w:left w:val="nil"/>
              <w:bottom w:val="nil"/>
              <w:right w:val="nil"/>
            </w:tcBorders>
            <w:shd w:val="clear" w:color="auto" w:fill="FFFFFF"/>
          </w:tcPr>
          <w:p w14:paraId="15DBFECE">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0.683</w:t>
            </w:r>
          </w:p>
        </w:tc>
      </w:tr>
      <w:tr w14:paraId="4BD3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tcPr>
          <w:p w14:paraId="712A16E7">
            <w:pPr>
              <w:ind w:firstLine="160" w:firstLineChars="100"/>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Ever</w:t>
            </w:r>
          </w:p>
        </w:tc>
        <w:tc>
          <w:tcPr>
            <w:tcW w:w="1123" w:type="dxa"/>
            <w:tcBorders>
              <w:top w:val="nil"/>
              <w:left w:val="nil"/>
              <w:bottom w:val="nil"/>
              <w:right w:val="nil"/>
            </w:tcBorders>
            <w:shd w:val="clear" w:color="auto" w:fill="FFFFFF"/>
          </w:tcPr>
          <w:p w14:paraId="18D5EFC2">
            <w:pPr>
              <w:rPr>
                <w:rFonts w:hint="default" w:ascii="Times New Roman" w:hAnsi="Times New Roman" w:cs="Times New Roman"/>
                <w:sz w:val="16"/>
                <w:szCs w:val="16"/>
              </w:rPr>
            </w:pPr>
            <w:r>
              <w:rPr>
                <w:rFonts w:hint="default" w:ascii="Times New Roman" w:hAnsi="Times New Roman" w:cs="Times New Roman"/>
                <w:sz w:val="16"/>
                <w:szCs w:val="16"/>
              </w:rPr>
              <w:t>35600/340</w:t>
            </w:r>
          </w:p>
        </w:tc>
        <w:tc>
          <w:tcPr>
            <w:tcW w:w="1008" w:type="dxa"/>
            <w:tcBorders>
              <w:top w:val="nil"/>
              <w:left w:val="nil"/>
              <w:bottom w:val="nil"/>
              <w:right w:val="nil"/>
            </w:tcBorders>
            <w:shd w:val="clear" w:color="auto" w:fill="FFFFFF"/>
            <w:vAlign w:val="center"/>
          </w:tcPr>
          <w:p w14:paraId="1B30F478">
            <w:pPr>
              <w:keepNext w:val="0"/>
              <w:keepLines w:val="0"/>
              <w:widowControl/>
              <w:suppressLineNumbers w:val="0"/>
              <w:wordWrap/>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688C8224">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0.62 (0.47, 0.83)</w:t>
            </w:r>
          </w:p>
        </w:tc>
        <w:tc>
          <w:tcPr>
            <w:tcW w:w="1368" w:type="dxa"/>
            <w:tcBorders>
              <w:top w:val="nil"/>
              <w:left w:val="nil"/>
              <w:bottom w:val="nil"/>
              <w:right w:val="nil"/>
            </w:tcBorders>
            <w:shd w:val="clear" w:color="auto" w:fill="FFFFFF"/>
          </w:tcPr>
          <w:p w14:paraId="27CD4330">
            <w:pPr>
              <w:rPr>
                <w:rFonts w:hint="default" w:ascii="Times New Roman" w:hAnsi="Times New Roman" w:cs="Times New Roman"/>
                <w:b w:val="0"/>
                <w:color w:val="000000"/>
                <w:sz w:val="16"/>
                <w:szCs w:val="16"/>
                <w:vertAlign w:val="baseline"/>
              </w:rPr>
            </w:pPr>
          </w:p>
        </w:tc>
        <w:tc>
          <w:tcPr>
            <w:tcW w:w="1512" w:type="dxa"/>
            <w:tcBorders>
              <w:top w:val="nil"/>
              <w:left w:val="nil"/>
              <w:bottom w:val="nil"/>
              <w:right w:val="nil"/>
            </w:tcBorders>
            <w:shd w:val="clear" w:color="auto" w:fill="FFFFFF"/>
          </w:tcPr>
          <w:p w14:paraId="61C98163">
            <w:pP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0.63 (0.48, 0.82)</w:t>
            </w:r>
          </w:p>
        </w:tc>
        <w:tc>
          <w:tcPr>
            <w:tcW w:w="1368" w:type="dxa"/>
            <w:tcBorders>
              <w:top w:val="nil"/>
              <w:left w:val="nil"/>
              <w:bottom w:val="nil"/>
              <w:right w:val="nil"/>
            </w:tcBorders>
            <w:shd w:val="clear" w:color="auto" w:fill="FFFFFF"/>
          </w:tcPr>
          <w:p w14:paraId="79F60C8C">
            <w:pPr>
              <w:rPr>
                <w:rFonts w:hint="default" w:ascii="Times New Roman" w:hAnsi="Times New Roman" w:cs="Times New Roman"/>
                <w:b w:val="0"/>
                <w:color w:val="000000"/>
                <w:sz w:val="16"/>
                <w:szCs w:val="16"/>
                <w:vertAlign w:val="baseline"/>
              </w:rPr>
            </w:pPr>
          </w:p>
        </w:tc>
      </w:tr>
      <w:tr w14:paraId="0E3A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gridSpan w:val="7"/>
            <w:tcBorders>
              <w:top w:val="nil"/>
              <w:left w:val="nil"/>
              <w:bottom w:val="nil"/>
              <w:right w:val="nil"/>
            </w:tcBorders>
            <w:shd w:val="clear" w:color="auto" w:fill="FFFFFF"/>
            <w:vAlign w:val="top"/>
          </w:tcPr>
          <w:p w14:paraId="0D4C5EF4">
            <w:pPr>
              <w:rPr>
                <w:rFonts w:hint="default" w:ascii="Times New Roman" w:hAnsi="Times New Roman" w:cs="Times New Roman"/>
                <w:b w:val="0"/>
                <w:color w:val="000000"/>
                <w:sz w:val="16"/>
                <w:szCs w:val="16"/>
                <w:vertAlign w:val="baseline"/>
              </w:rPr>
            </w:pPr>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Categories for all exposures are based on minutes per week. P-het denotes the between-stratum heterogeneity test for the corresponding MVPA contrast, not a P value for the association within the displayed stratum.</w:t>
            </w:r>
          </w:p>
        </w:tc>
      </w:tr>
      <w:tr w14:paraId="111F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gridSpan w:val="7"/>
            <w:tcBorders>
              <w:top w:val="nil"/>
              <w:left w:val="nil"/>
              <w:bottom w:val="single" w:color="000000" w:sz="12" w:space="0"/>
              <w:right w:val="nil"/>
            </w:tcBorders>
            <w:shd w:val="clear" w:color="auto" w:fill="FFFFFF"/>
            <w:vAlign w:val="top"/>
          </w:tcPr>
          <w:p w14:paraId="3B8BF470">
            <w:pPr>
              <w:rPr>
                <w:rFonts w:hint="default" w:ascii="Times New Roman" w:hAnsi="Times New Roman" w:cs="Times New Roman"/>
                <w:sz w:val="16"/>
                <w:szCs w:val="16"/>
              </w:rPr>
            </w:pPr>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Adjusted for age, sex, ethnicity, Townsend Deprivation Index, educational attainment, smoking status, alcohol use status, diet score, and body mass index (BMI), except the stratifying variable itself. Ever alcohol use includes former and current drinkers; ever smoking includes former and current smokers.</w:t>
            </w:r>
          </w:p>
        </w:tc>
      </w:tr>
    </w:tbl>
    <w:p w14:paraId="00116D49">
      <w:pPr>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br w:type="page"/>
      </w:r>
    </w:p>
    <w:p w14:paraId="5088A541">
      <w:pPr>
        <w:keepNext/>
        <w:pageBreakBefore/>
        <w:rPr>
          <w:rFonts w:hint="default" w:ascii="Times New Roman" w:hAnsi="Times New Roman" w:cs="Times New Roman"/>
          <w:b/>
          <w:bCs/>
          <w:sz w:val="20"/>
          <w:szCs w:val="22"/>
          <w:highlight w:val="none"/>
          <w:lang w:val="en-US" w:eastAsia="zh-CN"/>
        </w:rPr>
      </w:pPr>
      <w:r>
        <w:rPr>
          <w:rFonts w:hint="default" w:ascii="Times New Roman" w:hAnsi="Times New Roman" w:cs="Times New Roman"/>
          <w:b/>
          <w:bCs/>
          <w:sz w:val="20"/>
          <w:szCs w:val="22"/>
          <w:highlight w:val="none"/>
          <w:lang w:val="en-US" w:eastAsia="zh-CN"/>
        </w:rPr>
        <w:t>Supplementary Table 18. Subgroup analyses of the association between moderate-to-vigorous physical activity (MVPA) patterns and pancreatitis.</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034"/>
        <w:gridCol w:w="985"/>
        <w:gridCol w:w="1314"/>
        <w:gridCol w:w="1014"/>
        <w:gridCol w:w="1789"/>
        <w:gridCol w:w="946"/>
      </w:tblGrid>
      <w:tr w14:paraId="37C3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single" w:color="000000" w:sz="12" w:space="0"/>
              <w:left w:val="nil"/>
              <w:bottom w:val="nil"/>
              <w:right w:val="nil"/>
              <w:tl2br w:val="nil"/>
            </w:tcBorders>
            <w:shd w:val="clear" w:color="auto" w:fill="FFFFFF"/>
          </w:tcPr>
          <w:p w14:paraId="10EDE330">
            <w:pPr>
              <w:rPr>
                <w:rFonts w:hint="default" w:ascii="Times New Roman" w:hAnsi="Times New Roman" w:cs="Times New Roman"/>
                <w:sz w:val="16"/>
                <w:szCs w:val="16"/>
              </w:rPr>
            </w:pPr>
            <w:r>
              <w:rPr>
                <w:rFonts w:hint="default" w:ascii="Times New Roman" w:hAnsi="Times New Roman" w:cs="Times New Roman"/>
                <w:sz w:val="16"/>
                <w:szCs w:val="16"/>
              </w:rPr>
              <w:t>Subgroup</w:t>
            </w:r>
          </w:p>
        </w:tc>
        <w:tc>
          <w:tcPr>
            <w:tcW w:w="1123" w:type="dxa"/>
            <w:tcBorders>
              <w:top w:val="single" w:color="000000" w:sz="12" w:space="0"/>
              <w:left w:val="nil"/>
              <w:bottom w:val="nil"/>
              <w:right w:val="nil"/>
            </w:tcBorders>
            <w:shd w:val="clear" w:color="auto" w:fill="FFFFFF"/>
          </w:tcPr>
          <w:p w14:paraId="3A3A3FB6">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Total/Events</w:t>
            </w:r>
          </w:p>
        </w:tc>
        <w:tc>
          <w:tcPr>
            <w:tcW w:w="1368" w:type="dxa"/>
            <w:gridSpan w:val="5"/>
            <w:tcBorders>
              <w:top w:val="single" w:color="000000" w:sz="12" w:space="0"/>
              <w:left w:val="nil"/>
              <w:bottom w:val="nil"/>
              <w:right w:val="nil"/>
            </w:tcBorders>
            <w:shd w:val="clear" w:color="auto" w:fill="FFFFFF"/>
          </w:tcPr>
          <w:p w14:paraId="66847BFF">
            <w:pPr>
              <w:tabs>
                <w:tab w:val="center" w:pos="1015"/>
              </w:tabs>
              <w:spacing w:before="0" w:after="0" w:line="240" w:lineRule="auto"/>
              <w:rPr>
                <w:rFonts w:hint="default" w:ascii="Times New Roman" w:hAnsi="Times New Roman" w:cs="Times New Roman" w:eastAsiaTheme="minorEastAsia"/>
                <w:b w:val="0"/>
                <w:color w:val="000000"/>
                <w:sz w:val="16"/>
                <w:szCs w:val="16"/>
                <w:vertAlign w:val="baseline"/>
                <w:lang w:eastAsia="zh-CN"/>
              </w:rPr>
            </w:pPr>
            <w:r>
              <w:rPr>
                <w:rFonts w:hint="default" w:ascii="Times New Roman" w:hAnsi="Times New Roman" w:cs="Times New Roman"/>
                <w:b w:val="0"/>
                <w:color w:val="000000"/>
                <w:sz w:val="16"/>
                <w:szCs w:val="16"/>
                <w:vertAlign w:val="baseline"/>
              </w:rPr>
              <w:t>Moderate-to-vigorous physical activity</w:t>
            </w:r>
          </w:p>
        </w:tc>
      </w:tr>
      <w:tr w14:paraId="46B4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single" w:color="auto" w:sz="4" w:space="0"/>
              <w:right w:val="nil"/>
            </w:tcBorders>
            <w:shd w:val="clear" w:color="auto" w:fill="FFFFFF"/>
          </w:tcPr>
          <w:p w14:paraId="5F867875">
            <w:pPr>
              <w:spacing w:before="0" w:after="0" w:line="240" w:lineRule="auto"/>
              <w:rPr>
                <w:rFonts w:hint="default" w:ascii="Times New Roman" w:hAnsi="Times New Roman" w:cs="Times New Roman"/>
                <w:b w:val="0"/>
                <w:color w:val="000000"/>
                <w:sz w:val="16"/>
                <w:szCs w:val="16"/>
                <w:vertAlign w:val="baseline"/>
              </w:rPr>
            </w:pPr>
          </w:p>
        </w:tc>
        <w:tc>
          <w:tcPr>
            <w:tcW w:w="1123" w:type="dxa"/>
            <w:tcBorders>
              <w:top w:val="nil"/>
              <w:left w:val="nil"/>
              <w:bottom w:val="single" w:color="auto" w:sz="4" w:space="0"/>
              <w:right w:val="nil"/>
            </w:tcBorders>
            <w:shd w:val="clear" w:color="auto" w:fill="FFFFFF"/>
          </w:tcPr>
          <w:p w14:paraId="0D3F37E8">
            <w:pPr>
              <w:spacing w:before="0" w:after="0" w:line="240" w:lineRule="auto"/>
              <w:rPr>
                <w:rFonts w:hint="default" w:ascii="Times New Roman" w:hAnsi="Times New Roman" w:cs="Times New Roman"/>
                <w:b w:val="0"/>
                <w:color w:val="000000"/>
                <w:sz w:val="16"/>
                <w:szCs w:val="16"/>
                <w:vertAlign w:val="baseline"/>
              </w:rPr>
            </w:pPr>
          </w:p>
        </w:tc>
        <w:tc>
          <w:tcPr>
            <w:tcW w:w="1008" w:type="dxa"/>
            <w:tcBorders>
              <w:top w:val="nil"/>
              <w:left w:val="nil"/>
              <w:bottom w:val="single" w:color="auto" w:sz="4" w:space="0"/>
              <w:right w:val="nil"/>
            </w:tcBorders>
            <w:shd w:val="clear" w:color="auto" w:fill="FFFFFF"/>
            <w:vAlign w:val="top"/>
          </w:tcPr>
          <w:p w14:paraId="7CA5D441">
            <w:pPr>
              <w:spacing w:before="0" w:after="0" w:line="240" w:lineRule="auto"/>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Inactive</w:t>
            </w:r>
          </w:p>
        </w:tc>
        <w:tc>
          <w:tcPr>
            <w:tcW w:w="1296" w:type="dxa"/>
            <w:tcBorders>
              <w:top w:val="nil"/>
              <w:left w:val="nil"/>
              <w:bottom w:val="single" w:color="auto" w:sz="4" w:space="0"/>
              <w:right w:val="nil"/>
            </w:tcBorders>
            <w:shd w:val="clear" w:color="auto" w:fill="FFFFFF"/>
            <w:vAlign w:val="top"/>
          </w:tcPr>
          <w:p w14:paraId="27F8239D">
            <w:pPr>
              <w:spacing w:before="0" w:after="0" w:line="240" w:lineRule="auto"/>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rPr>
              <w:t>Active regular</w:t>
            </w:r>
          </w:p>
        </w:tc>
        <w:tc>
          <w:tcPr>
            <w:tcW w:w="1368" w:type="dxa"/>
            <w:tcBorders>
              <w:top w:val="nil"/>
              <w:left w:val="nil"/>
              <w:bottom w:val="single" w:color="auto" w:sz="4" w:space="0"/>
              <w:right w:val="nil"/>
            </w:tcBorders>
            <w:shd w:val="clear" w:color="auto" w:fill="FFFFFF"/>
            <w:vAlign w:val="top"/>
          </w:tcPr>
          <w:p w14:paraId="69E62A18">
            <w:pPr>
              <w:spacing w:before="0" w:after="0" w:line="240" w:lineRule="auto"/>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sz w:val="16"/>
                <w:szCs w:val="16"/>
              </w:rPr>
              <w:t>P-het</w:t>
            </w:r>
          </w:p>
        </w:tc>
        <w:tc>
          <w:tcPr>
            <w:tcW w:w="1656" w:type="dxa"/>
            <w:tcBorders>
              <w:top w:val="nil"/>
              <w:left w:val="nil"/>
              <w:bottom w:val="single" w:color="auto" w:sz="4" w:space="0"/>
              <w:right w:val="nil"/>
            </w:tcBorders>
            <w:shd w:val="clear" w:color="auto" w:fill="FFFFFF"/>
            <w:vAlign w:val="top"/>
          </w:tcPr>
          <w:p w14:paraId="5DFEC29C">
            <w:pPr>
              <w:spacing w:before="0" w:after="0" w:line="240" w:lineRule="auto"/>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rPr>
              <w:t>Active weekend warrior</w:t>
            </w:r>
          </w:p>
        </w:tc>
        <w:tc>
          <w:tcPr>
            <w:tcW w:w="1368" w:type="dxa"/>
            <w:tcBorders>
              <w:top w:val="nil"/>
              <w:left w:val="nil"/>
              <w:bottom w:val="single" w:color="auto" w:sz="4" w:space="0"/>
              <w:right w:val="nil"/>
            </w:tcBorders>
            <w:shd w:val="clear" w:color="auto" w:fill="FFFFFF"/>
            <w:vAlign w:val="top"/>
          </w:tcPr>
          <w:p w14:paraId="694CF9DF">
            <w:pPr>
              <w:spacing w:before="0" w:after="0" w:line="240" w:lineRule="auto"/>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sz w:val="16"/>
                <w:szCs w:val="16"/>
              </w:rPr>
              <w:t>P-het</w:t>
            </w:r>
          </w:p>
        </w:tc>
      </w:tr>
      <w:tr w14:paraId="2D4A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123" w:type="dxa"/>
            <w:gridSpan w:val="2"/>
            <w:tcBorders>
              <w:top w:val="single" w:color="auto" w:sz="4" w:space="0"/>
              <w:left w:val="nil"/>
              <w:bottom w:val="nil"/>
              <w:right w:val="nil"/>
            </w:tcBorders>
            <w:shd w:val="clear" w:color="auto" w:fill="FFFFFF"/>
          </w:tcPr>
          <w:p w14:paraId="7B4828B0">
            <w:pPr>
              <w:spacing w:before="0" w:after="0" w:line="240" w:lineRule="auto"/>
              <w:rPr>
                <w:rFonts w:hint="default" w:ascii="Times New Roman" w:hAnsi="Times New Roman" w:cs="Times New Roman"/>
                <w:b w:val="0"/>
                <w:color w:val="000000"/>
                <w:sz w:val="16"/>
                <w:szCs w:val="16"/>
                <w:vertAlign w:val="baseline"/>
              </w:rPr>
            </w:pPr>
            <w:r>
              <w:rPr>
                <w:rFonts w:hint="default" w:ascii="Times New Roman" w:hAnsi="Times New Roman" w:cs="Times New Roman"/>
                <w:b w:val="0"/>
                <w:color w:val="000000"/>
                <w:sz w:val="16"/>
                <w:szCs w:val="16"/>
                <w:vertAlign w:val="baseline"/>
                <w:lang w:val="en-US" w:eastAsia="zh-CN"/>
              </w:rPr>
              <w:t>Ethnicity</w:t>
            </w:r>
          </w:p>
        </w:tc>
        <w:tc>
          <w:tcPr>
            <w:tcW w:w="1008" w:type="dxa"/>
            <w:tcBorders>
              <w:top w:val="single" w:color="auto" w:sz="4" w:space="0"/>
              <w:left w:val="nil"/>
              <w:bottom w:val="nil"/>
              <w:right w:val="nil"/>
            </w:tcBorders>
            <w:shd w:val="clear" w:color="auto" w:fill="FFFFFF"/>
          </w:tcPr>
          <w:p w14:paraId="47836242">
            <w:pPr>
              <w:spacing w:before="0" w:after="0" w:line="240" w:lineRule="auto"/>
              <w:rPr>
                <w:rFonts w:hint="default" w:ascii="Times New Roman" w:hAnsi="Times New Roman" w:cs="Times New Roman"/>
                <w:b w:val="0"/>
                <w:color w:val="000000"/>
                <w:sz w:val="16"/>
                <w:szCs w:val="16"/>
                <w:vertAlign w:val="baseline"/>
              </w:rPr>
            </w:pPr>
          </w:p>
        </w:tc>
        <w:tc>
          <w:tcPr>
            <w:tcW w:w="1296" w:type="dxa"/>
            <w:tcBorders>
              <w:top w:val="single" w:color="auto" w:sz="4" w:space="0"/>
              <w:left w:val="nil"/>
              <w:bottom w:val="nil"/>
              <w:right w:val="nil"/>
            </w:tcBorders>
            <w:shd w:val="clear" w:color="auto" w:fill="FFFFFF"/>
          </w:tcPr>
          <w:p w14:paraId="45C509A9">
            <w:pPr>
              <w:spacing w:before="0" w:after="0" w:line="240" w:lineRule="auto"/>
              <w:rPr>
                <w:rFonts w:hint="default" w:ascii="Times New Roman" w:hAnsi="Times New Roman" w:cs="Times New Roman"/>
                <w:b w:val="0"/>
                <w:color w:val="000000"/>
                <w:sz w:val="16"/>
                <w:szCs w:val="16"/>
                <w:vertAlign w:val="baseline"/>
              </w:rPr>
            </w:pPr>
          </w:p>
        </w:tc>
        <w:tc>
          <w:tcPr>
            <w:tcW w:w="1368" w:type="dxa"/>
            <w:tcBorders>
              <w:top w:val="single" w:color="auto" w:sz="4" w:space="0"/>
              <w:left w:val="nil"/>
              <w:bottom w:val="nil"/>
              <w:right w:val="nil"/>
            </w:tcBorders>
            <w:shd w:val="clear" w:color="auto" w:fill="FFFFFF"/>
          </w:tcPr>
          <w:p w14:paraId="6C9C851D">
            <w:pPr>
              <w:spacing w:before="0" w:after="0" w:line="240" w:lineRule="auto"/>
              <w:rPr>
                <w:rFonts w:hint="default" w:ascii="Times New Roman" w:hAnsi="Times New Roman" w:cs="Times New Roman"/>
                <w:b w:val="0"/>
                <w:color w:val="000000"/>
                <w:sz w:val="16"/>
                <w:szCs w:val="16"/>
                <w:vertAlign w:val="baseline"/>
              </w:rPr>
            </w:pPr>
          </w:p>
        </w:tc>
        <w:tc>
          <w:tcPr>
            <w:tcW w:w="1656" w:type="dxa"/>
            <w:tcBorders>
              <w:top w:val="single" w:color="auto" w:sz="4" w:space="0"/>
              <w:left w:val="nil"/>
              <w:bottom w:val="nil"/>
              <w:right w:val="nil"/>
            </w:tcBorders>
            <w:shd w:val="clear" w:color="auto" w:fill="FFFFFF"/>
          </w:tcPr>
          <w:p w14:paraId="18CF7855">
            <w:pPr>
              <w:spacing w:before="0" w:after="0" w:line="240" w:lineRule="auto"/>
              <w:rPr>
                <w:rFonts w:hint="default" w:ascii="Times New Roman" w:hAnsi="Times New Roman" w:cs="Times New Roman"/>
                <w:b w:val="0"/>
                <w:color w:val="000000"/>
                <w:sz w:val="16"/>
                <w:szCs w:val="16"/>
                <w:vertAlign w:val="baseline"/>
              </w:rPr>
            </w:pPr>
          </w:p>
        </w:tc>
        <w:tc>
          <w:tcPr>
            <w:tcW w:w="1368" w:type="dxa"/>
            <w:tcBorders>
              <w:top w:val="single" w:color="auto" w:sz="4" w:space="0"/>
              <w:left w:val="nil"/>
              <w:bottom w:val="nil"/>
              <w:right w:val="nil"/>
            </w:tcBorders>
            <w:shd w:val="clear" w:color="auto" w:fill="FFFFFF"/>
            <w:vAlign w:val="top"/>
          </w:tcPr>
          <w:p w14:paraId="6A5D57B3">
            <w:pPr>
              <w:spacing w:before="0" w:after="0" w:line="240" w:lineRule="auto"/>
              <w:rPr>
                <w:rFonts w:hint="default" w:ascii="Times New Roman" w:hAnsi="Times New Roman" w:cs="Times New Roman" w:eastAsiaTheme="minorEastAsia"/>
                <w:b w:val="0"/>
                <w:color w:val="000000"/>
                <w:kern w:val="2"/>
                <w:sz w:val="16"/>
                <w:szCs w:val="16"/>
                <w:vertAlign w:val="baseline"/>
                <w:lang w:val="en-US" w:eastAsia="zh-CN" w:bidi="ar-SA"/>
              </w:rPr>
            </w:pPr>
          </w:p>
        </w:tc>
      </w:tr>
      <w:tr w14:paraId="79B2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267" w:type="dxa"/>
            <w:tcBorders>
              <w:top w:val="nil"/>
              <w:left w:val="nil"/>
              <w:bottom w:val="nil"/>
              <w:right w:val="nil"/>
            </w:tcBorders>
            <w:shd w:val="clear" w:color="auto" w:fill="FFFFFF"/>
          </w:tcPr>
          <w:p w14:paraId="7CB533D7">
            <w:pPr>
              <w:spacing w:before="0" w:after="0" w:line="240" w:lineRule="auto"/>
              <w:ind w:firstLine="160" w:firstLineChars="100"/>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White</w:t>
            </w:r>
          </w:p>
        </w:tc>
        <w:tc>
          <w:tcPr>
            <w:tcW w:w="1123" w:type="dxa"/>
            <w:tcBorders>
              <w:top w:val="nil"/>
              <w:left w:val="nil"/>
              <w:bottom w:val="nil"/>
              <w:right w:val="nil"/>
            </w:tcBorders>
            <w:shd w:val="clear" w:color="auto" w:fill="auto"/>
            <w:vAlign w:val="center"/>
          </w:tcPr>
          <w:p w14:paraId="1C486E95">
            <w:pPr>
              <w:rPr>
                <w:rFonts w:hint="default" w:ascii="Times New Roman" w:hAnsi="Times New Roman" w:cs="Times New Roman"/>
                <w:sz w:val="16"/>
                <w:szCs w:val="16"/>
              </w:rPr>
            </w:pPr>
            <w:r>
              <w:rPr>
                <w:rFonts w:hint="default" w:ascii="Times New Roman" w:hAnsi="Times New Roman" w:cs="Times New Roman"/>
                <w:sz w:val="16"/>
                <w:szCs w:val="16"/>
              </w:rPr>
              <w:t>79994/663</w:t>
            </w:r>
          </w:p>
        </w:tc>
        <w:tc>
          <w:tcPr>
            <w:tcW w:w="1008" w:type="dxa"/>
            <w:tcBorders>
              <w:top w:val="nil"/>
              <w:left w:val="nil"/>
              <w:bottom w:val="nil"/>
              <w:right w:val="nil"/>
            </w:tcBorders>
            <w:shd w:val="clear" w:color="auto" w:fill="FFFFFF"/>
            <w:vAlign w:val="center"/>
          </w:tcPr>
          <w:p w14:paraId="7464FEA9">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79CE74C5">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0.71 (0.56, 0.88)</w:t>
            </w:r>
          </w:p>
        </w:tc>
        <w:tc>
          <w:tcPr>
            <w:tcW w:w="1368" w:type="dxa"/>
            <w:tcBorders>
              <w:top w:val="nil"/>
              <w:left w:val="nil"/>
              <w:bottom w:val="nil"/>
              <w:right w:val="nil"/>
            </w:tcBorders>
            <w:shd w:val="clear" w:color="auto" w:fill="FFFFFF"/>
          </w:tcPr>
          <w:p w14:paraId="6DABEB5A">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0.220</w:t>
            </w:r>
          </w:p>
        </w:tc>
        <w:tc>
          <w:tcPr>
            <w:tcW w:w="1656" w:type="dxa"/>
            <w:tcBorders>
              <w:top w:val="nil"/>
              <w:left w:val="nil"/>
              <w:bottom w:val="nil"/>
              <w:right w:val="nil"/>
            </w:tcBorders>
            <w:shd w:val="clear" w:color="auto" w:fill="FFFFFF"/>
            <w:vAlign w:val="top"/>
          </w:tcPr>
          <w:p w14:paraId="01481C93">
            <w:pPr>
              <w:spacing w:before="0" w:after="0" w:line="240" w:lineRule="auto"/>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0.68 (0.57, 0.81)</w:t>
            </w:r>
          </w:p>
        </w:tc>
        <w:tc>
          <w:tcPr>
            <w:tcW w:w="1368" w:type="dxa"/>
            <w:tcBorders>
              <w:top w:val="nil"/>
              <w:left w:val="nil"/>
              <w:bottom w:val="nil"/>
              <w:right w:val="nil"/>
            </w:tcBorders>
            <w:shd w:val="clear" w:color="auto" w:fill="FFFFFF"/>
          </w:tcPr>
          <w:p w14:paraId="48A4B194">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0.401</w:t>
            </w:r>
          </w:p>
        </w:tc>
      </w:tr>
      <w:tr w14:paraId="64AF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tcPr>
          <w:p w14:paraId="247D4346">
            <w:pPr>
              <w:spacing w:before="0" w:after="0" w:line="240" w:lineRule="auto"/>
              <w:ind w:firstLine="160" w:firstLineChars="100"/>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Non-white</w:t>
            </w:r>
          </w:p>
        </w:tc>
        <w:tc>
          <w:tcPr>
            <w:tcW w:w="1123" w:type="dxa"/>
            <w:tcBorders>
              <w:top w:val="nil"/>
              <w:left w:val="nil"/>
              <w:bottom w:val="nil"/>
              <w:right w:val="nil"/>
            </w:tcBorders>
            <w:shd w:val="clear" w:color="auto" w:fill="auto"/>
            <w:vAlign w:val="center"/>
          </w:tcPr>
          <w:p w14:paraId="0E3D07F3">
            <w:pPr>
              <w:rPr>
                <w:rFonts w:hint="default" w:ascii="Times New Roman" w:hAnsi="Times New Roman" w:cs="Times New Roman"/>
                <w:sz w:val="16"/>
                <w:szCs w:val="16"/>
              </w:rPr>
            </w:pPr>
            <w:r>
              <w:rPr>
                <w:rFonts w:hint="default" w:ascii="Times New Roman" w:hAnsi="Times New Roman" w:cs="Times New Roman"/>
                <w:sz w:val="16"/>
                <w:szCs w:val="16"/>
              </w:rPr>
              <w:t>2414/17</w:t>
            </w:r>
          </w:p>
        </w:tc>
        <w:tc>
          <w:tcPr>
            <w:tcW w:w="1008" w:type="dxa"/>
            <w:tcBorders>
              <w:top w:val="nil"/>
              <w:left w:val="nil"/>
              <w:bottom w:val="nil"/>
              <w:right w:val="nil"/>
            </w:tcBorders>
            <w:shd w:val="clear" w:color="auto" w:fill="FFFFFF"/>
            <w:vAlign w:val="center"/>
          </w:tcPr>
          <w:p w14:paraId="3EAB31CC">
            <w:pPr>
              <w:keepNext w:val="0"/>
              <w:keepLines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vertAlign w:val="baseline"/>
                <w:lang w:val="en-US"/>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67A6A21D">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0.26 (0.06, 1.25)</w:t>
            </w:r>
          </w:p>
        </w:tc>
        <w:tc>
          <w:tcPr>
            <w:tcW w:w="1368" w:type="dxa"/>
            <w:tcBorders>
              <w:top w:val="nil"/>
              <w:left w:val="nil"/>
              <w:bottom w:val="nil"/>
              <w:right w:val="nil"/>
            </w:tcBorders>
            <w:shd w:val="clear" w:color="auto" w:fill="FFFFFF"/>
            <w:vAlign w:val="center"/>
          </w:tcPr>
          <w:p w14:paraId="0675DA69">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656" w:type="dxa"/>
            <w:tcBorders>
              <w:top w:val="nil"/>
              <w:left w:val="nil"/>
              <w:bottom w:val="nil"/>
              <w:right w:val="nil"/>
            </w:tcBorders>
            <w:shd w:val="clear" w:color="auto" w:fill="FFFFFF"/>
            <w:vAlign w:val="center"/>
          </w:tcPr>
          <w:p w14:paraId="5DD03732">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0.41 (0.13, 1.33)</w:t>
            </w:r>
          </w:p>
        </w:tc>
        <w:tc>
          <w:tcPr>
            <w:tcW w:w="1368" w:type="dxa"/>
            <w:tcBorders>
              <w:top w:val="nil"/>
              <w:left w:val="nil"/>
              <w:bottom w:val="nil"/>
              <w:right w:val="nil"/>
            </w:tcBorders>
            <w:shd w:val="clear" w:color="auto" w:fill="FFFFFF"/>
            <w:vAlign w:val="center"/>
          </w:tcPr>
          <w:p w14:paraId="2A1F7893">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0C2F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123" w:type="dxa"/>
            <w:gridSpan w:val="2"/>
            <w:tcBorders>
              <w:top w:val="nil"/>
              <w:left w:val="nil"/>
              <w:bottom w:val="nil"/>
              <w:right w:val="nil"/>
            </w:tcBorders>
            <w:shd w:val="clear" w:color="auto" w:fill="FFFFFF"/>
          </w:tcPr>
          <w:p w14:paraId="16A308B8">
            <w:pPr>
              <w:keepNext w:val="0"/>
              <w:keepLines w:val="0"/>
              <w:widowControl/>
              <w:suppressLineNumbers w:val="0"/>
              <w:spacing w:before="0" w:after="0" w:line="240" w:lineRule="auto"/>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cs="Times New Roman"/>
                <w:i w:val="0"/>
                <w:sz w:val="16"/>
                <w:szCs w:val="16"/>
                <w:u w:val="none"/>
              </w:rPr>
              <w:t>Alcohol use status</w:t>
            </w:r>
          </w:p>
        </w:tc>
        <w:tc>
          <w:tcPr>
            <w:tcW w:w="1008" w:type="dxa"/>
            <w:tcBorders>
              <w:top w:val="nil"/>
              <w:left w:val="nil"/>
              <w:bottom w:val="nil"/>
              <w:right w:val="nil"/>
            </w:tcBorders>
            <w:shd w:val="clear" w:color="auto" w:fill="FFFFFF"/>
            <w:vAlign w:val="center"/>
          </w:tcPr>
          <w:p w14:paraId="31302B61">
            <w:pPr>
              <w:keepNext w:val="0"/>
              <w:keepLines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vertAlign w:val="baseline"/>
                <w:lang w:val="en-US"/>
              </w:rPr>
            </w:pPr>
          </w:p>
        </w:tc>
        <w:tc>
          <w:tcPr>
            <w:tcW w:w="1296" w:type="dxa"/>
            <w:tcBorders>
              <w:top w:val="nil"/>
              <w:left w:val="nil"/>
              <w:bottom w:val="nil"/>
              <w:right w:val="nil"/>
            </w:tcBorders>
            <w:shd w:val="clear" w:color="auto" w:fill="FFFFFF"/>
            <w:vAlign w:val="center"/>
          </w:tcPr>
          <w:p w14:paraId="1E4ECEB9">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17F0B0F9">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656" w:type="dxa"/>
            <w:tcBorders>
              <w:top w:val="nil"/>
              <w:left w:val="nil"/>
              <w:bottom w:val="nil"/>
              <w:right w:val="nil"/>
            </w:tcBorders>
            <w:shd w:val="clear" w:color="auto" w:fill="FFFFFF"/>
            <w:vAlign w:val="center"/>
          </w:tcPr>
          <w:p w14:paraId="3E873BD4">
            <w:pPr>
              <w:keepNext w:val="0"/>
              <w:keepLines w:val="0"/>
              <w:widowControl/>
              <w:suppressLineNumbers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259F9FC1">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5853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tcPr>
          <w:p w14:paraId="6EF116FF">
            <w:pPr>
              <w:spacing w:before="0" w:after="0" w:line="240" w:lineRule="auto"/>
              <w:ind w:firstLine="160" w:firstLineChars="100"/>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Ever</w:t>
            </w:r>
          </w:p>
        </w:tc>
        <w:tc>
          <w:tcPr>
            <w:tcW w:w="1123" w:type="dxa"/>
            <w:tcBorders>
              <w:top w:val="nil"/>
              <w:left w:val="nil"/>
              <w:bottom w:val="nil"/>
              <w:right w:val="nil"/>
            </w:tcBorders>
            <w:shd w:val="clear" w:color="auto" w:fill="auto"/>
            <w:vAlign w:val="center"/>
          </w:tcPr>
          <w:p w14:paraId="1790C75F">
            <w:pPr>
              <w:rPr>
                <w:rFonts w:hint="default" w:ascii="Times New Roman" w:hAnsi="Times New Roman" w:cs="Times New Roman"/>
                <w:sz w:val="16"/>
                <w:szCs w:val="16"/>
              </w:rPr>
            </w:pPr>
            <w:r>
              <w:rPr>
                <w:rFonts w:hint="default" w:ascii="Times New Roman" w:hAnsi="Times New Roman" w:cs="Times New Roman"/>
                <w:sz w:val="16"/>
                <w:szCs w:val="16"/>
              </w:rPr>
              <w:t>80211/655</w:t>
            </w:r>
          </w:p>
        </w:tc>
        <w:tc>
          <w:tcPr>
            <w:tcW w:w="1008" w:type="dxa"/>
            <w:tcBorders>
              <w:top w:val="nil"/>
              <w:left w:val="nil"/>
              <w:bottom w:val="nil"/>
              <w:right w:val="nil"/>
            </w:tcBorders>
            <w:shd w:val="clear" w:color="auto" w:fill="FFFFFF"/>
            <w:vAlign w:val="center"/>
          </w:tcPr>
          <w:p w14:paraId="0B1BAC4F">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2A04F6D0">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0.68 (0.54, 0.85)</w:t>
            </w:r>
          </w:p>
        </w:tc>
        <w:tc>
          <w:tcPr>
            <w:tcW w:w="1368" w:type="dxa"/>
            <w:tcBorders>
              <w:top w:val="nil"/>
              <w:left w:val="nil"/>
              <w:bottom w:val="nil"/>
              <w:right w:val="nil"/>
            </w:tcBorders>
            <w:shd w:val="clear" w:color="auto" w:fill="FFFFFF"/>
            <w:vAlign w:val="center"/>
          </w:tcPr>
          <w:p w14:paraId="3E821D97">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0.518</w:t>
            </w:r>
          </w:p>
        </w:tc>
        <w:tc>
          <w:tcPr>
            <w:tcW w:w="1656" w:type="dxa"/>
            <w:tcBorders>
              <w:top w:val="nil"/>
              <w:left w:val="nil"/>
              <w:bottom w:val="nil"/>
              <w:right w:val="nil"/>
            </w:tcBorders>
            <w:shd w:val="clear" w:color="auto" w:fill="FFFFFF"/>
            <w:vAlign w:val="center"/>
          </w:tcPr>
          <w:p w14:paraId="73788F18">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0.66 (0.55, 0.79)</w:t>
            </w:r>
          </w:p>
        </w:tc>
        <w:tc>
          <w:tcPr>
            <w:tcW w:w="1368" w:type="dxa"/>
            <w:tcBorders>
              <w:top w:val="nil"/>
              <w:left w:val="nil"/>
              <w:bottom w:val="nil"/>
              <w:right w:val="nil"/>
            </w:tcBorders>
            <w:shd w:val="clear" w:color="auto" w:fill="FFFFFF"/>
            <w:vAlign w:val="center"/>
          </w:tcPr>
          <w:p w14:paraId="7232B087">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0.211</w:t>
            </w:r>
          </w:p>
        </w:tc>
      </w:tr>
      <w:tr w14:paraId="7BB0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tcPr>
          <w:p w14:paraId="745C4E79">
            <w:pPr>
              <w:spacing w:before="0" w:after="0" w:line="240" w:lineRule="auto"/>
              <w:ind w:firstLine="160" w:firstLineChars="100"/>
              <w:rPr>
                <w:rFonts w:hint="default" w:ascii="Times New Roman" w:hAnsi="Times New Roman" w:cs="Times New Roman"/>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Never</w:t>
            </w:r>
          </w:p>
        </w:tc>
        <w:tc>
          <w:tcPr>
            <w:tcW w:w="1123" w:type="dxa"/>
            <w:tcBorders>
              <w:top w:val="nil"/>
              <w:left w:val="nil"/>
              <w:bottom w:val="nil"/>
              <w:right w:val="nil"/>
            </w:tcBorders>
            <w:shd w:val="clear" w:color="auto" w:fill="auto"/>
            <w:vAlign w:val="center"/>
          </w:tcPr>
          <w:p w14:paraId="0BCC66E3">
            <w:pPr>
              <w:rPr>
                <w:rFonts w:hint="default" w:ascii="Times New Roman" w:hAnsi="Times New Roman" w:cs="Times New Roman"/>
                <w:sz w:val="16"/>
                <w:szCs w:val="16"/>
              </w:rPr>
            </w:pPr>
            <w:r>
              <w:rPr>
                <w:rFonts w:hint="default" w:ascii="Times New Roman" w:hAnsi="Times New Roman" w:cs="Times New Roman"/>
                <w:sz w:val="16"/>
                <w:szCs w:val="16"/>
              </w:rPr>
              <w:t>2197/25</w:t>
            </w:r>
          </w:p>
        </w:tc>
        <w:tc>
          <w:tcPr>
            <w:tcW w:w="1008" w:type="dxa"/>
            <w:tcBorders>
              <w:top w:val="nil"/>
              <w:left w:val="nil"/>
              <w:bottom w:val="nil"/>
              <w:right w:val="nil"/>
            </w:tcBorders>
            <w:shd w:val="clear" w:color="auto" w:fill="FFFFFF"/>
            <w:vAlign w:val="center"/>
          </w:tcPr>
          <w:p w14:paraId="4230CCCB">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11D3EC9F">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1.01 (0.32, 3.21)</w:t>
            </w:r>
          </w:p>
        </w:tc>
        <w:tc>
          <w:tcPr>
            <w:tcW w:w="1368" w:type="dxa"/>
            <w:tcBorders>
              <w:top w:val="nil"/>
              <w:left w:val="nil"/>
              <w:bottom w:val="nil"/>
              <w:right w:val="nil"/>
            </w:tcBorders>
            <w:shd w:val="clear" w:color="auto" w:fill="FFFFFF"/>
            <w:vAlign w:val="center"/>
          </w:tcPr>
          <w:p w14:paraId="2890326C">
            <w:pPr>
              <w:keepNext w:val="0"/>
              <w:keepLines w:val="0"/>
              <w:widowControl/>
              <w:suppressLineNumbers w:val="0"/>
              <w:spacing w:before="0" w:after="0" w:line="240" w:lineRule="auto"/>
              <w:jc w:val="left"/>
              <w:textAlignment w:val="center"/>
              <w:rPr>
                <w:rFonts w:hint="default" w:ascii="Times New Roman" w:hAnsi="Times New Roman" w:cs="Times New Roman"/>
                <w:b w:val="0"/>
                <w:color w:val="000000"/>
                <w:sz w:val="16"/>
                <w:szCs w:val="16"/>
                <w:vertAlign w:val="baseline"/>
              </w:rPr>
            </w:pPr>
          </w:p>
        </w:tc>
        <w:tc>
          <w:tcPr>
            <w:tcW w:w="1656" w:type="dxa"/>
            <w:tcBorders>
              <w:top w:val="nil"/>
              <w:left w:val="nil"/>
              <w:bottom w:val="nil"/>
              <w:right w:val="nil"/>
            </w:tcBorders>
            <w:shd w:val="clear" w:color="auto" w:fill="FFFFFF"/>
          </w:tcPr>
          <w:p w14:paraId="4A91900C">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1.20 (0.47, 3.04)</w:t>
            </w:r>
          </w:p>
        </w:tc>
        <w:tc>
          <w:tcPr>
            <w:tcW w:w="1368" w:type="dxa"/>
            <w:tcBorders>
              <w:top w:val="nil"/>
              <w:left w:val="nil"/>
              <w:bottom w:val="nil"/>
              <w:right w:val="nil"/>
            </w:tcBorders>
            <w:shd w:val="clear" w:color="auto" w:fill="FFFFFF"/>
            <w:vAlign w:val="center"/>
          </w:tcPr>
          <w:p w14:paraId="1B272A5A">
            <w:pPr>
              <w:keepNext w:val="0"/>
              <w:keepLines w:val="0"/>
              <w:widowControl/>
              <w:suppressLineNumbers w:val="0"/>
              <w:spacing w:before="0" w:after="0" w:line="240" w:lineRule="auto"/>
              <w:jc w:val="left"/>
              <w:textAlignment w:val="center"/>
              <w:rPr>
                <w:rFonts w:hint="default" w:ascii="Times New Roman" w:hAnsi="Times New Roman" w:cs="Times New Roman"/>
                <w:b w:val="0"/>
                <w:color w:val="000000"/>
                <w:sz w:val="16"/>
                <w:szCs w:val="16"/>
                <w:vertAlign w:val="baseline"/>
              </w:rPr>
            </w:pPr>
          </w:p>
        </w:tc>
      </w:tr>
      <w:tr w14:paraId="4EA6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123" w:type="dxa"/>
            <w:gridSpan w:val="2"/>
            <w:tcBorders>
              <w:top w:val="nil"/>
              <w:left w:val="nil"/>
              <w:bottom w:val="nil"/>
              <w:right w:val="nil"/>
            </w:tcBorders>
            <w:shd w:val="clear" w:color="auto" w:fill="FFFFFF"/>
          </w:tcPr>
          <w:p w14:paraId="70E24598">
            <w:pPr>
              <w:spacing w:before="0" w:after="0" w:line="240" w:lineRule="auto"/>
              <w:jc w:val="left"/>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sz w:val="16"/>
                <w:szCs w:val="16"/>
              </w:rPr>
              <w:t>TDI</w:t>
            </w:r>
          </w:p>
        </w:tc>
        <w:tc>
          <w:tcPr>
            <w:tcW w:w="1008" w:type="dxa"/>
            <w:tcBorders>
              <w:top w:val="nil"/>
              <w:left w:val="nil"/>
              <w:bottom w:val="nil"/>
              <w:right w:val="nil"/>
            </w:tcBorders>
            <w:shd w:val="clear" w:color="auto" w:fill="FFFFFF"/>
          </w:tcPr>
          <w:p w14:paraId="2C45013F">
            <w:pPr>
              <w:spacing w:before="0" w:after="0" w:line="240" w:lineRule="auto"/>
              <w:jc w:val="left"/>
              <w:rPr>
                <w:rFonts w:hint="default" w:ascii="Times New Roman" w:hAnsi="Times New Roman" w:cs="Times New Roman"/>
                <w:b w:val="0"/>
                <w:color w:val="000000"/>
                <w:sz w:val="16"/>
                <w:szCs w:val="16"/>
                <w:vertAlign w:val="baseline"/>
              </w:rPr>
            </w:pPr>
          </w:p>
        </w:tc>
        <w:tc>
          <w:tcPr>
            <w:tcW w:w="1296" w:type="dxa"/>
            <w:tcBorders>
              <w:top w:val="nil"/>
              <w:left w:val="nil"/>
              <w:bottom w:val="nil"/>
              <w:right w:val="nil"/>
            </w:tcBorders>
            <w:shd w:val="clear" w:color="auto" w:fill="FFFFFF"/>
          </w:tcPr>
          <w:p w14:paraId="1C34A9D6">
            <w:pPr>
              <w:spacing w:before="0" w:after="0" w:line="240" w:lineRule="auto"/>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2F732E67">
            <w:pPr>
              <w:spacing w:before="0" w:after="0" w:line="240" w:lineRule="auto"/>
              <w:rPr>
                <w:rFonts w:hint="default" w:ascii="Times New Roman" w:hAnsi="Times New Roman" w:cs="Times New Roman"/>
                <w:b w:val="0"/>
                <w:color w:val="000000"/>
                <w:sz w:val="16"/>
                <w:szCs w:val="16"/>
                <w:vertAlign w:val="baseline"/>
              </w:rPr>
            </w:pPr>
          </w:p>
        </w:tc>
        <w:tc>
          <w:tcPr>
            <w:tcW w:w="1656" w:type="dxa"/>
            <w:tcBorders>
              <w:top w:val="nil"/>
              <w:left w:val="nil"/>
              <w:bottom w:val="nil"/>
              <w:right w:val="nil"/>
            </w:tcBorders>
            <w:shd w:val="clear" w:color="auto" w:fill="FFFFFF"/>
          </w:tcPr>
          <w:p w14:paraId="43C3D537">
            <w:pPr>
              <w:spacing w:before="0" w:after="0" w:line="240" w:lineRule="auto"/>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152C0BD8">
            <w:pPr>
              <w:spacing w:before="0" w:after="0" w:line="240" w:lineRule="auto"/>
              <w:rPr>
                <w:rFonts w:hint="default" w:ascii="Times New Roman" w:hAnsi="Times New Roman" w:cs="Times New Roman"/>
                <w:b w:val="0"/>
                <w:color w:val="000000"/>
                <w:sz w:val="16"/>
                <w:szCs w:val="16"/>
                <w:vertAlign w:val="baseline"/>
              </w:rPr>
            </w:pPr>
          </w:p>
        </w:tc>
      </w:tr>
      <w:tr w14:paraId="07EB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07E45BC2">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w:t>
            </w:r>
            <w:r>
              <w:rPr>
                <w:rFonts w:hint="default" w:ascii="Times New Roman" w:hAnsi="Times New Roman" w:cs="Times New Roman" w:eastAsiaTheme="minorEastAsia"/>
                <w:b w:val="0"/>
                <w:color w:val="000000"/>
                <w:kern w:val="2"/>
                <w:sz w:val="16"/>
                <w:szCs w:val="16"/>
                <w:vertAlign w:val="baseline"/>
                <w:lang w:val="en-US" w:eastAsia="zh-CN" w:bidi="ar-SA"/>
              </w:rPr>
              <w:t>-2.44</w:t>
            </w:r>
          </w:p>
        </w:tc>
        <w:tc>
          <w:tcPr>
            <w:tcW w:w="1123" w:type="dxa"/>
            <w:tcBorders>
              <w:top w:val="nil"/>
              <w:left w:val="nil"/>
              <w:bottom w:val="nil"/>
              <w:right w:val="nil"/>
            </w:tcBorders>
            <w:shd w:val="clear" w:color="auto" w:fill="FFFFFF"/>
            <w:vAlign w:val="center"/>
          </w:tcPr>
          <w:p w14:paraId="43FA899E">
            <w:pPr>
              <w:rPr>
                <w:rFonts w:hint="default" w:ascii="Times New Roman" w:hAnsi="Times New Roman" w:cs="Times New Roman"/>
                <w:sz w:val="16"/>
                <w:szCs w:val="16"/>
              </w:rPr>
            </w:pPr>
            <w:r>
              <w:rPr>
                <w:rFonts w:hint="default" w:ascii="Times New Roman" w:hAnsi="Times New Roman" w:cs="Times New Roman"/>
                <w:sz w:val="16"/>
                <w:szCs w:val="16"/>
              </w:rPr>
              <w:t>41130/293</w:t>
            </w:r>
          </w:p>
        </w:tc>
        <w:tc>
          <w:tcPr>
            <w:tcW w:w="1008" w:type="dxa"/>
            <w:tcBorders>
              <w:top w:val="nil"/>
              <w:left w:val="nil"/>
              <w:bottom w:val="nil"/>
              <w:right w:val="nil"/>
            </w:tcBorders>
            <w:shd w:val="clear" w:color="auto" w:fill="FFFFFF"/>
            <w:vAlign w:val="center"/>
          </w:tcPr>
          <w:p w14:paraId="483CF26D">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6C4BF502">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0.86 (0.62, 1.21)</w:t>
            </w:r>
          </w:p>
        </w:tc>
        <w:tc>
          <w:tcPr>
            <w:tcW w:w="1368" w:type="dxa"/>
            <w:tcBorders>
              <w:top w:val="nil"/>
              <w:left w:val="nil"/>
              <w:bottom w:val="nil"/>
              <w:right w:val="nil"/>
            </w:tcBorders>
            <w:shd w:val="clear" w:color="auto" w:fill="FFFFFF"/>
          </w:tcPr>
          <w:p w14:paraId="05AB833F">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0.103</w:t>
            </w:r>
          </w:p>
        </w:tc>
        <w:tc>
          <w:tcPr>
            <w:tcW w:w="1656" w:type="dxa"/>
            <w:tcBorders>
              <w:top w:val="nil"/>
              <w:left w:val="nil"/>
              <w:bottom w:val="nil"/>
              <w:right w:val="nil"/>
            </w:tcBorders>
            <w:shd w:val="clear" w:color="auto" w:fill="FFFFFF"/>
          </w:tcPr>
          <w:p w14:paraId="738D9D5B">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0.78 (0.59, 1.01)</w:t>
            </w:r>
          </w:p>
        </w:tc>
        <w:tc>
          <w:tcPr>
            <w:tcW w:w="1368" w:type="dxa"/>
            <w:tcBorders>
              <w:top w:val="nil"/>
              <w:left w:val="nil"/>
              <w:bottom w:val="nil"/>
              <w:right w:val="nil"/>
            </w:tcBorders>
            <w:shd w:val="clear" w:color="auto" w:fill="FFFFFF"/>
          </w:tcPr>
          <w:p w14:paraId="2CF0C78A">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sz w:val="16"/>
                <w:szCs w:val="16"/>
              </w:rPr>
              <w:t>0.169</w:t>
            </w:r>
          </w:p>
        </w:tc>
      </w:tr>
      <w:tr w14:paraId="05B0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3CE43146">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&gt;</w:t>
            </w:r>
            <w:r>
              <w:rPr>
                <w:rFonts w:hint="default" w:ascii="Times New Roman" w:hAnsi="Times New Roman" w:cs="Times New Roman" w:eastAsiaTheme="minorEastAsia"/>
                <w:b w:val="0"/>
                <w:color w:val="000000"/>
                <w:kern w:val="2"/>
                <w:sz w:val="16"/>
                <w:szCs w:val="16"/>
                <w:vertAlign w:val="baseline"/>
                <w:lang w:val="en-US" w:eastAsia="zh-CN" w:bidi="ar-SA"/>
              </w:rPr>
              <w:t>-2.44</w:t>
            </w:r>
          </w:p>
        </w:tc>
        <w:tc>
          <w:tcPr>
            <w:tcW w:w="1123" w:type="dxa"/>
            <w:tcBorders>
              <w:top w:val="nil"/>
              <w:left w:val="nil"/>
              <w:bottom w:val="nil"/>
              <w:right w:val="nil"/>
            </w:tcBorders>
            <w:shd w:val="clear" w:color="auto" w:fill="FFFFFF"/>
            <w:vAlign w:val="center"/>
          </w:tcPr>
          <w:p w14:paraId="30A6F785">
            <w:pPr>
              <w:rPr>
                <w:rFonts w:hint="default" w:ascii="Times New Roman" w:hAnsi="Times New Roman" w:cs="Times New Roman"/>
                <w:sz w:val="16"/>
                <w:szCs w:val="16"/>
              </w:rPr>
            </w:pPr>
            <w:r>
              <w:rPr>
                <w:rFonts w:hint="default" w:ascii="Times New Roman" w:hAnsi="Times New Roman" w:cs="Times New Roman"/>
                <w:sz w:val="16"/>
                <w:szCs w:val="16"/>
              </w:rPr>
              <w:t>41278/387</w:t>
            </w:r>
          </w:p>
        </w:tc>
        <w:tc>
          <w:tcPr>
            <w:tcW w:w="1008" w:type="dxa"/>
            <w:tcBorders>
              <w:top w:val="nil"/>
              <w:left w:val="nil"/>
              <w:bottom w:val="nil"/>
              <w:right w:val="nil"/>
            </w:tcBorders>
            <w:shd w:val="clear" w:color="auto" w:fill="FFFFFF"/>
            <w:vAlign w:val="center"/>
          </w:tcPr>
          <w:p w14:paraId="284660BA">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594D5741">
            <w:pPr>
              <w:keepNext w:val="0"/>
              <w:keepLines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u w:val="none"/>
                <w:lang w:val="en-US" w:eastAsia="zh-CN" w:bidi="ar-SA"/>
              </w:rPr>
            </w:pPr>
            <w:r>
              <w:rPr>
                <w:rFonts w:hint="default" w:ascii="Times New Roman" w:hAnsi="Times New Roman" w:eastAsia="宋体" w:cs="Times New Roman"/>
                <w:b w:val="0"/>
                <w:i w:val="0"/>
                <w:iCs w:val="0"/>
                <w:color w:val="000000"/>
                <w:kern w:val="2"/>
                <w:sz w:val="16"/>
                <w:szCs w:val="16"/>
                <w:u w:val="none"/>
                <w:lang w:val="en-US" w:eastAsia="zh-CN" w:bidi="ar-SA"/>
              </w:rPr>
              <w:t>0.60 (0.44, 0.80)</w:t>
            </w:r>
          </w:p>
        </w:tc>
        <w:tc>
          <w:tcPr>
            <w:tcW w:w="1368" w:type="dxa"/>
            <w:tcBorders>
              <w:top w:val="nil"/>
              <w:left w:val="nil"/>
              <w:bottom w:val="nil"/>
              <w:right w:val="nil"/>
            </w:tcBorders>
            <w:shd w:val="clear" w:color="auto" w:fill="FFFFFF"/>
            <w:vAlign w:val="center"/>
          </w:tcPr>
          <w:p w14:paraId="142E9E53">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656" w:type="dxa"/>
            <w:tcBorders>
              <w:top w:val="nil"/>
              <w:left w:val="nil"/>
              <w:bottom w:val="nil"/>
              <w:right w:val="nil"/>
            </w:tcBorders>
            <w:shd w:val="clear" w:color="auto" w:fill="FFFFFF"/>
            <w:vAlign w:val="center"/>
          </w:tcPr>
          <w:p w14:paraId="5C954658">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0.60 (0.48, 0.77)</w:t>
            </w:r>
          </w:p>
        </w:tc>
        <w:tc>
          <w:tcPr>
            <w:tcW w:w="1368" w:type="dxa"/>
            <w:tcBorders>
              <w:top w:val="nil"/>
              <w:left w:val="nil"/>
              <w:bottom w:val="nil"/>
              <w:right w:val="nil"/>
            </w:tcBorders>
            <w:shd w:val="clear" w:color="auto" w:fill="FFFFFF"/>
            <w:vAlign w:val="center"/>
          </w:tcPr>
          <w:p w14:paraId="3A44F927">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143D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3" w:type="dxa"/>
            <w:gridSpan w:val="2"/>
            <w:tcBorders>
              <w:top w:val="nil"/>
              <w:left w:val="nil"/>
              <w:bottom w:val="nil"/>
              <w:right w:val="nil"/>
            </w:tcBorders>
            <w:shd w:val="clear" w:color="auto" w:fill="FFFFFF"/>
            <w:vAlign w:val="top"/>
          </w:tcPr>
          <w:p w14:paraId="351A464F">
            <w:pPr>
              <w:keepNext w:val="0"/>
              <w:keepLines w:val="0"/>
              <w:widowControl/>
              <w:suppressLineNumbers w:val="0"/>
              <w:spacing w:before="0" w:after="0" w:line="240" w:lineRule="auto"/>
              <w:jc w:val="left"/>
              <w:textAlignment w:val="center"/>
              <w:rPr>
                <w:rFonts w:hint="default" w:ascii="Times New Roman" w:hAnsi="Times New Roman" w:cs="Times New Roman"/>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BMI</w:t>
            </w:r>
          </w:p>
        </w:tc>
        <w:tc>
          <w:tcPr>
            <w:tcW w:w="1008" w:type="dxa"/>
            <w:tcBorders>
              <w:top w:val="nil"/>
              <w:left w:val="nil"/>
              <w:bottom w:val="nil"/>
              <w:right w:val="nil"/>
            </w:tcBorders>
            <w:shd w:val="clear" w:color="auto" w:fill="FFFFFF"/>
            <w:vAlign w:val="center"/>
          </w:tcPr>
          <w:p w14:paraId="21BAAFE3">
            <w:pPr>
              <w:keepNext w:val="0"/>
              <w:keepLines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vertAlign w:val="baseline"/>
                <w:lang w:val="en-US" w:eastAsia="zh-CN"/>
              </w:rPr>
            </w:pPr>
          </w:p>
        </w:tc>
        <w:tc>
          <w:tcPr>
            <w:tcW w:w="1296" w:type="dxa"/>
            <w:tcBorders>
              <w:top w:val="nil"/>
              <w:left w:val="nil"/>
              <w:bottom w:val="nil"/>
              <w:right w:val="nil"/>
            </w:tcBorders>
            <w:shd w:val="clear" w:color="auto" w:fill="FFFFFF"/>
            <w:vAlign w:val="center"/>
          </w:tcPr>
          <w:p w14:paraId="03F9B31B">
            <w:pPr>
              <w:keepNext w:val="0"/>
              <w:keepLines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u w:val="none"/>
                <w:lang w:val="en-US" w:eastAsia="zh-CN" w:bidi="ar-SA"/>
              </w:rPr>
            </w:pPr>
          </w:p>
        </w:tc>
        <w:tc>
          <w:tcPr>
            <w:tcW w:w="1368" w:type="dxa"/>
            <w:tcBorders>
              <w:top w:val="nil"/>
              <w:left w:val="nil"/>
              <w:bottom w:val="nil"/>
              <w:right w:val="nil"/>
            </w:tcBorders>
            <w:shd w:val="clear" w:color="auto" w:fill="FFFFFF"/>
            <w:vAlign w:val="center"/>
          </w:tcPr>
          <w:p w14:paraId="0068E3C7">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656" w:type="dxa"/>
            <w:tcBorders>
              <w:top w:val="nil"/>
              <w:left w:val="nil"/>
              <w:bottom w:val="nil"/>
              <w:right w:val="nil"/>
            </w:tcBorders>
            <w:shd w:val="clear" w:color="auto" w:fill="FFFFFF"/>
            <w:vAlign w:val="center"/>
          </w:tcPr>
          <w:p w14:paraId="659D63B9">
            <w:pPr>
              <w:keepNext w:val="0"/>
              <w:keepLines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3356AF3C">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3D57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16317DAD">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&lt;28</w:t>
            </w:r>
          </w:p>
        </w:tc>
        <w:tc>
          <w:tcPr>
            <w:tcW w:w="1123" w:type="dxa"/>
            <w:tcBorders>
              <w:top w:val="nil"/>
              <w:left w:val="nil"/>
              <w:bottom w:val="nil"/>
              <w:right w:val="nil"/>
            </w:tcBorders>
            <w:shd w:val="clear" w:color="auto" w:fill="FFFFFF"/>
            <w:vAlign w:val="center"/>
          </w:tcPr>
          <w:p w14:paraId="683EC182">
            <w:pPr>
              <w:rPr>
                <w:rFonts w:hint="default" w:ascii="Times New Roman" w:hAnsi="Times New Roman" w:cs="Times New Roman"/>
                <w:sz w:val="16"/>
                <w:szCs w:val="16"/>
              </w:rPr>
            </w:pPr>
            <w:r>
              <w:rPr>
                <w:rFonts w:hint="default" w:ascii="Times New Roman" w:hAnsi="Times New Roman" w:cs="Times New Roman"/>
                <w:sz w:val="16"/>
                <w:szCs w:val="16"/>
              </w:rPr>
              <w:t>55859/353</w:t>
            </w:r>
          </w:p>
        </w:tc>
        <w:tc>
          <w:tcPr>
            <w:tcW w:w="1008" w:type="dxa"/>
            <w:tcBorders>
              <w:top w:val="nil"/>
              <w:left w:val="nil"/>
              <w:bottom w:val="nil"/>
              <w:right w:val="nil"/>
            </w:tcBorders>
            <w:shd w:val="clear" w:color="auto" w:fill="FFFFFF"/>
            <w:vAlign w:val="center"/>
          </w:tcPr>
          <w:p w14:paraId="5ED8E0AB">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041B459A">
            <w:pPr>
              <w:keepNext w:val="0"/>
              <w:keepLines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u w:val="none"/>
                <w:lang w:val="en-US" w:eastAsia="zh-CN" w:bidi="ar-SA"/>
              </w:rPr>
            </w:pPr>
            <w:r>
              <w:rPr>
                <w:rFonts w:hint="default" w:ascii="Times New Roman" w:hAnsi="Times New Roman" w:eastAsia="宋体" w:cs="Times New Roman"/>
                <w:b w:val="0"/>
                <w:i w:val="0"/>
                <w:iCs w:val="0"/>
                <w:color w:val="000000"/>
                <w:kern w:val="2"/>
                <w:sz w:val="16"/>
                <w:szCs w:val="16"/>
                <w:u w:val="none"/>
                <w:lang w:val="en-US" w:eastAsia="zh-CN" w:bidi="ar-SA"/>
              </w:rPr>
              <w:t>0.83 (0.63, 1.10)</w:t>
            </w:r>
          </w:p>
        </w:tc>
        <w:tc>
          <w:tcPr>
            <w:tcW w:w="1368" w:type="dxa"/>
            <w:tcBorders>
              <w:top w:val="nil"/>
              <w:left w:val="nil"/>
              <w:bottom w:val="nil"/>
              <w:right w:val="nil"/>
            </w:tcBorders>
            <w:shd w:val="clear" w:color="auto" w:fill="FFFFFF"/>
            <w:vAlign w:val="center"/>
          </w:tcPr>
          <w:p w14:paraId="685EBE4A">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0.053</w:t>
            </w:r>
          </w:p>
        </w:tc>
        <w:tc>
          <w:tcPr>
            <w:tcW w:w="1656" w:type="dxa"/>
            <w:tcBorders>
              <w:top w:val="nil"/>
              <w:left w:val="nil"/>
              <w:bottom w:val="nil"/>
              <w:right w:val="nil"/>
            </w:tcBorders>
            <w:shd w:val="clear" w:color="auto" w:fill="FFFFFF"/>
            <w:vAlign w:val="center"/>
          </w:tcPr>
          <w:p w14:paraId="11B6E700">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0.69 (0.54, 0.88)</w:t>
            </w:r>
          </w:p>
        </w:tc>
        <w:tc>
          <w:tcPr>
            <w:tcW w:w="1368" w:type="dxa"/>
            <w:tcBorders>
              <w:top w:val="nil"/>
              <w:left w:val="nil"/>
              <w:bottom w:val="nil"/>
              <w:right w:val="nil"/>
            </w:tcBorders>
            <w:shd w:val="clear" w:color="auto" w:fill="FFFFFF"/>
            <w:vAlign w:val="center"/>
          </w:tcPr>
          <w:p w14:paraId="153713B6">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0.923</w:t>
            </w:r>
          </w:p>
        </w:tc>
      </w:tr>
      <w:tr w14:paraId="3DFF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72C46C74">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≥28</w:t>
            </w:r>
          </w:p>
        </w:tc>
        <w:tc>
          <w:tcPr>
            <w:tcW w:w="1123" w:type="dxa"/>
            <w:tcBorders>
              <w:top w:val="nil"/>
              <w:left w:val="nil"/>
              <w:bottom w:val="nil"/>
              <w:right w:val="nil"/>
            </w:tcBorders>
            <w:shd w:val="clear" w:color="auto" w:fill="FFFFFF"/>
            <w:vAlign w:val="center"/>
          </w:tcPr>
          <w:p w14:paraId="0A9D7C5D">
            <w:pPr>
              <w:rPr>
                <w:rFonts w:hint="default" w:ascii="Times New Roman" w:hAnsi="Times New Roman" w:cs="Times New Roman"/>
                <w:sz w:val="16"/>
                <w:szCs w:val="16"/>
              </w:rPr>
            </w:pPr>
            <w:r>
              <w:rPr>
                <w:rFonts w:hint="default" w:ascii="Times New Roman" w:hAnsi="Times New Roman" w:cs="Times New Roman"/>
                <w:sz w:val="16"/>
                <w:szCs w:val="16"/>
              </w:rPr>
              <w:t>26549/327</w:t>
            </w:r>
          </w:p>
        </w:tc>
        <w:tc>
          <w:tcPr>
            <w:tcW w:w="1008" w:type="dxa"/>
            <w:tcBorders>
              <w:top w:val="nil"/>
              <w:left w:val="nil"/>
              <w:bottom w:val="nil"/>
              <w:right w:val="nil"/>
            </w:tcBorders>
            <w:shd w:val="clear" w:color="auto" w:fill="FFFFFF"/>
            <w:vAlign w:val="center"/>
          </w:tcPr>
          <w:p w14:paraId="18EEA2C9">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675872D0">
            <w:pPr>
              <w:keepNext w:val="0"/>
              <w:keepLines w:val="0"/>
              <w:widowControl/>
              <w:suppressLineNumbers w:val="0"/>
              <w:spacing w:before="0" w:after="0" w:line="240" w:lineRule="auto"/>
              <w:jc w:val="left"/>
              <w:textAlignment w:val="center"/>
              <w:rPr>
                <w:rFonts w:hint="default" w:ascii="Times New Roman" w:hAnsi="Times New Roman" w:eastAsia="宋体" w:cs="Times New Roman"/>
                <w:b w:val="0"/>
                <w:i w:val="0"/>
                <w:iCs w:val="0"/>
                <w:color w:val="000000"/>
                <w:kern w:val="2"/>
                <w:sz w:val="16"/>
                <w:szCs w:val="16"/>
                <w:u w:val="none"/>
                <w:lang w:val="en-US" w:eastAsia="zh-CN" w:bidi="ar-SA"/>
              </w:rPr>
            </w:pPr>
            <w:r>
              <w:rPr>
                <w:rFonts w:hint="default" w:ascii="Times New Roman" w:hAnsi="Times New Roman" w:eastAsia="宋体" w:cs="Times New Roman"/>
                <w:b w:val="0"/>
                <w:i w:val="0"/>
                <w:iCs w:val="0"/>
                <w:color w:val="000000"/>
                <w:kern w:val="2"/>
                <w:sz w:val="16"/>
                <w:szCs w:val="16"/>
                <w:u w:val="none"/>
                <w:lang w:val="en-US" w:eastAsia="zh-CN" w:bidi="ar-SA"/>
              </w:rPr>
              <w:t>0.52 (0.36, 0.76)</w:t>
            </w:r>
          </w:p>
        </w:tc>
        <w:tc>
          <w:tcPr>
            <w:tcW w:w="1368" w:type="dxa"/>
            <w:tcBorders>
              <w:top w:val="nil"/>
              <w:left w:val="nil"/>
              <w:bottom w:val="nil"/>
              <w:right w:val="nil"/>
            </w:tcBorders>
            <w:shd w:val="clear" w:color="auto" w:fill="FFFFFF"/>
            <w:vAlign w:val="center"/>
          </w:tcPr>
          <w:p w14:paraId="2BE9E539">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656" w:type="dxa"/>
            <w:tcBorders>
              <w:top w:val="nil"/>
              <w:left w:val="nil"/>
              <w:bottom w:val="nil"/>
              <w:right w:val="nil"/>
            </w:tcBorders>
            <w:shd w:val="clear" w:color="auto" w:fill="FFFFFF"/>
            <w:vAlign w:val="center"/>
          </w:tcPr>
          <w:p w14:paraId="5487FF06">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0.68 (0.52, 0.87)</w:t>
            </w:r>
          </w:p>
        </w:tc>
        <w:tc>
          <w:tcPr>
            <w:tcW w:w="1368" w:type="dxa"/>
            <w:tcBorders>
              <w:top w:val="nil"/>
              <w:left w:val="nil"/>
              <w:bottom w:val="nil"/>
              <w:right w:val="nil"/>
            </w:tcBorders>
            <w:shd w:val="clear" w:color="auto" w:fill="FFFFFF"/>
            <w:vAlign w:val="center"/>
          </w:tcPr>
          <w:p w14:paraId="646A660D">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1D4B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3" w:type="dxa"/>
            <w:gridSpan w:val="2"/>
            <w:tcBorders>
              <w:top w:val="nil"/>
              <w:left w:val="nil"/>
              <w:bottom w:val="nil"/>
              <w:right w:val="nil"/>
            </w:tcBorders>
            <w:shd w:val="clear" w:color="auto" w:fill="FFFFFF"/>
          </w:tcPr>
          <w:p w14:paraId="177EA995">
            <w:pPr>
              <w:spacing w:before="0" w:after="0" w:line="240" w:lineRule="auto"/>
              <w:jc w:val="left"/>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Age</w:t>
            </w:r>
          </w:p>
        </w:tc>
        <w:tc>
          <w:tcPr>
            <w:tcW w:w="1008" w:type="dxa"/>
            <w:tcBorders>
              <w:top w:val="nil"/>
              <w:left w:val="nil"/>
              <w:bottom w:val="nil"/>
              <w:right w:val="nil"/>
            </w:tcBorders>
            <w:shd w:val="clear" w:color="auto" w:fill="FFFFFF"/>
          </w:tcPr>
          <w:p w14:paraId="36A6F196">
            <w:pPr>
              <w:spacing w:before="0" w:after="0" w:line="240" w:lineRule="auto"/>
              <w:jc w:val="left"/>
              <w:rPr>
                <w:rFonts w:hint="default" w:ascii="Times New Roman" w:hAnsi="Times New Roman" w:cs="Times New Roman"/>
                <w:b w:val="0"/>
                <w:color w:val="000000"/>
                <w:sz w:val="16"/>
                <w:szCs w:val="16"/>
                <w:vertAlign w:val="baseline"/>
              </w:rPr>
            </w:pPr>
          </w:p>
        </w:tc>
        <w:tc>
          <w:tcPr>
            <w:tcW w:w="1296" w:type="dxa"/>
            <w:tcBorders>
              <w:top w:val="nil"/>
              <w:left w:val="nil"/>
              <w:bottom w:val="nil"/>
              <w:right w:val="nil"/>
            </w:tcBorders>
            <w:shd w:val="clear" w:color="auto" w:fill="FFFFFF"/>
          </w:tcPr>
          <w:p w14:paraId="13616261">
            <w:pPr>
              <w:spacing w:before="0" w:after="0" w:line="240" w:lineRule="auto"/>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62B8F25D">
            <w:pPr>
              <w:spacing w:before="0" w:after="0" w:line="240" w:lineRule="auto"/>
              <w:rPr>
                <w:rFonts w:hint="default" w:ascii="Times New Roman" w:hAnsi="Times New Roman" w:cs="Times New Roman"/>
                <w:b w:val="0"/>
                <w:color w:val="000000"/>
                <w:sz w:val="16"/>
                <w:szCs w:val="16"/>
                <w:vertAlign w:val="baseline"/>
              </w:rPr>
            </w:pPr>
          </w:p>
        </w:tc>
        <w:tc>
          <w:tcPr>
            <w:tcW w:w="1656" w:type="dxa"/>
            <w:tcBorders>
              <w:top w:val="nil"/>
              <w:left w:val="nil"/>
              <w:bottom w:val="nil"/>
              <w:right w:val="nil"/>
            </w:tcBorders>
            <w:shd w:val="clear" w:color="auto" w:fill="FFFFFF"/>
          </w:tcPr>
          <w:p w14:paraId="147FD927">
            <w:pPr>
              <w:spacing w:before="0" w:after="0" w:line="240" w:lineRule="auto"/>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3B8DEC0A">
            <w:pPr>
              <w:spacing w:before="0" w:after="0" w:line="240" w:lineRule="auto"/>
              <w:rPr>
                <w:rFonts w:hint="default" w:ascii="Times New Roman" w:hAnsi="Times New Roman" w:cs="Times New Roman"/>
                <w:b w:val="0"/>
                <w:color w:val="000000"/>
                <w:sz w:val="16"/>
                <w:szCs w:val="16"/>
                <w:vertAlign w:val="baseline"/>
              </w:rPr>
            </w:pPr>
          </w:p>
        </w:tc>
      </w:tr>
      <w:tr w14:paraId="12D4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31FD18F1">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≤57</w:t>
            </w:r>
          </w:p>
        </w:tc>
        <w:tc>
          <w:tcPr>
            <w:tcW w:w="1123" w:type="dxa"/>
            <w:tcBorders>
              <w:top w:val="nil"/>
              <w:left w:val="nil"/>
              <w:bottom w:val="nil"/>
              <w:right w:val="nil"/>
            </w:tcBorders>
            <w:shd w:val="clear" w:color="auto" w:fill="FFFFFF"/>
            <w:vAlign w:val="center"/>
          </w:tcPr>
          <w:p w14:paraId="0E3B375A">
            <w:pPr>
              <w:rPr>
                <w:rFonts w:hint="default" w:ascii="Times New Roman" w:hAnsi="Times New Roman" w:cs="Times New Roman"/>
                <w:sz w:val="16"/>
                <w:szCs w:val="16"/>
              </w:rPr>
            </w:pPr>
            <w:r>
              <w:rPr>
                <w:rFonts w:hint="default" w:ascii="Times New Roman" w:hAnsi="Times New Roman" w:cs="Times New Roman"/>
                <w:sz w:val="16"/>
                <w:szCs w:val="16"/>
              </w:rPr>
              <w:t>43574/243</w:t>
            </w:r>
          </w:p>
        </w:tc>
        <w:tc>
          <w:tcPr>
            <w:tcW w:w="1008" w:type="dxa"/>
            <w:tcBorders>
              <w:top w:val="nil"/>
              <w:left w:val="nil"/>
              <w:bottom w:val="nil"/>
              <w:right w:val="nil"/>
            </w:tcBorders>
            <w:shd w:val="clear" w:color="auto" w:fill="FFFFFF"/>
            <w:vAlign w:val="center"/>
          </w:tcPr>
          <w:p w14:paraId="31938AA3">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17EF21DD">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0.68 (0.47, 0.96)</w:t>
            </w:r>
          </w:p>
        </w:tc>
        <w:tc>
          <w:tcPr>
            <w:tcW w:w="1368" w:type="dxa"/>
            <w:tcBorders>
              <w:top w:val="nil"/>
              <w:left w:val="nil"/>
              <w:bottom w:val="nil"/>
              <w:right w:val="nil"/>
            </w:tcBorders>
            <w:shd w:val="clear" w:color="auto" w:fill="FFFFFF"/>
          </w:tcPr>
          <w:p w14:paraId="56759C3E">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0.839</w:t>
            </w:r>
          </w:p>
        </w:tc>
        <w:tc>
          <w:tcPr>
            <w:tcW w:w="1656" w:type="dxa"/>
            <w:tcBorders>
              <w:top w:val="nil"/>
              <w:left w:val="nil"/>
              <w:bottom w:val="nil"/>
              <w:right w:val="nil"/>
            </w:tcBorders>
            <w:shd w:val="clear" w:color="auto" w:fill="FFFFFF"/>
          </w:tcPr>
          <w:p w14:paraId="4549CEE1">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0.59 (0.44, 0.80)</w:t>
            </w:r>
          </w:p>
        </w:tc>
        <w:tc>
          <w:tcPr>
            <w:tcW w:w="1368" w:type="dxa"/>
            <w:tcBorders>
              <w:top w:val="nil"/>
              <w:left w:val="nil"/>
              <w:bottom w:val="nil"/>
              <w:right w:val="nil"/>
            </w:tcBorders>
            <w:shd w:val="clear" w:color="auto" w:fill="FFFFFF"/>
          </w:tcPr>
          <w:p w14:paraId="5035F572">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0.270</w:t>
            </w:r>
          </w:p>
        </w:tc>
      </w:tr>
      <w:tr w14:paraId="5DB3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1C9DDC1E">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&gt;57</w:t>
            </w:r>
          </w:p>
        </w:tc>
        <w:tc>
          <w:tcPr>
            <w:tcW w:w="1123" w:type="dxa"/>
            <w:tcBorders>
              <w:top w:val="nil"/>
              <w:left w:val="nil"/>
              <w:bottom w:val="nil"/>
              <w:right w:val="nil"/>
            </w:tcBorders>
            <w:shd w:val="clear" w:color="auto" w:fill="FFFFFF"/>
            <w:vAlign w:val="center"/>
          </w:tcPr>
          <w:p w14:paraId="07AFA4F1">
            <w:pPr>
              <w:rPr>
                <w:rFonts w:hint="default" w:ascii="Times New Roman" w:hAnsi="Times New Roman" w:cs="Times New Roman"/>
                <w:sz w:val="16"/>
                <w:szCs w:val="16"/>
              </w:rPr>
            </w:pPr>
            <w:r>
              <w:rPr>
                <w:rFonts w:hint="default" w:ascii="Times New Roman" w:hAnsi="Times New Roman" w:cs="Times New Roman"/>
                <w:sz w:val="16"/>
                <w:szCs w:val="16"/>
              </w:rPr>
              <w:t>38834/437</w:t>
            </w:r>
          </w:p>
        </w:tc>
        <w:tc>
          <w:tcPr>
            <w:tcW w:w="1008" w:type="dxa"/>
            <w:tcBorders>
              <w:top w:val="nil"/>
              <w:left w:val="nil"/>
              <w:bottom w:val="nil"/>
              <w:right w:val="nil"/>
            </w:tcBorders>
            <w:shd w:val="clear" w:color="auto" w:fill="FFFFFF"/>
            <w:vAlign w:val="center"/>
          </w:tcPr>
          <w:p w14:paraId="2B97CD3E">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13ABF2CE">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0.71 (0.53, 0.94)</w:t>
            </w:r>
          </w:p>
        </w:tc>
        <w:tc>
          <w:tcPr>
            <w:tcW w:w="1368" w:type="dxa"/>
            <w:tcBorders>
              <w:top w:val="nil"/>
              <w:left w:val="nil"/>
              <w:bottom w:val="nil"/>
              <w:right w:val="nil"/>
            </w:tcBorders>
            <w:shd w:val="clear" w:color="auto" w:fill="FFFFFF"/>
            <w:vAlign w:val="center"/>
          </w:tcPr>
          <w:p w14:paraId="2F38F2CD">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p>
        </w:tc>
        <w:tc>
          <w:tcPr>
            <w:tcW w:w="1656" w:type="dxa"/>
            <w:tcBorders>
              <w:top w:val="nil"/>
              <w:left w:val="nil"/>
              <w:bottom w:val="nil"/>
              <w:right w:val="nil"/>
            </w:tcBorders>
            <w:shd w:val="clear" w:color="auto" w:fill="FFFFFF"/>
            <w:vAlign w:val="center"/>
          </w:tcPr>
          <w:p w14:paraId="64368EB0">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0.72 (0.58, 0.90)</w:t>
            </w:r>
          </w:p>
        </w:tc>
        <w:tc>
          <w:tcPr>
            <w:tcW w:w="1368" w:type="dxa"/>
            <w:tcBorders>
              <w:top w:val="nil"/>
              <w:left w:val="nil"/>
              <w:bottom w:val="nil"/>
              <w:right w:val="nil"/>
            </w:tcBorders>
            <w:shd w:val="clear" w:color="auto" w:fill="FFFFFF"/>
            <w:vAlign w:val="center"/>
          </w:tcPr>
          <w:p w14:paraId="1CFEE792">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5497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3" w:type="dxa"/>
            <w:gridSpan w:val="2"/>
            <w:tcBorders>
              <w:top w:val="nil"/>
              <w:left w:val="nil"/>
              <w:bottom w:val="nil"/>
              <w:right w:val="nil"/>
            </w:tcBorders>
            <w:shd w:val="clear" w:color="auto" w:fill="FFFFFF"/>
            <w:vAlign w:val="top"/>
          </w:tcPr>
          <w:p w14:paraId="3789616F">
            <w:pPr>
              <w:keepNext w:val="0"/>
              <w:keepLines w:val="0"/>
              <w:widowControl/>
              <w:suppressLineNumbers w:val="0"/>
              <w:spacing w:before="0" w:after="0" w:line="240" w:lineRule="auto"/>
              <w:jc w:val="left"/>
              <w:textAlignment w:val="center"/>
              <w:rPr>
                <w:rFonts w:hint="default" w:ascii="Times New Roman" w:hAnsi="Times New Roman" w:cs="Times New Roman"/>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Diet score</w:t>
            </w:r>
          </w:p>
        </w:tc>
        <w:tc>
          <w:tcPr>
            <w:tcW w:w="1008" w:type="dxa"/>
            <w:tcBorders>
              <w:top w:val="nil"/>
              <w:left w:val="nil"/>
              <w:bottom w:val="nil"/>
              <w:right w:val="nil"/>
            </w:tcBorders>
            <w:shd w:val="clear" w:color="auto" w:fill="FFFFFF"/>
            <w:vAlign w:val="center"/>
          </w:tcPr>
          <w:p w14:paraId="37DEBD11">
            <w:pPr>
              <w:keepNext w:val="0"/>
              <w:keepLines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vertAlign w:val="baseline"/>
                <w:lang w:val="en-US" w:eastAsia="zh-CN"/>
              </w:rPr>
            </w:pPr>
          </w:p>
        </w:tc>
        <w:tc>
          <w:tcPr>
            <w:tcW w:w="1296" w:type="dxa"/>
            <w:tcBorders>
              <w:top w:val="nil"/>
              <w:left w:val="nil"/>
              <w:bottom w:val="nil"/>
              <w:right w:val="nil"/>
            </w:tcBorders>
            <w:shd w:val="clear" w:color="auto" w:fill="FFFFFF"/>
            <w:vAlign w:val="center"/>
          </w:tcPr>
          <w:p w14:paraId="0A05FE7E">
            <w:pPr>
              <w:keepNext w:val="0"/>
              <w:keepLines w:val="0"/>
              <w:widowControl/>
              <w:suppressLineNumbers w:val="0"/>
              <w:spacing w:before="0" w:after="0" w:line="240" w:lineRule="auto"/>
              <w:jc w:val="left"/>
              <w:textAlignment w:val="center"/>
              <w:rPr>
                <w:rFonts w:hint="default" w:ascii="Times New Roman" w:hAnsi="Times New Roman" w:cs="Times New Roman"/>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1C54F2F9">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p>
        </w:tc>
        <w:tc>
          <w:tcPr>
            <w:tcW w:w="1656" w:type="dxa"/>
            <w:tcBorders>
              <w:top w:val="nil"/>
              <w:left w:val="nil"/>
              <w:bottom w:val="nil"/>
              <w:right w:val="nil"/>
            </w:tcBorders>
            <w:shd w:val="clear" w:color="auto" w:fill="FFFFFF"/>
            <w:vAlign w:val="center"/>
          </w:tcPr>
          <w:p w14:paraId="0E837CF9">
            <w:pPr>
              <w:keepNext w:val="0"/>
              <w:keepLines w:val="0"/>
              <w:widowControl/>
              <w:suppressLineNumbers w:val="0"/>
              <w:wordWrap w:val="0"/>
              <w:spacing w:before="0" w:after="0" w:line="240" w:lineRule="auto"/>
              <w:jc w:val="both"/>
              <w:textAlignment w:val="center"/>
              <w:rPr>
                <w:rFonts w:hint="default" w:ascii="Times New Roman" w:hAnsi="Times New Roman" w:cs="Times New Roman"/>
                <w:b w:val="0"/>
                <w:color w:val="000000"/>
                <w:sz w:val="16"/>
                <w:szCs w:val="16"/>
                <w:vertAlign w:val="baseline"/>
                <w:lang w:val="en-US" w:eastAsia="zh-CN"/>
              </w:rPr>
            </w:pPr>
          </w:p>
        </w:tc>
        <w:tc>
          <w:tcPr>
            <w:tcW w:w="1368" w:type="dxa"/>
            <w:tcBorders>
              <w:top w:val="nil"/>
              <w:left w:val="nil"/>
              <w:bottom w:val="nil"/>
              <w:right w:val="nil"/>
            </w:tcBorders>
            <w:shd w:val="clear" w:color="auto" w:fill="FFFFFF"/>
            <w:vAlign w:val="center"/>
          </w:tcPr>
          <w:p w14:paraId="06A34BF9">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5F6C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10B35D57">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≤3</w:t>
            </w:r>
          </w:p>
        </w:tc>
        <w:tc>
          <w:tcPr>
            <w:tcW w:w="1123" w:type="dxa"/>
            <w:tcBorders>
              <w:top w:val="nil"/>
              <w:left w:val="nil"/>
              <w:bottom w:val="nil"/>
              <w:right w:val="nil"/>
            </w:tcBorders>
            <w:shd w:val="clear" w:color="auto" w:fill="FFFFFF"/>
            <w:vAlign w:val="center"/>
          </w:tcPr>
          <w:p w14:paraId="5C4BED27">
            <w:pPr>
              <w:rPr>
                <w:rFonts w:hint="default" w:ascii="Times New Roman" w:hAnsi="Times New Roman" w:cs="Times New Roman"/>
                <w:sz w:val="16"/>
                <w:szCs w:val="16"/>
              </w:rPr>
            </w:pPr>
            <w:r>
              <w:rPr>
                <w:rFonts w:hint="default" w:ascii="Times New Roman" w:hAnsi="Times New Roman" w:cs="Times New Roman"/>
                <w:sz w:val="16"/>
                <w:szCs w:val="16"/>
              </w:rPr>
              <w:t>56271/486</w:t>
            </w:r>
          </w:p>
        </w:tc>
        <w:tc>
          <w:tcPr>
            <w:tcW w:w="1008" w:type="dxa"/>
            <w:tcBorders>
              <w:top w:val="nil"/>
              <w:left w:val="nil"/>
              <w:bottom w:val="nil"/>
              <w:right w:val="nil"/>
            </w:tcBorders>
            <w:shd w:val="clear" w:color="auto" w:fill="FFFFFF"/>
            <w:vAlign w:val="center"/>
          </w:tcPr>
          <w:p w14:paraId="2A30C4C4">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435F7668">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0.74 (0.57, 0.95)</w:t>
            </w:r>
          </w:p>
        </w:tc>
        <w:tc>
          <w:tcPr>
            <w:tcW w:w="1368" w:type="dxa"/>
            <w:tcBorders>
              <w:top w:val="nil"/>
              <w:left w:val="nil"/>
              <w:bottom w:val="nil"/>
              <w:right w:val="nil"/>
            </w:tcBorders>
            <w:shd w:val="clear" w:color="auto" w:fill="FFFFFF"/>
            <w:vAlign w:val="center"/>
          </w:tcPr>
          <w:p w14:paraId="23B18AEC">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0.395</w:t>
            </w:r>
          </w:p>
        </w:tc>
        <w:tc>
          <w:tcPr>
            <w:tcW w:w="1656" w:type="dxa"/>
            <w:tcBorders>
              <w:top w:val="nil"/>
              <w:left w:val="nil"/>
              <w:bottom w:val="nil"/>
              <w:right w:val="nil"/>
            </w:tcBorders>
            <w:shd w:val="clear" w:color="auto" w:fill="FFFFFF"/>
            <w:vAlign w:val="center"/>
          </w:tcPr>
          <w:p w14:paraId="424B4F6E">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0.67 (0.54, 0.82)</w:t>
            </w:r>
          </w:p>
        </w:tc>
        <w:tc>
          <w:tcPr>
            <w:tcW w:w="1368" w:type="dxa"/>
            <w:tcBorders>
              <w:top w:val="nil"/>
              <w:left w:val="nil"/>
              <w:bottom w:val="nil"/>
              <w:right w:val="nil"/>
            </w:tcBorders>
            <w:shd w:val="clear" w:color="auto" w:fill="FFFFFF"/>
            <w:vAlign w:val="center"/>
          </w:tcPr>
          <w:p w14:paraId="4DA0B058">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0.894</w:t>
            </w:r>
          </w:p>
        </w:tc>
      </w:tr>
      <w:tr w14:paraId="7569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388102A7">
            <w:pPr>
              <w:spacing w:before="0" w:after="0" w:line="240" w:lineRule="auto"/>
              <w:ind w:firstLine="160" w:firstLineChars="100"/>
              <w:rPr>
                <w:rFonts w:hint="default" w:ascii="Times New Roman" w:hAnsi="Times New Roman" w:cs="Times New Roman"/>
                <w:b w:val="0"/>
                <w:color w:val="000000"/>
                <w:sz w:val="16"/>
                <w:szCs w:val="16"/>
                <w:vertAlign w:val="baseline"/>
                <w:lang w:val="en-US" w:eastAsia="zh-CN"/>
              </w:rPr>
            </w:pPr>
            <w:r>
              <w:rPr>
                <w:rFonts w:hint="default" w:ascii="Times New Roman" w:hAnsi="Times New Roman" w:cs="Times New Roman"/>
                <w:b w:val="0"/>
                <w:color w:val="000000"/>
                <w:kern w:val="2"/>
                <w:sz w:val="16"/>
                <w:szCs w:val="16"/>
                <w:vertAlign w:val="baseline"/>
                <w:lang w:val="en-US" w:eastAsia="zh-CN" w:bidi="ar-SA"/>
              </w:rPr>
              <w:t>&gt;3</w:t>
            </w:r>
          </w:p>
        </w:tc>
        <w:tc>
          <w:tcPr>
            <w:tcW w:w="1123" w:type="dxa"/>
            <w:tcBorders>
              <w:top w:val="nil"/>
              <w:left w:val="nil"/>
              <w:bottom w:val="nil"/>
              <w:right w:val="nil"/>
            </w:tcBorders>
            <w:shd w:val="clear" w:color="auto" w:fill="FFFFFF"/>
          </w:tcPr>
          <w:p w14:paraId="26058C53">
            <w:pPr>
              <w:rPr>
                <w:rFonts w:hint="default" w:ascii="Times New Roman" w:hAnsi="Times New Roman" w:cs="Times New Roman"/>
                <w:sz w:val="16"/>
                <w:szCs w:val="16"/>
              </w:rPr>
            </w:pPr>
            <w:r>
              <w:rPr>
                <w:rFonts w:hint="default" w:ascii="Times New Roman" w:hAnsi="Times New Roman" w:cs="Times New Roman"/>
                <w:sz w:val="16"/>
                <w:szCs w:val="16"/>
              </w:rPr>
              <w:t>26137/194</w:t>
            </w:r>
          </w:p>
        </w:tc>
        <w:tc>
          <w:tcPr>
            <w:tcW w:w="1008" w:type="dxa"/>
            <w:tcBorders>
              <w:top w:val="nil"/>
              <w:left w:val="nil"/>
              <w:bottom w:val="nil"/>
              <w:right w:val="nil"/>
            </w:tcBorders>
            <w:shd w:val="clear" w:color="auto" w:fill="FFFFFF"/>
            <w:vAlign w:val="center"/>
          </w:tcPr>
          <w:p w14:paraId="15AF9018">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4D67DE68">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0.59 (0.39, 0.90)</w:t>
            </w:r>
          </w:p>
        </w:tc>
        <w:tc>
          <w:tcPr>
            <w:tcW w:w="1368" w:type="dxa"/>
            <w:tcBorders>
              <w:top w:val="nil"/>
              <w:left w:val="nil"/>
              <w:bottom w:val="nil"/>
              <w:right w:val="nil"/>
            </w:tcBorders>
            <w:shd w:val="clear" w:color="auto" w:fill="FFFFFF"/>
            <w:vAlign w:val="center"/>
          </w:tcPr>
          <w:p w14:paraId="3A590C95">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p>
        </w:tc>
        <w:tc>
          <w:tcPr>
            <w:tcW w:w="1656" w:type="dxa"/>
            <w:tcBorders>
              <w:top w:val="nil"/>
              <w:left w:val="nil"/>
              <w:bottom w:val="nil"/>
              <w:right w:val="nil"/>
            </w:tcBorders>
            <w:shd w:val="clear" w:color="auto" w:fill="FFFFFF"/>
          </w:tcPr>
          <w:p w14:paraId="1B4D3198">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0.68 (0.49, 0.95)</w:t>
            </w:r>
          </w:p>
        </w:tc>
        <w:tc>
          <w:tcPr>
            <w:tcW w:w="1368" w:type="dxa"/>
            <w:tcBorders>
              <w:top w:val="nil"/>
              <w:left w:val="nil"/>
              <w:bottom w:val="nil"/>
              <w:right w:val="nil"/>
            </w:tcBorders>
            <w:shd w:val="clear" w:color="auto" w:fill="FFFFFF"/>
            <w:vAlign w:val="center"/>
          </w:tcPr>
          <w:p w14:paraId="72B0D944">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r>
      <w:tr w14:paraId="1110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23" w:type="dxa"/>
            <w:gridSpan w:val="2"/>
            <w:tcBorders>
              <w:top w:val="nil"/>
              <w:left w:val="nil"/>
              <w:bottom w:val="nil"/>
              <w:right w:val="nil"/>
            </w:tcBorders>
            <w:shd w:val="clear" w:color="auto" w:fill="FFFFFF"/>
          </w:tcPr>
          <w:p w14:paraId="05F0B70F">
            <w:pPr>
              <w:spacing w:before="0" w:after="0" w:line="240" w:lineRule="auto"/>
              <w:jc w:val="left"/>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sz w:val="16"/>
                <w:szCs w:val="16"/>
              </w:rPr>
              <w:t>Sex</w:t>
            </w:r>
          </w:p>
        </w:tc>
        <w:tc>
          <w:tcPr>
            <w:tcW w:w="1008" w:type="dxa"/>
            <w:tcBorders>
              <w:top w:val="nil"/>
              <w:left w:val="nil"/>
              <w:bottom w:val="nil"/>
              <w:right w:val="nil"/>
            </w:tcBorders>
            <w:shd w:val="clear" w:color="auto" w:fill="FFFFFF"/>
          </w:tcPr>
          <w:p w14:paraId="6A053918">
            <w:pPr>
              <w:spacing w:before="0" w:after="0" w:line="240" w:lineRule="auto"/>
              <w:jc w:val="left"/>
              <w:rPr>
                <w:rFonts w:hint="default" w:ascii="Times New Roman" w:hAnsi="Times New Roman" w:cs="Times New Roman"/>
                <w:b w:val="0"/>
                <w:color w:val="000000"/>
                <w:sz w:val="16"/>
                <w:szCs w:val="16"/>
                <w:vertAlign w:val="baseline"/>
              </w:rPr>
            </w:pPr>
          </w:p>
        </w:tc>
        <w:tc>
          <w:tcPr>
            <w:tcW w:w="1296" w:type="dxa"/>
            <w:tcBorders>
              <w:top w:val="nil"/>
              <w:left w:val="nil"/>
              <w:bottom w:val="nil"/>
              <w:right w:val="nil"/>
            </w:tcBorders>
            <w:shd w:val="clear" w:color="auto" w:fill="FFFFFF"/>
          </w:tcPr>
          <w:p w14:paraId="741AAE26">
            <w:pPr>
              <w:spacing w:before="0" w:after="0" w:line="240" w:lineRule="auto"/>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530D1350">
            <w:pPr>
              <w:spacing w:before="0" w:after="0" w:line="240" w:lineRule="auto"/>
              <w:rPr>
                <w:rFonts w:hint="default" w:ascii="Times New Roman" w:hAnsi="Times New Roman" w:cs="Times New Roman"/>
                <w:b w:val="0"/>
                <w:color w:val="000000"/>
                <w:sz w:val="16"/>
                <w:szCs w:val="16"/>
                <w:vertAlign w:val="baseline"/>
              </w:rPr>
            </w:pPr>
          </w:p>
        </w:tc>
        <w:tc>
          <w:tcPr>
            <w:tcW w:w="1656" w:type="dxa"/>
            <w:tcBorders>
              <w:top w:val="nil"/>
              <w:left w:val="nil"/>
              <w:bottom w:val="nil"/>
              <w:right w:val="nil"/>
            </w:tcBorders>
            <w:shd w:val="clear" w:color="auto" w:fill="FFFFFF"/>
          </w:tcPr>
          <w:p w14:paraId="3CDE546C">
            <w:pPr>
              <w:spacing w:before="0" w:after="0" w:line="240" w:lineRule="auto"/>
              <w:rPr>
                <w:rFonts w:hint="default" w:ascii="Times New Roman" w:hAnsi="Times New Roman" w:cs="Times New Roman"/>
                <w:b w:val="0"/>
                <w:color w:val="000000"/>
                <w:sz w:val="16"/>
                <w:szCs w:val="16"/>
                <w:vertAlign w:val="baseline"/>
              </w:rPr>
            </w:pPr>
          </w:p>
        </w:tc>
        <w:tc>
          <w:tcPr>
            <w:tcW w:w="1368" w:type="dxa"/>
            <w:tcBorders>
              <w:top w:val="nil"/>
              <w:left w:val="nil"/>
              <w:bottom w:val="nil"/>
              <w:right w:val="nil"/>
            </w:tcBorders>
            <w:shd w:val="clear" w:color="auto" w:fill="FFFFFF"/>
          </w:tcPr>
          <w:p w14:paraId="0F648F13">
            <w:pPr>
              <w:spacing w:before="0" w:after="0" w:line="240" w:lineRule="auto"/>
              <w:rPr>
                <w:rFonts w:hint="default" w:ascii="Times New Roman" w:hAnsi="Times New Roman" w:cs="Times New Roman"/>
                <w:b w:val="0"/>
                <w:color w:val="000000"/>
                <w:sz w:val="16"/>
                <w:szCs w:val="16"/>
                <w:vertAlign w:val="baseline"/>
              </w:rPr>
            </w:pPr>
          </w:p>
        </w:tc>
      </w:tr>
      <w:tr w14:paraId="75C9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1141E0DB">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Male</w:t>
            </w:r>
          </w:p>
        </w:tc>
        <w:tc>
          <w:tcPr>
            <w:tcW w:w="1123" w:type="dxa"/>
            <w:tcBorders>
              <w:top w:val="nil"/>
              <w:left w:val="nil"/>
              <w:bottom w:val="nil"/>
              <w:right w:val="nil"/>
            </w:tcBorders>
            <w:shd w:val="clear" w:color="auto" w:fill="FFFFFF"/>
            <w:vAlign w:val="center"/>
          </w:tcPr>
          <w:p w14:paraId="644D001A">
            <w:pPr>
              <w:rPr>
                <w:rFonts w:hint="default" w:ascii="Times New Roman" w:hAnsi="Times New Roman" w:cs="Times New Roman"/>
                <w:sz w:val="16"/>
                <w:szCs w:val="16"/>
              </w:rPr>
            </w:pPr>
            <w:r>
              <w:rPr>
                <w:rFonts w:hint="default" w:ascii="Times New Roman" w:hAnsi="Times New Roman" w:cs="Times New Roman"/>
                <w:sz w:val="16"/>
                <w:szCs w:val="16"/>
              </w:rPr>
              <w:t>37338/326</w:t>
            </w:r>
          </w:p>
        </w:tc>
        <w:tc>
          <w:tcPr>
            <w:tcW w:w="1008" w:type="dxa"/>
            <w:tcBorders>
              <w:top w:val="nil"/>
              <w:left w:val="nil"/>
              <w:bottom w:val="nil"/>
              <w:right w:val="nil"/>
            </w:tcBorders>
            <w:shd w:val="clear" w:color="auto" w:fill="FFFFFF"/>
            <w:vAlign w:val="center"/>
          </w:tcPr>
          <w:p w14:paraId="4E3B8F86">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42CECCB8">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0.62 (0.45, 0.85)</w:t>
            </w:r>
          </w:p>
        </w:tc>
        <w:tc>
          <w:tcPr>
            <w:tcW w:w="1368" w:type="dxa"/>
            <w:tcBorders>
              <w:top w:val="nil"/>
              <w:left w:val="nil"/>
              <w:bottom w:val="nil"/>
              <w:right w:val="nil"/>
            </w:tcBorders>
            <w:shd w:val="clear" w:color="auto" w:fill="FFFFFF"/>
          </w:tcPr>
          <w:p w14:paraId="3BE3E600">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0.354</w:t>
            </w:r>
          </w:p>
        </w:tc>
        <w:tc>
          <w:tcPr>
            <w:tcW w:w="1656" w:type="dxa"/>
            <w:tcBorders>
              <w:top w:val="nil"/>
              <w:left w:val="nil"/>
              <w:bottom w:val="nil"/>
              <w:right w:val="nil"/>
            </w:tcBorders>
            <w:shd w:val="clear" w:color="auto" w:fill="FFFFFF"/>
          </w:tcPr>
          <w:p w14:paraId="4799385F">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0.61 (0.48, 0.79)</w:t>
            </w:r>
          </w:p>
        </w:tc>
        <w:tc>
          <w:tcPr>
            <w:tcW w:w="1368" w:type="dxa"/>
            <w:tcBorders>
              <w:top w:val="nil"/>
              <w:left w:val="nil"/>
              <w:bottom w:val="nil"/>
              <w:right w:val="nil"/>
            </w:tcBorders>
            <w:shd w:val="clear" w:color="auto" w:fill="FFFFFF"/>
          </w:tcPr>
          <w:p w14:paraId="593C5104">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0.373</w:t>
            </w:r>
          </w:p>
        </w:tc>
      </w:tr>
      <w:tr w14:paraId="6177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3A12EC95">
            <w:pPr>
              <w:spacing w:before="0" w:after="0" w:line="240" w:lineRule="auto"/>
              <w:ind w:firstLine="160" w:firstLineChars="100"/>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kern w:val="2"/>
                <w:sz w:val="16"/>
                <w:szCs w:val="16"/>
                <w:vertAlign w:val="baseline"/>
                <w:lang w:val="en-US" w:eastAsia="zh-CN" w:bidi="ar-SA"/>
              </w:rPr>
              <w:t>Female</w:t>
            </w:r>
          </w:p>
        </w:tc>
        <w:tc>
          <w:tcPr>
            <w:tcW w:w="1123" w:type="dxa"/>
            <w:tcBorders>
              <w:top w:val="nil"/>
              <w:left w:val="nil"/>
              <w:bottom w:val="nil"/>
              <w:right w:val="nil"/>
            </w:tcBorders>
            <w:shd w:val="clear" w:color="auto" w:fill="FFFFFF"/>
            <w:vAlign w:val="center"/>
          </w:tcPr>
          <w:p w14:paraId="191E9ACF">
            <w:pPr>
              <w:rPr>
                <w:rFonts w:hint="default" w:ascii="Times New Roman" w:hAnsi="Times New Roman" w:cs="Times New Roman"/>
                <w:sz w:val="16"/>
                <w:szCs w:val="16"/>
              </w:rPr>
            </w:pPr>
            <w:r>
              <w:rPr>
                <w:rFonts w:hint="default" w:ascii="Times New Roman" w:hAnsi="Times New Roman" w:cs="Times New Roman"/>
                <w:sz w:val="16"/>
                <w:szCs w:val="16"/>
              </w:rPr>
              <w:t>45070/354</w:t>
            </w:r>
          </w:p>
        </w:tc>
        <w:tc>
          <w:tcPr>
            <w:tcW w:w="1008" w:type="dxa"/>
            <w:tcBorders>
              <w:top w:val="nil"/>
              <w:left w:val="nil"/>
              <w:bottom w:val="nil"/>
              <w:right w:val="nil"/>
            </w:tcBorders>
            <w:shd w:val="clear" w:color="auto" w:fill="FFFFFF"/>
            <w:vAlign w:val="center"/>
          </w:tcPr>
          <w:p w14:paraId="27819B35">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27EC9FDA">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0.76 (0.56, 1.04)</w:t>
            </w:r>
          </w:p>
        </w:tc>
        <w:tc>
          <w:tcPr>
            <w:tcW w:w="1368" w:type="dxa"/>
            <w:tcBorders>
              <w:top w:val="nil"/>
              <w:left w:val="nil"/>
              <w:bottom w:val="nil"/>
              <w:right w:val="nil"/>
            </w:tcBorders>
            <w:shd w:val="clear" w:color="auto" w:fill="FFFFFF"/>
          </w:tcPr>
          <w:p w14:paraId="375ECFDF">
            <w:pPr>
              <w:spacing w:before="0" w:after="0" w:line="240" w:lineRule="auto"/>
              <w:rPr>
                <w:rFonts w:hint="default" w:ascii="Times New Roman" w:hAnsi="Times New Roman" w:cs="Times New Roman"/>
                <w:b w:val="0"/>
                <w:color w:val="000000"/>
                <w:sz w:val="16"/>
                <w:szCs w:val="16"/>
                <w:vertAlign w:val="baseline"/>
              </w:rPr>
            </w:pPr>
          </w:p>
        </w:tc>
        <w:tc>
          <w:tcPr>
            <w:tcW w:w="1656" w:type="dxa"/>
            <w:tcBorders>
              <w:top w:val="nil"/>
              <w:left w:val="nil"/>
              <w:bottom w:val="nil"/>
              <w:right w:val="nil"/>
            </w:tcBorders>
            <w:shd w:val="clear" w:color="auto" w:fill="FFFFFF"/>
            <w:vAlign w:val="center"/>
          </w:tcPr>
          <w:p w14:paraId="66075B9A">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0.72 (0.56, 0.92)</w:t>
            </w:r>
          </w:p>
        </w:tc>
        <w:tc>
          <w:tcPr>
            <w:tcW w:w="1368" w:type="dxa"/>
            <w:tcBorders>
              <w:top w:val="nil"/>
              <w:left w:val="nil"/>
              <w:bottom w:val="nil"/>
              <w:right w:val="nil"/>
            </w:tcBorders>
            <w:shd w:val="clear" w:color="auto" w:fill="FFFFFF"/>
          </w:tcPr>
          <w:p w14:paraId="413BD121">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p>
        </w:tc>
      </w:tr>
      <w:tr w14:paraId="15B9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3" w:type="dxa"/>
            <w:gridSpan w:val="2"/>
            <w:tcBorders>
              <w:top w:val="nil"/>
              <w:left w:val="nil"/>
              <w:bottom w:val="nil"/>
              <w:right w:val="nil"/>
            </w:tcBorders>
            <w:shd w:val="clear" w:color="auto" w:fill="FFFFFF"/>
            <w:vAlign w:val="top"/>
          </w:tcPr>
          <w:p w14:paraId="3E049936">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Smoking status</w:t>
            </w:r>
          </w:p>
        </w:tc>
        <w:tc>
          <w:tcPr>
            <w:tcW w:w="1008" w:type="dxa"/>
            <w:tcBorders>
              <w:top w:val="nil"/>
              <w:left w:val="nil"/>
              <w:bottom w:val="nil"/>
              <w:right w:val="nil"/>
            </w:tcBorders>
            <w:shd w:val="clear" w:color="auto" w:fill="FFFFFF"/>
            <w:vAlign w:val="center"/>
          </w:tcPr>
          <w:p w14:paraId="56306AF6">
            <w:pPr>
              <w:keepNext w:val="0"/>
              <w:keepLines w:val="0"/>
              <w:widowControl/>
              <w:suppressLineNumbers w:val="0"/>
              <w:wordWrap/>
              <w:spacing w:before="0" w:after="0" w:line="240" w:lineRule="auto"/>
              <w:jc w:val="left"/>
              <w:textAlignment w:val="center"/>
              <w:rPr>
                <w:rFonts w:hint="default" w:ascii="Times New Roman" w:hAnsi="Times New Roman" w:cs="Times New Roman"/>
                <w:b w:val="0"/>
                <w:color w:val="000000"/>
                <w:sz w:val="16"/>
                <w:szCs w:val="16"/>
                <w:vertAlign w:val="baseline"/>
                <w:lang w:val="en-US"/>
              </w:rPr>
            </w:pPr>
          </w:p>
        </w:tc>
        <w:tc>
          <w:tcPr>
            <w:tcW w:w="1296" w:type="dxa"/>
            <w:tcBorders>
              <w:top w:val="nil"/>
              <w:left w:val="nil"/>
              <w:bottom w:val="nil"/>
              <w:right w:val="nil"/>
            </w:tcBorders>
            <w:shd w:val="clear" w:color="auto" w:fill="FFFFFF"/>
            <w:vAlign w:val="center"/>
          </w:tcPr>
          <w:p w14:paraId="47AA1265">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368" w:type="dxa"/>
            <w:tcBorders>
              <w:top w:val="nil"/>
              <w:left w:val="nil"/>
              <w:bottom w:val="nil"/>
              <w:right w:val="nil"/>
            </w:tcBorders>
            <w:shd w:val="clear" w:color="auto" w:fill="FFFFFF"/>
          </w:tcPr>
          <w:p w14:paraId="3586E50C">
            <w:pPr>
              <w:spacing w:before="0" w:after="0" w:line="240" w:lineRule="auto"/>
              <w:rPr>
                <w:rFonts w:hint="default" w:ascii="Times New Roman" w:hAnsi="Times New Roman" w:cs="Times New Roman"/>
                <w:b w:val="0"/>
                <w:color w:val="000000"/>
                <w:sz w:val="16"/>
                <w:szCs w:val="16"/>
                <w:vertAlign w:val="baseline"/>
              </w:rPr>
            </w:pPr>
          </w:p>
        </w:tc>
        <w:tc>
          <w:tcPr>
            <w:tcW w:w="1656" w:type="dxa"/>
            <w:tcBorders>
              <w:top w:val="nil"/>
              <w:left w:val="nil"/>
              <w:bottom w:val="nil"/>
              <w:right w:val="nil"/>
            </w:tcBorders>
            <w:shd w:val="clear" w:color="auto" w:fill="FFFFFF"/>
            <w:vAlign w:val="center"/>
          </w:tcPr>
          <w:p w14:paraId="40A8FCF1">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p>
        </w:tc>
        <w:tc>
          <w:tcPr>
            <w:tcW w:w="1368" w:type="dxa"/>
            <w:tcBorders>
              <w:top w:val="nil"/>
              <w:left w:val="nil"/>
              <w:bottom w:val="nil"/>
              <w:right w:val="nil"/>
            </w:tcBorders>
            <w:shd w:val="clear" w:color="auto" w:fill="FFFFFF"/>
          </w:tcPr>
          <w:p w14:paraId="661431A7">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p>
        </w:tc>
      </w:tr>
      <w:tr w14:paraId="0533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vAlign w:val="top"/>
          </w:tcPr>
          <w:p w14:paraId="42579CDD">
            <w:pPr>
              <w:spacing w:before="0" w:after="0" w:line="240" w:lineRule="auto"/>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sz w:val="16"/>
                <w:szCs w:val="16"/>
              </w:rPr>
              <w:t>Never</w:t>
            </w:r>
          </w:p>
        </w:tc>
        <w:tc>
          <w:tcPr>
            <w:tcW w:w="1123" w:type="dxa"/>
            <w:tcBorders>
              <w:top w:val="nil"/>
              <w:left w:val="nil"/>
              <w:bottom w:val="nil"/>
              <w:right w:val="nil"/>
            </w:tcBorders>
            <w:shd w:val="clear" w:color="auto" w:fill="FFFFFF"/>
            <w:vAlign w:val="center"/>
          </w:tcPr>
          <w:p w14:paraId="6E90CE02">
            <w:pPr>
              <w:rPr>
                <w:rFonts w:hint="default" w:ascii="Times New Roman" w:hAnsi="Times New Roman" w:cs="Times New Roman"/>
                <w:sz w:val="16"/>
                <w:szCs w:val="16"/>
              </w:rPr>
            </w:pPr>
            <w:r>
              <w:rPr>
                <w:rFonts w:hint="default" w:ascii="Times New Roman" w:hAnsi="Times New Roman" w:cs="Times New Roman"/>
                <w:sz w:val="16"/>
                <w:szCs w:val="16"/>
              </w:rPr>
              <w:t>46808/340</w:t>
            </w:r>
          </w:p>
        </w:tc>
        <w:tc>
          <w:tcPr>
            <w:tcW w:w="1008" w:type="dxa"/>
            <w:tcBorders>
              <w:top w:val="nil"/>
              <w:left w:val="nil"/>
              <w:bottom w:val="nil"/>
              <w:right w:val="nil"/>
            </w:tcBorders>
            <w:shd w:val="clear" w:color="auto" w:fill="FFFFFF"/>
            <w:vAlign w:val="center"/>
          </w:tcPr>
          <w:p w14:paraId="729F444B">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vAlign w:val="center"/>
          </w:tcPr>
          <w:p w14:paraId="0BB814F0">
            <w:pPr>
              <w:keepNext w:val="0"/>
              <w:keepLines w:val="0"/>
              <w:widowControl/>
              <w:suppressLineNumbers w:val="0"/>
              <w:spacing w:before="0" w:after="0" w:line="240" w:lineRule="auto"/>
              <w:jc w:val="left"/>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0.69 (0.51, 0.95)</w:t>
            </w:r>
          </w:p>
        </w:tc>
        <w:tc>
          <w:tcPr>
            <w:tcW w:w="1368" w:type="dxa"/>
            <w:tcBorders>
              <w:top w:val="nil"/>
              <w:left w:val="nil"/>
              <w:bottom w:val="nil"/>
              <w:right w:val="nil"/>
            </w:tcBorders>
            <w:shd w:val="clear" w:color="auto" w:fill="FFFFFF"/>
          </w:tcPr>
          <w:p w14:paraId="0DDDF828">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0.984</w:t>
            </w:r>
          </w:p>
        </w:tc>
        <w:tc>
          <w:tcPr>
            <w:tcW w:w="1656" w:type="dxa"/>
            <w:tcBorders>
              <w:top w:val="nil"/>
              <w:left w:val="nil"/>
              <w:bottom w:val="nil"/>
              <w:right w:val="nil"/>
            </w:tcBorders>
            <w:shd w:val="clear" w:color="auto" w:fill="FFFFFF"/>
            <w:vAlign w:val="center"/>
          </w:tcPr>
          <w:p w14:paraId="2CE6ACC4">
            <w:pPr>
              <w:keepNext w:val="0"/>
              <w:keepLines w:val="0"/>
              <w:widowControl/>
              <w:suppressLineNumbers w:val="0"/>
              <w:wordWrap w:val="0"/>
              <w:spacing w:before="0" w:after="0" w:line="240" w:lineRule="auto"/>
              <w:jc w:val="both"/>
              <w:textAlignment w:val="center"/>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0.69 (0.51, 0.94)</w:t>
            </w:r>
          </w:p>
        </w:tc>
        <w:tc>
          <w:tcPr>
            <w:tcW w:w="1368" w:type="dxa"/>
            <w:tcBorders>
              <w:top w:val="nil"/>
              <w:left w:val="nil"/>
              <w:bottom w:val="nil"/>
              <w:right w:val="nil"/>
            </w:tcBorders>
            <w:shd w:val="clear" w:color="auto" w:fill="FFFFFF"/>
          </w:tcPr>
          <w:p w14:paraId="14CA8CCF">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0.224</w:t>
            </w:r>
          </w:p>
        </w:tc>
      </w:tr>
      <w:tr w14:paraId="40EE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dxa"/>
            <w:tcBorders>
              <w:top w:val="nil"/>
              <w:left w:val="nil"/>
              <w:bottom w:val="nil"/>
              <w:right w:val="nil"/>
            </w:tcBorders>
            <w:shd w:val="clear" w:color="auto" w:fill="FFFFFF"/>
          </w:tcPr>
          <w:p w14:paraId="525222A8">
            <w:pPr>
              <w:spacing w:before="0" w:after="0" w:line="240" w:lineRule="auto"/>
              <w:ind w:firstLine="160" w:firstLineChars="100"/>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Ever</w:t>
            </w:r>
          </w:p>
        </w:tc>
        <w:tc>
          <w:tcPr>
            <w:tcW w:w="1123" w:type="dxa"/>
            <w:tcBorders>
              <w:top w:val="nil"/>
              <w:left w:val="nil"/>
              <w:bottom w:val="nil"/>
              <w:right w:val="nil"/>
            </w:tcBorders>
            <w:shd w:val="clear" w:color="auto" w:fill="FFFFFF"/>
          </w:tcPr>
          <w:p w14:paraId="20F11CA4">
            <w:pPr>
              <w:rPr>
                <w:rFonts w:hint="default" w:ascii="Times New Roman" w:hAnsi="Times New Roman" w:cs="Times New Roman"/>
                <w:sz w:val="16"/>
                <w:szCs w:val="16"/>
              </w:rPr>
            </w:pPr>
            <w:r>
              <w:rPr>
                <w:rFonts w:hint="default" w:ascii="Times New Roman" w:hAnsi="Times New Roman" w:cs="Times New Roman"/>
                <w:sz w:val="16"/>
                <w:szCs w:val="16"/>
              </w:rPr>
              <w:t>35600/340</w:t>
            </w:r>
          </w:p>
        </w:tc>
        <w:tc>
          <w:tcPr>
            <w:tcW w:w="1008" w:type="dxa"/>
            <w:tcBorders>
              <w:top w:val="nil"/>
              <w:left w:val="nil"/>
              <w:bottom w:val="nil"/>
              <w:right w:val="nil"/>
            </w:tcBorders>
            <w:shd w:val="clear" w:color="auto" w:fill="FFFFFF"/>
            <w:vAlign w:val="center"/>
          </w:tcPr>
          <w:p w14:paraId="7F6BBECB">
            <w:pPr>
              <w:keepNext w:val="0"/>
              <w:keepLines w:val="0"/>
              <w:widowControl/>
              <w:suppressLineNumbers w:val="0"/>
              <w:wordWrap/>
              <w:spacing w:before="0" w:after="0" w:line="240" w:lineRule="auto"/>
              <w:jc w:val="left"/>
              <w:textAlignment w:val="center"/>
              <w:rPr>
                <w:rFonts w:hint="default" w:ascii="Times New Roman" w:hAnsi="Times New Roman" w:cs="Times New Roman" w:eastAsiaTheme="minorEastAsia"/>
                <w:b w:val="0"/>
                <w:color w:val="000000"/>
                <w:kern w:val="2"/>
                <w:sz w:val="16"/>
                <w:szCs w:val="16"/>
                <w:vertAlign w:val="baseline"/>
                <w:lang w:val="en-US" w:eastAsia="zh-CN" w:bidi="ar-SA"/>
              </w:rPr>
            </w:pPr>
            <w:r>
              <w:rPr>
                <w:rFonts w:hint="default" w:ascii="Times New Roman" w:hAnsi="Times New Roman" w:cs="Times New Roman"/>
                <w:b w:val="0"/>
                <w:color w:val="000000"/>
                <w:sz w:val="16"/>
                <w:szCs w:val="16"/>
                <w:vertAlign w:val="baseline"/>
                <w:lang w:val="en-US" w:eastAsia="zh-CN"/>
              </w:rPr>
              <w:t>1 (Ref)</w:t>
            </w:r>
          </w:p>
        </w:tc>
        <w:tc>
          <w:tcPr>
            <w:tcW w:w="1296" w:type="dxa"/>
            <w:tcBorders>
              <w:top w:val="nil"/>
              <w:left w:val="nil"/>
              <w:bottom w:val="nil"/>
              <w:right w:val="nil"/>
            </w:tcBorders>
            <w:shd w:val="clear" w:color="auto" w:fill="FFFFFF"/>
          </w:tcPr>
          <w:p w14:paraId="4B57C79C">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0.75 (0.58, 0.96)</w:t>
            </w:r>
          </w:p>
        </w:tc>
        <w:tc>
          <w:tcPr>
            <w:tcW w:w="1368" w:type="dxa"/>
            <w:tcBorders>
              <w:top w:val="nil"/>
              <w:left w:val="nil"/>
              <w:bottom w:val="nil"/>
              <w:right w:val="nil"/>
            </w:tcBorders>
            <w:shd w:val="clear" w:color="auto" w:fill="FFFFFF"/>
          </w:tcPr>
          <w:p w14:paraId="23065FC8">
            <w:pPr>
              <w:spacing w:before="0" w:after="0" w:line="240" w:lineRule="auto"/>
              <w:rPr>
                <w:rFonts w:hint="default" w:ascii="Times New Roman" w:hAnsi="Times New Roman" w:cs="Times New Roman"/>
                <w:b w:val="0"/>
                <w:color w:val="000000"/>
                <w:sz w:val="16"/>
                <w:szCs w:val="16"/>
                <w:vertAlign w:val="baseline"/>
              </w:rPr>
            </w:pPr>
          </w:p>
        </w:tc>
        <w:tc>
          <w:tcPr>
            <w:tcW w:w="1656" w:type="dxa"/>
            <w:tcBorders>
              <w:top w:val="nil"/>
              <w:left w:val="nil"/>
              <w:bottom w:val="nil"/>
              <w:right w:val="nil"/>
            </w:tcBorders>
            <w:shd w:val="clear" w:color="auto" w:fill="FFFFFF"/>
          </w:tcPr>
          <w:p w14:paraId="7D498D5D">
            <w:pPr>
              <w:spacing w:before="0" w:after="0" w:line="240" w:lineRule="auto"/>
              <w:rPr>
                <w:rFonts w:hint="default" w:ascii="Times New Roman" w:hAnsi="Times New Roman" w:cs="Times New Roman" w:eastAsiaTheme="minorEastAsia"/>
                <w:b w:val="0"/>
                <w:color w:val="000000"/>
                <w:sz w:val="16"/>
                <w:szCs w:val="16"/>
                <w:vertAlign w:val="baseline"/>
                <w:lang w:val="en-US" w:eastAsia="zh-CN"/>
              </w:rPr>
            </w:pPr>
            <w:r>
              <w:rPr>
                <w:rFonts w:hint="default" w:ascii="Times New Roman" w:hAnsi="Times New Roman" w:cs="Times New Roman"/>
                <w:b w:val="0"/>
                <w:color w:val="000000"/>
                <w:sz w:val="16"/>
                <w:szCs w:val="16"/>
                <w:vertAlign w:val="baseline"/>
                <w:lang w:val="en-US" w:eastAsia="zh-CN"/>
              </w:rPr>
              <w:t>0.60 (0.47, 0.77)</w:t>
            </w:r>
          </w:p>
        </w:tc>
        <w:tc>
          <w:tcPr>
            <w:tcW w:w="1368" w:type="dxa"/>
            <w:tcBorders>
              <w:top w:val="nil"/>
              <w:left w:val="nil"/>
              <w:bottom w:val="nil"/>
              <w:right w:val="nil"/>
            </w:tcBorders>
            <w:shd w:val="clear" w:color="auto" w:fill="FFFFFF"/>
          </w:tcPr>
          <w:p w14:paraId="4E8DD71F">
            <w:pPr>
              <w:spacing w:before="0" w:after="0" w:line="240" w:lineRule="auto"/>
              <w:rPr>
                <w:rFonts w:hint="default" w:ascii="Times New Roman" w:hAnsi="Times New Roman" w:cs="Times New Roman"/>
                <w:b w:val="0"/>
                <w:color w:val="000000"/>
                <w:sz w:val="16"/>
                <w:szCs w:val="16"/>
                <w:vertAlign w:val="baseline"/>
              </w:rPr>
            </w:pPr>
          </w:p>
        </w:tc>
      </w:tr>
      <w:tr w14:paraId="3C4E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gridSpan w:val="7"/>
            <w:tcBorders>
              <w:top w:val="nil"/>
              <w:left w:val="nil"/>
              <w:bottom w:val="nil"/>
              <w:right w:val="nil"/>
            </w:tcBorders>
            <w:shd w:val="clear" w:color="auto" w:fill="FFFFFF"/>
            <w:vAlign w:val="top"/>
          </w:tcPr>
          <w:p w14:paraId="308133BC">
            <w:pPr>
              <w:spacing w:before="0" w:after="0" w:line="240" w:lineRule="auto"/>
              <w:rPr>
                <w:rFonts w:hint="default" w:ascii="Times New Roman" w:hAnsi="Times New Roman" w:cs="Times New Roman"/>
                <w:b w:val="0"/>
                <w:color w:val="000000"/>
                <w:sz w:val="16"/>
                <w:szCs w:val="16"/>
                <w:vertAlign w:val="baseline"/>
              </w:rPr>
            </w:pPr>
            <w:r>
              <w:rPr>
                <w:rFonts w:hint="default" w:ascii="Times New Roman" w:hAnsi="Times New Roman" w:cs="Times New Roman"/>
                <w:sz w:val="16"/>
                <w:szCs w:val="16"/>
                <w:vertAlign w:val="superscript"/>
              </w:rPr>
              <w:t>1</w:t>
            </w:r>
            <w:r>
              <w:rPr>
                <w:rFonts w:hint="default" w:ascii="Times New Roman" w:hAnsi="Times New Roman" w:cs="Times New Roman"/>
                <w:sz w:val="16"/>
                <w:szCs w:val="16"/>
              </w:rPr>
              <w:t>Categories for all exposures are based on minutes per week. P-het denotes the between-stratum heterogeneity test for the corresponding MVPA contrast, not a P value for the association within the displayed stratum.</w:t>
            </w:r>
          </w:p>
        </w:tc>
      </w:tr>
      <w:tr w14:paraId="3AA9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gridSpan w:val="7"/>
            <w:tcBorders>
              <w:top w:val="nil"/>
              <w:left w:val="nil"/>
              <w:bottom w:val="single" w:color="000000" w:sz="12" w:space="0"/>
              <w:right w:val="nil"/>
            </w:tcBorders>
            <w:shd w:val="clear" w:color="auto" w:fill="FFFFFF"/>
            <w:vAlign w:val="top"/>
          </w:tcPr>
          <w:p w14:paraId="72A728DA">
            <w:pPr>
              <w:rPr>
                <w:rFonts w:hint="default" w:ascii="Times New Roman" w:hAnsi="Times New Roman" w:cs="Times New Roman"/>
                <w:sz w:val="16"/>
                <w:szCs w:val="16"/>
              </w:rPr>
            </w:pPr>
            <w:r>
              <w:rPr>
                <w:rFonts w:hint="default" w:ascii="Times New Roman" w:hAnsi="Times New Roman" w:cs="Times New Roman"/>
                <w:sz w:val="16"/>
                <w:szCs w:val="16"/>
                <w:vertAlign w:val="superscript"/>
              </w:rPr>
              <w:t>2</w:t>
            </w:r>
            <w:r>
              <w:rPr>
                <w:rFonts w:hint="default" w:ascii="Times New Roman" w:hAnsi="Times New Roman" w:cs="Times New Roman"/>
                <w:sz w:val="16"/>
                <w:szCs w:val="16"/>
              </w:rPr>
              <w:t>Adjusted for age, sex, ethnicity, Townsend Deprivation Index, educational attainment, smoking status, alcohol use status, diet score, and body mass index (BMI), except the stratifying variable itself. Ever alcohol use includes former and current drinkers; ever smoking includes former and current smokers.</w:t>
            </w:r>
          </w:p>
        </w:tc>
      </w:tr>
    </w:tbl>
    <w:p w14:paraId="5BA18C59">
      <w:pPr>
        <w:rPr>
          <w:rFonts w:hint="default" w:ascii="Times New Roman" w:hAnsi="Times New Roman" w:cs="Times New Roman"/>
          <w:b/>
          <w:bCs/>
          <w:sz w:val="20"/>
          <w:szCs w:val="22"/>
          <w:highlight w:val="none"/>
          <w:lang w:val="en-US" w:eastAsia="zh-CN"/>
        </w:rPr>
      </w:pPr>
    </w:p>
    <w:p w14:paraId="547E9B56">
      <w:pPr>
        <w:rPr>
          <w:rFonts w:hint="default" w:ascii="Times New Roman" w:hAnsi="Times New Roman" w:cs="Times New Roman"/>
          <w:b/>
          <w:bCs/>
          <w:sz w:val="20"/>
          <w:szCs w:val="2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3722D"/>
    <w:rsid w:val="00EF7950"/>
    <w:rsid w:val="00F66F31"/>
    <w:rsid w:val="00FE5DE6"/>
    <w:rsid w:val="01DC76FE"/>
    <w:rsid w:val="02812464"/>
    <w:rsid w:val="02851A00"/>
    <w:rsid w:val="02E06A03"/>
    <w:rsid w:val="02E66FBD"/>
    <w:rsid w:val="03786AA4"/>
    <w:rsid w:val="0462668B"/>
    <w:rsid w:val="046B5867"/>
    <w:rsid w:val="04D60D3A"/>
    <w:rsid w:val="04E90878"/>
    <w:rsid w:val="055528F0"/>
    <w:rsid w:val="063302DF"/>
    <w:rsid w:val="069304BF"/>
    <w:rsid w:val="06C477F9"/>
    <w:rsid w:val="06E55552"/>
    <w:rsid w:val="072E58CA"/>
    <w:rsid w:val="0785622D"/>
    <w:rsid w:val="07A0263C"/>
    <w:rsid w:val="07F93FF1"/>
    <w:rsid w:val="086663BF"/>
    <w:rsid w:val="08677322"/>
    <w:rsid w:val="087911A9"/>
    <w:rsid w:val="08F746CC"/>
    <w:rsid w:val="090D6171"/>
    <w:rsid w:val="09690CE1"/>
    <w:rsid w:val="0AA1240E"/>
    <w:rsid w:val="0B282BC9"/>
    <w:rsid w:val="0B7D755A"/>
    <w:rsid w:val="0B820CC9"/>
    <w:rsid w:val="0C152FCB"/>
    <w:rsid w:val="0C3C4B36"/>
    <w:rsid w:val="0C495B22"/>
    <w:rsid w:val="0C7451AE"/>
    <w:rsid w:val="0C876A79"/>
    <w:rsid w:val="0D106D9B"/>
    <w:rsid w:val="0D400768"/>
    <w:rsid w:val="0D52226A"/>
    <w:rsid w:val="0D5C1813"/>
    <w:rsid w:val="0D675981"/>
    <w:rsid w:val="0DFA0F36"/>
    <w:rsid w:val="0E8F62CF"/>
    <w:rsid w:val="0E924011"/>
    <w:rsid w:val="0EC56195"/>
    <w:rsid w:val="0ED40C95"/>
    <w:rsid w:val="0F346E76"/>
    <w:rsid w:val="0F824086"/>
    <w:rsid w:val="0FD961A1"/>
    <w:rsid w:val="0FF1183A"/>
    <w:rsid w:val="0FF24D67"/>
    <w:rsid w:val="10CD7E7E"/>
    <w:rsid w:val="10E2302E"/>
    <w:rsid w:val="11662BD4"/>
    <w:rsid w:val="11D84431"/>
    <w:rsid w:val="11FA43A7"/>
    <w:rsid w:val="12165C51"/>
    <w:rsid w:val="121B6BB6"/>
    <w:rsid w:val="129512F2"/>
    <w:rsid w:val="12BC165D"/>
    <w:rsid w:val="131A7E5B"/>
    <w:rsid w:val="133B24EE"/>
    <w:rsid w:val="13752D9E"/>
    <w:rsid w:val="13846EC6"/>
    <w:rsid w:val="145A6A37"/>
    <w:rsid w:val="15605783"/>
    <w:rsid w:val="1574621E"/>
    <w:rsid w:val="159614D4"/>
    <w:rsid w:val="159A36E6"/>
    <w:rsid w:val="15A5287C"/>
    <w:rsid w:val="168528BA"/>
    <w:rsid w:val="16957462"/>
    <w:rsid w:val="1715161D"/>
    <w:rsid w:val="17872239"/>
    <w:rsid w:val="17895112"/>
    <w:rsid w:val="17AD77C6"/>
    <w:rsid w:val="17C07A3C"/>
    <w:rsid w:val="17D97528"/>
    <w:rsid w:val="182C172E"/>
    <w:rsid w:val="187F3A5D"/>
    <w:rsid w:val="199D3F96"/>
    <w:rsid w:val="1A0C111B"/>
    <w:rsid w:val="1A1447AA"/>
    <w:rsid w:val="1A5328A6"/>
    <w:rsid w:val="1A5D6A3F"/>
    <w:rsid w:val="1B0353F5"/>
    <w:rsid w:val="1B2A3A85"/>
    <w:rsid w:val="1B54082A"/>
    <w:rsid w:val="1B857690"/>
    <w:rsid w:val="1BBC447B"/>
    <w:rsid w:val="1BBF5EBA"/>
    <w:rsid w:val="1BE063BC"/>
    <w:rsid w:val="1BE804D9"/>
    <w:rsid w:val="1BFC20E5"/>
    <w:rsid w:val="1BFD05F2"/>
    <w:rsid w:val="1C3345D0"/>
    <w:rsid w:val="1CA473E9"/>
    <w:rsid w:val="1CAB0763"/>
    <w:rsid w:val="1CCB65B7"/>
    <w:rsid w:val="1D7E7C3A"/>
    <w:rsid w:val="1E0F3295"/>
    <w:rsid w:val="1E817425"/>
    <w:rsid w:val="1E82016C"/>
    <w:rsid w:val="1EF308B3"/>
    <w:rsid w:val="1EFA7FAC"/>
    <w:rsid w:val="1F2A09E8"/>
    <w:rsid w:val="1FB1630E"/>
    <w:rsid w:val="1FF64400"/>
    <w:rsid w:val="1FFC084F"/>
    <w:rsid w:val="204C5DAB"/>
    <w:rsid w:val="207460B1"/>
    <w:rsid w:val="20850DCC"/>
    <w:rsid w:val="20DF4E94"/>
    <w:rsid w:val="21EB1EA4"/>
    <w:rsid w:val="21F7620D"/>
    <w:rsid w:val="220342C5"/>
    <w:rsid w:val="22467843"/>
    <w:rsid w:val="22D64075"/>
    <w:rsid w:val="22ED0BEB"/>
    <w:rsid w:val="230B430E"/>
    <w:rsid w:val="23114DCC"/>
    <w:rsid w:val="23166B67"/>
    <w:rsid w:val="2345711F"/>
    <w:rsid w:val="23B972EB"/>
    <w:rsid w:val="2420380A"/>
    <w:rsid w:val="243437FC"/>
    <w:rsid w:val="244B01B2"/>
    <w:rsid w:val="24855D52"/>
    <w:rsid w:val="24BD373E"/>
    <w:rsid w:val="24E85F25"/>
    <w:rsid w:val="25255F27"/>
    <w:rsid w:val="252A2215"/>
    <w:rsid w:val="254F0A8D"/>
    <w:rsid w:val="256F72D1"/>
    <w:rsid w:val="25CF463A"/>
    <w:rsid w:val="25D344B8"/>
    <w:rsid w:val="25DF428B"/>
    <w:rsid w:val="25EF71CB"/>
    <w:rsid w:val="261E2984"/>
    <w:rsid w:val="262C5742"/>
    <w:rsid w:val="26B74D86"/>
    <w:rsid w:val="26C2328E"/>
    <w:rsid w:val="26FD3595"/>
    <w:rsid w:val="277F1219"/>
    <w:rsid w:val="286606C5"/>
    <w:rsid w:val="286906C9"/>
    <w:rsid w:val="28A36AFF"/>
    <w:rsid w:val="28AA0CC0"/>
    <w:rsid w:val="28C65FF4"/>
    <w:rsid w:val="292D4C60"/>
    <w:rsid w:val="29D00859"/>
    <w:rsid w:val="29D52E0E"/>
    <w:rsid w:val="2AB51CBA"/>
    <w:rsid w:val="2AC670C5"/>
    <w:rsid w:val="2B25527B"/>
    <w:rsid w:val="2B69317D"/>
    <w:rsid w:val="2B9D169B"/>
    <w:rsid w:val="2BC1681D"/>
    <w:rsid w:val="2BFF4594"/>
    <w:rsid w:val="2CA35449"/>
    <w:rsid w:val="2D2B51D6"/>
    <w:rsid w:val="2D2F65D4"/>
    <w:rsid w:val="2D5A5398"/>
    <w:rsid w:val="2DA76D95"/>
    <w:rsid w:val="2DCC054E"/>
    <w:rsid w:val="2DD50EE5"/>
    <w:rsid w:val="2DE6567B"/>
    <w:rsid w:val="2EC8243E"/>
    <w:rsid w:val="2EDA313F"/>
    <w:rsid w:val="2F257C3B"/>
    <w:rsid w:val="2F9630DE"/>
    <w:rsid w:val="2FF33091"/>
    <w:rsid w:val="3045283A"/>
    <w:rsid w:val="3073392F"/>
    <w:rsid w:val="31527B4C"/>
    <w:rsid w:val="31685049"/>
    <w:rsid w:val="3199767C"/>
    <w:rsid w:val="32306BB8"/>
    <w:rsid w:val="323847A4"/>
    <w:rsid w:val="32B12408"/>
    <w:rsid w:val="32C431BB"/>
    <w:rsid w:val="333472C1"/>
    <w:rsid w:val="33C22E71"/>
    <w:rsid w:val="33F82AE7"/>
    <w:rsid w:val="33FE0505"/>
    <w:rsid w:val="34891304"/>
    <w:rsid w:val="34BE239D"/>
    <w:rsid w:val="355754E9"/>
    <w:rsid w:val="35803742"/>
    <w:rsid w:val="35E6061B"/>
    <w:rsid w:val="3610407A"/>
    <w:rsid w:val="3613598E"/>
    <w:rsid w:val="362910DC"/>
    <w:rsid w:val="36337460"/>
    <w:rsid w:val="363B00FB"/>
    <w:rsid w:val="366F6862"/>
    <w:rsid w:val="36CB65ED"/>
    <w:rsid w:val="37131511"/>
    <w:rsid w:val="3721114E"/>
    <w:rsid w:val="37A44EE9"/>
    <w:rsid w:val="3802360F"/>
    <w:rsid w:val="38B93103"/>
    <w:rsid w:val="38EE1CC0"/>
    <w:rsid w:val="39012640"/>
    <w:rsid w:val="39332BC6"/>
    <w:rsid w:val="394C1552"/>
    <w:rsid w:val="399F2FBB"/>
    <w:rsid w:val="39C2541D"/>
    <w:rsid w:val="3A3556CD"/>
    <w:rsid w:val="3A3A0FD7"/>
    <w:rsid w:val="3A6475AB"/>
    <w:rsid w:val="3A884F30"/>
    <w:rsid w:val="3ACB449F"/>
    <w:rsid w:val="3AD27719"/>
    <w:rsid w:val="3AE2230E"/>
    <w:rsid w:val="3AFA095F"/>
    <w:rsid w:val="3B0B70BB"/>
    <w:rsid w:val="3B5F6EA5"/>
    <w:rsid w:val="3C1A101E"/>
    <w:rsid w:val="3C5F4A28"/>
    <w:rsid w:val="3CB72C21"/>
    <w:rsid w:val="3D69489E"/>
    <w:rsid w:val="3E453DAD"/>
    <w:rsid w:val="3EB92D70"/>
    <w:rsid w:val="3F8E5FAB"/>
    <w:rsid w:val="3FCE45FA"/>
    <w:rsid w:val="40115554"/>
    <w:rsid w:val="40537A7D"/>
    <w:rsid w:val="40DB1698"/>
    <w:rsid w:val="41164E66"/>
    <w:rsid w:val="42B14D2B"/>
    <w:rsid w:val="42D31F27"/>
    <w:rsid w:val="439E6E16"/>
    <w:rsid w:val="43DB5537"/>
    <w:rsid w:val="44771EF3"/>
    <w:rsid w:val="449C15EE"/>
    <w:rsid w:val="44E02690"/>
    <w:rsid w:val="454B1057"/>
    <w:rsid w:val="455A7498"/>
    <w:rsid w:val="45BC26A5"/>
    <w:rsid w:val="462913BB"/>
    <w:rsid w:val="46340F2E"/>
    <w:rsid w:val="46402126"/>
    <w:rsid w:val="46C85418"/>
    <w:rsid w:val="46E510A4"/>
    <w:rsid w:val="476E14BB"/>
    <w:rsid w:val="48030BB8"/>
    <w:rsid w:val="481111F8"/>
    <w:rsid w:val="481728B6"/>
    <w:rsid w:val="48221986"/>
    <w:rsid w:val="485B09F4"/>
    <w:rsid w:val="48DE7FB2"/>
    <w:rsid w:val="49410B99"/>
    <w:rsid w:val="49704494"/>
    <w:rsid w:val="49840DBE"/>
    <w:rsid w:val="49A942CC"/>
    <w:rsid w:val="49EF1838"/>
    <w:rsid w:val="4AB54F3B"/>
    <w:rsid w:val="4AC573FA"/>
    <w:rsid w:val="4AD94B37"/>
    <w:rsid w:val="4AE41175"/>
    <w:rsid w:val="4B6536B9"/>
    <w:rsid w:val="4B885FA4"/>
    <w:rsid w:val="4BC76FDF"/>
    <w:rsid w:val="4BE34F89"/>
    <w:rsid w:val="4C1362C3"/>
    <w:rsid w:val="4C1650A1"/>
    <w:rsid w:val="4C253624"/>
    <w:rsid w:val="4C2F0FC1"/>
    <w:rsid w:val="4C3103EA"/>
    <w:rsid w:val="4C7B77A8"/>
    <w:rsid w:val="4C8D43DB"/>
    <w:rsid w:val="4CE924D7"/>
    <w:rsid w:val="4CEE3A25"/>
    <w:rsid w:val="4D8929FB"/>
    <w:rsid w:val="4D8D39BB"/>
    <w:rsid w:val="4E3F1EB4"/>
    <w:rsid w:val="4E406B87"/>
    <w:rsid w:val="4E647FF1"/>
    <w:rsid w:val="4EA824BA"/>
    <w:rsid w:val="4EC77521"/>
    <w:rsid w:val="4EDC3B72"/>
    <w:rsid w:val="50592387"/>
    <w:rsid w:val="50891209"/>
    <w:rsid w:val="50CB353F"/>
    <w:rsid w:val="50D71373"/>
    <w:rsid w:val="5120208F"/>
    <w:rsid w:val="521B663F"/>
    <w:rsid w:val="52244625"/>
    <w:rsid w:val="52377DDC"/>
    <w:rsid w:val="524474E5"/>
    <w:rsid w:val="52466271"/>
    <w:rsid w:val="527E47A2"/>
    <w:rsid w:val="52CB277A"/>
    <w:rsid w:val="52D7631C"/>
    <w:rsid w:val="54317FA9"/>
    <w:rsid w:val="5451582C"/>
    <w:rsid w:val="55BB7B39"/>
    <w:rsid w:val="56201B03"/>
    <w:rsid w:val="56572172"/>
    <w:rsid w:val="56D87490"/>
    <w:rsid w:val="56FA587C"/>
    <w:rsid w:val="575E2385"/>
    <w:rsid w:val="57EA6E46"/>
    <w:rsid w:val="587D3675"/>
    <w:rsid w:val="5930084E"/>
    <w:rsid w:val="59A63B08"/>
    <w:rsid w:val="59AB7345"/>
    <w:rsid w:val="59E11F24"/>
    <w:rsid w:val="5A166E71"/>
    <w:rsid w:val="5A937DF8"/>
    <w:rsid w:val="5A9658BC"/>
    <w:rsid w:val="5AB93E8B"/>
    <w:rsid w:val="5ABA15AB"/>
    <w:rsid w:val="5B7114CE"/>
    <w:rsid w:val="5B7337E6"/>
    <w:rsid w:val="5C5C4E5E"/>
    <w:rsid w:val="5CBF559E"/>
    <w:rsid w:val="5CDC7838"/>
    <w:rsid w:val="5CF35248"/>
    <w:rsid w:val="5D0C62CC"/>
    <w:rsid w:val="5D2634A4"/>
    <w:rsid w:val="5D610FCC"/>
    <w:rsid w:val="5D7B1216"/>
    <w:rsid w:val="5DE51227"/>
    <w:rsid w:val="5DEA1796"/>
    <w:rsid w:val="5E0E4430"/>
    <w:rsid w:val="5E7E2B8A"/>
    <w:rsid w:val="5EEC092A"/>
    <w:rsid w:val="5F0019B3"/>
    <w:rsid w:val="5F1119B5"/>
    <w:rsid w:val="5F520405"/>
    <w:rsid w:val="5F791FA2"/>
    <w:rsid w:val="5F7E34EF"/>
    <w:rsid w:val="5FCB523A"/>
    <w:rsid w:val="5FCF6BFF"/>
    <w:rsid w:val="6022114F"/>
    <w:rsid w:val="607448F1"/>
    <w:rsid w:val="60FD5B2C"/>
    <w:rsid w:val="614618DC"/>
    <w:rsid w:val="616B04D8"/>
    <w:rsid w:val="61B24F49"/>
    <w:rsid w:val="61D4123C"/>
    <w:rsid w:val="61F64F94"/>
    <w:rsid w:val="63041F5D"/>
    <w:rsid w:val="634E73E1"/>
    <w:rsid w:val="63A47EF9"/>
    <w:rsid w:val="63B109E2"/>
    <w:rsid w:val="63D23E09"/>
    <w:rsid w:val="63E15DFA"/>
    <w:rsid w:val="64B928D3"/>
    <w:rsid w:val="650B7121"/>
    <w:rsid w:val="657C227E"/>
    <w:rsid w:val="65FF7DA7"/>
    <w:rsid w:val="66811B16"/>
    <w:rsid w:val="668C29E2"/>
    <w:rsid w:val="67334703"/>
    <w:rsid w:val="679A5542"/>
    <w:rsid w:val="67C96B70"/>
    <w:rsid w:val="67F647CB"/>
    <w:rsid w:val="68586710"/>
    <w:rsid w:val="68660F6D"/>
    <w:rsid w:val="68B91843"/>
    <w:rsid w:val="68DA26C8"/>
    <w:rsid w:val="69140A20"/>
    <w:rsid w:val="697A1606"/>
    <w:rsid w:val="698C5CB0"/>
    <w:rsid w:val="69951466"/>
    <w:rsid w:val="69992CD3"/>
    <w:rsid w:val="69996AF4"/>
    <w:rsid w:val="69A97D2F"/>
    <w:rsid w:val="6A3A47FB"/>
    <w:rsid w:val="6A4C51B4"/>
    <w:rsid w:val="6AA302AD"/>
    <w:rsid w:val="6AB778B5"/>
    <w:rsid w:val="6AF7274E"/>
    <w:rsid w:val="6C4433CA"/>
    <w:rsid w:val="6C4443B0"/>
    <w:rsid w:val="6C484B10"/>
    <w:rsid w:val="6C5E200E"/>
    <w:rsid w:val="6C6D26B8"/>
    <w:rsid w:val="6C73245F"/>
    <w:rsid w:val="6CF52602"/>
    <w:rsid w:val="6D242A9A"/>
    <w:rsid w:val="6D3F29CC"/>
    <w:rsid w:val="6D443BC6"/>
    <w:rsid w:val="6D4D4D53"/>
    <w:rsid w:val="6DB81974"/>
    <w:rsid w:val="6DE01DE2"/>
    <w:rsid w:val="6DFC0B5B"/>
    <w:rsid w:val="6ECA28F1"/>
    <w:rsid w:val="6F2C6B6B"/>
    <w:rsid w:val="704164B1"/>
    <w:rsid w:val="70BD022B"/>
    <w:rsid w:val="70D06F69"/>
    <w:rsid w:val="71BC7EA6"/>
    <w:rsid w:val="72606A84"/>
    <w:rsid w:val="727A45F4"/>
    <w:rsid w:val="72834520"/>
    <w:rsid w:val="73046A78"/>
    <w:rsid w:val="731B6940"/>
    <w:rsid w:val="733207B2"/>
    <w:rsid w:val="74025855"/>
    <w:rsid w:val="74872222"/>
    <w:rsid w:val="74A82608"/>
    <w:rsid w:val="74F371B0"/>
    <w:rsid w:val="7516192A"/>
    <w:rsid w:val="752277D7"/>
    <w:rsid w:val="7544045D"/>
    <w:rsid w:val="75C97D26"/>
    <w:rsid w:val="75F776FF"/>
    <w:rsid w:val="76145105"/>
    <w:rsid w:val="768019CA"/>
    <w:rsid w:val="76C54E87"/>
    <w:rsid w:val="76CA658E"/>
    <w:rsid w:val="76E416D7"/>
    <w:rsid w:val="76FE0619"/>
    <w:rsid w:val="77174067"/>
    <w:rsid w:val="787C290A"/>
    <w:rsid w:val="78CF6537"/>
    <w:rsid w:val="78E963B0"/>
    <w:rsid w:val="79267AF5"/>
    <w:rsid w:val="7993770E"/>
    <w:rsid w:val="7A4F3AD0"/>
    <w:rsid w:val="7A7C48E4"/>
    <w:rsid w:val="7AB931D5"/>
    <w:rsid w:val="7AB9636E"/>
    <w:rsid w:val="7AD40949"/>
    <w:rsid w:val="7ADB34AD"/>
    <w:rsid w:val="7AF34939"/>
    <w:rsid w:val="7B0B44D8"/>
    <w:rsid w:val="7B3143E8"/>
    <w:rsid w:val="7B411340"/>
    <w:rsid w:val="7B566455"/>
    <w:rsid w:val="7B6D5566"/>
    <w:rsid w:val="7BEA0340"/>
    <w:rsid w:val="7CE9270B"/>
    <w:rsid w:val="7D065926"/>
    <w:rsid w:val="7D6300C4"/>
    <w:rsid w:val="7DEB2D47"/>
    <w:rsid w:val="7E9401E1"/>
    <w:rsid w:val="7E952DDD"/>
    <w:rsid w:val="7E9A0833"/>
    <w:rsid w:val="7EA83C8C"/>
    <w:rsid w:val="7F0E0EC7"/>
    <w:rsid w:val="7F192494"/>
    <w:rsid w:val="7F2B21A9"/>
    <w:rsid w:val="7F9D1F6A"/>
    <w:rsid w:val="7FE8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color w:val="000000"/>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annotation reference"/>
    <w:basedOn w:val="7"/>
    <w:qFormat/>
    <w:uiPriority w:val="0"/>
    <w:rPr>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122</Words>
  <Characters>779</Characters>
  <Lines>0</Lines>
  <Paragraphs>0</Paragraphs>
  <TotalTime>6</TotalTime>
  <ScaleCrop>false</ScaleCrop>
  <LinksUpToDate>false</LinksUpToDate>
  <CharactersWithSpaces>899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2025-08-30T09:03:00Z</dcterms:created>
  <dc:creator>lenovo</dc:creator>
  <cp:lastModifiedBy>蔡昌洲</cp:lastModifiedBy>
  <dcterms:modified xsi:type="dcterms:W3CDTF">2026-10-12T13:29:26Z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eyJoZGlkIjoiOTIwMjA1ODQ5ZTZmZDQ0NTRmZGU0NGYyMTQ4MzIyNmIiLCJ1c2VySWQiOiIyMzcwNzI4MzEifQ==</vt:lpwstr>
  </property>
  <property fmtid="{D5CDD505-2E9C-101B-9397-08002B2CF9AE}" pid="4" name="ICV">
    <vt:lpwstr>2481F384192E4C8283509FB9B8B57C5C_12</vt:lpwstr>
  </property>
</Properties>
</file>