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22C48" w14:textId="757A0F64" w:rsidR="00645C32" w:rsidRDefault="00645C32" w:rsidP="004205AE">
      <w:pPr>
        <w:pStyle w:val="Rubrik1"/>
        <w:rPr>
          <w:lang w:val="en-US"/>
        </w:rPr>
      </w:pPr>
      <w:r w:rsidRPr="00645C32">
        <w:rPr>
          <w:lang w:val="en-US"/>
        </w:rPr>
        <w:t>Qu</w:t>
      </w:r>
      <w:bookmarkStart w:id="0" w:name="_GoBack"/>
      <w:bookmarkEnd w:id="0"/>
      <w:r w:rsidRPr="00645C32">
        <w:rPr>
          <w:lang w:val="en-US"/>
        </w:rPr>
        <w:t xml:space="preserve">estionnaire </w:t>
      </w:r>
      <w:r w:rsidR="00C06887">
        <w:rPr>
          <w:lang w:val="en-US"/>
        </w:rPr>
        <w:t>assessing factors influencing care seeking</w:t>
      </w:r>
      <w:r w:rsidRPr="00645C32">
        <w:rPr>
          <w:lang w:val="en-US"/>
        </w:rPr>
        <w:t xml:space="preserve"> </w:t>
      </w:r>
      <w:r w:rsidR="00C06887">
        <w:rPr>
          <w:lang w:val="en-US"/>
        </w:rPr>
        <w:t>and</w:t>
      </w:r>
      <w:r w:rsidRPr="00645C32">
        <w:rPr>
          <w:lang w:val="en-US"/>
        </w:rPr>
        <w:t xml:space="preserve"> reasons for admission </w:t>
      </w:r>
    </w:p>
    <w:p w14:paraId="66AD7453" w14:textId="77777777" w:rsidR="004205AE" w:rsidRPr="004205AE" w:rsidRDefault="004205AE" w:rsidP="004205AE">
      <w:pPr>
        <w:rPr>
          <w:lang w:val="en-US"/>
        </w:rPr>
      </w:pPr>
    </w:p>
    <w:p w14:paraId="4599BF51" w14:textId="52907FD3" w:rsidR="003C5564" w:rsidRPr="004205AE" w:rsidRDefault="00C06887">
      <w:pPr>
        <w:rPr>
          <w:b/>
          <w:lang w:val="en-US"/>
        </w:rPr>
      </w:pPr>
      <w:r w:rsidRPr="004205AE">
        <w:rPr>
          <w:b/>
          <w:lang w:val="en-US"/>
        </w:rPr>
        <w:t xml:space="preserve">Initiative </w:t>
      </w:r>
      <w:r w:rsidR="00525D6F" w:rsidRPr="004205AE">
        <w:rPr>
          <w:b/>
          <w:lang w:val="en-US"/>
        </w:rPr>
        <w:t xml:space="preserve">for </w:t>
      </w:r>
      <w:r w:rsidR="00645C32" w:rsidRPr="004205AE">
        <w:rPr>
          <w:b/>
          <w:lang w:val="en-US"/>
        </w:rPr>
        <w:t xml:space="preserve">seeking care at </w:t>
      </w:r>
      <w:r w:rsidRPr="004205AE">
        <w:rPr>
          <w:b/>
          <w:lang w:val="en-US"/>
        </w:rPr>
        <w:t xml:space="preserve">the </w:t>
      </w:r>
      <w:r w:rsidR="00645C32" w:rsidRPr="004205AE">
        <w:rPr>
          <w:b/>
          <w:lang w:val="en-US"/>
        </w:rPr>
        <w:t>h</w:t>
      </w:r>
      <w:r w:rsidR="00525D6F" w:rsidRPr="004205AE">
        <w:rPr>
          <w:b/>
          <w:lang w:val="en-US"/>
        </w:rPr>
        <w:t>ospital</w:t>
      </w:r>
    </w:p>
    <w:p w14:paraId="364D5540" w14:textId="0C8497E6" w:rsidR="00525D6F" w:rsidRPr="004205AE" w:rsidRDefault="00525D6F" w:rsidP="00525D6F">
      <w:pPr>
        <w:pStyle w:val="Liststycke"/>
        <w:numPr>
          <w:ilvl w:val="0"/>
          <w:numId w:val="1"/>
        </w:numPr>
        <w:rPr>
          <w:lang w:val="en-US"/>
        </w:rPr>
      </w:pPr>
      <w:r w:rsidRPr="004205AE">
        <w:rPr>
          <w:lang w:val="en-US"/>
        </w:rPr>
        <w:t xml:space="preserve">Own </w:t>
      </w:r>
      <w:r w:rsidR="00C06887" w:rsidRPr="004205AE">
        <w:rPr>
          <w:lang w:val="en-US"/>
        </w:rPr>
        <w:t>initiative</w:t>
      </w:r>
    </w:p>
    <w:p w14:paraId="4FCC5563" w14:textId="30B9A830" w:rsidR="00525D6F" w:rsidRPr="004205AE" w:rsidRDefault="00C06887" w:rsidP="00525D6F">
      <w:pPr>
        <w:pStyle w:val="Liststycke"/>
        <w:numPr>
          <w:ilvl w:val="0"/>
          <w:numId w:val="1"/>
        </w:numPr>
        <w:rPr>
          <w:lang w:val="en-US"/>
        </w:rPr>
      </w:pPr>
      <w:r w:rsidRPr="004205AE">
        <w:rPr>
          <w:lang w:val="en-US"/>
        </w:rPr>
        <w:t>Initiative</w:t>
      </w:r>
      <w:r w:rsidR="00DD283D" w:rsidRPr="004205AE">
        <w:rPr>
          <w:lang w:val="en-US"/>
        </w:rPr>
        <w:t xml:space="preserve"> </w:t>
      </w:r>
      <w:r w:rsidR="00525D6F" w:rsidRPr="004205AE">
        <w:rPr>
          <w:lang w:val="en-US"/>
        </w:rPr>
        <w:t>from next of kin</w:t>
      </w:r>
    </w:p>
    <w:p w14:paraId="6CF48856" w14:textId="5D7603C4" w:rsidR="00525D6F" w:rsidRPr="004205AE" w:rsidRDefault="00C06887" w:rsidP="00525D6F">
      <w:pPr>
        <w:pStyle w:val="Liststycke"/>
        <w:numPr>
          <w:ilvl w:val="0"/>
          <w:numId w:val="1"/>
        </w:numPr>
        <w:rPr>
          <w:lang w:val="en-US"/>
        </w:rPr>
      </w:pPr>
      <w:r w:rsidRPr="004205AE">
        <w:rPr>
          <w:lang w:val="en-US"/>
        </w:rPr>
        <w:t>Initiative</w:t>
      </w:r>
      <w:r w:rsidR="00DD283D" w:rsidRPr="004205AE">
        <w:rPr>
          <w:lang w:val="en-US"/>
        </w:rPr>
        <w:t xml:space="preserve"> </w:t>
      </w:r>
      <w:r w:rsidR="00525D6F" w:rsidRPr="004205AE">
        <w:rPr>
          <w:lang w:val="en-US"/>
        </w:rPr>
        <w:t>from community care staff</w:t>
      </w:r>
      <w:r w:rsidR="00525D6F" w:rsidRPr="004205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C1F2F1E" w14:textId="137B573D" w:rsidR="00525D6F" w:rsidRPr="004205AE" w:rsidRDefault="00C06887" w:rsidP="00525D6F">
      <w:pPr>
        <w:pStyle w:val="Liststycke"/>
        <w:numPr>
          <w:ilvl w:val="0"/>
          <w:numId w:val="1"/>
        </w:numPr>
        <w:rPr>
          <w:lang w:val="en-US"/>
        </w:rPr>
      </w:pPr>
      <w:r w:rsidRPr="004205AE">
        <w:rPr>
          <w:lang w:val="en-US"/>
        </w:rPr>
        <w:t>Initiative</w:t>
      </w:r>
      <w:r w:rsidR="00DD283D" w:rsidRPr="004205AE">
        <w:rPr>
          <w:lang w:val="en-US"/>
        </w:rPr>
        <w:t xml:space="preserve"> </w:t>
      </w:r>
      <w:r w:rsidR="00525D6F" w:rsidRPr="004205AE">
        <w:rPr>
          <w:lang w:val="en-US"/>
        </w:rPr>
        <w:t>from home health care nurse</w:t>
      </w:r>
    </w:p>
    <w:p w14:paraId="535F970C" w14:textId="77777777" w:rsidR="00525D6F" w:rsidRPr="004205AE" w:rsidRDefault="00525D6F" w:rsidP="00525D6F">
      <w:pPr>
        <w:pStyle w:val="Liststycke"/>
        <w:numPr>
          <w:ilvl w:val="0"/>
          <w:numId w:val="1"/>
        </w:numPr>
        <w:rPr>
          <w:lang w:val="en-US"/>
        </w:rPr>
      </w:pPr>
      <w:r w:rsidRPr="004205AE">
        <w:rPr>
          <w:lang w:val="en-US"/>
        </w:rPr>
        <w:t>Referral from general practitioner</w:t>
      </w:r>
    </w:p>
    <w:p w14:paraId="153278A9" w14:textId="27547DE1" w:rsidR="00525D6F" w:rsidRDefault="00525D6F" w:rsidP="00525D6F">
      <w:pPr>
        <w:rPr>
          <w:lang w:val="en-US"/>
        </w:rPr>
      </w:pPr>
    </w:p>
    <w:p w14:paraId="6F6DDF87" w14:textId="77777777" w:rsidR="004205AE" w:rsidRPr="004205AE" w:rsidRDefault="004205AE" w:rsidP="00525D6F">
      <w:pPr>
        <w:rPr>
          <w:lang w:val="en-US"/>
        </w:rPr>
      </w:pPr>
    </w:p>
    <w:p w14:paraId="4C4BA1F1" w14:textId="77777777" w:rsidR="00525D6F" w:rsidRPr="004205AE" w:rsidRDefault="00525D6F" w:rsidP="00525D6F">
      <w:pPr>
        <w:rPr>
          <w:b/>
          <w:lang w:val="en-US"/>
        </w:rPr>
      </w:pPr>
      <w:r w:rsidRPr="004205AE">
        <w:rPr>
          <w:b/>
          <w:lang w:val="en-US"/>
        </w:rPr>
        <w:t xml:space="preserve">The time between </w:t>
      </w:r>
      <w:r w:rsidR="00C06887" w:rsidRPr="004205AE">
        <w:rPr>
          <w:b/>
          <w:lang w:val="en-US"/>
        </w:rPr>
        <w:t xml:space="preserve">onset of </w:t>
      </w:r>
      <w:r w:rsidRPr="004205AE">
        <w:rPr>
          <w:b/>
          <w:lang w:val="en-US"/>
        </w:rPr>
        <w:t xml:space="preserve">first symptoms and hospital admission </w:t>
      </w:r>
    </w:p>
    <w:p w14:paraId="0C907D62" w14:textId="77777777" w:rsidR="00525D6F" w:rsidRPr="004205AE" w:rsidRDefault="00525D6F" w:rsidP="00525D6F">
      <w:pPr>
        <w:pStyle w:val="Liststycke"/>
        <w:numPr>
          <w:ilvl w:val="0"/>
          <w:numId w:val="3"/>
        </w:numPr>
        <w:rPr>
          <w:lang w:val="en-US"/>
        </w:rPr>
      </w:pPr>
      <w:r w:rsidRPr="004205AE">
        <w:rPr>
          <w:lang w:val="en-US"/>
        </w:rPr>
        <w:t>one day</w:t>
      </w:r>
    </w:p>
    <w:p w14:paraId="1E26E27C" w14:textId="77777777" w:rsidR="00525D6F" w:rsidRPr="004205AE" w:rsidRDefault="00525D6F" w:rsidP="00525D6F">
      <w:pPr>
        <w:pStyle w:val="Liststycke"/>
        <w:numPr>
          <w:ilvl w:val="0"/>
          <w:numId w:val="3"/>
        </w:numPr>
        <w:rPr>
          <w:lang w:val="en-US"/>
        </w:rPr>
      </w:pPr>
      <w:r w:rsidRPr="004205AE">
        <w:rPr>
          <w:lang w:val="en-US"/>
        </w:rPr>
        <w:t>&lt; one week</w:t>
      </w:r>
    </w:p>
    <w:p w14:paraId="54CB6645" w14:textId="77777777" w:rsidR="00525D6F" w:rsidRPr="004205AE" w:rsidRDefault="00525D6F" w:rsidP="00525D6F">
      <w:pPr>
        <w:pStyle w:val="Liststycke"/>
        <w:numPr>
          <w:ilvl w:val="0"/>
          <w:numId w:val="3"/>
        </w:numPr>
        <w:rPr>
          <w:lang w:val="en-US"/>
        </w:rPr>
      </w:pPr>
      <w:r w:rsidRPr="004205AE">
        <w:rPr>
          <w:lang w:val="en-US"/>
        </w:rPr>
        <w:t xml:space="preserve">1-2 weeks </w:t>
      </w:r>
    </w:p>
    <w:p w14:paraId="1A1F39E3" w14:textId="77777777" w:rsidR="00525D6F" w:rsidRPr="004205AE" w:rsidRDefault="00525D6F" w:rsidP="00525D6F">
      <w:pPr>
        <w:pStyle w:val="Liststycke"/>
        <w:numPr>
          <w:ilvl w:val="0"/>
          <w:numId w:val="3"/>
        </w:numPr>
        <w:rPr>
          <w:lang w:val="en-US"/>
        </w:rPr>
      </w:pPr>
      <w:r w:rsidRPr="004205AE">
        <w:rPr>
          <w:lang w:val="en-US"/>
        </w:rPr>
        <w:t>&gt; two weeks</w:t>
      </w:r>
    </w:p>
    <w:p w14:paraId="3AFC849E" w14:textId="6525201F" w:rsidR="00525D6F" w:rsidRDefault="00525D6F" w:rsidP="00525D6F">
      <w:pPr>
        <w:rPr>
          <w:lang w:val="en-US"/>
        </w:rPr>
      </w:pPr>
    </w:p>
    <w:p w14:paraId="5C4E3C9F" w14:textId="77777777" w:rsidR="004205AE" w:rsidRPr="004205AE" w:rsidRDefault="004205AE" w:rsidP="00525D6F">
      <w:pPr>
        <w:rPr>
          <w:lang w:val="en-US"/>
        </w:rPr>
      </w:pPr>
    </w:p>
    <w:p w14:paraId="0478825C" w14:textId="77777777" w:rsidR="00525D6F" w:rsidRPr="004205AE" w:rsidRDefault="00525D6F" w:rsidP="00525D6F">
      <w:pPr>
        <w:rPr>
          <w:b/>
          <w:lang w:val="en-US"/>
        </w:rPr>
      </w:pPr>
      <w:r w:rsidRPr="004205AE">
        <w:rPr>
          <w:b/>
          <w:lang w:val="en-US"/>
        </w:rPr>
        <w:t>Symptoms</w:t>
      </w:r>
      <w:r w:rsidR="00C06887" w:rsidRPr="004205AE">
        <w:rPr>
          <w:b/>
          <w:lang w:val="en-US"/>
        </w:rPr>
        <w:t xml:space="preserve"> before admission</w:t>
      </w:r>
    </w:p>
    <w:p w14:paraId="1E2DB88C" w14:textId="77777777" w:rsidR="00525D6F" w:rsidRPr="004205AE" w:rsidRDefault="00525D6F" w:rsidP="00525D6F">
      <w:pPr>
        <w:pStyle w:val="Liststycke"/>
        <w:numPr>
          <w:ilvl w:val="0"/>
          <w:numId w:val="4"/>
        </w:numPr>
        <w:rPr>
          <w:lang w:val="en-US"/>
        </w:rPr>
      </w:pPr>
      <w:r w:rsidRPr="004205AE">
        <w:rPr>
          <w:lang w:val="en-US"/>
        </w:rPr>
        <w:t>Breathlessness</w:t>
      </w:r>
    </w:p>
    <w:p w14:paraId="5B0DA461" w14:textId="77777777" w:rsidR="00525D6F" w:rsidRPr="004205AE" w:rsidRDefault="00525D6F" w:rsidP="00525D6F">
      <w:pPr>
        <w:pStyle w:val="Liststycke"/>
        <w:numPr>
          <w:ilvl w:val="0"/>
          <w:numId w:val="4"/>
        </w:numPr>
        <w:rPr>
          <w:lang w:val="en-US"/>
        </w:rPr>
      </w:pPr>
      <w:r w:rsidRPr="004205AE">
        <w:rPr>
          <w:lang w:val="en-US"/>
        </w:rPr>
        <w:t>Orthopnea</w:t>
      </w:r>
    </w:p>
    <w:p w14:paraId="35680F0E" w14:textId="77777777" w:rsidR="00525D6F" w:rsidRPr="004205AE" w:rsidRDefault="00525D6F" w:rsidP="00525D6F">
      <w:pPr>
        <w:pStyle w:val="Liststycke"/>
        <w:numPr>
          <w:ilvl w:val="0"/>
          <w:numId w:val="4"/>
        </w:numPr>
        <w:rPr>
          <w:lang w:val="en-US"/>
        </w:rPr>
      </w:pPr>
      <w:r w:rsidRPr="004205AE">
        <w:rPr>
          <w:lang w:val="en-US"/>
        </w:rPr>
        <w:t>Pulmonary edema</w:t>
      </w:r>
    </w:p>
    <w:p w14:paraId="7416628D" w14:textId="77777777" w:rsidR="00525D6F" w:rsidRPr="004205AE" w:rsidRDefault="00525D6F" w:rsidP="00525D6F">
      <w:pPr>
        <w:pStyle w:val="Liststycke"/>
        <w:numPr>
          <w:ilvl w:val="0"/>
          <w:numId w:val="4"/>
        </w:numPr>
        <w:rPr>
          <w:lang w:val="en-US"/>
        </w:rPr>
      </w:pPr>
      <w:r w:rsidRPr="004205AE">
        <w:rPr>
          <w:lang w:val="en-US"/>
        </w:rPr>
        <w:t>Leg edema</w:t>
      </w:r>
    </w:p>
    <w:p w14:paraId="19CFAC98" w14:textId="77777777" w:rsidR="00525D6F" w:rsidRPr="004205AE" w:rsidRDefault="00525D6F" w:rsidP="00525D6F">
      <w:pPr>
        <w:pStyle w:val="Liststycke"/>
        <w:numPr>
          <w:ilvl w:val="0"/>
          <w:numId w:val="4"/>
        </w:numPr>
        <w:rPr>
          <w:lang w:val="en-US"/>
        </w:rPr>
      </w:pPr>
      <w:r w:rsidRPr="004205AE">
        <w:rPr>
          <w:lang w:val="en-US"/>
        </w:rPr>
        <w:t>Abdominal edema</w:t>
      </w:r>
    </w:p>
    <w:p w14:paraId="4F1CEFF3" w14:textId="77777777" w:rsidR="00525D6F" w:rsidRPr="004205AE" w:rsidRDefault="00525D6F" w:rsidP="00525D6F">
      <w:pPr>
        <w:pStyle w:val="Liststycke"/>
        <w:numPr>
          <w:ilvl w:val="0"/>
          <w:numId w:val="4"/>
        </w:numPr>
        <w:rPr>
          <w:lang w:val="en-US"/>
        </w:rPr>
      </w:pPr>
      <w:r w:rsidRPr="004205AE">
        <w:rPr>
          <w:lang w:val="en-US"/>
        </w:rPr>
        <w:t>Cough</w:t>
      </w:r>
    </w:p>
    <w:p w14:paraId="242E27FA" w14:textId="77777777" w:rsidR="00525D6F" w:rsidRPr="004205AE" w:rsidRDefault="00525D6F" w:rsidP="00525D6F">
      <w:pPr>
        <w:pStyle w:val="Liststycke"/>
        <w:numPr>
          <w:ilvl w:val="0"/>
          <w:numId w:val="4"/>
        </w:numPr>
        <w:rPr>
          <w:lang w:val="en-US"/>
        </w:rPr>
      </w:pPr>
      <w:r w:rsidRPr="004205AE">
        <w:rPr>
          <w:lang w:val="en-US"/>
        </w:rPr>
        <w:t>Weight gain</w:t>
      </w:r>
    </w:p>
    <w:p w14:paraId="19C06E7A" w14:textId="77777777" w:rsidR="00525D6F" w:rsidRPr="004205AE" w:rsidRDefault="00525D6F" w:rsidP="00525D6F">
      <w:pPr>
        <w:pStyle w:val="Liststycke"/>
        <w:numPr>
          <w:ilvl w:val="0"/>
          <w:numId w:val="4"/>
        </w:numPr>
        <w:rPr>
          <w:lang w:val="en-US"/>
        </w:rPr>
      </w:pPr>
      <w:r w:rsidRPr="004205AE">
        <w:rPr>
          <w:lang w:val="en-US"/>
        </w:rPr>
        <w:t>Fatigue</w:t>
      </w:r>
    </w:p>
    <w:p w14:paraId="065AEAD5" w14:textId="77777777" w:rsidR="00525D6F" w:rsidRPr="004205AE" w:rsidRDefault="00525D6F" w:rsidP="00525D6F">
      <w:pPr>
        <w:pStyle w:val="Liststycke"/>
        <w:numPr>
          <w:ilvl w:val="0"/>
          <w:numId w:val="4"/>
        </w:numPr>
        <w:rPr>
          <w:lang w:val="en-US"/>
        </w:rPr>
      </w:pPr>
      <w:r w:rsidRPr="004205AE">
        <w:rPr>
          <w:lang w:val="en-US"/>
        </w:rPr>
        <w:t>Dizziness</w:t>
      </w:r>
    </w:p>
    <w:p w14:paraId="68EF9CCE" w14:textId="77777777" w:rsidR="00645C32" w:rsidRPr="004205AE" w:rsidRDefault="00645C32" w:rsidP="00645C32">
      <w:pPr>
        <w:pStyle w:val="Liststycke"/>
        <w:numPr>
          <w:ilvl w:val="0"/>
          <w:numId w:val="4"/>
        </w:numPr>
        <w:rPr>
          <w:lang w:val="en-US"/>
        </w:rPr>
      </w:pPr>
      <w:r w:rsidRPr="004205AE">
        <w:rPr>
          <w:lang w:val="en-US"/>
        </w:rPr>
        <w:t>Palpation</w:t>
      </w:r>
    </w:p>
    <w:p w14:paraId="4B5F8A37" w14:textId="77777777" w:rsidR="00525D6F" w:rsidRPr="004205AE" w:rsidRDefault="00525D6F" w:rsidP="00525D6F">
      <w:pPr>
        <w:pStyle w:val="Liststycke"/>
        <w:numPr>
          <w:ilvl w:val="0"/>
          <w:numId w:val="4"/>
        </w:numPr>
        <w:rPr>
          <w:lang w:val="en-US"/>
        </w:rPr>
      </w:pPr>
      <w:r w:rsidRPr="004205AE">
        <w:rPr>
          <w:lang w:val="en-US"/>
        </w:rPr>
        <w:t>Chest pain</w:t>
      </w:r>
    </w:p>
    <w:p w14:paraId="2B4631BB" w14:textId="77777777" w:rsidR="00525D6F" w:rsidRPr="004205AE" w:rsidRDefault="00525D6F" w:rsidP="00525D6F">
      <w:pPr>
        <w:pStyle w:val="Liststycke"/>
        <w:numPr>
          <w:ilvl w:val="0"/>
          <w:numId w:val="4"/>
        </w:numPr>
        <w:rPr>
          <w:lang w:val="en-US"/>
        </w:rPr>
      </w:pPr>
      <w:r w:rsidRPr="004205AE">
        <w:rPr>
          <w:lang w:val="en-US"/>
        </w:rPr>
        <w:t>Nausea</w:t>
      </w:r>
    </w:p>
    <w:p w14:paraId="3EEE8CEE" w14:textId="77777777" w:rsidR="00645C32" w:rsidRPr="004205AE" w:rsidRDefault="00645C32" w:rsidP="00525D6F">
      <w:pPr>
        <w:pStyle w:val="Liststycke"/>
        <w:numPr>
          <w:ilvl w:val="0"/>
          <w:numId w:val="4"/>
        </w:numPr>
        <w:rPr>
          <w:lang w:val="en-US"/>
        </w:rPr>
      </w:pPr>
      <w:r w:rsidRPr="004205AE">
        <w:rPr>
          <w:lang w:val="en-US"/>
        </w:rPr>
        <w:t>Other</w:t>
      </w:r>
    </w:p>
    <w:p w14:paraId="60A15090" w14:textId="4078872A" w:rsidR="00645C32" w:rsidRDefault="00645C32" w:rsidP="00645C32">
      <w:pPr>
        <w:rPr>
          <w:lang w:val="en-US"/>
        </w:rPr>
      </w:pPr>
    </w:p>
    <w:p w14:paraId="6AE62335" w14:textId="19E19700" w:rsidR="004205AE" w:rsidRDefault="004205AE" w:rsidP="00645C32">
      <w:pPr>
        <w:rPr>
          <w:lang w:val="en-US"/>
        </w:rPr>
      </w:pPr>
    </w:p>
    <w:p w14:paraId="7E6AA074" w14:textId="77777777" w:rsidR="004205AE" w:rsidRPr="004205AE" w:rsidRDefault="004205AE" w:rsidP="00645C32">
      <w:pPr>
        <w:rPr>
          <w:lang w:val="en-US"/>
        </w:rPr>
      </w:pPr>
    </w:p>
    <w:p w14:paraId="279C96CE" w14:textId="77777777" w:rsidR="00645C32" w:rsidRPr="004205AE" w:rsidRDefault="00645C32" w:rsidP="00645C32">
      <w:pPr>
        <w:rPr>
          <w:b/>
          <w:lang w:val="en-US"/>
        </w:rPr>
      </w:pPr>
      <w:r w:rsidRPr="004205AE">
        <w:rPr>
          <w:b/>
          <w:lang w:val="en-US"/>
        </w:rPr>
        <w:lastRenderedPageBreak/>
        <w:t>Reason for heart failure deterioration</w:t>
      </w:r>
    </w:p>
    <w:p w14:paraId="3D52254B" w14:textId="77777777" w:rsidR="00645C32" w:rsidRPr="004205AE" w:rsidRDefault="00645C32" w:rsidP="00645C32">
      <w:pPr>
        <w:pStyle w:val="Liststycke"/>
        <w:numPr>
          <w:ilvl w:val="0"/>
          <w:numId w:val="5"/>
        </w:numPr>
        <w:rPr>
          <w:lang w:val="en-US"/>
        </w:rPr>
      </w:pPr>
      <w:r w:rsidRPr="004205AE">
        <w:rPr>
          <w:lang w:val="en-US"/>
        </w:rPr>
        <w:t>Acute myocardial infarction or angina</w:t>
      </w:r>
    </w:p>
    <w:p w14:paraId="136D7A87" w14:textId="77777777" w:rsidR="00645C32" w:rsidRPr="004205AE" w:rsidRDefault="00645C32" w:rsidP="00645C32">
      <w:pPr>
        <w:pStyle w:val="Liststycke"/>
        <w:numPr>
          <w:ilvl w:val="0"/>
          <w:numId w:val="5"/>
        </w:numPr>
        <w:rPr>
          <w:lang w:val="en-US"/>
        </w:rPr>
      </w:pPr>
      <w:r w:rsidRPr="004205AE">
        <w:rPr>
          <w:lang w:val="en-US"/>
        </w:rPr>
        <w:t>Arrhythmia</w:t>
      </w:r>
    </w:p>
    <w:p w14:paraId="6A023D12" w14:textId="73BE90DA" w:rsidR="00645C32" w:rsidRPr="004205AE" w:rsidRDefault="00C06887" w:rsidP="00645C32">
      <w:pPr>
        <w:pStyle w:val="Liststycke"/>
        <w:numPr>
          <w:ilvl w:val="0"/>
          <w:numId w:val="5"/>
        </w:numPr>
        <w:rPr>
          <w:lang w:val="en-US"/>
        </w:rPr>
      </w:pPr>
      <w:r w:rsidRPr="004205AE">
        <w:rPr>
          <w:lang w:val="en-US"/>
        </w:rPr>
        <w:t xml:space="preserve">Hypertension </w:t>
      </w:r>
      <w:r w:rsidR="00645C32" w:rsidRPr="004205AE">
        <w:rPr>
          <w:lang w:val="en-US"/>
        </w:rPr>
        <w:t xml:space="preserve">– untreated or undertreated </w:t>
      </w:r>
    </w:p>
    <w:p w14:paraId="72EDC5EF" w14:textId="42F95DC3" w:rsidR="00645C32" w:rsidRPr="004205AE" w:rsidRDefault="00A64B57" w:rsidP="00645C32">
      <w:pPr>
        <w:pStyle w:val="Liststycke"/>
        <w:numPr>
          <w:ilvl w:val="0"/>
          <w:numId w:val="5"/>
        </w:numPr>
        <w:rPr>
          <w:lang w:val="en-US"/>
        </w:rPr>
      </w:pPr>
      <w:r w:rsidRPr="004205AE">
        <w:rPr>
          <w:lang w:val="en-US"/>
        </w:rPr>
        <w:t>Non-adherence</w:t>
      </w:r>
      <w:r w:rsidR="00C06887" w:rsidRPr="004205AE">
        <w:rPr>
          <w:lang w:val="en-US"/>
        </w:rPr>
        <w:t xml:space="preserve"> to treatment and/or self-care</w:t>
      </w:r>
    </w:p>
    <w:p w14:paraId="26CF5F55" w14:textId="3FAE9049" w:rsidR="00645C32" w:rsidRPr="004205AE" w:rsidRDefault="00645C32" w:rsidP="00645C32">
      <w:pPr>
        <w:pStyle w:val="Liststycke"/>
        <w:numPr>
          <w:ilvl w:val="0"/>
          <w:numId w:val="5"/>
        </w:numPr>
        <w:rPr>
          <w:lang w:val="en-US"/>
        </w:rPr>
      </w:pPr>
      <w:r w:rsidRPr="004205AE">
        <w:rPr>
          <w:lang w:val="en-US"/>
        </w:rPr>
        <w:t xml:space="preserve">Suboptimal </w:t>
      </w:r>
      <w:r w:rsidR="00C06887" w:rsidRPr="004205AE">
        <w:rPr>
          <w:lang w:val="en-US"/>
        </w:rPr>
        <w:t xml:space="preserve">medical </w:t>
      </w:r>
      <w:r w:rsidRPr="004205AE">
        <w:rPr>
          <w:lang w:val="en-US"/>
        </w:rPr>
        <w:t>heart failure</w:t>
      </w:r>
      <w:r w:rsidR="00C06887" w:rsidRPr="004205AE">
        <w:rPr>
          <w:lang w:val="en-US"/>
        </w:rPr>
        <w:t xml:space="preserve"> treatment</w:t>
      </w:r>
    </w:p>
    <w:p w14:paraId="7C88FCF1" w14:textId="26E22440" w:rsidR="00645C32" w:rsidRPr="004205AE" w:rsidRDefault="00645C32" w:rsidP="00645C32">
      <w:pPr>
        <w:pStyle w:val="Liststycke"/>
        <w:numPr>
          <w:ilvl w:val="0"/>
          <w:numId w:val="5"/>
        </w:numPr>
        <w:rPr>
          <w:lang w:val="en-US"/>
        </w:rPr>
      </w:pPr>
      <w:r w:rsidRPr="004205AE">
        <w:rPr>
          <w:lang w:val="en-US"/>
        </w:rPr>
        <w:t xml:space="preserve">Changes in </w:t>
      </w:r>
      <w:r w:rsidR="00C06887" w:rsidRPr="004205AE">
        <w:rPr>
          <w:lang w:val="en-US"/>
        </w:rPr>
        <w:t>medical treatment</w:t>
      </w:r>
    </w:p>
    <w:p w14:paraId="2E5CAB2E" w14:textId="77777777" w:rsidR="00645C32" w:rsidRPr="004205AE" w:rsidRDefault="00645C32" w:rsidP="00645C32">
      <w:pPr>
        <w:pStyle w:val="Liststycke"/>
        <w:numPr>
          <w:ilvl w:val="0"/>
          <w:numId w:val="5"/>
        </w:numPr>
        <w:rPr>
          <w:lang w:val="en-US"/>
        </w:rPr>
      </w:pPr>
      <w:r w:rsidRPr="004205AE">
        <w:rPr>
          <w:lang w:val="en-US"/>
        </w:rPr>
        <w:t>Other reasons e</w:t>
      </w:r>
      <w:r w:rsidR="00C06887" w:rsidRPr="004205AE">
        <w:rPr>
          <w:lang w:val="en-US"/>
        </w:rPr>
        <w:t>.</w:t>
      </w:r>
      <w:r w:rsidRPr="004205AE">
        <w:rPr>
          <w:lang w:val="en-US"/>
        </w:rPr>
        <w:t>g</w:t>
      </w:r>
      <w:r w:rsidR="00C06887" w:rsidRPr="004205AE">
        <w:rPr>
          <w:lang w:val="en-US"/>
        </w:rPr>
        <w:t>.</w:t>
      </w:r>
      <w:r w:rsidRPr="004205AE">
        <w:rPr>
          <w:lang w:val="en-US"/>
        </w:rPr>
        <w:t xml:space="preserve"> emotional stress, </w:t>
      </w:r>
      <w:r w:rsidR="00C06887" w:rsidRPr="004205AE">
        <w:rPr>
          <w:lang w:val="en-US"/>
        </w:rPr>
        <w:t xml:space="preserve">excessive </w:t>
      </w:r>
      <w:r w:rsidRPr="004205AE">
        <w:rPr>
          <w:lang w:val="en-US"/>
        </w:rPr>
        <w:t>alcohol intake, pregnancy</w:t>
      </w:r>
    </w:p>
    <w:p w14:paraId="341FC07B" w14:textId="472793D1" w:rsidR="00525D6F" w:rsidRPr="004205AE" w:rsidRDefault="00C06887" w:rsidP="00D0276D">
      <w:pPr>
        <w:pStyle w:val="Liststycke"/>
        <w:numPr>
          <w:ilvl w:val="0"/>
          <w:numId w:val="5"/>
        </w:numPr>
        <w:rPr>
          <w:lang w:val="en-US"/>
        </w:rPr>
      </w:pPr>
      <w:r w:rsidRPr="004205AE">
        <w:rPr>
          <w:lang w:val="en-US"/>
        </w:rPr>
        <w:t>Complications due to</w:t>
      </w:r>
      <w:r w:rsidR="00645C32" w:rsidRPr="004205AE">
        <w:rPr>
          <w:lang w:val="en-US"/>
        </w:rPr>
        <w:t xml:space="preserve"> other illness, infection, pulmonary embolism, liver disease, renal failure, thyrotoxicosis or anemia. </w:t>
      </w:r>
    </w:p>
    <w:p w14:paraId="3B5D1271" w14:textId="77777777" w:rsidR="00B735D5" w:rsidRPr="004205AE" w:rsidRDefault="00B735D5" w:rsidP="00B735D5">
      <w:pPr>
        <w:rPr>
          <w:sz w:val="24"/>
          <w:lang w:val="en-US"/>
        </w:rPr>
      </w:pPr>
    </w:p>
    <w:p w14:paraId="1E2827DE" w14:textId="77777777" w:rsidR="00B735D5" w:rsidRPr="004205AE" w:rsidRDefault="00B735D5" w:rsidP="00B735D5">
      <w:pPr>
        <w:rPr>
          <w:sz w:val="24"/>
          <w:lang w:val="en-US"/>
        </w:rPr>
      </w:pPr>
    </w:p>
    <w:sectPr w:rsidR="00B735D5" w:rsidRPr="004205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096D2" w14:textId="77777777" w:rsidR="00B2649D" w:rsidRDefault="00B2649D" w:rsidP="004205AE">
      <w:pPr>
        <w:spacing w:after="0" w:line="240" w:lineRule="auto"/>
      </w:pPr>
      <w:r>
        <w:separator/>
      </w:r>
    </w:p>
  </w:endnote>
  <w:endnote w:type="continuationSeparator" w:id="0">
    <w:p w14:paraId="2D7BE6BF" w14:textId="77777777" w:rsidR="00B2649D" w:rsidRDefault="00B2649D" w:rsidP="0042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E40A2" w14:textId="77777777" w:rsidR="00B2649D" w:rsidRDefault="00B2649D" w:rsidP="004205AE">
      <w:pPr>
        <w:spacing w:after="0" w:line="240" w:lineRule="auto"/>
      </w:pPr>
      <w:r>
        <w:separator/>
      </w:r>
    </w:p>
  </w:footnote>
  <w:footnote w:type="continuationSeparator" w:id="0">
    <w:p w14:paraId="679B2C89" w14:textId="77777777" w:rsidR="00B2649D" w:rsidRDefault="00B2649D" w:rsidP="00420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EEA75" w14:textId="2C0C11C6" w:rsidR="004205AE" w:rsidRPr="00B735D5" w:rsidRDefault="004205AE" w:rsidP="004205AE">
    <w:pPr>
      <w:rPr>
        <w:lang w:val="en-US"/>
      </w:rPr>
    </w:pPr>
    <w:r w:rsidRPr="00B735D5">
      <w:rPr>
        <w:lang w:val="en-US"/>
      </w:rPr>
      <w:t xml:space="preserve">For permission to use the questionnaire, please contact Anna </w:t>
    </w:r>
    <w:r>
      <w:rPr>
        <w:lang w:val="en-US"/>
      </w:rPr>
      <w:t>S</w:t>
    </w:r>
    <w:r w:rsidRPr="00B735D5">
      <w:rPr>
        <w:lang w:val="en-US"/>
      </w:rPr>
      <w:t>tr</w:t>
    </w:r>
    <w:r>
      <w:rPr>
        <w:lang w:val="en-US"/>
      </w:rPr>
      <w:t>ö</w:t>
    </w:r>
    <w:r w:rsidRPr="00B735D5">
      <w:rPr>
        <w:lang w:val="en-US"/>
      </w:rPr>
      <w:t>mberg</w:t>
    </w:r>
    <w:r>
      <w:rPr>
        <w:lang w:val="en-US"/>
      </w:rPr>
      <w:t xml:space="preserve">: </w:t>
    </w:r>
    <w:hyperlink r:id="rId1" w:history="1">
      <w:r w:rsidRPr="00820886">
        <w:rPr>
          <w:rStyle w:val="Hyperlnk"/>
          <w:lang w:val="en-US"/>
        </w:rPr>
        <w:t>anna.stromberg@liu.se</w:t>
      </w:r>
    </w:hyperlink>
  </w:p>
  <w:p w14:paraId="7B71CCEF" w14:textId="30D9BBF2" w:rsidR="004205AE" w:rsidRPr="004205AE" w:rsidRDefault="004205AE">
    <w:pPr>
      <w:pStyle w:val="Sidhuvud"/>
      <w:rPr>
        <w:lang w:val="en-US"/>
      </w:rPr>
    </w:pPr>
  </w:p>
  <w:p w14:paraId="613CDC41" w14:textId="77777777" w:rsidR="004205AE" w:rsidRPr="004205AE" w:rsidRDefault="004205AE">
    <w:pPr>
      <w:pStyle w:val="Sidhuvud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777FB"/>
    <w:multiLevelType w:val="hybridMultilevel"/>
    <w:tmpl w:val="4EF435E2"/>
    <w:lvl w:ilvl="0" w:tplc="8A30D5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9158A"/>
    <w:multiLevelType w:val="hybridMultilevel"/>
    <w:tmpl w:val="6AA810B4"/>
    <w:lvl w:ilvl="0" w:tplc="9B00E31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C7D69"/>
    <w:multiLevelType w:val="hybridMultilevel"/>
    <w:tmpl w:val="C630D6B6"/>
    <w:lvl w:ilvl="0" w:tplc="9B00E31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F3D82"/>
    <w:multiLevelType w:val="hybridMultilevel"/>
    <w:tmpl w:val="0C24307A"/>
    <w:lvl w:ilvl="0" w:tplc="9B00E31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77AB8"/>
    <w:multiLevelType w:val="hybridMultilevel"/>
    <w:tmpl w:val="ECB8F508"/>
    <w:lvl w:ilvl="0" w:tplc="9B00E31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564"/>
    <w:rsid w:val="003C5564"/>
    <w:rsid w:val="004205AE"/>
    <w:rsid w:val="00525D6F"/>
    <w:rsid w:val="0057584A"/>
    <w:rsid w:val="005C3C67"/>
    <w:rsid w:val="00645C32"/>
    <w:rsid w:val="00995FB1"/>
    <w:rsid w:val="00997BF1"/>
    <w:rsid w:val="009A5BC7"/>
    <w:rsid w:val="00A64B57"/>
    <w:rsid w:val="00B23096"/>
    <w:rsid w:val="00B2649D"/>
    <w:rsid w:val="00B735D5"/>
    <w:rsid w:val="00B817DA"/>
    <w:rsid w:val="00C06887"/>
    <w:rsid w:val="00D0276D"/>
    <w:rsid w:val="00DD283D"/>
    <w:rsid w:val="00DD6385"/>
    <w:rsid w:val="00DE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34E8F"/>
  <w15:chartTrackingRefBased/>
  <w15:docId w15:val="{4374A309-923F-406E-A372-5B8C3F71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05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Kommentarer">
    <w:name w:val="annotation text"/>
    <w:basedOn w:val="Normal"/>
    <w:link w:val="KommentarerChar"/>
    <w:uiPriority w:val="99"/>
    <w:unhideWhenUsed/>
    <w:rsid w:val="003C5564"/>
    <w:pPr>
      <w:spacing w:line="240" w:lineRule="auto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C5564"/>
    <w:rPr>
      <w:rFonts w:ascii="Calibri" w:eastAsia="Calibri" w:hAnsi="Calibri" w:cs="Calibri"/>
      <w:color w:val="000000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C5564"/>
    <w:rPr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C5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C5564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525D6F"/>
    <w:pPr>
      <w:ind w:left="720"/>
      <w:contextualSpacing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06887"/>
    <w:rPr>
      <w:rFonts w:asciiTheme="minorHAnsi" w:eastAsiaTheme="minorHAnsi" w:hAnsiTheme="minorHAnsi" w:cstheme="minorBidi"/>
      <w:b/>
      <w:bCs/>
      <w:color w:val="auto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06887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B735D5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B735D5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420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205AE"/>
  </w:style>
  <w:style w:type="paragraph" w:styleId="Sidfot">
    <w:name w:val="footer"/>
    <w:basedOn w:val="Normal"/>
    <w:link w:val="SidfotChar"/>
    <w:uiPriority w:val="99"/>
    <w:unhideWhenUsed/>
    <w:rsid w:val="00420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205AE"/>
  </w:style>
  <w:style w:type="character" w:customStyle="1" w:styleId="Rubrik1Char">
    <w:name w:val="Rubrik 1 Char"/>
    <w:basedOn w:val="Standardstycketeckensnitt"/>
    <w:link w:val="Rubrik1"/>
    <w:uiPriority w:val="9"/>
    <w:rsid w:val="00420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na.stromberg@liu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Säfström</dc:creator>
  <cp:keywords/>
  <dc:description/>
  <cp:lastModifiedBy>Säfström, Emma</cp:lastModifiedBy>
  <cp:revision>2</cp:revision>
  <dcterms:created xsi:type="dcterms:W3CDTF">2018-06-29T05:22:00Z</dcterms:created>
  <dcterms:modified xsi:type="dcterms:W3CDTF">2018-06-29T05:22:00Z</dcterms:modified>
</cp:coreProperties>
</file>