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4A66D" w14:textId="7FB7AADF" w:rsidR="00FD06CE" w:rsidRDefault="00884249" w:rsidP="0080675D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482194319"/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Table </w:t>
      </w:r>
      <w:r w:rsidR="006E5B6B">
        <w:rPr>
          <w:rFonts w:ascii="Times New Roman" w:hAnsi="Times New Roman" w:cs="Times New Roman"/>
          <w:b/>
          <w:color w:val="auto"/>
          <w:sz w:val="28"/>
          <w:szCs w:val="28"/>
        </w:rPr>
        <w:t>S</w:t>
      </w:r>
      <w:bookmarkStart w:id="1" w:name="_GoBack"/>
      <w:bookmarkEnd w:id="1"/>
      <w:r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 w:rsidR="00FD06CE" w:rsidRPr="00FD06CE">
        <w:rPr>
          <w:rFonts w:ascii="Times New Roman" w:hAnsi="Times New Roman" w:cs="Times New Roman"/>
          <w:b/>
          <w:color w:val="auto"/>
          <w:sz w:val="28"/>
          <w:szCs w:val="28"/>
        </w:rPr>
        <w:t>: Medline Search</w:t>
      </w:r>
    </w:p>
    <w:p w14:paraId="19F0416D" w14:textId="77777777" w:rsidR="00FD06CE" w:rsidRPr="00926248" w:rsidRDefault="00FD06CE" w:rsidP="00FD06CE">
      <w:pPr>
        <w:rPr>
          <w:sz w:val="24"/>
          <w:szCs w:val="24"/>
        </w:rPr>
      </w:pPr>
    </w:p>
    <w:bookmarkEnd w:id="0"/>
    <w:p w14:paraId="310AB13D" w14:textId="71EAAEB8" w:rsidR="00FD06CE" w:rsidRPr="00926248" w:rsidRDefault="002075A3" w:rsidP="0096186E">
      <w:pPr>
        <w:spacing w:after="0" w:line="240" w:lineRule="auto"/>
        <w:rPr>
          <w:rFonts w:ascii="Times New Roman" w:eastAsia="Times New Roman" w:hAnsi="Times New Roman" w:cs="Times New Roman"/>
          <w:color w:val="0A0905"/>
          <w:sz w:val="24"/>
          <w:szCs w:val="24"/>
          <w:shd w:val="clear" w:color="auto" w:fill="FFFFFF"/>
        </w:rPr>
      </w:pPr>
      <w:r w:rsidRPr="00926248">
        <w:rPr>
          <w:rFonts w:ascii="Times New Roman" w:eastAsia="Times New Roman" w:hAnsi="Times New Roman" w:cs="Times New Roman"/>
          <w:color w:val="0A0905"/>
          <w:sz w:val="24"/>
          <w:szCs w:val="24"/>
          <w:shd w:val="clear" w:color="auto" w:fill="FFFFFF"/>
        </w:rPr>
        <w:t>Database</w:t>
      </w:r>
      <w:r w:rsidR="0096186E" w:rsidRPr="00926248">
        <w:rPr>
          <w:rFonts w:ascii="Times New Roman" w:eastAsia="Times New Roman" w:hAnsi="Times New Roman" w:cs="Times New Roman"/>
          <w:color w:val="0A0905"/>
          <w:sz w:val="24"/>
          <w:szCs w:val="24"/>
          <w:shd w:val="clear" w:color="auto" w:fill="FFFFFF"/>
        </w:rPr>
        <w:t>: </w:t>
      </w:r>
      <w:r w:rsidR="0096186E" w:rsidRPr="00926248">
        <w:rPr>
          <w:rFonts w:ascii="Times New Roman" w:eastAsia="Times New Roman" w:hAnsi="Times New Roman" w:cs="Times New Roman"/>
          <w:b/>
          <w:bCs/>
          <w:color w:val="0A0905"/>
          <w:sz w:val="24"/>
          <w:szCs w:val="24"/>
          <w:shd w:val="clear" w:color="auto" w:fill="FFFFFF"/>
        </w:rPr>
        <w:t>Ovid MEDLINE: Epub Ahead of Print, In-Process &amp; Other Non-Indexed Citations, Ovid MEDLINE® Daily and Ovid MEDLINE® </w:t>
      </w:r>
      <w:r w:rsidR="0096186E" w:rsidRPr="00926248">
        <w:rPr>
          <w:rFonts w:ascii="Times New Roman" w:eastAsia="Times New Roman" w:hAnsi="Times New Roman" w:cs="Times New Roman"/>
          <w:color w:val="0A0905"/>
          <w:sz w:val="24"/>
          <w:szCs w:val="24"/>
          <w:shd w:val="clear" w:color="auto" w:fill="FFFFFF"/>
        </w:rPr>
        <w:t>1946-Present </w:t>
      </w:r>
    </w:p>
    <w:p w14:paraId="03A0A7F7" w14:textId="023E454F" w:rsidR="0096186E" w:rsidRDefault="0096186E" w:rsidP="0096186E">
      <w:pPr>
        <w:spacing w:after="0" w:line="240" w:lineRule="auto"/>
        <w:rPr>
          <w:rFonts w:ascii="Times New Roman" w:eastAsia="Times New Roman" w:hAnsi="Times New Roman" w:cs="Times New Roman"/>
          <w:color w:val="0A0905"/>
          <w:sz w:val="18"/>
          <w:szCs w:val="18"/>
          <w:shd w:val="clear" w:color="auto" w:fill="FFFFFF"/>
        </w:rPr>
      </w:pPr>
      <w:r w:rsidRPr="00FD06CE">
        <w:rPr>
          <w:rFonts w:ascii="Times New Roman" w:eastAsia="Times New Roman" w:hAnsi="Times New Roman" w:cs="Times New Roman"/>
          <w:color w:val="0A0905"/>
          <w:sz w:val="18"/>
          <w:szCs w:val="18"/>
        </w:rPr>
        <w:br/>
      </w:r>
      <w:r w:rsidRPr="00926248">
        <w:rPr>
          <w:rFonts w:ascii="Times New Roman" w:eastAsia="Times New Roman" w:hAnsi="Times New Roman" w:cs="Times New Roman"/>
          <w:color w:val="0A0905"/>
          <w:sz w:val="24"/>
          <w:szCs w:val="24"/>
          <w:shd w:val="clear" w:color="auto" w:fill="FFFFFF"/>
        </w:rPr>
        <w:t>Search Strategy</w:t>
      </w:r>
      <w:r w:rsidRPr="00FD06CE">
        <w:rPr>
          <w:rFonts w:ascii="Times New Roman" w:eastAsia="Times New Roman" w:hAnsi="Times New Roman" w:cs="Times New Roman"/>
          <w:color w:val="0A0905"/>
          <w:sz w:val="18"/>
          <w:szCs w:val="18"/>
          <w:shd w:val="clear" w:color="auto" w:fill="FFFFFF"/>
        </w:rPr>
        <w:t>:</w:t>
      </w:r>
    </w:p>
    <w:p w14:paraId="2CCF89AA" w14:textId="77777777" w:rsidR="00926248" w:rsidRPr="00FD06CE" w:rsidRDefault="00926248" w:rsidP="00961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6" w:space="0" w:color="757575"/>
          <w:left w:val="single" w:sz="6" w:space="0" w:color="757575"/>
          <w:bottom w:val="single" w:sz="6" w:space="0" w:color="757575"/>
          <w:right w:val="single" w:sz="6" w:space="0" w:color="757575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8220"/>
        <w:gridCol w:w="920"/>
      </w:tblGrid>
      <w:tr w:rsidR="0096186E" w:rsidRPr="00FD06CE" w14:paraId="45B21055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B9B9B9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55862C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b/>
                <w:bCs/>
                <w:color w:val="0A0905"/>
              </w:rPr>
              <w:t>#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B9B9B9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AD35BE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b/>
                <w:bCs/>
                <w:color w:val="0A0905"/>
              </w:rPr>
              <w:t>Searches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B9B9B9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979189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b/>
                <w:bCs/>
                <w:color w:val="0A0905"/>
              </w:rPr>
              <w:t>Results</w:t>
            </w:r>
          </w:p>
        </w:tc>
      </w:tr>
      <w:tr w:rsidR="0096186E" w:rsidRPr="00FD06CE" w14:paraId="471CD582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B2969CA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ECC4D36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Comorbidity/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EBB00D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88841</w:t>
            </w:r>
          </w:p>
        </w:tc>
      </w:tr>
      <w:tr w:rsidR="0096186E" w:rsidRPr="00FD06CE" w14:paraId="748B1458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837B10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B8FE48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MCC.tw,kf.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A3E568B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4350</w:t>
            </w:r>
          </w:p>
        </w:tc>
      </w:tr>
      <w:tr w:rsidR="0096186E" w:rsidRPr="00FD06CE" w14:paraId="44171A1A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6986BDB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06E7C0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polypharmacy.tw,kf.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998558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5089</w:t>
            </w:r>
          </w:p>
        </w:tc>
      </w:tr>
      <w:tr w:rsidR="0096186E" w:rsidRPr="00FD06CE" w14:paraId="63C0FD49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551386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7EDA2E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multidiseas*.tw,kf.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28F6FC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38</w:t>
            </w:r>
          </w:p>
        </w:tc>
      </w:tr>
      <w:tr w:rsidR="0096186E" w:rsidRPr="00FD06CE" w14:paraId="4822CAF6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DC1D65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04905B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(polymorbid* or polydiseas* or polypath* or pluralpatholog*).tw,kf.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C6C771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438</w:t>
            </w:r>
          </w:p>
        </w:tc>
      </w:tr>
      <w:tr w:rsidR="0096186E" w:rsidRPr="00FD06CE" w14:paraId="1131BDB1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9D10C0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6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3C6EEA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  <w:lang w:val="es-ES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  <w:lang w:val="es-ES"/>
              </w:rPr>
              <w:t>(dual adj3 diagnos*).tw,kf.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1BFABE1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2107</w:t>
            </w:r>
          </w:p>
        </w:tc>
      </w:tr>
      <w:tr w:rsidR="0096186E" w:rsidRPr="00FD06CE" w14:paraId="6C643D19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C46F8C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7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9C3D7F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(multi-morbid* or multimorbid*).tw,kf.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94021FA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3106</w:t>
            </w:r>
          </w:p>
        </w:tc>
      </w:tr>
      <w:tr w:rsidR="0096186E" w:rsidRPr="00FD06CE" w14:paraId="10833204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C88DAA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8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938E1C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((multiple or concomitant or simultaneous or concurrent or co-occur* or co-exist* or coexist* or (two adj1 more)) adj2 (morbid* or comorbid* or chronic*)).ti,kf. or ((multiple or concomitant or simultaneous or concurrent or co-occur* or co-exist* or coexist* or (two adj1 more)) adj1 (chronic* or morbid* or comborbid*)).ab.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63B6AF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4179</w:t>
            </w:r>
          </w:p>
        </w:tc>
      </w:tr>
      <w:tr w:rsidR="0096186E" w:rsidRPr="00FD06CE" w14:paraId="2449928C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422845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9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B3BE2F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Vulnerable Populations/ or Multiple Chronic Conditions/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37FAE2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8005</w:t>
            </w:r>
          </w:p>
        </w:tc>
      </w:tr>
      <w:tr w:rsidR="0096186E" w:rsidRPr="00FD06CE" w14:paraId="346D4A2A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587C00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10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3DF9F9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Population Groups/eh [Ethnology]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4FA612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579</w:t>
            </w:r>
          </w:p>
        </w:tc>
      </w:tr>
      <w:tr w:rsidR="0096186E" w:rsidRPr="00FD06CE" w14:paraId="4443698A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FC30DEA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11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8F9AFF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exp Chronic Disease/eh [Ethnology]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DE1388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374</w:t>
            </w:r>
          </w:p>
        </w:tc>
      </w:tr>
      <w:tr w:rsidR="0096186E" w:rsidRPr="00FD06CE" w14:paraId="237F41AA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934B7C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12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67A8B8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american native continental ancestry group/ or alaska natives/ or indians, north american/ or inuits/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646C1A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16840</w:t>
            </w:r>
          </w:p>
        </w:tc>
      </w:tr>
      <w:tr w:rsidR="0096186E" w:rsidRPr="00FD06CE" w14:paraId="52F479D5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406DA1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13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5EA960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(aborigin* or maori* or indian* or inuit* or inuk* or indigenous or native* or eskimo* or metis).tw,kf.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38B52C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283285</w:t>
            </w:r>
          </w:p>
        </w:tc>
      </w:tr>
      <w:tr w:rsidR="0096186E" w:rsidRPr="00FD06CE" w14:paraId="10835366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7F2C7C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14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7E7109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(native* adj (alask* or american* or canadian* or hawaii)).tw,kf.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674F90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4574</w:t>
            </w:r>
          </w:p>
        </w:tc>
      </w:tr>
      <w:tr w:rsidR="0096186E" w:rsidRPr="00FD06CE" w14:paraId="0E65FF3C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923243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15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430C8E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(pacific adj islander*).tw,kf.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E9893A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2921</w:t>
            </w:r>
          </w:p>
        </w:tc>
      </w:tr>
      <w:tr w:rsidR="0096186E" w:rsidRPr="00FD06CE" w14:paraId="7E9AB27A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9FD5ACA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16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790E7DB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(american adj (indian* or samoan*)).tw,kf.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D1B626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5798</w:t>
            </w:r>
          </w:p>
        </w:tc>
      </w:tr>
      <w:tr w:rsidR="0096186E" w:rsidRPr="00FD06CE" w14:paraId="1ABA2243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FBDE0D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17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2676EF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(first adj (nations or nation)).tw,kf.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51827C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1337</w:t>
            </w:r>
          </w:p>
        </w:tc>
      </w:tr>
      <w:tr w:rsidR="0096186E" w:rsidRPr="00FD06CE" w14:paraId="3887B0B1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1C1143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18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73184C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(torres adj strait adj islander*).tw,kf.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1C0B25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1060</w:t>
            </w:r>
          </w:p>
        </w:tc>
      </w:tr>
      <w:tr w:rsidR="0096186E" w:rsidRPr="00FD06CE" w14:paraId="247CBA0E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892496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19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F16926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Oceanic Ancestry Group/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FFAD2F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8716</w:t>
            </w:r>
          </w:p>
        </w:tc>
      </w:tr>
      <w:tr w:rsidR="0096186E" w:rsidRPr="00FD06CE" w14:paraId="67291147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FFA80E1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20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82F10C1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tribe*.tw,kf.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0A28DD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7619</w:t>
            </w:r>
          </w:p>
        </w:tc>
      </w:tr>
      <w:tr w:rsidR="0096186E" w:rsidRPr="00FD06CE" w14:paraId="1EB3BE14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D88C14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lastRenderedPageBreak/>
              <w:t>21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26AF37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"Delivery of Health Care"/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C0B0B0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77153</w:t>
            </w:r>
          </w:p>
        </w:tc>
      </w:tr>
      <w:tr w:rsidR="0096186E" w:rsidRPr="00FD06CE" w14:paraId="18EFE0B7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08FBC4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22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5363C9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Health Priorities/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CC050F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10169</w:t>
            </w:r>
          </w:p>
        </w:tc>
      </w:tr>
      <w:tr w:rsidR="0096186E" w:rsidRPr="00FD06CE" w14:paraId="4D03F949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58C880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23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B4C1DB6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"health services needs and demand"/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21C916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50005</w:t>
            </w:r>
          </w:p>
        </w:tc>
      </w:tr>
      <w:tr w:rsidR="0096186E" w:rsidRPr="00FD06CE" w14:paraId="4C103B33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C7F349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24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71090B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Patient Preference/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18CA7DA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5488</w:t>
            </w:r>
          </w:p>
        </w:tc>
      </w:tr>
      <w:tr w:rsidR="0096186E" w:rsidRPr="00FD06CE" w14:paraId="761C7F06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5BBE7A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25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4B38AA6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patient reported outcome measures/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6DAE1F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336</w:t>
            </w:r>
          </w:p>
        </w:tc>
      </w:tr>
      <w:tr w:rsidR="0096186E" w:rsidRPr="00FD06CE" w14:paraId="5339BBDA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E41FA66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26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42FE03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"surveys and questionnaires"/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BB96A8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381988</w:t>
            </w:r>
          </w:p>
        </w:tc>
      </w:tr>
      <w:tr w:rsidR="0096186E" w:rsidRPr="00FD06CE" w14:paraId="1015D7FB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8E8741B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27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8BB2ED0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"quality of health care"/ or "outcome and process assessment (health care)"/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FFFB6D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89246</w:t>
            </w:r>
          </w:p>
        </w:tc>
      </w:tr>
      <w:tr w:rsidR="0096186E" w:rsidRPr="00FD06CE" w14:paraId="74AC7644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10B807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28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14D201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Health Equity/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6D5D72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227</w:t>
            </w:r>
          </w:p>
        </w:tc>
      </w:tr>
      <w:tr w:rsidR="0096186E" w:rsidRPr="00FD06CE" w14:paraId="3CE55BC8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7421341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29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CE9648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Healthcare Disparities/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0C26690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11578</w:t>
            </w:r>
          </w:p>
        </w:tc>
      </w:tr>
      <w:tr w:rsidR="0096186E" w:rsidRPr="00FD06CE" w14:paraId="25AC3568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5FEEDB6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30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FF22D31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((health* or social*) adj2 (plan* or priorit* or need or needs or research)).ab.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8BC94FA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71855</w:t>
            </w:r>
          </w:p>
        </w:tc>
      </w:tr>
      <w:tr w:rsidR="0096186E" w:rsidRPr="00FD06CE" w14:paraId="3050CFEC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A89908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31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A7B4CC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((health* or social*) adj4 (plan* or priorit* or need or needs or research)).ti,kf.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73D938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34126</w:t>
            </w:r>
          </w:p>
        </w:tc>
      </w:tr>
      <w:tr w:rsidR="0096186E" w:rsidRPr="00FD06CE" w14:paraId="0D07A05D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745679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32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CA36040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((setting* or patient*) adj2 (need or needs or prefer* or priority or priorities or plan or planning)).ab.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2B035AB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48957</w:t>
            </w:r>
          </w:p>
        </w:tc>
      </w:tr>
      <w:tr w:rsidR="0096186E" w:rsidRPr="00FD06CE" w14:paraId="18980349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89FCEF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33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5D31ED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((setting* or patient*) adj4 (need or needs or prefer* or priority or priorities or plan or planning)).ti,kf.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F52DA9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11549</w:t>
            </w:r>
          </w:p>
        </w:tc>
      </w:tr>
      <w:tr w:rsidR="0096186E" w:rsidRPr="00FD06CE" w14:paraId="3726C4B8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AC2BEB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34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C1C53D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(lived adj5 experience*).ti,kf.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5C950A0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1445</w:t>
            </w:r>
          </w:p>
        </w:tc>
      </w:tr>
      <w:tr w:rsidR="0096186E" w:rsidRPr="00FD06CE" w14:paraId="232DFB7B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555A25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35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141686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(lived adj2 experience*).ab.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54F02D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3666</w:t>
            </w:r>
          </w:p>
        </w:tc>
      </w:tr>
      <w:tr w:rsidR="0096186E" w:rsidRPr="00FD06CE" w14:paraId="68653924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61568B0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36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E5DFAF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(outcome* adj4 improv*).ti,kf.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6716CB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11397</w:t>
            </w:r>
          </w:p>
        </w:tc>
      </w:tr>
      <w:tr w:rsidR="0096186E" w:rsidRPr="00FD06CE" w14:paraId="1B166DFF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E4E19E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37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544AE7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(outcome* adj2 improv*).ab.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6E645F4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84127</w:t>
            </w:r>
          </w:p>
        </w:tc>
      </w:tr>
      <w:tr w:rsidR="0096186E" w:rsidRPr="00FD06CE" w14:paraId="55262CB2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68686A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38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1E7DB21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Geriatrics/ or Veterans/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6CE588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42000</w:t>
            </w:r>
          </w:p>
        </w:tc>
      </w:tr>
      <w:tr w:rsidR="0096186E" w:rsidRPr="00FD06CE" w14:paraId="20CFA12C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48D8EB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39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5A8EB7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adult.mp. or middle aged.sh. or aged.sh. or (middle adj age*).tw,kf.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C5DAD5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6825587</w:t>
            </w:r>
          </w:p>
        </w:tc>
      </w:tr>
      <w:tr w:rsidR="0096186E" w:rsidRPr="00FD06CE" w14:paraId="094CCB75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866E22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40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DFF1C2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adult/ or exp aged/ or middle aged/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EE8F00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6367293</w:t>
            </w:r>
          </w:p>
        </w:tc>
      </w:tr>
      <w:tr w:rsidR="0096186E" w:rsidRPr="00FD06CE" w14:paraId="053BB9B7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226009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41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6F1D72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Health Services for the Aged/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6D7F0B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16755</w:t>
            </w:r>
          </w:p>
        </w:tc>
      </w:tr>
      <w:tr w:rsidR="0096186E" w:rsidRPr="00FD06CE" w14:paraId="4D98E23A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F504B4A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42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6653D5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Health Services, Indigenous/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4EFC65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2692</w:t>
            </w:r>
          </w:p>
        </w:tc>
      </w:tr>
      <w:tr w:rsidR="0096186E" w:rsidRPr="00FD06CE" w14:paraId="5A5B7D4B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D2BB71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43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11CD0E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exp Animals/ not (Humans/ and exp Animals/)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1986905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4397724</w:t>
            </w:r>
          </w:p>
        </w:tc>
      </w:tr>
      <w:tr w:rsidR="0096186E" w:rsidRPr="00FD06CE" w14:paraId="643019BE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2E2887B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44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79A8F2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or/21-37 [Health priorities]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F73AFE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805136</w:t>
            </w:r>
          </w:p>
        </w:tc>
      </w:tr>
      <w:tr w:rsidR="0096186E" w:rsidRPr="00FD06CE" w14:paraId="56C966E1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4586C4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45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F3EF35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or/38-40 [Adults]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D09A9F1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6874331</w:t>
            </w:r>
          </w:p>
        </w:tc>
      </w:tr>
      <w:tr w:rsidR="0096186E" w:rsidRPr="00FD06CE" w14:paraId="3D5AC000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77CA7E6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46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441D415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(44 and 45) or 41 [String 1]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C7205F0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394287</w:t>
            </w:r>
          </w:p>
        </w:tc>
      </w:tr>
      <w:tr w:rsidR="0096186E" w:rsidRPr="00FD06CE" w14:paraId="79803B36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5D84848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47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FDE438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or/1-20 [MCC]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CD098BC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409790</w:t>
            </w:r>
          </w:p>
        </w:tc>
      </w:tr>
      <w:tr w:rsidR="0096186E" w:rsidRPr="00FD06CE" w14:paraId="74ACB8C5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76C7B6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48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7C80BB2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(47 and 44) or 42 [String 2]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075723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28033</w:t>
            </w:r>
          </w:p>
        </w:tc>
      </w:tr>
      <w:tr w:rsidR="0096186E" w:rsidRPr="00FD06CE" w14:paraId="28381E7A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1394E4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49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2E7C1B0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45 and 48 [String 2 AND Adults – String 3]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A24FE2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16647</w:t>
            </w:r>
          </w:p>
        </w:tc>
      </w:tr>
      <w:tr w:rsidR="0096186E" w:rsidRPr="00FD06CE" w14:paraId="0567D6A3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BF5FA27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50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68A56B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46 and 49 [String 3 AND String 1]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42EE083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16228</w:t>
            </w:r>
          </w:p>
        </w:tc>
      </w:tr>
      <w:tr w:rsidR="0096186E" w:rsidRPr="00FD06CE" w14:paraId="1FF4BDC2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BA1E4E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lastRenderedPageBreak/>
              <w:t>51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CD7933E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limit 50 to yr="2000 - 2017"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453867D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15009</w:t>
            </w:r>
          </w:p>
        </w:tc>
      </w:tr>
      <w:tr w:rsidR="0096186E" w:rsidRPr="00FD06CE" w14:paraId="41EB6486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B2091B9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52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B831C4D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51 not 43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6FE1BBB8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15000</w:t>
            </w:r>
          </w:p>
        </w:tc>
      </w:tr>
      <w:tr w:rsidR="0096186E" w:rsidRPr="00FD06CE" w14:paraId="6A2D2750" w14:textId="77777777" w:rsidTr="0096186E"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7E7C4B0F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color w:val="0A0905"/>
              </w:rPr>
              <w:t>53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01586B40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b/>
                <w:color w:val="0A0905"/>
              </w:rPr>
              <w:t>limit 52 to (dutch or english or french or german)</w:t>
            </w:r>
          </w:p>
        </w:tc>
        <w:tc>
          <w:tcPr>
            <w:tcW w:w="0" w:type="auto"/>
            <w:tcBorders>
              <w:top w:val="single" w:sz="6" w:space="0" w:color="757575"/>
              <w:left w:val="single" w:sz="6" w:space="0" w:color="757575"/>
              <w:bottom w:val="single" w:sz="6" w:space="0" w:color="757575"/>
              <w:right w:val="single" w:sz="6" w:space="0" w:color="757575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14:paraId="38171FD6" w14:textId="77777777" w:rsidR="0096186E" w:rsidRPr="00FD06CE" w:rsidRDefault="0096186E" w:rsidP="0096186E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color w:val="0A0905"/>
              </w:rPr>
            </w:pPr>
            <w:r w:rsidRPr="00FD06CE">
              <w:rPr>
                <w:rFonts w:ascii="Times New Roman" w:eastAsia="Times New Roman" w:hAnsi="Times New Roman" w:cs="Times New Roman"/>
                <w:b/>
                <w:color w:val="0A0905"/>
              </w:rPr>
              <w:t>14589</w:t>
            </w:r>
          </w:p>
        </w:tc>
      </w:tr>
    </w:tbl>
    <w:p w14:paraId="40284732" w14:textId="52410774" w:rsidR="00652549" w:rsidRPr="00FD06CE" w:rsidRDefault="00652549" w:rsidP="0082021B">
      <w:pPr>
        <w:rPr>
          <w:rFonts w:ascii="Times New Roman" w:hAnsi="Times New Roman" w:cs="Times New Roman"/>
          <w:b/>
        </w:rPr>
      </w:pPr>
    </w:p>
    <w:sectPr w:rsidR="00652549" w:rsidRPr="00FD06C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8A4198" w14:textId="77777777" w:rsidR="00EE3430" w:rsidRDefault="00EE3430" w:rsidP="0080675D">
      <w:pPr>
        <w:spacing w:after="0" w:line="240" w:lineRule="auto"/>
      </w:pPr>
      <w:r>
        <w:separator/>
      </w:r>
    </w:p>
  </w:endnote>
  <w:endnote w:type="continuationSeparator" w:id="0">
    <w:p w14:paraId="5B61F7C0" w14:textId="77777777" w:rsidR="00EE3430" w:rsidRDefault="00EE3430" w:rsidP="00806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58661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ACF843" w14:textId="77777777" w:rsidR="002075A3" w:rsidRDefault="002075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5B6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7BD0E50" w14:textId="77777777" w:rsidR="002075A3" w:rsidRDefault="002075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92449A" w14:textId="77777777" w:rsidR="00EE3430" w:rsidRDefault="00EE3430" w:rsidP="0080675D">
      <w:pPr>
        <w:spacing w:after="0" w:line="240" w:lineRule="auto"/>
      </w:pPr>
      <w:r>
        <w:separator/>
      </w:r>
    </w:p>
  </w:footnote>
  <w:footnote w:type="continuationSeparator" w:id="0">
    <w:p w14:paraId="7FB94A74" w14:textId="77777777" w:rsidR="00EE3430" w:rsidRDefault="00EE3430" w:rsidP="008067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Total_Editing_Time" w:val="0"/>
  </w:docVars>
  <w:rsids>
    <w:rsidRoot w:val="00A8756A"/>
    <w:rsid w:val="00103DE7"/>
    <w:rsid w:val="0013789D"/>
    <w:rsid w:val="00156A2C"/>
    <w:rsid w:val="00163965"/>
    <w:rsid w:val="00175A1B"/>
    <w:rsid w:val="001822E5"/>
    <w:rsid w:val="002075A3"/>
    <w:rsid w:val="002B2C5B"/>
    <w:rsid w:val="002C180E"/>
    <w:rsid w:val="00316984"/>
    <w:rsid w:val="00347FE9"/>
    <w:rsid w:val="0035361F"/>
    <w:rsid w:val="0046110C"/>
    <w:rsid w:val="00501B05"/>
    <w:rsid w:val="005238D5"/>
    <w:rsid w:val="00530B88"/>
    <w:rsid w:val="00533CB8"/>
    <w:rsid w:val="00572698"/>
    <w:rsid w:val="00583074"/>
    <w:rsid w:val="005B016D"/>
    <w:rsid w:val="005D6845"/>
    <w:rsid w:val="00624D73"/>
    <w:rsid w:val="00652549"/>
    <w:rsid w:val="00663E57"/>
    <w:rsid w:val="0066438B"/>
    <w:rsid w:val="006C09AC"/>
    <w:rsid w:val="006C24E6"/>
    <w:rsid w:val="006C3211"/>
    <w:rsid w:val="006C3306"/>
    <w:rsid w:val="006E5B6B"/>
    <w:rsid w:val="006F0A86"/>
    <w:rsid w:val="007142BC"/>
    <w:rsid w:val="00740A5D"/>
    <w:rsid w:val="00761833"/>
    <w:rsid w:val="00776B66"/>
    <w:rsid w:val="007972A8"/>
    <w:rsid w:val="007A0554"/>
    <w:rsid w:val="0080158C"/>
    <w:rsid w:val="008048A7"/>
    <w:rsid w:val="0080675D"/>
    <w:rsid w:val="0081459E"/>
    <w:rsid w:val="0082021B"/>
    <w:rsid w:val="008462CE"/>
    <w:rsid w:val="00852992"/>
    <w:rsid w:val="008647E2"/>
    <w:rsid w:val="00884249"/>
    <w:rsid w:val="008C2D32"/>
    <w:rsid w:val="008C5B13"/>
    <w:rsid w:val="008F2293"/>
    <w:rsid w:val="00906925"/>
    <w:rsid w:val="00926248"/>
    <w:rsid w:val="0096186E"/>
    <w:rsid w:val="009B5B4B"/>
    <w:rsid w:val="009C7E60"/>
    <w:rsid w:val="009D2541"/>
    <w:rsid w:val="009E00A1"/>
    <w:rsid w:val="009E38C0"/>
    <w:rsid w:val="009F74F2"/>
    <w:rsid w:val="00A3568B"/>
    <w:rsid w:val="00A70113"/>
    <w:rsid w:val="00A76C56"/>
    <w:rsid w:val="00A86999"/>
    <w:rsid w:val="00A8756A"/>
    <w:rsid w:val="00AB0BFE"/>
    <w:rsid w:val="00AF329D"/>
    <w:rsid w:val="00B45286"/>
    <w:rsid w:val="00B55C9A"/>
    <w:rsid w:val="00BB3077"/>
    <w:rsid w:val="00BD7272"/>
    <w:rsid w:val="00C44D9F"/>
    <w:rsid w:val="00CD3D41"/>
    <w:rsid w:val="00CE0631"/>
    <w:rsid w:val="00CF4AB6"/>
    <w:rsid w:val="00D63CE1"/>
    <w:rsid w:val="00DD0CF6"/>
    <w:rsid w:val="00DF2922"/>
    <w:rsid w:val="00E017EC"/>
    <w:rsid w:val="00E122C4"/>
    <w:rsid w:val="00E44CD8"/>
    <w:rsid w:val="00E72BA7"/>
    <w:rsid w:val="00E800E4"/>
    <w:rsid w:val="00E824B8"/>
    <w:rsid w:val="00EE247C"/>
    <w:rsid w:val="00EE3430"/>
    <w:rsid w:val="00F4056C"/>
    <w:rsid w:val="00F579B6"/>
    <w:rsid w:val="00F61E39"/>
    <w:rsid w:val="00F62754"/>
    <w:rsid w:val="00F80F21"/>
    <w:rsid w:val="00FD06CE"/>
    <w:rsid w:val="00FE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E32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2CE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67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8756A"/>
  </w:style>
  <w:style w:type="table" w:customStyle="1" w:styleId="GridTable2">
    <w:name w:val="Grid Table 2"/>
    <w:basedOn w:val="TableNormal"/>
    <w:uiPriority w:val="47"/>
    <w:rsid w:val="00A8756A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55C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C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GridTable2Accent3">
    <w:name w:val="Grid Table 2 Accent 3"/>
    <w:basedOn w:val="TableNormal"/>
    <w:uiPriority w:val="47"/>
    <w:rsid w:val="00B55C9A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showdbname">
    <w:name w:val="showdbname"/>
    <w:basedOn w:val="DefaultParagraphFont"/>
    <w:rsid w:val="00663E57"/>
  </w:style>
  <w:style w:type="character" w:customStyle="1" w:styleId="searchhistory-search-header">
    <w:name w:val="searchhistory-search-header"/>
    <w:basedOn w:val="DefaultParagraphFont"/>
    <w:rsid w:val="00663E57"/>
  </w:style>
  <w:style w:type="character" w:customStyle="1" w:styleId="searchhistory-search-term">
    <w:name w:val="searchhistory-search-term"/>
    <w:basedOn w:val="DefaultParagraphFont"/>
    <w:rsid w:val="00663E57"/>
  </w:style>
  <w:style w:type="table" w:customStyle="1" w:styleId="GridTable4Accent3">
    <w:name w:val="Grid Table 4 Accent 3"/>
    <w:basedOn w:val="TableNormal"/>
    <w:uiPriority w:val="49"/>
    <w:rsid w:val="00663E5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8462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462CE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462CE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462CE"/>
    <w:pPr>
      <w:spacing w:after="100" w:line="240" w:lineRule="auto"/>
    </w:pPr>
  </w:style>
  <w:style w:type="character" w:customStyle="1" w:styleId="dbname">
    <w:name w:val="dbname"/>
    <w:basedOn w:val="DefaultParagraphFont"/>
    <w:rsid w:val="008462CE"/>
  </w:style>
  <w:style w:type="character" w:customStyle="1" w:styleId="Heading2Char">
    <w:name w:val="Heading 2 Char"/>
    <w:basedOn w:val="DefaultParagraphFont"/>
    <w:link w:val="Heading2"/>
    <w:uiPriority w:val="9"/>
    <w:rsid w:val="008067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1459E"/>
    <w:pPr>
      <w:tabs>
        <w:tab w:val="right" w:leader="dot" w:pos="9350"/>
      </w:tabs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80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75D"/>
  </w:style>
  <w:style w:type="paragraph" w:styleId="Footer">
    <w:name w:val="footer"/>
    <w:basedOn w:val="Normal"/>
    <w:link w:val="FooterChar"/>
    <w:uiPriority w:val="99"/>
    <w:unhideWhenUsed/>
    <w:rsid w:val="0080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75D"/>
  </w:style>
  <w:style w:type="character" w:customStyle="1" w:styleId="tiny-normal">
    <w:name w:val="tiny-normal"/>
    <w:basedOn w:val="DefaultParagraphFont"/>
    <w:rsid w:val="00347FE9"/>
  </w:style>
  <w:style w:type="character" w:customStyle="1" w:styleId="medium-bold">
    <w:name w:val="medium-bold"/>
    <w:basedOn w:val="DefaultParagraphFont"/>
    <w:rsid w:val="00347FE9"/>
  </w:style>
  <w:style w:type="character" w:customStyle="1" w:styleId="medium-normal">
    <w:name w:val="medium-normal"/>
    <w:basedOn w:val="DefaultParagraphFont"/>
    <w:rsid w:val="00347FE9"/>
  </w:style>
  <w:style w:type="character" w:styleId="Strong">
    <w:name w:val="Strong"/>
    <w:basedOn w:val="DefaultParagraphFont"/>
    <w:uiPriority w:val="22"/>
    <w:qFormat/>
    <w:rsid w:val="00347FE9"/>
    <w:rPr>
      <w:b/>
      <w:bCs/>
    </w:rPr>
  </w:style>
  <w:style w:type="table" w:customStyle="1" w:styleId="GridTable5DarkAccent3">
    <w:name w:val="Grid Table 5 Dark Accent 3"/>
    <w:basedOn w:val="TableNormal"/>
    <w:uiPriority w:val="50"/>
    <w:rsid w:val="00530B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customStyle="1" w:styleId="limiter">
    <w:name w:val="limiter"/>
    <w:basedOn w:val="DefaultParagraphFont"/>
    <w:rsid w:val="007142BC"/>
  </w:style>
  <w:style w:type="character" w:customStyle="1" w:styleId="querysrchtext">
    <w:name w:val="querysrchtext"/>
    <w:basedOn w:val="DefaultParagraphFont"/>
    <w:rsid w:val="00652549"/>
  </w:style>
  <w:style w:type="character" w:customStyle="1" w:styleId="queryoperator">
    <w:name w:val="queryoperator"/>
    <w:basedOn w:val="DefaultParagraphFont"/>
    <w:rsid w:val="00652549"/>
  </w:style>
  <w:style w:type="character" w:styleId="Emphasis">
    <w:name w:val="Emphasis"/>
    <w:basedOn w:val="DefaultParagraphFont"/>
    <w:uiPriority w:val="20"/>
    <w:qFormat/>
    <w:rsid w:val="006525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0E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0E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2CE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67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8756A"/>
  </w:style>
  <w:style w:type="table" w:customStyle="1" w:styleId="GridTable2">
    <w:name w:val="Grid Table 2"/>
    <w:basedOn w:val="TableNormal"/>
    <w:uiPriority w:val="47"/>
    <w:rsid w:val="00A8756A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55C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C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GridTable2Accent3">
    <w:name w:val="Grid Table 2 Accent 3"/>
    <w:basedOn w:val="TableNormal"/>
    <w:uiPriority w:val="47"/>
    <w:rsid w:val="00B55C9A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showdbname">
    <w:name w:val="showdbname"/>
    <w:basedOn w:val="DefaultParagraphFont"/>
    <w:rsid w:val="00663E57"/>
  </w:style>
  <w:style w:type="character" w:customStyle="1" w:styleId="searchhistory-search-header">
    <w:name w:val="searchhistory-search-header"/>
    <w:basedOn w:val="DefaultParagraphFont"/>
    <w:rsid w:val="00663E57"/>
  </w:style>
  <w:style w:type="character" w:customStyle="1" w:styleId="searchhistory-search-term">
    <w:name w:val="searchhistory-search-term"/>
    <w:basedOn w:val="DefaultParagraphFont"/>
    <w:rsid w:val="00663E57"/>
  </w:style>
  <w:style w:type="table" w:customStyle="1" w:styleId="GridTable4Accent3">
    <w:name w:val="Grid Table 4 Accent 3"/>
    <w:basedOn w:val="TableNormal"/>
    <w:uiPriority w:val="49"/>
    <w:rsid w:val="00663E5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8462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462CE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462CE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462CE"/>
    <w:pPr>
      <w:spacing w:after="100" w:line="240" w:lineRule="auto"/>
    </w:pPr>
  </w:style>
  <w:style w:type="character" w:customStyle="1" w:styleId="dbname">
    <w:name w:val="dbname"/>
    <w:basedOn w:val="DefaultParagraphFont"/>
    <w:rsid w:val="008462CE"/>
  </w:style>
  <w:style w:type="character" w:customStyle="1" w:styleId="Heading2Char">
    <w:name w:val="Heading 2 Char"/>
    <w:basedOn w:val="DefaultParagraphFont"/>
    <w:link w:val="Heading2"/>
    <w:uiPriority w:val="9"/>
    <w:rsid w:val="008067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1459E"/>
    <w:pPr>
      <w:tabs>
        <w:tab w:val="right" w:leader="dot" w:pos="9350"/>
      </w:tabs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80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75D"/>
  </w:style>
  <w:style w:type="paragraph" w:styleId="Footer">
    <w:name w:val="footer"/>
    <w:basedOn w:val="Normal"/>
    <w:link w:val="FooterChar"/>
    <w:uiPriority w:val="99"/>
    <w:unhideWhenUsed/>
    <w:rsid w:val="0080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75D"/>
  </w:style>
  <w:style w:type="character" w:customStyle="1" w:styleId="tiny-normal">
    <w:name w:val="tiny-normal"/>
    <w:basedOn w:val="DefaultParagraphFont"/>
    <w:rsid w:val="00347FE9"/>
  </w:style>
  <w:style w:type="character" w:customStyle="1" w:styleId="medium-bold">
    <w:name w:val="medium-bold"/>
    <w:basedOn w:val="DefaultParagraphFont"/>
    <w:rsid w:val="00347FE9"/>
  </w:style>
  <w:style w:type="character" w:customStyle="1" w:styleId="medium-normal">
    <w:name w:val="medium-normal"/>
    <w:basedOn w:val="DefaultParagraphFont"/>
    <w:rsid w:val="00347FE9"/>
  </w:style>
  <w:style w:type="character" w:styleId="Strong">
    <w:name w:val="Strong"/>
    <w:basedOn w:val="DefaultParagraphFont"/>
    <w:uiPriority w:val="22"/>
    <w:qFormat/>
    <w:rsid w:val="00347FE9"/>
    <w:rPr>
      <w:b/>
      <w:bCs/>
    </w:rPr>
  </w:style>
  <w:style w:type="table" w:customStyle="1" w:styleId="GridTable5DarkAccent3">
    <w:name w:val="Grid Table 5 Dark Accent 3"/>
    <w:basedOn w:val="TableNormal"/>
    <w:uiPriority w:val="50"/>
    <w:rsid w:val="00530B8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customStyle="1" w:styleId="limiter">
    <w:name w:val="limiter"/>
    <w:basedOn w:val="DefaultParagraphFont"/>
    <w:rsid w:val="007142BC"/>
  </w:style>
  <w:style w:type="character" w:customStyle="1" w:styleId="querysrchtext">
    <w:name w:val="querysrchtext"/>
    <w:basedOn w:val="DefaultParagraphFont"/>
    <w:rsid w:val="00652549"/>
  </w:style>
  <w:style w:type="character" w:customStyle="1" w:styleId="queryoperator">
    <w:name w:val="queryoperator"/>
    <w:basedOn w:val="DefaultParagraphFont"/>
    <w:rsid w:val="00652549"/>
  </w:style>
  <w:style w:type="character" w:styleId="Emphasis">
    <w:name w:val="Emphasis"/>
    <w:basedOn w:val="DefaultParagraphFont"/>
    <w:uiPriority w:val="20"/>
    <w:qFormat/>
    <w:rsid w:val="006525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0E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0E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7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7637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999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2099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6162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48373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69149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5688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4574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7909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24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9682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66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4880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580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3424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31972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7678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914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5783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542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2086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254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4984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391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0591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85880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6478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34467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438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1880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1601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383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7076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618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0216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7652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5973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5851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0888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8516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55485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6526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33314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68618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4182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3896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4229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8572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828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8334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9572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6309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29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3736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1111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104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20483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689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864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1376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5474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9621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72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3701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395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4887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5994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32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7889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0248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4037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16580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9352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0261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2715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6" w:color="auto"/>
            <w:bottom w:val="none" w:sz="0" w:space="0" w:color="auto"/>
            <w:right w:val="single" w:sz="6" w:space="6" w:color="CED8E1"/>
          </w:divBdr>
        </w:div>
        <w:div w:id="6108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6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1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3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9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1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7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7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8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7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5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3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7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5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7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0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5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2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0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5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2FC53-E030-4703-B88D-CC35B245D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2645</Characters>
  <Application>Microsoft Office Word</Application>
  <DocSecurity>0</DocSecurity>
  <Lines>188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Toronto Libraries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Ayala</dc:creator>
  <cp:lastModifiedBy>JFURTON</cp:lastModifiedBy>
  <cp:revision>3</cp:revision>
  <dcterms:created xsi:type="dcterms:W3CDTF">2018-09-17T15:48:00Z</dcterms:created>
  <dcterms:modified xsi:type="dcterms:W3CDTF">2018-09-22T08:15:00Z</dcterms:modified>
</cp:coreProperties>
</file>