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9DD2E" w14:textId="2DD1E01D" w:rsidR="003805F4" w:rsidRPr="00CE5007" w:rsidRDefault="003805F4" w:rsidP="003805F4">
      <w:pPr>
        <w:spacing w:line="48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iCs/>
          <w:szCs w:val="24"/>
        </w:rPr>
        <w:t>Additional file</w:t>
      </w:r>
      <w:r>
        <w:rPr>
          <w:rFonts w:ascii="Times New Roman" w:hAnsi="Times New Roman" w:cs="Times New Roman"/>
          <w:szCs w:val="24"/>
        </w:rPr>
        <w:t xml:space="preserve"> </w:t>
      </w:r>
      <w:r w:rsidR="003F28E2">
        <w:rPr>
          <w:rFonts w:ascii="Times New Roman" w:hAnsi="Times New Roman" w:cs="Times New Roman"/>
          <w:szCs w:val="24"/>
        </w:rPr>
        <w:t>4</w:t>
      </w:r>
      <w:r w:rsidRPr="00CE5007">
        <w:rPr>
          <w:rFonts w:ascii="Times New Roman" w:hAnsi="Times New Roman" w:cs="Times New Roman"/>
          <w:szCs w:val="24"/>
        </w:rPr>
        <w:t xml:space="preserve">. </w:t>
      </w:r>
      <w:proofErr w:type="spellStart"/>
      <w:r w:rsidR="005B17D0">
        <w:rPr>
          <w:rFonts w:ascii="Times New Roman" w:hAnsi="Times New Roman" w:cs="Times New Roman"/>
          <w:szCs w:val="24"/>
        </w:rPr>
        <w:t>Adjusted</w:t>
      </w:r>
      <w:r w:rsidR="005B17D0" w:rsidRPr="004D0F47">
        <w:rPr>
          <w:rFonts w:ascii="Times New Roman" w:hAnsi="Times New Roman" w:cs="Times New Roman"/>
          <w:szCs w:val="24"/>
          <w:vertAlign w:val="superscript"/>
        </w:rPr>
        <w:t>a</w:t>
      </w:r>
      <w:proofErr w:type="spellEnd"/>
      <w:r w:rsidR="005B17D0">
        <w:rPr>
          <w:rFonts w:ascii="Times New Roman" w:hAnsi="Times New Roman" w:cs="Times New Roman"/>
          <w:szCs w:val="24"/>
        </w:rPr>
        <w:t xml:space="preserve"> </w:t>
      </w:r>
      <w:r w:rsidRPr="00CE5007">
        <w:rPr>
          <w:rFonts w:ascii="Times New Roman" w:hAnsi="Times New Roman" w:cs="Times New Roman"/>
          <w:szCs w:val="24"/>
        </w:rPr>
        <w:t xml:space="preserve">association between BMI and chronic pain, with and without adjustment </w:t>
      </w:r>
      <w:r w:rsidR="005B17D0">
        <w:rPr>
          <w:rFonts w:ascii="Times New Roman" w:hAnsi="Times New Roman" w:cs="Times New Roman"/>
          <w:szCs w:val="24"/>
        </w:rPr>
        <w:t>of</w:t>
      </w:r>
      <w:r w:rsidR="005B17D0" w:rsidRPr="00CE5007">
        <w:rPr>
          <w:rFonts w:ascii="Times New Roman" w:hAnsi="Times New Roman" w:cs="Times New Roman"/>
          <w:szCs w:val="24"/>
        </w:rPr>
        <w:t xml:space="preserve"> </w:t>
      </w:r>
      <w:r w:rsidRPr="00CE5007">
        <w:rPr>
          <w:rFonts w:ascii="Times New Roman" w:hAnsi="Times New Roman" w:cs="Times New Roman"/>
          <w:szCs w:val="24"/>
        </w:rPr>
        <w:t>frailty among older adults who had no missing values on covariates of interest (N=2,333)</w:t>
      </w:r>
    </w:p>
    <w:p w14:paraId="1A46F1E7" w14:textId="77777777" w:rsidR="003805F4" w:rsidRPr="00CE5007" w:rsidRDefault="003805F4" w:rsidP="003805F4">
      <w:pPr>
        <w:spacing w:line="480" w:lineRule="auto"/>
        <w:rPr>
          <w:rFonts w:ascii="Times New Roman" w:hAnsi="Times New Roman" w:cs="Times New Roman"/>
          <w:szCs w:val="24"/>
        </w:rPr>
      </w:pPr>
    </w:p>
    <w:tbl>
      <w:tblPr>
        <w:tblStyle w:val="TableGrid21"/>
        <w:tblW w:w="0" w:type="auto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9"/>
        <w:gridCol w:w="880"/>
        <w:gridCol w:w="1470"/>
        <w:gridCol w:w="222"/>
        <w:gridCol w:w="788"/>
        <w:gridCol w:w="1308"/>
        <w:gridCol w:w="1919"/>
      </w:tblGrid>
      <w:tr w:rsidR="003805F4" w:rsidRPr="00CE5007" w14:paraId="1B5BA4A8" w14:textId="77777777" w:rsidTr="00EA7ACE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EBADA46" w14:textId="678F8EB4" w:rsidR="003805F4" w:rsidRPr="00CE5007" w:rsidRDefault="003805F4" w:rsidP="00EA7AC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  <w:t xml:space="preserve">BMI </w:t>
            </w:r>
          </w:p>
          <w:p w14:paraId="5154817A" w14:textId="77777777" w:rsidR="003805F4" w:rsidRPr="00CE5007" w:rsidRDefault="003805F4" w:rsidP="00EA7AC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1F7FB30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  <w:t>Chronic Pain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16C406C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</w:p>
          <w:p w14:paraId="00F03CDD" w14:textId="09627346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  <w:t xml:space="preserve">% Decrease of </w:t>
            </w:r>
            <w:proofErr w:type="spellStart"/>
            <w:r w:rsidRPr="00CE5007"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  <w:t>PR</w:t>
            </w:r>
            <w:r w:rsidR="005B17D0">
              <w:rPr>
                <w:rFonts w:ascii="Times New Roman" w:eastAsia="Times New Roman" w:hAnsi="Times New Roman" w:cs="Times New Roman"/>
                <w:b/>
                <w:kern w:val="0"/>
                <w:szCs w:val="24"/>
                <w:vertAlign w:val="superscript"/>
                <w:lang w:eastAsia="en-US"/>
              </w:rPr>
              <w:t>b</w:t>
            </w:r>
            <w:proofErr w:type="spellEnd"/>
          </w:p>
        </w:tc>
      </w:tr>
      <w:tr w:rsidR="003805F4" w:rsidRPr="00CE5007" w14:paraId="572A8193" w14:textId="77777777" w:rsidTr="00EA7ACE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hideMark/>
          </w:tcPr>
          <w:p w14:paraId="25C8879E" w14:textId="77777777" w:rsidR="003805F4" w:rsidRPr="00CE5007" w:rsidRDefault="003805F4" w:rsidP="00EA7AC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077B6D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  <w:t>Model 1 without Frailty</w:t>
            </w:r>
          </w:p>
        </w:tc>
        <w:tc>
          <w:tcPr>
            <w:tcW w:w="0" w:type="auto"/>
            <w:tcBorders>
              <w:top w:val="nil"/>
            </w:tcBorders>
          </w:tcPr>
          <w:p w14:paraId="4F16B736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7F7410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  <w:t>Model 2 with Frailty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75945915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</w:pPr>
          </w:p>
        </w:tc>
      </w:tr>
      <w:tr w:rsidR="003805F4" w:rsidRPr="00CE5007" w14:paraId="60719CFF" w14:textId="77777777" w:rsidTr="00EA7ACE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hideMark/>
          </w:tcPr>
          <w:p w14:paraId="14B9C37D" w14:textId="77777777" w:rsidR="003805F4" w:rsidRPr="00CE5007" w:rsidRDefault="003805F4" w:rsidP="00EA7AC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8D5925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  <w:t>PR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A1A5E7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  <w:t>95% CI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6665100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3E7525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  <w:t>PR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20E7EE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  <w:t>95% CI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026E66FD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n-US"/>
              </w:rPr>
            </w:pPr>
          </w:p>
        </w:tc>
      </w:tr>
      <w:tr w:rsidR="003805F4" w:rsidRPr="00CE5007" w14:paraId="1FDB772A" w14:textId="77777777" w:rsidTr="00EA7ACE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1A0DF79" w14:textId="77777777" w:rsidR="003805F4" w:rsidRPr="00CE5007" w:rsidRDefault="003805F4" w:rsidP="00EA7ACE">
            <w:pPr>
              <w:spacing w:line="480" w:lineRule="auto"/>
              <w:ind w:firstLine="25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Normal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3A9E09A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71A3DE6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4C5909C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A49900E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3284BB2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BECA0A3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</w:p>
        </w:tc>
      </w:tr>
      <w:tr w:rsidR="003805F4" w:rsidRPr="00CE5007" w14:paraId="11DD62C4" w14:textId="77777777" w:rsidTr="00EA7ACE">
        <w:trPr>
          <w:trHeight w:val="20"/>
          <w:jc w:val="center"/>
        </w:trPr>
        <w:tc>
          <w:tcPr>
            <w:tcW w:w="0" w:type="auto"/>
            <w:hideMark/>
          </w:tcPr>
          <w:p w14:paraId="417759F4" w14:textId="20ECFCC7" w:rsidR="003805F4" w:rsidRPr="00CE5007" w:rsidRDefault="003805F4" w:rsidP="00EA7ACE">
            <w:pPr>
              <w:spacing w:line="480" w:lineRule="auto"/>
              <w:ind w:firstLine="250"/>
              <w:rPr>
                <w:rFonts w:ascii="Times New Roman" w:eastAsia="Times New Roman" w:hAnsi="Times New Roman" w:cs="Times New Roman"/>
                <w:kern w:val="0"/>
                <w:szCs w:val="24"/>
                <w:vertAlign w:val="superscript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Underweight</w:t>
            </w:r>
          </w:p>
        </w:tc>
        <w:tc>
          <w:tcPr>
            <w:tcW w:w="0" w:type="auto"/>
          </w:tcPr>
          <w:p w14:paraId="1AC2BB5C" w14:textId="3EAA288C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hAnsi="Times New Roman" w:cs="Times New Roman"/>
                <w:color w:val="000000"/>
                <w:szCs w:val="24"/>
              </w:rPr>
              <w:t>1.</w:t>
            </w:r>
            <w:r w:rsidR="00D30CED">
              <w:rPr>
                <w:rFonts w:ascii="Times New Roman" w:hAnsi="Times New Roman" w:cs="Times New Roman"/>
                <w:color w:val="000000"/>
                <w:szCs w:val="24"/>
              </w:rPr>
              <w:t>75</w:t>
            </w:r>
          </w:p>
        </w:tc>
        <w:tc>
          <w:tcPr>
            <w:tcW w:w="0" w:type="auto"/>
          </w:tcPr>
          <w:p w14:paraId="3B9A8A78" w14:textId="2713B050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1.</w:t>
            </w:r>
            <w:r w:rsidR="00D30CED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15</w:t>
            </w: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-2.</w:t>
            </w:r>
            <w:r w:rsidR="00D30CED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66</w:t>
            </w:r>
          </w:p>
        </w:tc>
        <w:tc>
          <w:tcPr>
            <w:tcW w:w="0" w:type="auto"/>
          </w:tcPr>
          <w:p w14:paraId="32BEF376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628ED5D9" w14:textId="395FBA1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1.</w:t>
            </w:r>
            <w:r w:rsidR="00D30CED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52</w:t>
            </w:r>
          </w:p>
        </w:tc>
        <w:tc>
          <w:tcPr>
            <w:tcW w:w="0" w:type="auto"/>
          </w:tcPr>
          <w:p w14:paraId="1CAED9D3" w14:textId="583087F1" w:rsidR="003805F4" w:rsidRPr="00CE5007" w:rsidRDefault="00D30CED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1.00</w:t>
            </w:r>
            <w:r w:rsidR="003805F4"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-2.</w:t>
            </w: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30</w:t>
            </w:r>
          </w:p>
        </w:tc>
        <w:tc>
          <w:tcPr>
            <w:tcW w:w="0" w:type="auto"/>
          </w:tcPr>
          <w:p w14:paraId="7AE72E05" w14:textId="58DC0370" w:rsidR="003805F4" w:rsidRPr="00CE5007" w:rsidRDefault="00D30CED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13.3</w:t>
            </w:r>
            <w:r w:rsidR="003805F4"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%</w:t>
            </w:r>
          </w:p>
        </w:tc>
      </w:tr>
      <w:tr w:rsidR="003805F4" w:rsidRPr="00CE5007" w14:paraId="4892CD14" w14:textId="77777777" w:rsidTr="00EA7ACE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  <w:hideMark/>
          </w:tcPr>
          <w:p w14:paraId="7522B0DF" w14:textId="0B7CC631" w:rsidR="003805F4" w:rsidRPr="00CE5007" w:rsidRDefault="003805F4" w:rsidP="00EA7ACE">
            <w:pPr>
              <w:spacing w:line="480" w:lineRule="auto"/>
              <w:ind w:firstLine="250"/>
              <w:rPr>
                <w:rFonts w:ascii="Times New Roman" w:eastAsia="Times New Roman" w:hAnsi="Times New Roman" w:cs="Times New Roman"/>
                <w:kern w:val="0"/>
                <w:szCs w:val="24"/>
                <w:vertAlign w:val="superscript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Overweight</w:t>
            </w:r>
          </w:p>
        </w:tc>
        <w:tc>
          <w:tcPr>
            <w:tcW w:w="0" w:type="auto"/>
            <w:tcBorders>
              <w:bottom w:val="nil"/>
            </w:tcBorders>
          </w:tcPr>
          <w:p w14:paraId="4EE859A4" w14:textId="4CCC0BDC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hAnsi="Times New Roman" w:cs="Times New Roman"/>
                <w:color w:val="000000"/>
                <w:szCs w:val="24"/>
              </w:rPr>
              <w:t>1.</w:t>
            </w:r>
            <w:r w:rsidR="00D30CED">
              <w:rPr>
                <w:rFonts w:ascii="Times New Roman" w:hAnsi="Times New Roman" w:cs="Times New Roman"/>
                <w:color w:val="000000"/>
                <w:szCs w:val="24"/>
              </w:rPr>
              <w:t>17</w:t>
            </w:r>
          </w:p>
        </w:tc>
        <w:tc>
          <w:tcPr>
            <w:tcW w:w="0" w:type="auto"/>
            <w:tcBorders>
              <w:bottom w:val="nil"/>
            </w:tcBorders>
          </w:tcPr>
          <w:p w14:paraId="42C3C185" w14:textId="6C344581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0.</w:t>
            </w:r>
            <w:r w:rsidR="00D30CED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87</w:t>
            </w: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-1.</w:t>
            </w:r>
            <w:r w:rsidR="00D30CED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56</w:t>
            </w:r>
          </w:p>
        </w:tc>
        <w:tc>
          <w:tcPr>
            <w:tcW w:w="0" w:type="auto"/>
            <w:tcBorders>
              <w:bottom w:val="nil"/>
            </w:tcBorders>
          </w:tcPr>
          <w:p w14:paraId="6AE3D618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41993B33" w14:textId="2C5B4446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1.1</w:t>
            </w:r>
            <w:r w:rsidR="00D30CED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5</w:t>
            </w:r>
          </w:p>
        </w:tc>
        <w:tc>
          <w:tcPr>
            <w:tcW w:w="0" w:type="auto"/>
            <w:tcBorders>
              <w:bottom w:val="nil"/>
            </w:tcBorders>
          </w:tcPr>
          <w:p w14:paraId="2E80DD55" w14:textId="5994B088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0.8</w:t>
            </w:r>
            <w:r w:rsidR="00D30CED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6</w:t>
            </w: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-1.5</w:t>
            </w:r>
            <w:r w:rsidR="00D30CED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3</w:t>
            </w:r>
          </w:p>
        </w:tc>
        <w:tc>
          <w:tcPr>
            <w:tcW w:w="0" w:type="auto"/>
            <w:tcBorders>
              <w:bottom w:val="nil"/>
            </w:tcBorders>
          </w:tcPr>
          <w:p w14:paraId="20B7DC80" w14:textId="52480E29" w:rsidR="003805F4" w:rsidRPr="00CE5007" w:rsidRDefault="00D30CED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1</w:t>
            </w:r>
            <w:r w:rsidR="003805F4"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6</w:t>
            </w:r>
            <w:r w:rsidR="003805F4"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%</w:t>
            </w:r>
          </w:p>
        </w:tc>
      </w:tr>
      <w:tr w:rsidR="003805F4" w:rsidRPr="00CE5007" w14:paraId="2DBB5906" w14:textId="77777777" w:rsidTr="00EA7ACE">
        <w:trPr>
          <w:trHeight w:val="20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14:paraId="42D2430B" w14:textId="31540FF0" w:rsidR="003805F4" w:rsidRPr="00CE5007" w:rsidRDefault="003805F4" w:rsidP="00EA7ACE">
            <w:pPr>
              <w:spacing w:line="480" w:lineRule="auto"/>
              <w:ind w:firstLine="250"/>
              <w:rPr>
                <w:rFonts w:ascii="Times New Roman" w:eastAsia="Times New Roman" w:hAnsi="Times New Roman" w:cs="Times New Roman"/>
                <w:kern w:val="0"/>
                <w:szCs w:val="24"/>
                <w:vertAlign w:val="superscript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Obese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762E17A" w14:textId="00F44A40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hAnsi="Times New Roman" w:cs="Times New Roman"/>
                <w:color w:val="000000"/>
                <w:szCs w:val="24"/>
              </w:rPr>
              <w:t>1.</w:t>
            </w:r>
            <w:r w:rsidR="004A6225">
              <w:rPr>
                <w:rFonts w:ascii="Times New Roman" w:hAnsi="Times New Roman" w:cs="Times New Roman"/>
                <w:color w:val="000000"/>
                <w:szCs w:val="24"/>
              </w:rPr>
              <w:t>42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770CF0D" w14:textId="10E4764D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1.</w:t>
            </w:r>
            <w:r w:rsidR="004A6225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05</w:t>
            </w: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-</w:t>
            </w:r>
            <w:r w:rsidR="004A6225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1.92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DC3F55F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1A91A92" w14:textId="77777777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1.30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F6D43CD" w14:textId="279B1408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0.97-1.7</w:t>
            </w:r>
            <w:r w:rsidR="004A6225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DCF1DEA" w14:textId="06730DFF" w:rsidR="003805F4" w:rsidRPr="00CE5007" w:rsidRDefault="003805F4" w:rsidP="00EA7AC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8.</w:t>
            </w:r>
            <w:r w:rsidR="00D30CED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3</w:t>
            </w:r>
            <w:r w:rsidRPr="00CE5007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%</w:t>
            </w:r>
          </w:p>
        </w:tc>
      </w:tr>
    </w:tbl>
    <w:p w14:paraId="07530BCE" w14:textId="4BBAF2BB" w:rsidR="003805F4" w:rsidRDefault="003805F4" w:rsidP="003805F4">
      <w:pPr>
        <w:spacing w:line="480" w:lineRule="auto"/>
        <w:rPr>
          <w:rFonts w:ascii="Times New Roman" w:eastAsia="Times New Roman" w:hAnsi="Times New Roman" w:cs="Times New Roman"/>
          <w:kern w:val="0"/>
          <w:szCs w:val="24"/>
          <w:lang w:eastAsia="en-US"/>
        </w:rPr>
      </w:pPr>
      <w:r w:rsidRPr="004D0F47">
        <w:rPr>
          <w:rFonts w:ascii="Times New Roman" w:eastAsia="Times New Roman" w:hAnsi="Times New Roman" w:cs="Times New Roman"/>
          <w:i/>
          <w:kern w:val="0"/>
          <w:szCs w:val="24"/>
          <w:lang w:eastAsia="en-US"/>
        </w:rPr>
        <w:t>Abbreviations</w:t>
      </w:r>
      <w:r w:rsidR="005B17D0" w:rsidRPr="004D0F47">
        <w:rPr>
          <w:rFonts w:ascii="Times New Roman" w:eastAsia="Times New Roman" w:hAnsi="Times New Roman" w:cs="Times New Roman"/>
          <w:i/>
          <w:kern w:val="0"/>
          <w:szCs w:val="24"/>
          <w:lang w:eastAsia="en-US"/>
        </w:rPr>
        <w:t>.</w:t>
      </w:r>
      <w:r w:rsidRPr="00CE5007">
        <w:rPr>
          <w:rFonts w:ascii="Times New Roman" w:eastAsia="Times New Roman" w:hAnsi="Times New Roman" w:cs="Times New Roman"/>
          <w:kern w:val="0"/>
          <w:szCs w:val="24"/>
          <w:lang w:eastAsia="en-US"/>
        </w:rPr>
        <w:t xml:space="preserve"> BMI=Body mass index; PR=Prevalence rate ratio; CI=Confidence interval.</w:t>
      </w:r>
    </w:p>
    <w:p w14:paraId="63D8EF89" w14:textId="4AFDC47F" w:rsidR="005B17D0" w:rsidRPr="00CE5007" w:rsidRDefault="005B17D0" w:rsidP="003805F4">
      <w:pPr>
        <w:spacing w:line="480" w:lineRule="auto"/>
        <w:rPr>
          <w:rFonts w:ascii="Times New Roman" w:eastAsia="Times New Roman" w:hAnsi="Times New Roman" w:cs="Times New Roman"/>
          <w:kern w:val="0"/>
          <w:szCs w:val="24"/>
          <w:lang w:eastAsia="en-US"/>
        </w:rPr>
      </w:pPr>
      <w:proofErr w:type="spellStart"/>
      <w:proofErr w:type="gramStart"/>
      <w:r w:rsidRPr="00614F7C">
        <w:rPr>
          <w:rFonts w:ascii="Times New Roman" w:eastAsia="Times New Roman" w:hAnsi="Times New Roman" w:cs="Times New Roman"/>
          <w:kern w:val="0"/>
          <w:szCs w:val="24"/>
          <w:vertAlign w:val="superscript"/>
          <w:lang w:eastAsia="en-US"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  <w:kern w:val="0"/>
          <w:szCs w:val="24"/>
          <w:vertAlign w:val="super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4"/>
          <w:lang w:eastAsia="en-US"/>
        </w:rPr>
        <w:t>Adjusted for age, gender, race/ethnicity, education level, family income-to-poverty ratio, alcohol use, smoking, cancer, and number of chronic conditions.</w:t>
      </w:r>
    </w:p>
    <w:p w14:paraId="17F8A266" w14:textId="1E57F0C4" w:rsidR="003805F4" w:rsidRPr="00CE5007" w:rsidRDefault="005B17D0" w:rsidP="003805F4">
      <w:pPr>
        <w:spacing w:line="480" w:lineRule="auto"/>
        <w:rPr>
          <w:rFonts w:ascii="Times New Roman" w:eastAsia="Times New Roman" w:hAnsi="Times New Roman" w:cs="Times New Roman"/>
          <w:kern w:val="0"/>
          <w:szCs w:val="24"/>
          <w:lang w:eastAsia="en-US"/>
        </w:rPr>
      </w:pPr>
      <w:r w:rsidRPr="004D0F47">
        <w:rPr>
          <w:rFonts w:ascii="Times New Roman" w:eastAsia="Times New Roman" w:hAnsi="Times New Roman" w:cs="Times New Roman"/>
          <w:kern w:val="0"/>
          <w:szCs w:val="24"/>
          <w:vertAlign w:val="superscript"/>
          <w:lang w:eastAsia="en-US"/>
        </w:rPr>
        <w:t>b</w:t>
      </w:r>
      <w:r w:rsidR="003805F4" w:rsidRPr="00CE5007">
        <w:rPr>
          <w:rFonts w:ascii="Times New Roman" w:eastAsia="Times New Roman" w:hAnsi="Times New Roman" w:cs="Times New Roman"/>
          <w:kern w:val="0"/>
          <w:szCs w:val="24"/>
          <w:lang w:eastAsia="en-US"/>
        </w:rPr>
        <w:t xml:space="preserve"> Calculated as </w:t>
      </w:r>
      <w:r>
        <w:rPr>
          <w:rFonts w:ascii="Times New Roman" w:eastAsia="Times New Roman" w:hAnsi="Times New Roman" w:cs="Times New Roman"/>
          <w:kern w:val="0"/>
          <w:szCs w:val="24"/>
          <w:lang w:eastAsia="en-US"/>
        </w:rPr>
        <w:t>[</w:t>
      </w:r>
      <w:r w:rsidRPr="00CE5007">
        <w:rPr>
          <w:rFonts w:ascii="Times New Roman" w:eastAsia="Times New Roman" w:hAnsi="Times New Roman" w:cs="Times New Roman"/>
          <w:kern w:val="0"/>
          <w:szCs w:val="24"/>
          <w:lang w:eastAsia="en-US"/>
        </w:rPr>
        <w:t xml:space="preserve">(PR </w:t>
      </w:r>
      <w:r>
        <w:rPr>
          <w:rFonts w:ascii="Times New Roman" w:eastAsia="Times New Roman" w:hAnsi="Times New Roman" w:cs="Times New Roman"/>
          <w:kern w:val="0"/>
          <w:szCs w:val="24"/>
          <w:lang w:eastAsia="en-US"/>
        </w:rPr>
        <w:t>from model 1</w:t>
      </w:r>
      <w:r w:rsidRPr="00CE5007">
        <w:rPr>
          <w:rFonts w:ascii="Times New Roman" w:eastAsia="Times New Roman" w:hAnsi="Times New Roman" w:cs="Times New Roman"/>
          <w:kern w:val="0"/>
          <w:szCs w:val="24"/>
          <w:lang w:eastAsia="en-US"/>
        </w:rPr>
        <w:t>-</w:t>
      </w:r>
      <w:r>
        <w:rPr>
          <w:rFonts w:ascii="Times New Roman" w:eastAsia="Times New Roman" w:hAnsi="Times New Roman" w:cs="Times New Roman"/>
          <w:kern w:val="0"/>
          <w:szCs w:val="24"/>
          <w:lang w:eastAsia="en-US"/>
        </w:rPr>
        <w:t xml:space="preserve"> </w:t>
      </w:r>
      <w:r w:rsidRPr="00CE5007">
        <w:rPr>
          <w:rFonts w:ascii="Times New Roman" w:eastAsia="Times New Roman" w:hAnsi="Times New Roman" w:cs="Times New Roman"/>
          <w:kern w:val="0"/>
          <w:szCs w:val="24"/>
          <w:lang w:eastAsia="en-US"/>
        </w:rPr>
        <w:t xml:space="preserve">PR </w:t>
      </w:r>
      <w:r>
        <w:rPr>
          <w:rFonts w:ascii="Times New Roman" w:eastAsia="Times New Roman" w:hAnsi="Times New Roman" w:cs="Times New Roman"/>
          <w:kern w:val="0"/>
          <w:szCs w:val="24"/>
          <w:lang w:eastAsia="en-US"/>
        </w:rPr>
        <w:t>from model 2</w:t>
      </w:r>
      <w:r w:rsidRPr="00CE5007">
        <w:rPr>
          <w:rFonts w:ascii="Times New Roman" w:eastAsia="Times New Roman" w:hAnsi="Times New Roman" w:cs="Times New Roman"/>
          <w:kern w:val="0"/>
          <w:szCs w:val="24"/>
          <w:lang w:eastAsia="en-US"/>
        </w:rPr>
        <w:t>)</w:t>
      </w:r>
      <w:r>
        <w:rPr>
          <w:rFonts w:ascii="Times New Roman" w:eastAsia="Times New Roman" w:hAnsi="Times New Roman" w:cs="Times New Roman"/>
          <w:kern w:val="0"/>
          <w:szCs w:val="24"/>
          <w:lang w:eastAsia="en-US"/>
        </w:rPr>
        <w:t xml:space="preserve"> divided by </w:t>
      </w:r>
      <w:r w:rsidRPr="00CE5007">
        <w:rPr>
          <w:rFonts w:ascii="Times New Roman" w:eastAsia="Times New Roman" w:hAnsi="Times New Roman" w:cs="Times New Roman"/>
          <w:kern w:val="0"/>
          <w:szCs w:val="24"/>
          <w:lang w:eastAsia="en-US"/>
        </w:rPr>
        <w:t xml:space="preserve">PR </w:t>
      </w:r>
      <w:r>
        <w:rPr>
          <w:rFonts w:ascii="Times New Roman" w:eastAsia="Times New Roman" w:hAnsi="Times New Roman" w:cs="Times New Roman"/>
          <w:kern w:val="0"/>
          <w:szCs w:val="24"/>
          <w:lang w:eastAsia="en-US"/>
        </w:rPr>
        <w:t xml:space="preserve">from model 1] multiplied by </w:t>
      </w:r>
      <w:r w:rsidRPr="00CE5007">
        <w:rPr>
          <w:rFonts w:ascii="Times New Roman" w:eastAsia="Times New Roman" w:hAnsi="Times New Roman" w:cs="Times New Roman"/>
          <w:kern w:val="0"/>
          <w:szCs w:val="24"/>
          <w:lang w:eastAsia="en-US"/>
        </w:rPr>
        <w:t>100%</w:t>
      </w:r>
      <w:r>
        <w:rPr>
          <w:rFonts w:ascii="Times New Roman" w:eastAsia="Times New Roman" w:hAnsi="Times New Roman" w:cs="Times New Roman"/>
          <w:kern w:val="0"/>
          <w:szCs w:val="24"/>
          <w:lang w:eastAsia="en-US"/>
        </w:rPr>
        <w:t>.</w:t>
      </w:r>
    </w:p>
    <w:p w14:paraId="161B16C5" w14:textId="77777777" w:rsidR="002004F8" w:rsidRDefault="002004F8"/>
    <w:sectPr w:rsidR="002004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zNbawNDAytLQwNrBU0lEKTi0uzszPAykwrwUAJ+gt9ywAAAA="/>
  </w:docVars>
  <w:rsids>
    <w:rsidRoot w:val="003805F4"/>
    <w:rsid w:val="001B1916"/>
    <w:rsid w:val="001C177C"/>
    <w:rsid w:val="002004F8"/>
    <w:rsid w:val="002F5DF8"/>
    <w:rsid w:val="003805F4"/>
    <w:rsid w:val="003F28E2"/>
    <w:rsid w:val="004A6225"/>
    <w:rsid w:val="004D0F47"/>
    <w:rsid w:val="005B17D0"/>
    <w:rsid w:val="005E2E7D"/>
    <w:rsid w:val="00654D4F"/>
    <w:rsid w:val="00692F8B"/>
    <w:rsid w:val="006C423B"/>
    <w:rsid w:val="00841672"/>
    <w:rsid w:val="009577AD"/>
    <w:rsid w:val="00C217D0"/>
    <w:rsid w:val="00D30CED"/>
    <w:rsid w:val="00D7038F"/>
    <w:rsid w:val="00DA14FF"/>
    <w:rsid w:val="00E57D27"/>
    <w:rsid w:val="00F7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C9F46"/>
  <w15:chartTrackingRefBased/>
  <w15:docId w15:val="{656832AE-5A69-4746-9185-399E093B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theme="minorBidi"/>
        <w:kern w:val="2"/>
        <w:sz w:val="24"/>
        <w:szCs w:val="22"/>
        <w:lang w:val="en-US" w:eastAsia="zh-CN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5F4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1">
    <w:name w:val="Table Grid21"/>
    <w:basedOn w:val="TableNormal"/>
    <w:next w:val="TableGrid"/>
    <w:uiPriority w:val="39"/>
    <w:rsid w:val="003805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805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 Chen</dc:creator>
  <cp:keywords/>
  <dc:description/>
  <cp:lastModifiedBy>Cheng Chen</cp:lastModifiedBy>
  <cp:revision>2</cp:revision>
  <dcterms:created xsi:type="dcterms:W3CDTF">2019-04-12T15:51:00Z</dcterms:created>
  <dcterms:modified xsi:type="dcterms:W3CDTF">2019-04-12T15:51:00Z</dcterms:modified>
</cp:coreProperties>
</file>