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8F" w:rsidRDefault="00AA008F" w:rsidP="00AA008F">
      <w:r>
        <w:rPr>
          <w:b/>
        </w:rPr>
        <w:t>Additional file 1.</w:t>
      </w:r>
      <w:r>
        <w:t xml:space="preserve"> Baseline</w:t>
      </w:r>
      <w:r w:rsidR="00455985">
        <w:t xml:space="preserve"> use and 2-year patterns of</w:t>
      </w:r>
      <w:r>
        <w:t xml:space="preserve"> use of benzodiazepines and anticholinergics of participants </w:t>
      </w:r>
      <w:r w:rsidR="0043193F">
        <w:t xml:space="preserve">with </w:t>
      </w:r>
      <w:r>
        <w:t>10</w:t>
      </w:r>
      <w:r w:rsidR="0043193F">
        <w:t>-year follow-up</w:t>
      </w:r>
      <w:bookmarkStart w:id="0" w:name="_GoBack"/>
      <w:bookmarkEnd w:id="0"/>
      <w:r>
        <w:t xml:space="preserve"> (unweighted percentage).  </w:t>
      </w:r>
    </w:p>
    <w:p w:rsidR="00AA008F" w:rsidRDefault="00AA008F" w:rsidP="00AA008F"/>
    <w:tbl>
      <w:tblPr>
        <w:tblW w:w="6591" w:type="dxa"/>
        <w:jc w:val="center"/>
        <w:tblLook w:val="04A0" w:firstRow="1" w:lastRow="0" w:firstColumn="1" w:lastColumn="0" w:noHBand="0" w:noVBand="1"/>
      </w:tblPr>
      <w:tblGrid>
        <w:gridCol w:w="2286"/>
        <w:gridCol w:w="2305"/>
        <w:gridCol w:w="2000"/>
      </w:tblGrid>
      <w:tr w:rsidR="00AA008F" w:rsidTr="00455985">
        <w:trPr>
          <w:trHeight w:val="340"/>
          <w:jc w:val="center"/>
        </w:trPr>
        <w:tc>
          <w:tcPr>
            <w:tcW w:w="22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455985">
            <w:pPr>
              <w:spacing w:after="0" w:line="240" w:lineRule="auto"/>
              <w:ind w:left="-769" w:firstLine="769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Exposure</w:t>
            </w:r>
          </w:p>
        </w:tc>
        <w:tc>
          <w:tcPr>
            <w:tcW w:w="23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Pattern of use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Number (%)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Benzodiazepines (BZD)</w:t>
            </w:r>
          </w:p>
        </w:tc>
        <w:tc>
          <w:tcPr>
            <w:tcW w:w="23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2,818 (92.6)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227 (7. 5)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New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48 (1.6)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Discontinuing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57 (1.9)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Recurrent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122 (4.0)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Hypnotic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166 (5.5)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Anxiolytic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44 (1.5)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Both (</w:t>
            </w:r>
            <w:r w:rsidR="00455985">
              <w:rPr>
                <w:rFonts w:ascii="Calibri" w:eastAsia="Times New Roman" w:hAnsi="Calibri" w:cs="Times New Roman"/>
                <w:color w:val="000000"/>
                <w:lang w:eastAsia="en-GB"/>
              </w:rPr>
              <w:t>Hypnotic</w:t>
            </w:r>
            <w:r w:rsidR="0045598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and Anxiolytic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14 (0.5)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Short duration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113 (3.7)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Long duration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96 (3.2)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Both (S</w:t>
            </w:r>
            <w:r w:rsidR="0045598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hort and 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</w:t>
            </w:r>
            <w:r w:rsidR="00455985">
              <w:rPr>
                <w:rFonts w:ascii="Calibri" w:eastAsia="Times New Roman" w:hAnsi="Calibri" w:cs="Times New Roman"/>
                <w:color w:val="000000"/>
                <w:lang w:eastAsia="en-GB"/>
              </w:rPr>
              <w:t>ong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16 (0.5)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Temazepam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106 (3.6)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Nitrazepam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67 (2.3)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Diazepam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  33 (1.2)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Zopiclone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12 (0.4)</w:t>
            </w:r>
          </w:p>
        </w:tc>
      </w:tr>
      <w:tr w:rsidR="00AA008F" w:rsidTr="00455985">
        <w:trPr>
          <w:trHeight w:val="287"/>
          <w:jc w:val="center"/>
        </w:trPr>
        <w:tc>
          <w:tcPr>
            <w:tcW w:w="228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Anticholinergics score of 3 (ACB3) </w:t>
            </w:r>
          </w:p>
        </w:tc>
        <w:tc>
          <w:tcPr>
            <w:tcW w:w="23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2,875 (94.4)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170 (5.6)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New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60 (2.0)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Discontinuing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40 (1.3)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Recurrent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70 (2.3)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Not antidepressants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53 (1.7)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Antidepressants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106 (3.5)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Both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11 (0.4)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Urologicals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21 (0.7)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Gastrointestinals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19 (0.6)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Antipsychotics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15 (0.5)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Parkinsonian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 (0.1)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Respiratory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 (0.3)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t>Amitriptyline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38 (1.3)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t>Dosulepin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37 (1.3)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Anticholinergics score of 1 or 2 (ABC12)</w:t>
            </w:r>
          </w:p>
        </w:tc>
        <w:tc>
          <w:tcPr>
            <w:tcW w:w="23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None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1,438 (47.2)</w:t>
            </w:r>
          </w:p>
        </w:tc>
      </w:tr>
      <w:tr w:rsidR="00AA008F" w:rsidTr="00455985">
        <w:trPr>
          <w:trHeight w:val="340"/>
          <w:jc w:val="center"/>
        </w:trPr>
        <w:tc>
          <w:tcPr>
            <w:tcW w:w="228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Any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1,607 (52.8)</w:t>
            </w:r>
          </w:p>
        </w:tc>
      </w:tr>
      <w:tr w:rsidR="00AA008F" w:rsidTr="00455985">
        <w:trPr>
          <w:trHeight w:val="340"/>
          <w:jc w:val="center"/>
        </w:trPr>
        <w:tc>
          <w:tcPr>
            <w:tcW w:w="228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New 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355 (11.7)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Discontinuing</w:t>
            </w:r>
          </w:p>
        </w:tc>
        <w:tc>
          <w:tcPr>
            <w:tcW w:w="200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220  (7.2)</w:t>
            </w:r>
          </w:p>
        </w:tc>
      </w:tr>
      <w:tr w:rsidR="00AA008F" w:rsidTr="00455985">
        <w:trPr>
          <w:trHeight w:val="324"/>
          <w:jc w:val="center"/>
        </w:trPr>
        <w:tc>
          <w:tcPr>
            <w:tcW w:w="22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23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Recurrent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1,032 (33.9)</w:t>
            </w:r>
          </w:p>
        </w:tc>
      </w:tr>
    </w:tbl>
    <w:p w:rsidR="00AA008F" w:rsidRDefault="00AA008F" w:rsidP="00AA008F">
      <w:pPr>
        <w:rPr>
          <w:b/>
        </w:rPr>
      </w:pPr>
    </w:p>
    <w:sectPr w:rsidR="00AA008F" w:rsidSect="007752A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938" w:rsidRDefault="00667938">
      <w:pPr>
        <w:spacing w:after="0" w:line="240" w:lineRule="auto"/>
      </w:pPr>
      <w:r>
        <w:separator/>
      </w:r>
    </w:p>
  </w:endnote>
  <w:endnote w:type="continuationSeparator" w:id="0">
    <w:p w:rsidR="00667938" w:rsidRDefault="0066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938" w:rsidRDefault="00667938">
      <w:pPr>
        <w:spacing w:after="0" w:line="240" w:lineRule="auto"/>
      </w:pPr>
      <w:r>
        <w:separator/>
      </w:r>
    </w:p>
  </w:footnote>
  <w:footnote w:type="continuationSeparator" w:id="0">
    <w:p w:rsidR="00667938" w:rsidRDefault="00667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5098F"/>
    <w:multiLevelType w:val="hybridMultilevel"/>
    <w:tmpl w:val="0860A514"/>
    <w:lvl w:ilvl="0" w:tplc="D3B8E35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13AF3"/>
    <w:multiLevelType w:val="hybridMultilevel"/>
    <w:tmpl w:val="F41A21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3D545F"/>
    <w:multiLevelType w:val="hybridMultilevel"/>
    <w:tmpl w:val="2548A832"/>
    <w:lvl w:ilvl="0" w:tplc="19B48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3C81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FA4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4C3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EE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04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E4E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241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66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64411D"/>
    <w:multiLevelType w:val="hybridMultilevel"/>
    <w:tmpl w:val="00DE9D28"/>
    <w:lvl w:ilvl="0" w:tplc="D332C8A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A29A4"/>
    <w:multiLevelType w:val="hybridMultilevel"/>
    <w:tmpl w:val="F7B20A20"/>
    <w:lvl w:ilvl="0" w:tplc="E7A67DA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1767B"/>
    <w:multiLevelType w:val="hybridMultilevel"/>
    <w:tmpl w:val="50A431CE"/>
    <w:lvl w:ilvl="0" w:tplc="AD88EB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92C"/>
    <w:multiLevelType w:val="multilevel"/>
    <w:tmpl w:val="24FC4B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69D5533"/>
    <w:multiLevelType w:val="hybridMultilevel"/>
    <w:tmpl w:val="869A4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D0FF0"/>
    <w:multiLevelType w:val="hybridMultilevel"/>
    <w:tmpl w:val="F530E574"/>
    <w:lvl w:ilvl="0" w:tplc="B6AC9CEE">
      <w:numFmt w:val="bullet"/>
      <w:lvlText w:val="-"/>
      <w:lvlJc w:val="left"/>
      <w:pPr>
        <w:ind w:left="4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08F"/>
    <w:rsid w:val="00153777"/>
    <w:rsid w:val="002C2964"/>
    <w:rsid w:val="002D24C4"/>
    <w:rsid w:val="0043193F"/>
    <w:rsid w:val="00455985"/>
    <w:rsid w:val="00510C27"/>
    <w:rsid w:val="00667938"/>
    <w:rsid w:val="007752A3"/>
    <w:rsid w:val="007D493C"/>
    <w:rsid w:val="008406DB"/>
    <w:rsid w:val="00985E6D"/>
    <w:rsid w:val="00AA008F"/>
    <w:rsid w:val="00AC7ED6"/>
    <w:rsid w:val="00BF4CBC"/>
    <w:rsid w:val="00CA3C8F"/>
    <w:rsid w:val="00FA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D5387"/>
  <w15:docId w15:val="{B089EB81-D273-44F2-844D-195F818C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08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A00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00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00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dTable5Dark-Accent21">
    <w:name w:val="Grid Table 5 Dark - Accent 21"/>
    <w:basedOn w:val="TableNormal"/>
    <w:uiPriority w:val="50"/>
    <w:rsid w:val="00AA00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leGridLight1">
    <w:name w:val="Table Grid Light1"/>
    <w:basedOn w:val="TableNormal"/>
    <w:uiPriority w:val="40"/>
    <w:rsid w:val="00AA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AA00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008F"/>
    <w:rPr>
      <w:color w:val="954F72"/>
      <w:u w:val="single"/>
    </w:rPr>
  </w:style>
  <w:style w:type="paragraph" w:customStyle="1" w:styleId="xl63">
    <w:name w:val="xl63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5">
    <w:name w:val="xl65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66">
    <w:name w:val="xl66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GB"/>
    </w:rPr>
  </w:style>
  <w:style w:type="paragraph" w:customStyle="1" w:styleId="xl67">
    <w:name w:val="xl67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LightList">
    <w:name w:val="Light List"/>
    <w:basedOn w:val="TableNormal"/>
    <w:uiPriority w:val="61"/>
    <w:rsid w:val="00AA008F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AA008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008F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A008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A008F"/>
    <w:pPr>
      <w:spacing w:after="100"/>
      <w:ind w:left="440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0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008F"/>
    <w:pPr>
      <w:spacing w:after="200" w:line="240" w:lineRule="auto"/>
    </w:pPr>
    <w:rPr>
      <w:rFonts w:eastAsiaTheme="minorEastAsia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08F"/>
    <w:rPr>
      <w:rFonts w:eastAsiaTheme="minorEastAsia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008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A008F"/>
    <w:pPr>
      <w:spacing w:after="0" w:line="480" w:lineRule="auto"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A00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0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008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08F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08F"/>
    <w:rPr>
      <w:rFonts w:eastAsiaTheme="minorEastAsia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AA008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AA008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008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A008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A008F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AA008F"/>
    <w:rPr>
      <w:color w:val="808080"/>
    </w:rPr>
  </w:style>
  <w:style w:type="paragraph" w:customStyle="1" w:styleId="Default">
    <w:name w:val="Default"/>
    <w:rsid w:val="00AA00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AA008F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0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008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08F"/>
  </w:style>
  <w:style w:type="paragraph" w:styleId="Footer">
    <w:name w:val="footer"/>
    <w:basedOn w:val="Normal"/>
    <w:link w:val="Foot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08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00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AA00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AA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Kathryns</dc:creator>
  <cp:lastModifiedBy>Kathryn</cp:lastModifiedBy>
  <cp:revision>5</cp:revision>
  <dcterms:created xsi:type="dcterms:W3CDTF">2019-01-22T10:45:00Z</dcterms:created>
  <dcterms:modified xsi:type="dcterms:W3CDTF">2019-01-22T11:32:00Z</dcterms:modified>
</cp:coreProperties>
</file>