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BC4E4" w14:textId="29C9CDBE" w:rsidR="006A09D6" w:rsidRPr="006E1131" w:rsidRDefault="005D3774" w:rsidP="006A09D6">
      <w:pPr>
        <w:spacing w:line="480" w:lineRule="auto"/>
        <w:jc w:val="center"/>
        <w:outlineLvl w:val="0"/>
        <w:rPr>
          <w:rFonts w:ascii="Times New Roman" w:hAnsi="Times New Roman" w:cs="Times New Roman"/>
          <w:b/>
          <w:lang w:val="en-AU"/>
        </w:rPr>
      </w:pPr>
      <w:r>
        <w:rPr>
          <w:rFonts w:ascii="Times New Roman" w:hAnsi="Times New Roman" w:cs="Times New Roman"/>
          <w:b/>
          <w:lang w:val="en-AU"/>
        </w:rPr>
        <w:t>Additional file 1</w:t>
      </w:r>
      <w:bookmarkStart w:id="0" w:name="_GoBack"/>
      <w:bookmarkEnd w:id="0"/>
    </w:p>
    <w:p w14:paraId="57ED102B" w14:textId="77777777" w:rsidR="006A09D6" w:rsidRPr="004D2526" w:rsidRDefault="006A09D6" w:rsidP="006A09D6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Table S1</w:t>
      </w:r>
      <w:r w:rsidRPr="004D2526">
        <w:rPr>
          <w:rFonts w:ascii="Times New Roman" w:hAnsi="Times New Roman" w:cs="Times New Roman"/>
          <w:lang w:val="en-AU"/>
        </w:rPr>
        <w:t xml:space="preserve">. </w:t>
      </w:r>
    </w:p>
    <w:p w14:paraId="3C921FB2" w14:textId="04AFE879" w:rsidR="006A09D6" w:rsidRPr="003E5237" w:rsidRDefault="006A09D6" w:rsidP="006A09D6">
      <w:pPr>
        <w:spacing w:line="480" w:lineRule="auto"/>
        <w:rPr>
          <w:rFonts w:ascii="Times New Roman" w:hAnsi="Times New Roman" w:cs="Times New Roman"/>
          <w:i/>
          <w:lang w:val="en-AU"/>
        </w:rPr>
      </w:pPr>
      <w:r w:rsidRPr="003E5237">
        <w:rPr>
          <w:rFonts w:ascii="Times New Roman" w:hAnsi="Times New Roman" w:cs="Times New Roman"/>
          <w:i/>
          <w:lang w:val="en-AU"/>
        </w:rPr>
        <w:t xml:space="preserve">Sensitivity analyses </w:t>
      </w:r>
      <w:r w:rsidR="00990EBE">
        <w:rPr>
          <w:rFonts w:ascii="Times New Roman" w:hAnsi="Times New Roman" w:cs="Times New Roman"/>
          <w:i/>
          <w:lang w:val="en-AU"/>
        </w:rPr>
        <w:t xml:space="preserve">using objective household income as the operationalisation of financial security. </w:t>
      </w:r>
    </w:p>
    <w:tbl>
      <w:tblPr>
        <w:tblStyle w:val="TableGrid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410"/>
        <w:gridCol w:w="2693"/>
      </w:tblGrid>
      <w:tr w:rsidR="002F038C" w:rsidRPr="004D2526" w14:paraId="6198CED8" w14:textId="77777777" w:rsidTr="00E87239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43F61C6" w14:textId="77777777" w:rsidR="002F038C" w:rsidRPr="004D2526" w:rsidRDefault="002F038C" w:rsidP="000C0233">
            <w:pPr>
              <w:spacing w:line="276" w:lineRule="auto"/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187AC1" w14:textId="77777777" w:rsidR="002F038C" w:rsidRPr="004D2526" w:rsidRDefault="002F038C" w:rsidP="000C0233">
            <w:pPr>
              <w:spacing w:line="276" w:lineRule="auto"/>
              <w:rPr>
                <w:rFonts w:ascii="Times New Roman" w:hAnsi="Times New Roman" w:cs="Times New Roman"/>
                <w:lang w:val="en-AU"/>
              </w:rPr>
            </w:pPr>
            <w:r w:rsidRPr="004D2526">
              <w:rPr>
                <w:rFonts w:ascii="Times New Roman" w:hAnsi="Times New Roman" w:cs="Times New Roman"/>
                <w:lang w:val="en-AU"/>
              </w:rPr>
              <w:t>DV: Mental health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C29FB42" w14:textId="77777777" w:rsidR="002F038C" w:rsidRPr="004D2526" w:rsidRDefault="002F038C" w:rsidP="000C0233">
            <w:pPr>
              <w:spacing w:line="276" w:lineRule="auto"/>
              <w:rPr>
                <w:rFonts w:ascii="Times New Roman" w:hAnsi="Times New Roman" w:cs="Times New Roman"/>
                <w:lang w:val="en-AU"/>
              </w:rPr>
            </w:pPr>
            <w:r w:rsidRPr="004D2526">
              <w:rPr>
                <w:rFonts w:ascii="Times New Roman" w:hAnsi="Times New Roman" w:cs="Times New Roman"/>
                <w:lang w:val="en-AU"/>
              </w:rPr>
              <w:t>DV: Physical health</w:t>
            </w:r>
          </w:p>
        </w:tc>
      </w:tr>
      <w:tr w:rsidR="00412379" w:rsidRPr="004D2526" w14:paraId="1AD1001C" w14:textId="77777777" w:rsidTr="00E87239">
        <w:trPr>
          <w:trHeight w:val="1085"/>
        </w:trPr>
        <w:tc>
          <w:tcPr>
            <w:tcW w:w="4111" w:type="dxa"/>
            <w:tcBorders>
              <w:top w:val="single" w:sz="4" w:space="0" w:color="auto"/>
            </w:tcBorders>
          </w:tcPr>
          <w:p w14:paraId="3E441354" w14:textId="24A056E7" w:rsidR="00412379" w:rsidRPr="004D2526" w:rsidRDefault="00412379" w:rsidP="00412379">
            <w:pPr>
              <w:spacing w:line="276" w:lineRule="auto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Cross-sectional sample </w:t>
            </w:r>
            <w:r w:rsidR="00E87239">
              <w:rPr>
                <w:rFonts w:ascii="Times New Roman" w:hAnsi="Times New Roman" w:cs="Times New Roman"/>
                <w:lang w:val="en-AU"/>
              </w:rPr>
              <w:br/>
            </w:r>
            <w:r>
              <w:rPr>
                <w:rFonts w:ascii="Times New Roman" w:hAnsi="Times New Roman" w:cs="Times New Roman"/>
                <w:lang w:val="en-AU"/>
              </w:rPr>
              <w:t>(population weighted)</w:t>
            </w:r>
          </w:p>
          <w:p w14:paraId="54A655B5" w14:textId="77777777" w:rsidR="00412379" w:rsidRPr="004D2526" w:rsidRDefault="00412379" w:rsidP="00412379">
            <w:pPr>
              <w:spacing w:line="276" w:lineRule="auto"/>
              <w:rPr>
                <w:rFonts w:ascii="Times New Roman" w:hAnsi="Times New Roman" w:cs="Times New Roman"/>
                <w:lang w:val="en-A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388234B" w14:textId="4B8EB894" w:rsidR="00412379" w:rsidRPr="0061694E" w:rsidRDefault="00412379" w:rsidP="0041237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AU"/>
              </w:rPr>
            </w:pPr>
            <w:r w:rsidRPr="00244A18">
              <w:rPr>
                <w:rFonts w:ascii="Times New Roman" w:hAnsi="Times New Roman" w:cs="Times New Roman"/>
                <w:lang w:val="en-AU"/>
              </w:rPr>
              <w:t xml:space="preserve">H1: </w:t>
            </w:r>
            <w:r w:rsidRPr="00244A18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244A18">
              <w:rPr>
                <w:rFonts w:ascii="Times New Roman" w:hAnsi="Times New Roman" w:cs="Times New Roman"/>
                <w:lang w:val="en-AU"/>
              </w:rPr>
              <w:t xml:space="preserve"> = .10; </w:t>
            </w:r>
            <w:r w:rsidRPr="00244A18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244A18">
              <w:rPr>
                <w:rFonts w:ascii="Times New Roman" w:hAnsi="Times New Roman" w:cs="Times New Roman"/>
                <w:lang w:val="en-AU"/>
              </w:rPr>
              <w:t xml:space="preserve"> &lt; .001 </w:t>
            </w:r>
            <w:r w:rsidRPr="00244A18">
              <w:rPr>
                <w:rFonts w:ascii="Times New Roman" w:hAnsi="Times New Roman" w:cs="Times New Roman"/>
                <w:lang w:val="en-AU"/>
              </w:rPr>
              <w:br/>
              <w:t xml:space="preserve">H2: </w:t>
            </w:r>
            <w:r w:rsidRPr="00244A18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244A18">
              <w:rPr>
                <w:rFonts w:ascii="Times New Roman" w:hAnsi="Times New Roman" w:cs="Times New Roman"/>
                <w:lang w:val="en-AU"/>
              </w:rPr>
              <w:t xml:space="preserve"> = .48; </w:t>
            </w:r>
            <w:r w:rsidRPr="00244A18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244A18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Pr="003846F1">
              <w:rPr>
                <w:rFonts w:ascii="Times New Roman" w:hAnsi="Times New Roman" w:cs="Times New Roman"/>
                <w:lang w:val="en-AU"/>
              </w:rPr>
              <w:t xml:space="preserve">&lt; .001 </w:t>
            </w:r>
            <w:r w:rsidRPr="003846F1">
              <w:rPr>
                <w:rFonts w:ascii="Times New Roman" w:hAnsi="Times New Roman" w:cs="Times New Roman"/>
                <w:lang w:val="en-AU"/>
              </w:rPr>
              <w:br/>
              <w:t xml:space="preserve">H3: </w:t>
            </w:r>
            <w:r w:rsidRPr="003846F1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3846F1">
              <w:rPr>
                <w:rFonts w:ascii="Times New Roman" w:hAnsi="Times New Roman" w:cs="Times New Roman"/>
                <w:lang w:val="en-AU"/>
              </w:rPr>
              <w:t xml:space="preserve"> = .08; </w:t>
            </w:r>
            <w:r w:rsidRPr="003846F1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3846F1">
              <w:rPr>
                <w:rFonts w:ascii="Times New Roman" w:hAnsi="Times New Roman" w:cs="Times New Roman"/>
                <w:lang w:val="en-AU"/>
              </w:rPr>
              <w:t xml:space="preserve"> &lt; .001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F61E91A" w14:textId="77777777" w:rsidR="00412379" w:rsidRPr="00662512" w:rsidRDefault="00412379" w:rsidP="00412379">
            <w:pPr>
              <w:spacing w:line="276" w:lineRule="auto"/>
              <w:rPr>
                <w:rFonts w:ascii="Times New Roman" w:hAnsi="Times New Roman" w:cs="Times New Roman"/>
                <w:lang w:val="en-AU"/>
              </w:rPr>
            </w:pPr>
            <w:r w:rsidRPr="00662512">
              <w:rPr>
                <w:rFonts w:ascii="Times New Roman" w:hAnsi="Times New Roman" w:cs="Times New Roman"/>
                <w:lang w:val="en-AU"/>
              </w:rPr>
              <w:t xml:space="preserve">H1: </w:t>
            </w:r>
            <w:r w:rsidRPr="00662512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662512">
              <w:rPr>
                <w:rFonts w:ascii="Times New Roman" w:hAnsi="Times New Roman" w:cs="Times New Roman"/>
                <w:lang w:val="en-AU"/>
              </w:rPr>
              <w:t xml:space="preserve"> = .16; </w:t>
            </w:r>
            <w:r w:rsidRPr="00662512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662512">
              <w:rPr>
                <w:rFonts w:ascii="Times New Roman" w:hAnsi="Times New Roman" w:cs="Times New Roman"/>
                <w:lang w:val="en-AU"/>
              </w:rPr>
              <w:t xml:space="preserve"> &lt; .001 </w:t>
            </w:r>
          </w:p>
          <w:p w14:paraId="452E4319" w14:textId="5A3848A2" w:rsidR="00412379" w:rsidRPr="0061694E" w:rsidRDefault="00412379" w:rsidP="0041237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AU"/>
              </w:rPr>
            </w:pPr>
            <w:r w:rsidRPr="00662512">
              <w:rPr>
                <w:rFonts w:ascii="Times New Roman" w:hAnsi="Times New Roman" w:cs="Times New Roman"/>
                <w:lang w:val="en-AU"/>
              </w:rPr>
              <w:t xml:space="preserve">H2: </w:t>
            </w:r>
            <w:r w:rsidRPr="00662512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662512">
              <w:rPr>
                <w:rFonts w:ascii="Times New Roman" w:hAnsi="Times New Roman" w:cs="Times New Roman"/>
                <w:lang w:val="en-AU"/>
              </w:rPr>
              <w:t xml:space="preserve"> = .27</w:t>
            </w:r>
            <w:r w:rsidRPr="004107D9">
              <w:rPr>
                <w:rFonts w:ascii="Times New Roman" w:hAnsi="Times New Roman" w:cs="Times New Roman"/>
                <w:lang w:val="en-AU"/>
              </w:rPr>
              <w:t xml:space="preserve">; </w:t>
            </w:r>
            <w:r w:rsidRPr="004107D9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4107D9">
              <w:rPr>
                <w:rFonts w:ascii="Times New Roman" w:hAnsi="Times New Roman" w:cs="Times New Roman"/>
                <w:lang w:val="en-AU"/>
              </w:rPr>
              <w:t xml:space="preserve"> &lt; .001 </w:t>
            </w:r>
            <w:r w:rsidRPr="004107D9">
              <w:rPr>
                <w:rFonts w:ascii="Times New Roman" w:hAnsi="Times New Roman" w:cs="Times New Roman"/>
                <w:lang w:val="en-AU"/>
              </w:rPr>
              <w:br/>
              <w:t xml:space="preserve">H3: </w:t>
            </w:r>
            <w:r w:rsidRPr="004107D9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4107D9">
              <w:rPr>
                <w:rFonts w:ascii="Times New Roman" w:hAnsi="Times New Roman" w:cs="Times New Roman"/>
                <w:lang w:val="en-AU"/>
              </w:rPr>
              <w:t xml:space="preserve"> = .04; </w:t>
            </w:r>
            <w:r w:rsidRPr="004107D9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4107D9">
              <w:rPr>
                <w:rFonts w:ascii="Times New Roman" w:hAnsi="Times New Roman" w:cs="Times New Roman"/>
                <w:lang w:val="en-AU"/>
              </w:rPr>
              <w:t xml:space="preserve"> &lt; .001</w:t>
            </w:r>
          </w:p>
        </w:tc>
      </w:tr>
      <w:tr w:rsidR="00412379" w:rsidRPr="004D2526" w14:paraId="64D8D776" w14:textId="77777777" w:rsidTr="00E87239">
        <w:trPr>
          <w:trHeight w:val="1215"/>
        </w:trPr>
        <w:tc>
          <w:tcPr>
            <w:tcW w:w="4111" w:type="dxa"/>
          </w:tcPr>
          <w:p w14:paraId="5EFDE678" w14:textId="5BB407E9" w:rsidR="00412379" w:rsidRPr="004D2526" w:rsidRDefault="00412379" w:rsidP="00412379">
            <w:pPr>
              <w:spacing w:line="276" w:lineRule="auto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Longitudinal sample </w:t>
            </w:r>
            <w:r w:rsidR="00E87239">
              <w:rPr>
                <w:rFonts w:ascii="Times New Roman" w:hAnsi="Times New Roman" w:cs="Times New Roman"/>
                <w:lang w:val="en-AU"/>
              </w:rPr>
              <w:br/>
            </w:r>
            <w:r>
              <w:rPr>
                <w:rFonts w:ascii="Times New Roman" w:hAnsi="Times New Roman" w:cs="Times New Roman"/>
                <w:lang w:val="en-AU"/>
              </w:rPr>
              <w:t>(including pre-retirement measures of the three focal variables as covariates)</w:t>
            </w:r>
          </w:p>
        </w:tc>
        <w:tc>
          <w:tcPr>
            <w:tcW w:w="2410" w:type="dxa"/>
          </w:tcPr>
          <w:p w14:paraId="622AB0EF" w14:textId="79EB61D6" w:rsidR="00412379" w:rsidRPr="004D2526" w:rsidRDefault="00412379" w:rsidP="0041237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AU"/>
              </w:rPr>
            </w:pPr>
            <w:r w:rsidRPr="00DE31AE">
              <w:rPr>
                <w:rFonts w:ascii="Times New Roman" w:hAnsi="Times New Roman" w:cs="Times New Roman"/>
                <w:lang w:val="en-AU"/>
              </w:rPr>
              <w:t>H1:</w:t>
            </w:r>
            <w:r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Pr="00DE31AE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 = .0</w:t>
            </w:r>
            <w:r w:rsidR="0061694E">
              <w:rPr>
                <w:rFonts w:ascii="Times New Roman" w:hAnsi="Times New Roman" w:cs="Times New Roman"/>
                <w:lang w:val="en-AU"/>
              </w:rPr>
              <w:t>6</w:t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; </w:t>
            </w:r>
            <w:r w:rsidRPr="00DE31AE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 = .</w:t>
            </w:r>
            <w:r w:rsidR="0061694E">
              <w:rPr>
                <w:rFonts w:ascii="Times New Roman" w:hAnsi="Times New Roman" w:cs="Times New Roman"/>
                <w:lang w:val="en-AU"/>
              </w:rPr>
              <w:t>24</w:t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8 </w:t>
            </w:r>
            <w:r>
              <w:rPr>
                <w:rFonts w:ascii="Times New Roman" w:hAnsi="Times New Roman" w:cs="Times New Roman"/>
                <w:lang w:val="en-AU"/>
              </w:rPr>
              <w:br/>
            </w:r>
            <w:r w:rsidRPr="00DE31AE">
              <w:rPr>
                <w:rFonts w:ascii="Times New Roman" w:hAnsi="Times New Roman" w:cs="Times New Roman"/>
                <w:lang w:val="en-AU"/>
              </w:rPr>
              <w:t>H2:</w:t>
            </w:r>
            <w:r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Pr="00DE31AE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 = .2</w:t>
            </w:r>
            <w:r w:rsidR="0061694E">
              <w:rPr>
                <w:rFonts w:ascii="Times New Roman" w:hAnsi="Times New Roman" w:cs="Times New Roman"/>
                <w:lang w:val="en-AU"/>
              </w:rPr>
              <w:t>5</w:t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; </w:t>
            </w:r>
            <w:r w:rsidRPr="00DE31AE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 &lt; .001 </w:t>
            </w:r>
            <w:r>
              <w:rPr>
                <w:rFonts w:ascii="Times New Roman" w:hAnsi="Times New Roman" w:cs="Times New Roman"/>
                <w:lang w:val="en-AU"/>
              </w:rPr>
              <w:br/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H3: </w:t>
            </w:r>
            <w:r w:rsidRPr="00DE31AE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 &lt; .01; </w:t>
            </w:r>
            <w:r w:rsidRPr="00DE31AE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DE31AE">
              <w:rPr>
                <w:rFonts w:ascii="Times New Roman" w:hAnsi="Times New Roman" w:cs="Times New Roman"/>
                <w:lang w:val="en-AU"/>
              </w:rPr>
              <w:t xml:space="preserve"> = .</w:t>
            </w:r>
            <w:r w:rsidR="0061694E">
              <w:rPr>
                <w:rFonts w:ascii="Times New Roman" w:hAnsi="Times New Roman" w:cs="Times New Roman"/>
                <w:lang w:val="en-AU"/>
              </w:rPr>
              <w:t>9</w:t>
            </w:r>
            <w:r w:rsidRPr="00DE31AE">
              <w:rPr>
                <w:rFonts w:ascii="Times New Roman" w:hAnsi="Times New Roman" w:cs="Times New Roman"/>
                <w:lang w:val="en-AU"/>
              </w:rPr>
              <w:t>1</w:t>
            </w:r>
          </w:p>
        </w:tc>
        <w:tc>
          <w:tcPr>
            <w:tcW w:w="2693" w:type="dxa"/>
          </w:tcPr>
          <w:p w14:paraId="5B65A0DB" w14:textId="34DC1F71" w:rsidR="00412379" w:rsidRPr="004D2526" w:rsidRDefault="00412379" w:rsidP="00412379">
            <w:pPr>
              <w:spacing w:line="276" w:lineRule="auto"/>
              <w:rPr>
                <w:rFonts w:ascii="Times New Roman" w:hAnsi="Times New Roman" w:cs="Times New Roman"/>
                <w:highlight w:val="yellow"/>
                <w:lang w:val="en-AU"/>
              </w:rPr>
            </w:pPr>
            <w:r w:rsidRPr="00251E1F">
              <w:rPr>
                <w:rFonts w:ascii="Times New Roman" w:hAnsi="Times New Roman" w:cs="Times New Roman"/>
                <w:lang w:val="en-AU"/>
              </w:rPr>
              <w:t xml:space="preserve">H1: </w:t>
            </w:r>
            <w:r w:rsidRPr="00251E1F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= .0</w:t>
            </w:r>
            <w:r w:rsidR="00251E1F" w:rsidRPr="00251E1F">
              <w:rPr>
                <w:rFonts w:ascii="Times New Roman" w:hAnsi="Times New Roman" w:cs="Times New Roman"/>
                <w:lang w:val="en-AU"/>
              </w:rPr>
              <w:t>2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; </w:t>
            </w:r>
            <w:r w:rsidRPr="00251E1F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= .</w:t>
            </w:r>
            <w:r w:rsidR="00251E1F" w:rsidRPr="00251E1F">
              <w:rPr>
                <w:rFonts w:ascii="Times New Roman" w:hAnsi="Times New Roman" w:cs="Times New Roman"/>
                <w:lang w:val="en-AU"/>
              </w:rPr>
              <w:t>73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5 </w:t>
            </w:r>
            <w:r w:rsidRPr="00251E1F">
              <w:rPr>
                <w:rFonts w:ascii="Times New Roman" w:hAnsi="Times New Roman" w:cs="Times New Roman"/>
                <w:lang w:val="en-AU"/>
              </w:rPr>
              <w:br/>
              <w:t xml:space="preserve">H2: </w:t>
            </w:r>
            <w:r w:rsidRPr="00251E1F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= .1</w:t>
            </w:r>
            <w:r w:rsidR="00251E1F" w:rsidRPr="00251E1F">
              <w:rPr>
                <w:rFonts w:ascii="Times New Roman" w:hAnsi="Times New Roman" w:cs="Times New Roman"/>
                <w:lang w:val="en-AU"/>
              </w:rPr>
              <w:t>5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; </w:t>
            </w:r>
            <w:r w:rsidRPr="00251E1F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="00251E1F" w:rsidRPr="00251E1F">
              <w:rPr>
                <w:rFonts w:ascii="Times New Roman" w:hAnsi="Times New Roman" w:cs="Times New Roman"/>
                <w:lang w:val="en-AU"/>
              </w:rPr>
              <w:t>=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.00</w:t>
            </w:r>
            <w:r w:rsidR="00251E1F" w:rsidRPr="00251E1F">
              <w:rPr>
                <w:rFonts w:ascii="Times New Roman" w:hAnsi="Times New Roman" w:cs="Times New Roman"/>
                <w:lang w:val="en-AU"/>
              </w:rPr>
              <w:t>2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</w:t>
            </w:r>
            <w:r w:rsidRPr="00251E1F">
              <w:rPr>
                <w:rFonts w:ascii="Times New Roman" w:hAnsi="Times New Roman" w:cs="Times New Roman"/>
                <w:lang w:val="en-AU"/>
              </w:rPr>
              <w:br/>
              <w:t xml:space="preserve">H3: </w:t>
            </w:r>
            <w:r w:rsidRPr="00251E1F">
              <w:rPr>
                <w:rFonts w:ascii="Times New Roman" w:hAnsi="Times New Roman" w:cs="Times New Roman"/>
                <w:lang w:val="en-AU"/>
              </w:rPr>
              <w:sym w:font="Symbol" w:char="F062"/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&lt; .0</w:t>
            </w:r>
            <w:r w:rsidR="00251E1F" w:rsidRPr="00251E1F">
              <w:rPr>
                <w:rFonts w:ascii="Times New Roman" w:hAnsi="Times New Roman" w:cs="Times New Roman"/>
                <w:lang w:val="en-AU"/>
              </w:rPr>
              <w:t>1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; </w:t>
            </w:r>
            <w:r w:rsidRPr="00251E1F">
              <w:rPr>
                <w:rFonts w:ascii="Times New Roman" w:hAnsi="Times New Roman" w:cs="Times New Roman"/>
                <w:i/>
                <w:lang w:val="en-AU"/>
              </w:rPr>
              <w:t>p</w:t>
            </w:r>
            <w:r w:rsidRPr="00251E1F">
              <w:rPr>
                <w:rFonts w:ascii="Times New Roman" w:hAnsi="Times New Roman" w:cs="Times New Roman"/>
                <w:lang w:val="en-AU"/>
              </w:rPr>
              <w:t xml:space="preserve"> = .</w:t>
            </w:r>
            <w:r w:rsidR="00251E1F" w:rsidRPr="00251E1F">
              <w:rPr>
                <w:rFonts w:ascii="Times New Roman" w:hAnsi="Times New Roman" w:cs="Times New Roman"/>
                <w:lang w:val="en-AU"/>
              </w:rPr>
              <w:t>77</w:t>
            </w:r>
          </w:p>
        </w:tc>
      </w:tr>
    </w:tbl>
    <w:p w14:paraId="6DCEA4E7" w14:textId="77777777" w:rsidR="006A09D6" w:rsidRPr="004D2526" w:rsidRDefault="006A09D6" w:rsidP="006A09D6">
      <w:pPr>
        <w:spacing w:line="480" w:lineRule="auto"/>
        <w:rPr>
          <w:rFonts w:ascii="Times New Roman" w:hAnsi="Times New Roman" w:cs="Times New Roman"/>
          <w:lang w:val="en-AU"/>
        </w:rPr>
      </w:pPr>
    </w:p>
    <w:p w14:paraId="68685ABD" w14:textId="77777777" w:rsidR="00893FB7" w:rsidRPr="00024242" w:rsidRDefault="00893FB7" w:rsidP="00893FB7">
      <w:pPr>
        <w:spacing w:line="480" w:lineRule="auto"/>
        <w:rPr>
          <w:rFonts w:ascii="Times New Roman" w:hAnsi="Times New Roman" w:cs="Times New Roman"/>
          <w:i/>
          <w:iCs/>
          <w:lang w:val="en-AU"/>
        </w:rPr>
      </w:pPr>
      <w:r w:rsidRPr="00024242">
        <w:rPr>
          <w:rFonts w:ascii="Times New Roman" w:hAnsi="Times New Roman" w:cs="Times New Roman"/>
          <w:i/>
          <w:iCs/>
          <w:lang w:val="en-AU"/>
        </w:rPr>
        <w:t xml:space="preserve">Notes. </w:t>
      </w:r>
    </w:p>
    <w:p w14:paraId="066DEBFD" w14:textId="338F2EE4" w:rsidR="00893FB7" w:rsidRPr="004D2526" w:rsidRDefault="00893FB7" w:rsidP="00893FB7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 xml:space="preserve">These analyses include covariates of gender, age, and education. </w:t>
      </w:r>
      <w:r w:rsidR="00C51645">
        <w:rPr>
          <w:rFonts w:ascii="Times New Roman" w:hAnsi="Times New Roman" w:cs="Times New Roman"/>
          <w:lang w:val="en-AU"/>
        </w:rPr>
        <w:t>These</w:t>
      </w:r>
      <w:r>
        <w:rPr>
          <w:rFonts w:ascii="Times New Roman" w:hAnsi="Times New Roman" w:cs="Times New Roman"/>
          <w:lang w:val="en-AU"/>
        </w:rPr>
        <w:t xml:space="preserve"> results</w:t>
      </w:r>
      <w:r w:rsidR="00F80A40">
        <w:rPr>
          <w:rFonts w:ascii="Times New Roman" w:hAnsi="Times New Roman" w:cs="Times New Roman"/>
          <w:lang w:val="en-AU"/>
        </w:rPr>
        <w:t>,</w:t>
      </w:r>
      <w:r>
        <w:rPr>
          <w:rFonts w:ascii="Times New Roman" w:hAnsi="Times New Roman" w:cs="Times New Roman"/>
          <w:lang w:val="en-AU"/>
        </w:rPr>
        <w:t xml:space="preserve"> </w:t>
      </w:r>
      <w:r w:rsidR="00C51645">
        <w:rPr>
          <w:rFonts w:ascii="Times New Roman" w:hAnsi="Times New Roman" w:cs="Times New Roman"/>
          <w:lang w:val="en-AU"/>
        </w:rPr>
        <w:t>and those reported in the manuscript</w:t>
      </w:r>
      <w:r w:rsidR="00F80A40">
        <w:rPr>
          <w:rFonts w:ascii="Times New Roman" w:hAnsi="Times New Roman" w:cs="Times New Roman"/>
          <w:lang w:val="en-AU"/>
        </w:rPr>
        <w:t>,</w:t>
      </w:r>
      <w:r w:rsidR="00C51645">
        <w:rPr>
          <w:rFonts w:ascii="Times New Roman" w:hAnsi="Times New Roman" w:cs="Times New Roman"/>
          <w:lang w:val="en-AU"/>
        </w:rPr>
        <w:t xml:space="preserve"> </w:t>
      </w:r>
      <w:r>
        <w:rPr>
          <w:rFonts w:ascii="Times New Roman" w:hAnsi="Times New Roman" w:cs="Times New Roman"/>
          <w:lang w:val="en-AU"/>
        </w:rPr>
        <w:t xml:space="preserve">were </w:t>
      </w:r>
      <w:r w:rsidR="00412379">
        <w:rPr>
          <w:rFonts w:ascii="Times New Roman" w:hAnsi="Times New Roman" w:cs="Times New Roman"/>
          <w:lang w:val="en-AU"/>
        </w:rPr>
        <w:t xml:space="preserve">also </w:t>
      </w:r>
      <w:r>
        <w:rPr>
          <w:rFonts w:ascii="Times New Roman" w:hAnsi="Times New Roman" w:cs="Times New Roman"/>
          <w:lang w:val="en-AU"/>
        </w:rPr>
        <w:t xml:space="preserve">replicated if covariates were excluded. </w:t>
      </w:r>
    </w:p>
    <w:p w14:paraId="42030EE5" w14:textId="77777777" w:rsidR="00893FB7" w:rsidRPr="00B55830" w:rsidRDefault="00893FB7" w:rsidP="00893FB7">
      <w:pPr>
        <w:spacing w:line="480" w:lineRule="auto"/>
        <w:rPr>
          <w:rFonts w:ascii="Times New Roman" w:hAnsi="Times New Roman" w:cs="Times New Roman"/>
          <w:lang w:val="en-AU"/>
        </w:rPr>
      </w:pPr>
      <w:r w:rsidRPr="00B55830">
        <w:rPr>
          <w:rFonts w:ascii="Times New Roman" w:hAnsi="Times New Roman" w:cs="Times New Roman"/>
          <w:lang w:val="en-AU"/>
        </w:rPr>
        <w:t>H1: Retirees’ financial security will predict their health.</w:t>
      </w:r>
    </w:p>
    <w:p w14:paraId="0A5F33B2" w14:textId="77777777" w:rsidR="00893FB7" w:rsidRPr="00B55830" w:rsidRDefault="00893FB7" w:rsidP="00893FB7">
      <w:pPr>
        <w:pStyle w:val="ListParagraph"/>
        <w:spacing w:line="480" w:lineRule="auto"/>
        <w:ind w:left="360" w:hanging="360"/>
        <w:rPr>
          <w:lang w:val="en-AU"/>
        </w:rPr>
      </w:pPr>
      <w:r w:rsidRPr="00B55830">
        <w:rPr>
          <w:lang w:val="en-AU"/>
        </w:rPr>
        <w:t>H2: Retirees’ social connectedness will predict their health, after controlling for financial security.</w:t>
      </w:r>
    </w:p>
    <w:p w14:paraId="2B99265C" w14:textId="7CDFA5A4" w:rsidR="006A09D6" w:rsidRPr="004D2526" w:rsidRDefault="00893FB7" w:rsidP="00876C21">
      <w:pPr>
        <w:pStyle w:val="ListParagraph"/>
        <w:spacing w:line="480" w:lineRule="auto"/>
        <w:ind w:left="360" w:hanging="360"/>
        <w:rPr>
          <w:lang w:val="en-AU"/>
        </w:rPr>
      </w:pPr>
      <w:r w:rsidRPr="00B55830">
        <w:rPr>
          <w:lang w:val="en-AU"/>
        </w:rPr>
        <w:t xml:space="preserve">H3: There will be an indirect effect of financial security on retirees’ health via social connectedness. </w:t>
      </w:r>
    </w:p>
    <w:sectPr w:rsidR="006A09D6" w:rsidRPr="004D2526" w:rsidSect="00BD6A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"/>
  </w:docVars>
  <w:rsids>
    <w:rsidRoot w:val="006A09D6"/>
    <w:rsid w:val="00024242"/>
    <w:rsid w:val="000A6605"/>
    <w:rsid w:val="00140304"/>
    <w:rsid w:val="00140C84"/>
    <w:rsid w:val="00202AEC"/>
    <w:rsid w:val="00244A18"/>
    <w:rsid w:val="00251E1F"/>
    <w:rsid w:val="002F038C"/>
    <w:rsid w:val="003846F1"/>
    <w:rsid w:val="003F69AB"/>
    <w:rsid w:val="004107D9"/>
    <w:rsid w:val="00412379"/>
    <w:rsid w:val="005D3774"/>
    <w:rsid w:val="00610753"/>
    <w:rsid w:val="0061694E"/>
    <w:rsid w:val="00641F15"/>
    <w:rsid w:val="00662512"/>
    <w:rsid w:val="006A09D6"/>
    <w:rsid w:val="00812CED"/>
    <w:rsid w:val="008174AC"/>
    <w:rsid w:val="00876C21"/>
    <w:rsid w:val="00893FB7"/>
    <w:rsid w:val="00913B43"/>
    <w:rsid w:val="00990EBE"/>
    <w:rsid w:val="009D14BC"/>
    <w:rsid w:val="00B55830"/>
    <w:rsid w:val="00BD6AEA"/>
    <w:rsid w:val="00C51645"/>
    <w:rsid w:val="00CE4932"/>
    <w:rsid w:val="00D558FE"/>
    <w:rsid w:val="00E87239"/>
    <w:rsid w:val="00ED5FEA"/>
    <w:rsid w:val="00EF0E71"/>
    <w:rsid w:val="00F5445C"/>
    <w:rsid w:val="00F80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C3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9D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9D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605"/>
    <w:pPr>
      <w:ind w:left="720"/>
      <w:contextualSpacing/>
    </w:pPr>
    <w:rPr>
      <w:rFonts w:ascii="Times New Roman" w:eastAsia="Calibri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12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E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ED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CE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ED"/>
    <w:rPr>
      <w:rFonts w:ascii="Times New Roman" w:hAnsi="Times New Roman" w:cs="Times New Roman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9D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9D6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6605"/>
    <w:pPr>
      <w:ind w:left="720"/>
      <w:contextualSpacing/>
    </w:pPr>
    <w:rPr>
      <w:rFonts w:ascii="Times New Roman" w:eastAsia="Calibri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12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ED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ED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CE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ED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853</Characters>
  <Application>Microsoft Office Word</Application>
  <DocSecurity>0</DocSecurity>
  <Lines>35</Lines>
  <Paragraphs>20</Paragraphs>
  <ScaleCrop>false</ScaleCrop>
  <Company>Australian National University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Tegan Cruwys</dc:creator>
  <cp:keywords/>
  <dc:description/>
  <cp:lastModifiedBy>S3G_Reference_Citation_Sequence</cp:lastModifiedBy>
  <cp:revision>23</cp:revision>
  <dcterms:created xsi:type="dcterms:W3CDTF">2019-07-28T23:12:00Z</dcterms:created>
  <dcterms:modified xsi:type="dcterms:W3CDTF">2019-10-26T07:44:00Z</dcterms:modified>
</cp:coreProperties>
</file>