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EF342A" w14:textId="77777777" w:rsidR="00EA5A88" w:rsidRDefault="00F159B7">
      <w:pPr>
        <w:spacing w:line="200" w:lineRule="exact"/>
        <w:rPr>
          <w:sz w:val="24"/>
          <w:szCs w:val="24"/>
        </w:rPr>
      </w:pPr>
      <w:bookmarkStart w:id="0" w:name="page1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56704" behindDoc="1" locked="0" layoutInCell="0" allowOverlap="1" wp14:anchorId="0C91052E" wp14:editId="3280631E">
            <wp:simplePos x="0" y="0"/>
            <wp:positionH relativeFrom="page">
              <wp:posOffset>492125</wp:posOffset>
            </wp:positionH>
            <wp:positionV relativeFrom="page">
              <wp:posOffset>646430</wp:posOffset>
            </wp:positionV>
            <wp:extent cx="4013835" cy="82613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835" cy="826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DB1055A" w14:textId="77777777" w:rsidR="00EA5A88" w:rsidRDefault="00EA5A88">
      <w:pPr>
        <w:spacing w:line="200" w:lineRule="exact"/>
        <w:rPr>
          <w:sz w:val="24"/>
          <w:szCs w:val="24"/>
        </w:rPr>
      </w:pPr>
    </w:p>
    <w:p w14:paraId="4B271C38" w14:textId="77777777" w:rsidR="00EA5A88" w:rsidRDefault="00EA5A88">
      <w:pPr>
        <w:spacing w:line="200" w:lineRule="exact"/>
        <w:rPr>
          <w:sz w:val="24"/>
          <w:szCs w:val="24"/>
        </w:rPr>
      </w:pPr>
    </w:p>
    <w:p w14:paraId="367277F8" w14:textId="77777777" w:rsidR="00EA5A88" w:rsidRDefault="00EA5A88">
      <w:pPr>
        <w:spacing w:line="200" w:lineRule="exact"/>
        <w:rPr>
          <w:sz w:val="24"/>
          <w:szCs w:val="24"/>
        </w:rPr>
      </w:pPr>
    </w:p>
    <w:p w14:paraId="607146F3" w14:textId="77777777" w:rsidR="00EA5A88" w:rsidRDefault="00EA5A88">
      <w:pPr>
        <w:spacing w:line="329" w:lineRule="exact"/>
        <w:rPr>
          <w:sz w:val="24"/>
          <w:szCs w:val="24"/>
        </w:rPr>
      </w:pPr>
    </w:p>
    <w:p w14:paraId="74BBBAA8" w14:textId="77777777" w:rsidR="00EA5A88" w:rsidRDefault="00F159B7">
      <w:pPr>
        <w:ind w:left="60"/>
        <w:rPr>
          <w:sz w:val="20"/>
          <w:szCs w:val="20"/>
        </w:rPr>
      </w:pPr>
      <w:r>
        <w:rPr>
          <w:rFonts w:ascii="Arial" w:eastAsia="Arial" w:hAnsi="Arial" w:cs="Arial"/>
        </w:rPr>
        <w:t>SPIRIT 2013 Checklist: Recommended items to address in a clinical trial protocol and related documents*</w:t>
      </w:r>
    </w:p>
    <w:p w14:paraId="60F4ABD3" w14:textId="77777777" w:rsidR="00EA5A88" w:rsidRDefault="00F159B7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02675297" wp14:editId="50D8126B">
                <wp:simplePos x="0" y="0"/>
                <wp:positionH relativeFrom="column">
                  <wp:posOffset>2540</wp:posOffset>
                </wp:positionH>
                <wp:positionV relativeFrom="paragraph">
                  <wp:posOffset>48895</wp:posOffset>
                </wp:positionV>
                <wp:extent cx="9846945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8469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F3AE62" id="Shape 2" o:spid="_x0000_s1026" style="position:absolute;left:0;text-align:left;z-index:-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3.85pt" to="775.55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2570B3F7" w14:textId="77777777" w:rsidR="00EA5A88" w:rsidRDefault="00EA5A88">
      <w:pPr>
        <w:spacing w:line="245" w:lineRule="exact"/>
        <w:rPr>
          <w:sz w:val="24"/>
          <w:szCs w:val="24"/>
        </w:rPr>
      </w:pPr>
    </w:p>
    <w:tbl>
      <w:tblPr>
        <w:tblW w:w="155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0"/>
        <w:gridCol w:w="1000"/>
        <w:gridCol w:w="10420"/>
        <w:gridCol w:w="2180"/>
        <w:gridCol w:w="20"/>
      </w:tblGrid>
      <w:tr w:rsidR="00EA5A88" w14:paraId="2177BE73" w14:textId="77777777" w:rsidTr="003D35F2">
        <w:trPr>
          <w:trHeight w:val="254"/>
        </w:trPr>
        <w:tc>
          <w:tcPr>
            <w:tcW w:w="1920" w:type="dxa"/>
            <w:vAlign w:val="bottom"/>
          </w:tcPr>
          <w:p w14:paraId="6FB4DD4D" w14:textId="77777777" w:rsidR="00EA5A88" w:rsidRDefault="00F159B7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Section/item</w:t>
            </w:r>
          </w:p>
        </w:tc>
        <w:tc>
          <w:tcPr>
            <w:tcW w:w="1000" w:type="dxa"/>
            <w:vAlign w:val="bottom"/>
          </w:tcPr>
          <w:p w14:paraId="089AB342" w14:textId="77777777" w:rsidR="00EA5A88" w:rsidRDefault="00F159B7">
            <w:pPr>
              <w:ind w:left="3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Item</w:t>
            </w:r>
          </w:p>
        </w:tc>
        <w:tc>
          <w:tcPr>
            <w:tcW w:w="10420" w:type="dxa"/>
            <w:vAlign w:val="bottom"/>
          </w:tcPr>
          <w:p w14:paraId="31DBAE30" w14:textId="77777777" w:rsidR="00EA5A88" w:rsidRDefault="00F159B7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Description</w:t>
            </w:r>
          </w:p>
        </w:tc>
        <w:tc>
          <w:tcPr>
            <w:tcW w:w="2180" w:type="dxa"/>
            <w:vAlign w:val="bottom"/>
          </w:tcPr>
          <w:p w14:paraId="53B63EA7" w14:textId="77777777" w:rsidR="00EA5A88" w:rsidRDefault="00F159B7">
            <w:pPr>
              <w:ind w:left="2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Addressed on</w:t>
            </w:r>
          </w:p>
        </w:tc>
        <w:tc>
          <w:tcPr>
            <w:tcW w:w="20" w:type="dxa"/>
            <w:vAlign w:val="bottom"/>
          </w:tcPr>
          <w:p w14:paraId="118E76FF" w14:textId="77777777" w:rsidR="00EA5A88" w:rsidRDefault="00EA5A88">
            <w:pPr>
              <w:rPr>
                <w:sz w:val="1"/>
                <w:szCs w:val="1"/>
              </w:rPr>
            </w:pPr>
          </w:p>
        </w:tc>
      </w:tr>
      <w:tr w:rsidR="00EA5A88" w14:paraId="50B94F27" w14:textId="77777777" w:rsidTr="003D35F2">
        <w:trPr>
          <w:trHeight w:val="305"/>
        </w:trPr>
        <w:tc>
          <w:tcPr>
            <w:tcW w:w="1920" w:type="dxa"/>
            <w:vAlign w:val="bottom"/>
          </w:tcPr>
          <w:p w14:paraId="09D202E5" w14:textId="77777777" w:rsidR="00EA5A88" w:rsidRDefault="00EA5A88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14:paraId="58C5B8BF" w14:textId="77777777" w:rsidR="00EA5A88" w:rsidRDefault="00F159B7">
            <w:pPr>
              <w:ind w:left="3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No</w:t>
            </w:r>
          </w:p>
        </w:tc>
        <w:tc>
          <w:tcPr>
            <w:tcW w:w="10420" w:type="dxa"/>
            <w:vAlign w:val="bottom"/>
          </w:tcPr>
          <w:p w14:paraId="344D6203" w14:textId="77777777" w:rsidR="00EA5A88" w:rsidRDefault="00EA5A88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Align w:val="bottom"/>
          </w:tcPr>
          <w:p w14:paraId="17B5D2C7" w14:textId="77777777" w:rsidR="00EA5A88" w:rsidRDefault="00F159B7">
            <w:pPr>
              <w:ind w:left="2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page number</w:t>
            </w:r>
          </w:p>
        </w:tc>
        <w:tc>
          <w:tcPr>
            <w:tcW w:w="20" w:type="dxa"/>
            <w:vAlign w:val="bottom"/>
          </w:tcPr>
          <w:p w14:paraId="3563CCEC" w14:textId="77777777" w:rsidR="00EA5A88" w:rsidRDefault="00EA5A88">
            <w:pPr>
              <w:rPr>
                <w:sz w:val="1"/>
                <w:szCs w:val="1"/>
              </w:rPr>
            </w:pPr>
          </w:p>
        </w:tc>
      </w:tr>
      <w:tr w:rsidR="00EA5A88" w14:paraId="0033B066" w14:textId="77777777" w:rsidTr="003D35F2">
        <w:trPr>
          <w:trHeight w:val="55"/>
        </w:trPr>
        <w:tc>
          <w:tcPr>
            <w:tcW w:w="2920" w:type="dxa"/>
            <w:gridSpan w:val="2"/>
            <w:tcBorders>
              <w:bottom w:val="single" w:sz="8" w:space="0" w:color="auto"/>
            </w:tcBorders>
            <w:vAlign w:val="bottom"/>
          </w:tcPr>
          <w:p w14:paraId="701E67B4" w14:textId="77777777" w:rsidR="00EA5A88" w:rsidRDefault="00EA5A88">
            <w:pPr>
              <w:rPr>
                <w:sz w:val="4"/>
                <w:szCs w:val="4"/>
              </w:rPr>
            </w:pPr>
          </w:p>
        </w:tc>
        <w:tc>
          <w:tcPr>
            <w:tcW w:w="10420" w:type="dxa"/>
            <w:tcBorders>
              <w:bottom w:val="single" w:sz="8" w:space="0" w:color="auto"/>
            </w:tcBorders>
            <w:vAlign w:val="bottom"/>
          </w:tcPr>
          <w:p w14:paraId="597D4ABE" w14:textId="77777777" w:rsidR="00EA5A88" w:rsidRDefault="00EA5A88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</w:tcBorders>
            <w:vAlign w:val="bottom"/>
          </w:tcPr>
          <w:p w14:paraId="36A939A9" w14:textId="77777777" w:rsidR="00EA5A88" w:rsidRDefault="00EA5A88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vAlign w:val="bottom"/>
          </w:tcPr>
          <w:p w14:paraId="1515CBAF" w14:textId="77777777" w:rsidR="00EA5A88" w:rsidRDefault="00EA5A88">
            <w:pPr>
              <w:rPr>
                <w:sz w:val="1"/>
                <w:szCs w:val="1"/>
              </w:rPr>
            </w:pPr>
          </w:p>
        </w:tc>
      </w:tr>
      <w:tr w:rsidR="00EA5A88" w14:paraId="595C5C9F" w14:textId="77777777" w:rsidTr="003D35F2">
        <w:trPr>
          <w:trHeight w:val="576"/>
        </w:trPr>
        <w:tc>
          <w:tcPr>
            <w:tcW w:w="2920" w:type="dxa"/>
            <w:gridSpan w:val="2"/>
            <w:vAlign w:val="bottom"/>
          </w:tcPr>
          <w:p w14:paraId="5A02F8E4" w14:textId="77777777" w:rsidR="00EA5A88" w:rsidRDefault="00F159B7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Administrative information</w:t>
            </w:r>
          </w:p>
        </w:tc>
        <w:tc>
          <w:tcPr>
            <w:tcW w:w="10420" w:type="dxa"/>
            <w:vAlign w:val="bottom"/>
          </w:tcPr>
          <w:p w14:paraId="3F1339BE" w14:textId="77777777" w:rsidR="00EA5A88" w:rsidRDefault="00EA5A88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vAlign w:val="bottom"/>
          </w:tcPr>
          <w:p w14:paraId="5F9AFA00" w14:textId="77777777" w:rsidR="00EA5A88" w:rsidRDefault="00EA5A8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14:paraId="5775B2E2" w14:textId="77777777" w:rsidR="00EA5A88" w:rsidRDefault="00EA5A88">
            <w:pPr>
              <w:rPr>
                <w:sz w:val="1"/>
                <w:szCs w:val="1"/>
              </w:rPr>
            </w:pPr>
          </w:p>
        </w:tc>
      </w:tr>
      <w:tr w:rsidR="00EA5A88" w14:paraId="40E01DD1" w14:textId="77777777" w:rsidTr="00CE44D1">
        <w:trPr>
          <w:trHeight w:val="550"/>
        </w:trPr>
        <w:tc>
          <w:tcPr>
            <w:tcW w:w="1920" w:type="dxa"/>
            <w:vAlign w:val="bottom"/>
          </w:tcPr>
          <w:p w14:paraId="475A1568" w14:textId="77777777" w:rsidR="00EA5A88" w:rsidRDefault="00F159B7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Title</w:t>
            </w:r>
          </w:p>
        </w:tc>
        <w:tc>
          <w:tcPr>
            <w:tcW w:w="1000" w:type="dxa"/>
            <w:vAlign w:val="bottom"/>
          </w:tcPr>
          <w:p w14:paraId="65F401DB" w14:textId="77777777" w:rsidR="00EA5A88" w:rsidRDefault="00F159B7">
            <w:pPr>
              <w:ind w:left="3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0420" w:type="dxa"/>
            <w:vAlign w:val="bottom"/>
          </w:tcPr>
          <w:p w14:paraId="5CF82EE9" w14:textId="77777777" w:rsidR="00EA5A88" w:rsidRDefault="00F159B7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Descriptive title identifying the study design, population, interventions, and, if applicable, trial acronym</w:t>
            </w:r>
          </w:p>
        </w:tc>
        <w:tc>
          <w:tcPr>
            <w:tcW w:w="2180" w:type="dxa"/>
            <w:vAlign w:val="bottom"/>
          </w:tcPr>
          <w:p w14:paraId="382C8041" w14:textId="4A2C787E" w:rsidR="00EA5A88" w:rsidRPr="00B02016" w:rsidRDefault="00B02016" w:rsidP="00B02016">
            <w:pPr>
              <w:jc w:val="center"/>
              <w:rPr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u w:val="single"/>
              </w:rPr>
              <w:t>1</w:t>
            </w:r>
          </w:p>
        </w:tc>
        <w:tc>
          <w:tcPr>
            <w:tcW w:w="20" w:type="dxa"/>
            <w:vAlign w:val="bottom"/>
          </w:tcPr>
          <w:p w14:paraId="1E410EC3" w14:textId="77777777" w:rsidR="00EA5A88" w:rsidRDefault="00EA5A88">
            <w:pPr>
              <w:rPr>
                <w:sz w:val="1"/>
                <w:szCs w:val="1"/>
              </w:rPr>
            </w:pPr>
          </w:p>
        </w:tc>
      </w:tr>
      <w:tr w:rsidR="00EA5A88" w14:paraId="36698AD8" w14:textId="77777777" w:rsidTr="00CE44D1">
        <w:trPr>
          <w:trHeight w:val="431"/>
        </w:trPr>
        <w:tc>
          <w:tcPr>
            <w:tcW w:w="1920" w:type="dxa"/>
            <w:vAlign w:val="bottom"/>
          </w:tcPr>
          <w:p w14:paraId="70E49FA2" w14:textId="77777777" w:rsidR="00EA5A88" w:rsidRDefault="00F159B7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Trial registration</w:t>
            </w:r>
          </w:p>
        </w:tc>
        <w:tc>
          <w:tcPr>
            <w:tcW w:w="1000" w:type="dxa"/>
            <w:vAlign w:val="bottom"/>
          </w:tcPr>
          <w:p w14:paraId="0DCCF959" w14:textId="77777777" w:rsidR="00EA5A88" w:rsidRDefault="00F159B7">
            <w:pPr>
              <w:ind w:left="3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2a</w:t>
            </w:r>
          </w:p>
        </w:tc>
        <w:tc>
          <w:tcPr>
            <w:tcW w:w="10420" w:type="dxa"/>
            <w:vAlign w:val="bottom"/>
          </w:tcPr>
          <w:p w14:paraId="0B86899A" w14:textId="77777777" w:rsidR="00EA5A88" w:rsidRDefault="00F159B7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Trial identifier and registry name. If not yet registered, name of intended registry</w:t>
            </w:r>
          </w:p>
        </w:tc>
        <w:tc>
          <w:tcPr>
            <w:tcW w:w="2180" w:type="dxa"/>
            <w:vAlign w:val="bottom"/>
          </w:tcPr>
          <w:p w14:paraId="43598A40" w14:textId="59EACF7E" w:rsidR="00EA5A88" w:rsidRPr="007460BA" w:rsidRDefault="00B02016" w:rsidP="00B02016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u w:val="single"/>
              </w:rPr>
              <w:t>2</w:t>
            </w:r>
          </w:p>
        </w:tc>
        <w:tc>
          <w:tcPr>
            <w:tcW w:w="20" w:type="dxa"/>
            <w:vAlign w:val="bottom"/>
          </w:tcPr>
          <w:p w14:paraId="5D1980A8" w14:textId="77777777" w:rsidR="00EA5A88" w:rsidRDefault="00EA5A88">
            <w:pPr>
              <w:rPr>
                <w:sz w:val="1"/>
                <w:szCs w:val="1"/>
              </w:rPr>
            </w:pPr>
          </w:p>
        </w:tc>
      </w:tr>
      <w:tr w:rsidR="00EA5A88" w14:paraId="7ADD2C35" w14:textId="77777777" w:rsidTr="00CE44D1">
        <w:trPr>
          <w:trHeight w:val="565"/>
        </w:trPr>
        <w:tc>
          <w:tcPr>
            <w:tcW w:w="1920" w:type="dxa"/>
            <w:vAlign w:val="bottom"/>
          </w:tcPr>
          <w:p w14:paraId="0A0043D5" w14:textId="77777777" w:rsidR="00EA5A88" w:rsidRDefault="00EA5A88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14:paraId="4737012B" w14:textId="77777777" w:rsidR="00EA5A88" w:rsidRDefault="00F159B7">
            <w:pPr>
              <w:ind w:left="3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2b</w:t>
            </w:r>
          </w:p>
        </w:tc>
        <w:tc>
          <w:tcPr>
            <w:tcW w:w="10420" w:type="dxa"/>
            <w:vAlign w:val="bottom"/>
          </w:tcPr>
          <w:p w14:paraId="2434B0B4" w14:textId="77777777" w:rsidR="00EA5A88" w:rsidRDefault="00F159B7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All items from the World Health Organization Trial Registration Data Set</w:t>
            </w:r>
          </w:p>
        </w:tc>
        <w:tc>
          <w:tcPr>
            <w:tcW w:w="2180" w:type="dxa"/>
            <w:vAlign w:val="bottom"/>
          </w:tcPr>
          <w:p w14:paraId="146BBA51" w14:textId="7D006D20" w:rsidR="00EA5A88" w:rsidRPr="006413F7" w:rsidRDefault="00B02016" w:rsidP="00B02016">
            <w:pPr>
              <w:jc w:val="center"/>
              <w:rPr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u w:val="single"/>
              </w:rPr>
              <w:t>2</w:t>
            </w:r>
          </w:p>
        </w:tc>
        <w:tc>
          <w:tcPr>
            <w:tcW w:w="20" w:type="dxa"/>
            <w:vAlign w:val="bottom"/>
          </w:tcPr>
          <w:p w14:paraId="03D76F80" w14:textId="77777777" w:rsidR="00EA5A88" w:rsidRDefault="00EA5A88">
            <w:pPr>
              <w:rPr>
                <w:sz w:val="1"/>
                <w:szCs w:val="1"/>
              </w:rPr>
            </w:pPr>
          </w:p>
        </w:tc>
      </w:tr>
      <w:tr w:rsidR="00EA5A88" w14:paraId="6A8239D3" w14:textId="77777777" w:rsidTr="006413F7">
        <w:trPr>
          <w:trHeight w:val="659"/>
        </w:trPr>
        <w:tc>
          <w:tcPr>
            <w:tcW w:w="1920" w:type="dxa"/>
            <w:vAlign w:val="bottom"/>
          </w:tcPr>
          <w:p w14:paraId="11F5DBA0" w14:textId="77777777" w:rsidR="00EA5A88" w:rsidRDefault="00F159B7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Protocol version</w:t>
            </w:r>
          </w:p>
        </w:tc>
        <w:tc>
          <w:tcPr>
            <w:tcW w:w="1000" w:type="dxa"/>
            <w:vAlign w:val="bottom"/>
          </w:tcPr>
          <w:p w14:paraId="1FF75208" w14:textId="77777777" w:rsidR="00EA5A88" w:rsidRDefault="00F159B7">
            <w:pPr>
              <w:ind w:left="3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0420" w:type="dxa"/>
            <w:vAlign w:val="bottom"/>
          </w:tcPr>
          <w:p w14:paraId="6E12CCA1" w14:textId="77777777" w:rsidR="00EA5A88" w:rsidRDefault="00F159B7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Date and version identifier</w:t>
            </w:r>
          </w:p>
        </w:tc>
        <w:tc>
          <w:tcPr>
            <w:tcW w:w="2180" w:type="dxa"/>
            <w:vAlign w:val="bottom"/>
          </w:tcPr>
          <w:p w14:paraId="62412084" w14:textId="625E3B2E" w:rsidR="00EA5A88" w:rsidRPr="00B02016" w:rsidRDefault="00B02016" w:rsidP="00B02016">
            <w:pPr>
              <w:jc w:val="center"/>
              <w:rPr>
                <w:sz w:val="20"/>
                <w:szCs w:val="20"/>
                <w:u w:val="single"/>
              </w:rPr>
            </w:pPr>
            <w:r w:rsidRPr="00B02016">
              <w:rPr>
                <w:rFonts w:ascii="Arial" w:eastAsia="Arial" w:hAnsi="Arial" w:cs="Arial"/>
                <w:u w:val="single"/>
              </w:rPr>
              <w:t>11, Trial status</w:t>
            </w:r>
          </w:p>
        </w:tc>
        <w:tc>
          <w:tcPr>
            <w:tcW w:w="20" w:type="dxa"/>
            <w:vAlign w:val="bottom"/>
          </w:tcPr>
          <w:p w14:paraId="778954AC" w14:textId="77777777" w:rsidR="00EA5A88" w:rsidRDefault="00EA5A88">
            <w:pPr>
              <w:rPr>
                <w:sz w:val="1"/>
                <w:szCs w:val="1"/>
              </w:rPr>
            </w:pPr>
          </w:p>
        </w:tc>
      </w:tr>
      <w:tr w:rsidR="00EA5A88" w14:paraId="603AF67E" w14:textId="77777777" w:rsidTr="003D35F2">
        <w:trPr>
          <w:trHeight w:val="468"/>
        </w:trPr>
        <w:tc>
          <w:tcPr>
            <w:tcW w:w="1920" w:type="dxa"/>
            <w:vAlign w:val="bottom"/>
          </w:tcPr>
          <w:p w14:paraId="20F150DC" w14:textId="77777777" w:rsidR="00EA5A88" w:rsidRDefault="00F159B7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Funding</w:t>
            </w:r>
          </w:p>
        </w:tc>
        <w:tc>
          <w:tcPr>
            <w:tcW w:w="1000" w:type="dxa"/>
            <w:vAlign w:val="bottom"/>
          </w:tcPr>
          <w:p w14:paraId="64B7CF67" w14:textId="77777777" w:rsidR="00EA5A88" w:rsidRDefault="00F159B7">
            <w:pPr>
              <w:ind w:left="3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0420" w:type="dxa"/>
            <w:vAlign w:val="bottom"/>
          </w:tcPr>
          <w:p w14:paraId="7A9C8731" w14:textId="77777777" w:rsidR="00EA5A88" w:rsidRDefault="00F159B7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Sources and types of financial, material, and other support</w:t>
            </w:r>
          </w:p>
        </w:tc>
        <w:tc>
          <w:tcPr>
            <w:tcW w:w="2180" w:type="dxa"/>
            <w:vAlign w:val="bottom"/>
          </w:tcPr>
          <w:p w14:paraId="61FB6EC4" w14:textId="3C4A79BD" w:rsidR="00EA5A88" w:rsidRPr="006413F7" w:rsidRDefault="003D35F2" w:rsidP="00B02016">
            <w:pPr>
              <w:jc w:val="center"/>
              <w:rPr>
                <w:sz w:val="20"/>
                <w:szCs w:val="20"/>
                <w:u w:val="single"/>
              </w:rPr>
            </w:pPr>
            <w:r w:rsidRPr="006413F7">
              <w:rPr>
                <w:rFonts w:ascii="Arial" w:eastAsia="Arial" w:hAnsi="Arial" w:cs="Arial"/>
                <w:u w:val="single"/>
              </w:rPr>
              <w:t>1</w:t>
            </w:r>
            <w:r w:rsidR="00165FB6">
              <w:rPr>
                <w:rFonts w:ascii="Arial" w:eastAsia="Arial" w:hAnsi="Arial" w:cs="Arial"/>
                <w:u w:val="single"/>
              </w:rPr>
              <w:t>3</w:t>
            </w:r>
            <w:r w:rsidR="00B02016">
              <w:rPr>
                <w:rFonts w:ascii="Arial" w:eastAsia="Arial" w:hAnsi="Arial" w:cs="Arial"/>
                <w:u w:val="single"/>
              </w:rPr>
              <w:t>, Funding</w:t>
            </w:r>
          </w:p>
        </w:tc>
        <w:tc>
          <w:tcPr>
            <w:tcW w:w="20" w:type="dxa"/>
            <w:vAlign w:val="bottom"/>
          </w:tcPr>
          <w:p w14:paraId="05D53ABC" w14:textId="77777777" w:rsidR="00EA5A88" w:rsidRDefault="00EA5A88">
            <w:pPr>
              <w:rPr>
                <w:sz w:val="1"/>
                <w:szCs w:val="1"/>
              </w:rPr>
            </w:pPr>
          </w:p>
        </w:tc>
      </w:tr>
      <w:tr w:rsidR="00EA5A88" w14:paraId="23FECE50" w14:textId="77777777" w:rsidTr="00843973">
        <w:trPr>
          <w:trHeight w:val="533"/>
        </w:trPr>
        <w:tc>
          <w:tcPr>
            <w:tcW w:w="1920" w:type="dxa"/>
            <w:vAlign w:val="bottom"/>
          </w:tcPr>
          <w:p w14:paraId="510F2274" w14:textId="77777777" w:rsidR="00EA5A88" w:rsidRDefault="00F159B7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Roles and</w:t>
            </w:r>
          </w:p>
        </w:tc>
        <w:tc>
          <w:tcPr>
            <w:tcW w:w="1000" w:type="dxa"/>
            <w:vAlign w:val="bottom"/>
          </w:tcPr>
          <w:p w14:paraId="4CA99E72" w14:textId="77777777" w:rsidR="00EA5A88" w:rsidRDefault="00F159B7">
            <w:pPr>
              <w:ind w:left="3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5a</w:t>
            </w:r>
          </w:p>
        </w:tc>
        <w:tc>
          <w:tcPr>
            <w:tcW w:w="10420" w:type="dxa"/>
            <w:vAlign w:val="bottom"/>
          </w:tcPr>
          <w:p w14:paraId="2230613E" w14:textId="77777777" w:rsidR="00EA5A88" w:rsidRDefault="00F159B7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Names, affiliations, and roles of protocol contributors</w:t>
            </w:r>
          </w:p>
        </w:tc>
        <w:tc>
          <w:tcPr>
            <w:tcW w:w="2180" w:type="dxa"/>
            <w:vAlign w:val="bottom"/>
          </w:tcPr>
          <w:p w14:paraId="350F5B98" w14:textId="6AA75A09" w:rsidR="00EA5A88" w:rsidRDefault="0011664B" w:rsidP="00E72E92">
            <w:pPr>
              <w:jc w:val="center"/>
              <w:rPr>
                <w:sz w:val="20"/>
                <w:szCs w:val="20"/>
              </w:rPr>
            </w:pPr>
            <w:r w:rsidRPr="0011664B">
              <w:rPr>
                <w:rFonts w:ascii="Arial" w:eastAsia="Arial" w:hAnsi="Arial" w:cs="Arial"/>
                <w:u w:val="single"/>
              </w:rPr>
              <w:t>1</w:t>
            </w:r>
          </w:p>
        </w:tc>
        <w:tc>
          <w:tcPr>
            <w:tcW w:w="20" w:type="dxa"/>
            <w:vAlign w:val="bottom"/>
          </w:tcPr>
          <w:p w14:paraId="2939A86B" w14:textId="77777777" w:rsidR="00EA5A88" w:rsidRDefault="00EA5A88">
            <w:pPr>
              <w:rPr>
                <w:sz w:val="1"/>
                <w:szCs w:val="1"/>
              </w:rPr>
            </w:pPr>
          </w:p>
        </w:tc>
      </w:tr>
      <w:tr w:rsidR="003D35F2" w14:paraId="7756A2C0" w14:textId="77777777" w:rsidTr="003D35F2">
        <w:trPr>
          <w:trHeight w:val="300"/>
        </w:trPr>
        <w:tc>
          <w:tcPr>
            <w:tcW w:w="1920" w:type="dxa"/>
            <w:vAlign w:val="bottom"/>
          </w:tcPr>
          <w:p w14:paraId="013DAACF" w14:textId="77777777" w:rsidR="003D35F2" w:rsidRDefault="003D35F2" w:rsidP="003D35F2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responsibilities</w:t>
            </w:r>
          </w:p>
        </w:tc>
        <w:tc>
          <w:tcPr>
            <w:tcW w:w="1000" w:type="dxa"/>
            <w:vMerge w:val="restart"/>
            <w:vAlign w:val="bottom"/>
          </w:tcPr>
          <w:p w14:paraId="35CE6F36" w14:textId="77777777" w:rsidR="003D35F2" w:rsidRDefault="003D35F2" w:rsidP="003D35F2">
            <w:pPr>
              <w:ind w:left="3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5b</w:t>
            </w:r>
          </w:p>
        </w:tc>
        <w:tc>
          <w:tcPr>
            <w:tcW w:w="10420" w:type="dxa"/>
            <w:vMerge w:val="restart"/>
            <w:vAlign w:val="bottom"/>
          </w:tcPr>
          <w:p w14:paraId="4B8D444F" w14:textId="77777777" w:rsidR="003D35F2" w:rsidRDefault="003D35F2" w:rsidP="003D35F2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Name and contact information for the trial sponsor</w:t>
            </w:r>
          </w:p>
        </w:tc>
        <w:tc>
          <w:tcPr>
            <w:tcW w:w="2180" w:type="dxa"/>
            <w:vMerge w:val="restart"/>
            <w:vAlign w:val="bottom"/>
          </w:tcPr>
          <w:p w14:paraId="058259E7" w14:textId="3509B34E" w:rsidR="003D35F2" w:rsidRDefault="003D35F2" w:rsidP="00E72E92">
            <w:pPr>
              <w:jc w:val="center"/>
              <w:rPr>
                <w:sz w:val="20"/>
                <w:szCs w:val="20"/>
              </w:rPr>
            </w:pPr>
            <w:r w:rsidRPr="00AE5F57">
              <w:rPr>
                <w:rFonts w:ascii="Arial" w:eastAsia="Arial" w:hAnsi="Arial" w:cs="Arial"/>
                <w:u w:val="single"/>
              </w:rPr>
              <w:t>1</w:t>
            </w:r>
          </w:p>
        </w:tc>
        <w:tc>
          <w:tcPr>
            <w:tcW w:w="20" w:type="dxa"/>
            <w:vAlign w:val="bottom"/>
          </w:tcPr>
          <w:p w14:paraId="74BFA62B" w14:textId="77777777" w:rsidR="003D35F2" w:rsidRDefault="003D35F2" w:rsidP="003D35F2">
            <w:pPr>
              <w:rPr>
                <w:sz w:val="1"/>
                <w:szCs w:val="1"/>
              </w:rPr>
            </w:pPr>
          </w:p>
        </w:tc>
      </w:tr>
      <w:tr w:rsidR="00EA5A88" w14:paraId="5F5A1232" w14:textId="77777777" w:rsidTr="003D35F2">
        <w:trPr>
          <w:trHeight w:val="170"/>
        </w:trPr>
        <w:tc>
          <w:tcPr>
            <w:tcW w:w="1920" w:type="dxa"/>
            <w:vAlign w:val="bottom"/>
          </w:tcPr>
          <w:p w14:paraId="51AE8594" w14:textId="77777777" w:rsidR="00EA5A88" w:rsidRDefault="00EA5A88">
            <w:pPr>
              <w:rPr>
                <w:sz w:val="14"/>
                <w:szCs w:val="14"/>
              </w:rPr>
            </w:pPr>
          </w:p>
        </w:tc>
        <w:tc>
          <w:tcPr>
            <w:tcW w:w="1000" w:type="dxa"/>
            <w:vMerge/>
            <w:vAlign w:val="bottom"/>
          </w:tcPr>
          <w:p w14:paraId="2F4752E9" w14:textId="77777777" w:rsidR="00EA5A88" w:rsidRDefault="00EA5A88">
            <w:pPr>
              <w:rPr>
                <w:sz w:val="14"/>
                <w:szCs w:val="14"/>
              </w:rPr>
            </w:pPr>
          </w:p>
        </w:tc>
        <w:tc>
          <w:tcPr>
            <w:tcW w:w="10420" w:type="dxa"/>
            <w:vMerge/>
            <w:vAlign w:val="bottom"/>
          </w:tcPr>
          <w:p w14:paraId="5E448DCF" w14:textId="77777777" w:rsidR="00EA5A88" w:rsidRDefault="00EA5A88">
            <w:pPr>
              <w:rPr>
                <w:sz w:val="14"/>
                <w:szCs w:val="14"/>
              </w:rPr>
            </w:pPr>
          </w:p>
        </w:tc>
        <w:tc>
          <w:tcPr>
            <w:tcW w:w="2180" w:type="dxa"/>
            <w:vMerge/>
            <w:vAlign w:val="bottom"/>
          </w:tcPr>
          <w:p w14:paraId="07011DE3" w14:textId="77777777" w:rsidR="00EA5A88" w:rsidRDefault="00EA5A88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14:paraId="50E43F37" w14:textId="77777777" w:rsidR="00EA5A88" w:rsidRDefault="00EA5A88">
            <w:pPr>
              <w:rPr>
                <w:sz w:val="1"/>
                <w:szCs w:val="1"/>
              </w:rPr>
            </w:pPr>
          </w:p>
        </w:tc>
      </w:tr>
      <w:tr w:rsidR="00EA5A88" w14:paraId="3FCB56F2" w14:textId="77777777" w:rsidTr="003D35F2">
        <w:trPr>
          <w:trHeight w:val="470"/>
        </w:trPr>
        <w:tc>
          <w:tcPr>
            <w:tcW w:w="1920" w:type="dxa"/>
            <w:vAlign w:val="bottom"/>
          </w:tcPr>
          <w:p w14:paraId="1D78F39D" w14:textId="77777777" w:rsidR="00EA5A88" w:rsidRDefault="00EA5A88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14:paraId="442693A5" w14:textId="77777777" w:rsidR="00EA5A88" w:rsidRDefault="00F159B7">
            <w:pPr>
              <w:ind w:left="3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5c</w:t>
            </w:r>
          </w:p>
        </w:tc>
        <w:tc>
          <w:tcPr>
            <w:tcW w:w="10420" w:type="dxa"/>
            <w:vAlign w:val="bottom"/>
          </w:tcPr>
          <w:p w14:paraId="16FAF0F8" w14:textId="77777777" w:rsidR="00EA5A88" w:rsidRDefault="00F159B7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Role of study sponsor and funders, if any, in study design; collection, management, analysis, and</w:t>
            </w:r>
          </w:p>
        </w:tc>
        <w:tc>
          <w:tcPr>
            <w:tcW w:w="2180" w:type="dxa"/>
            <w:vAlign w:val="bottom"/>
          </w:tcPr>
          <w:p w14:paraId="33FB0D45" w14:textId="77777777" w:rsidR="00EA5A88" w:rsidRDefault="00EA5A8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14:paraId="4138EC3A" w14:textId="77777777" w:rsidR="00EA5A88" w:rsidRDefault="00EA5A88">
            <w:pPr>
              <w:rPr>
                <w:sz w:val="1"/>
                <w:szCs w:val="1"/>
              </w:rPr>
            </w:pPr>
          </w:p>
        </w:tc>
      </w:tr>
      <w:tr w:rsidR="00EA5A88" w14:paraId="79FC3641" w14:textId="77777777" w:rsidTr="003D35F2">
        <w:trPr>
          <w:trHeight w:val="300"/>
        </w:trPr>
        <w:tc>
          <w:tcPr>
            <w:tcW w:w="1920" w:type="dxa"/>
            <w:vAlign w:val="bottom"/>
          </w:tcPr>
          <w:p w14:paraId="76D34EA3" w14:textId="77777777" w:rsidR="00EA5A88" w:rsidRDefault="00EA5A88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14:paraId="237CC36B" w14:textId="77777777" w:rsidR="00EA5A88" w:rsidRDefault="00EA5A88">
            <w:pPr>
              <w:rPr>
                <w:sz w:val="24"/>
                <w:szCs w:val="24"/>
              </w:rPr>
            </w:pPr>
          </w:p>
        </w:tc>
        <w:tc>
          <w:tcPr>
            <w:tcW w:w="10420" w:type="dxa"/>
            <w:vAlign w:val="bottom"/>
          </w:tcPr>
          <w:p w14:paraId="0461B19F" w14:textId="77777777" w:rsidR="00EA5A88" w:rsidRDefault="00F159B7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interpretation of data; writing of the report; and the decision to submit the report for publication, including</w:t>
            </w:r>
          </w:p>
        </w:tc>
        <w:tc>
          <w:tcPr>
            <w:tcW w:w="2180" w:type="dxa"/>
            <w:vAlign w:val="bottom"/>
          </w:tcPr>
          <w:p w14:paraId="32E7DAC2" w14:textId="395A2466" w:rsidR="00EA5A88" w:rsidRPr="00E72E92" w:rsidRDefault="00E72E92" w:rsidP="00E72E92">
            <w:pPr>
              <w:jc w:val="center"/>
              <w:rPr>
                <w:sz w:val="20"/>
                <w:szCs w:val="20"/>
                <w:u w:val="single"/>
              </w:rPr>
            </w:pPr>
            <w:r w:rsidRPr="00E72E92">
              <w:rPr>
                <w:rFonts w:ascii="Arial" w:eastAsia="Arial" w:hAnsi="Arial" w:cs="Arial"/>
                <w:u w:val="single"/>
              </w:rPr>
              <w:t>1</w:t>
            </w:r>
            <w:r w:rsidR="00165FB6" w:rsidRPr="00E72E92">
              <w:rPr>
                <w:rFonts w:ascii="Arial" w:eastAsia="Arial" w:hAnsi="Arial" w:cs="Arial"/>
                <w:u w:val="single"/>
              </w:rPr>
              <w:t>3</w:t>
            </w:r>
          </w:p>
        </w:tc>
        <w:tc>
          <w:tcPr>
            <w:tcW w:w="20" w:type="dxa"/>
            <w:vAlign w:val="bottom"/>
          </w:tcPr>
          <w:p w14:paraId="03C00E96" w14:textId="77777777" w:rsidR="00EA5A88" w:rsidRDefault="00EA5A88">
            <w:pPr>
              <w:rPr>
                <w:sz w:val="1"/>
                <w:szCs w:val="1"/>
              </w:rPr>
            </w:pPr>
          </w:p>
        </w:tc>
      </w:tr>
      <w:tr w:rsidR="00EA5A88" w14:paraId="0752A692" w14:textId="77777777" w:rsidTr="003D35F2">
        <w:trPr>
          <w:trHeight w:val="300"/>
        </w:trPr>
        <w:tc>
          <w:tcPr>
            <w:tcW w:w="1920" w:type="dxa"/>
            <w:vAlign w:val="bottom"/>
          </w:tcPr>
          <w:p w14:paraId="5BBA4A6E" w14:textId="77777777" w:rsidR="00EA5A88" w:rsidRDefault="00EA5A88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14:paraId="14C650AE" w14:textId="77777777" w:rsidR="00EA5A88" w:rsidRDefault="00EA5A88">
            <w:pPr>
              <w:rPr>
                <w:sz w:val="24"/>
                <w:szCs w:val="24"/>
              </w:rPr>
            </w:pPr>
          </w:p>
        </w:tc>
        <w:tc>
          <w:tcPr>
            <w:tcW w:w="10420" w:type="dxa"/>
            <w:vAlign w:val="bottom"/>
          </w:tcPr>
          <w:p w14:paraId="1711DA36" w14:textId="77777777" w:rsidR="00EA5A88" w:rsidRDefault="00F159B7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whether they will have ultimate authority over any of these activities</w:t>
            </w:r>
          </w:p>
        </w:tc>
        <w:tc>
          <w:tcPr>
            <w:tcW w:w="2180" w:type="dxa"/>
            <w:vAlign w:val="bottom"/>
          </w:tcPr>
          <w:p w14:paraId="22ED0988" w14:textId="77777777" w:rsidR="00EA5A88" w:rsidRDefault="00EA5A8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14:paraId="7A937DEB" w14:textId="77777777" w:rsidR="00EA5A88" w:rsidRDefault="00EA5A88">
            <w:pPr>
              <w:rPr>
                <w:sz w:val="1"/>
                <w:szCs w:val="1"/>
              </w:rPr>
            </w:pPr>
          </w:p>
        </w:tc>
      </w:tr>
      <w:tr w:rsidR="00FA7A6E" w14:paraId="549D75DD" w14:textId="77777777" w:rsidTr="006413F7">
        <w:trPr>
          <w:trHeight w:val="599"/>
        </w:trPr>
        <w:tc>
          <w:tcPr>
            <w:tcW w:w="1920" w:type="dxa"/>
            <w:vAlign w:val="bottom"/>
          </w:tcPr>
          <w:p w14:paraId="08CCEECF" w14:textId="77777777" w:rsidR="00FA7A6E" w:rsidRDefault="00FA7A6E" w:rsidP="00FA7A6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14:paraId="38F21E6B" w14:textId="77777777" w:rsidR="00FA7A6E" w:rsidRDefault="00FA7A6E" w:rsidP="00FA7A6E">
            <w:pPr>
              <w:ind w:left="3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5d</w:t>
            </w:r>
          </w:p>
        </w:tc>
        <w:tc>
          <w:tcPr>
            <w:tcW w:w="10420" w:type="dxa"/>
            <w:vAlign w:val="bottom"/>
          </w:tcPr>
          <w:p w14:paraId="3B85B095" w14:textId="77777777" w:rsidR="00FA7A6E" w:rsidRDefault="00FA7A6E" w:rsidP="00FA7A6E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 xml:space="preserve">Composition, roles, and responsibilities of the coordinating </w:t>
            </w:r>
            <w:proofErr w:type="spellStart"/>
            <w:r>
              <w:rPr>
                <w:rFonts w:ascii="Arial" w:eastAsia="Arial" w:hAnsi="Arial" w:cs="Arial"/>
              </w:rPr>
              <w:t>centre</w:t>
            </w:r>
            <w:proofErr w:type="spellEnd"/>
            <w:r>
              <w:rPr>
                <w:rFonts w:ascii="Arial" w:eastAsia="Arial" w:hAnsi="Arial" w:cs="Arial"/>
              </w:rPr>
              <w:t>, steering committee, endpoint</w:t>
            </w:r>
          </w:p>
        </w:tc>
        <w:tc>
          <w:tcPr>
            <w:tcW w:w="2180" w:type="dxa"/>
            <w:vAlign w:val="bottom"/>
          </w:tcPr>
          <w:p w14:paraId="12D4296F" w14:textId="2B98DA2E" w:rsidR="00FA7A6E" w:rsidRDefault="00FA7A6E" w:rsidP="00E72E92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14:paraId="704650FA" w14:textId="77777777" w:rsidR="00FA7A6E" w:rsidRDefault="00FA7A6E" w:rsidP="00FA7A6E">
            <w:pPr>
              <w:rPr>
                <w:sz w:val="1"/>
                <w:szCs w:val="1"/>
              </w:rPr>
            </w:pPr>
          </w:p>
        </w:tc>
      </w:tr>
      <w:tr w:rsidR="00FA7A6E" w14:paraId="5244BA46" w14:textId="77777777" w:rsidTr="003D35F2">
        <w:trPr>
          <w:trHeight w:val="300"/>
        </w:trPr>
        <w:tc>
          <w:tcPr>
            <w:tcW w:w="1920" w:type="dxa"/>
            <w:vAlign w:val="bottom"/>
          </w:tcPr>
          <w:p w14:paraId="37BF809E" w14:textId="77777777" w:rsidR="00FA7A6E" w:rsidRDefault="00FA7A6E" w:rsidP="00FA7A6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14:paraId="48B6055D" w14:textId="77777777" w:rsidR="00FA7A6E" w:rsidRDefault="00FA7A6E" w:rsidP="00FA7A6E">
            <w:pPr>
              <w:rPr>
                <w:sz w:val="24"/>
                <w:szCs w:val="24"/>
              </w:rPr>
            </w:pPr>
          </w:p>
        </w:tc>
        <w:tc>
          <w:tcPr>
            <w:tcW w:w="10420" w:type="dxa"/>
            <w:vAlign w:val="bottom"/>
          </w:tcPr>
          <w:p w14:paraId="09F8A412" w14:textId="77777777" w:rsidR="00FA7A6E" w:rsidRDefault="00FA7A6E" w:rsidP="00FA7A6E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adjudication committee, data management team, and other individuals or groups overseeing the trial, if</w:t>
            </w:r>
          </w:p>
        </w:tc>
        <w:tc>
          <w:tcPr>
            <w:tcW w:w="2180" w:type="dxa"/>
            <w:vAlign w:val="bottom"/>
          </w:tcPr>
          <w:p w14:paraId="22BAED81" w14:textId="1913E730" w:rsidR="00FA7A6E" w:rsidRDefault="00E72E92" w:rsidP="00E72E92">
            <w:pPr>
              <w:jc w:val="center"/>
              <w:rPr>
                <w:sz w:val="24"/>
                <w:szCs w:val="24"/>
              </w:rPr>
            </w:pPr>
            <w:r w:rsidRPr="00CE44D1">
              <w:rPr>
                <w:rFonts w:ascii="Arial" w:eastAsia="Arial" w:hAnsi="Arial" w:cs="Arial"/>
                <w:u w:val="single"/>
              </w:rPr>
              <w:t>1</w:t>
            </w:r>
            <w:r>
              <w:rPr>
                <w:rFonts w:ascii="Arial" w:eastAsia="Arial" w:hAnsi="Arial" w:cs="Arial"/>
                <w:u w:val="single"/>
              </w:rPr>
              <w:t>3</w:t>
            </w:r>
          </w:p>
        </w:tc>
        <w:tc>
          <w:tcPr>
            <w:tcW w:w="20" w:type="dxa"/>
            <w:vAlign w:val="bottom"/>
          </w:tcPr>
          <w:p w14:paraId="783632B8" w14:textId="77777777" w:rsidR="00FA7A6E" w:rsidRDefault="00FA7A6E" w:rsidP="00FA7A6E">
            <w:pPr>
              <w:rPr>
                <w:sz w:val="1"/>
                <w:szCs w:val="1"/>
              </w:rPr>
            </w:pPr>
          </w:p>
        </w:tc>
      </w:tr>
      <w:tr w:rsidR="00FA7A6E" w14:paraId="1C2BFE85" w14:textId="77777777" w:rsidTr="003D35F2">
        <w:trPr>
          <w:trHeight w:val="300"/>
        </w:trPr>
        <w:tc>
          <w:tcPr>
            <w:tcW w:w="1920" w:type="dxa"/>
            <w:vAlign w:val="bottom"/>
          </w:tcPr>
          <w:p w14:paraId="31AAEBF8" w14:textId="77777777" w:rsidR="00FA7A6E" w:rsidRDefault="00FA7A6E" w:rsidP="00FA7A6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14:paraId="052B4916" w14:textId="77777777" w:rsidR="00FA7A6E" w:rsidRDefault="00FA7A6E" w:rsidP="00FA7A6E">
            <w:pPr>
              <w:rPr>
                <w:sz w:val="24"/>
                <w:szCs w:val="24"/>
              </w:rPr>
            </w:pPr>
          </w:p>
        </w:tc>
        <w:tc>
          <w:tcPr>
            <w:tcW w:w="10420" w:type="dxa"/>
            <w:vAlign w:val="bottom"/>
          </w:tcPr>
          <w:p w14:paraId="689F891D" w14:textId="77777777" w:rsidR="00FA7A6E" w:rsidRDefault="00FA7A6E" w:rsidP="00FA7A6E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applicable (see Item 21a for data monitoring committee)</w:t>
            </w:r>
          </w:p>
        </w:tc>
        <w:tc>
          <w:tcPr>
            <w:tcW w:w="2180" w:type="dxa"/>
            <w:vAlign w:val="bottom"/>
          </w:tcPr>
          <w:p w14:paraId="4B5BF93F" w14:textId="77777777" w:rsidR="00FA7A6E" w:rsidRDefault="00FA7A6E" w:rsidP="00FA7A6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14:paraId="2275CC51" w14:textId="77777777" w:rsidR="00FA7A6E" w:rsidRDefault="00FA7A6E" w:rsidP="00FA7A6E">
            <w:pPr>
              <w:rPr>
                <w:sz w:val="1"/>
                <w:szCs w:val="1"/>
              </w:rPr>
            </w:pPr>
          </w:p>
        </w:tc>
      </w:tr>
    </w:tbl>
    <w:p w14:paraId="5ECFE58B" w14:textId="77777777" w:rsidR="00EA5A88" w:rsidRDefault="00EA5A88">
      <w:pPr>
        <w:spacing w:line="200" w:lineRule="exact"/>
        <w:rPr>
          <w:sz w:val="24"/>
          <w:szCs w:val="24"/>
        </w:rPr>
      </w:pPr>
    </w:p>
    <w:p w14:paraId="68A5EC4C" w14:textId="77777777" w:rsidR="00EA5A88" w:rsidRDefault="008D0F9F">
      <w:pPr>
        <w:spacing w:line="2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</w:p>
    <w:p w14:paraId="4067018A" w14:textId="77777777" w:rsidR="00EA5A88" w:rsidRDefault="00EA5A88">
      <w:pPr>
        <w:spacing w:line="200" w:lineRule="exact"/>
        <w:rPr>
          <w:sz w:val="24"/>
          <w:szCs w:val="24"/>
        </w:rPr>
      </w:pPr>
    </w:p>
    <w:p w14:paraId="4AB2F47B" w14:textId="77777777" w:rsidR="00EA5A88" w:rsidRDefault="00EA5A88">
      <w:pPr>
        <w:spacing w:line="200" w:lineRule="exact"/>
        <w:rPr>
          <w:sz w:val="24"/>
          <w:szCs w:val="24"/>
        </w:rPr>
      </w:pPr>
    </w:p>
    <w:p w14:paraId="4E59FB5C" w14:textId="77777777" w:rsidR="00EA5A88" w:rsidRDefault="00EA5A88">
      <w:pPr>
        <w:spacing w:line="200" w:lineRule="exact"/>
        <w:rPr>
          <w:sz w:val="24"/>
          <w:szCs w:val="24"/>
        </w:rPr>
      </w:pPr>
    </w:p>
    <w:p w14:paraId="6D0CC8BE" w14:textId="77777777" w:rsidR="00EA5A88" w:rsidRDefault="00EA5A88">
      <w:pPr>
        <w:spacing w:line="229" w:lineRule="exact"/>
        <w:rPr>
          <w:sz w:val="24"/>
          <w:szCs w:val="24"/>
        </w:rPr>
      </w:pPr>
    </w:p>
    <w:p w14:paraId="1E7E1670" w14:textId="77777777" w:rsidR="00EA5A88" w:rsidRDefault="00F159B7">
      <w:pPr>
        <w:ind w:left="1534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1</w:t>
      </w:r>
    </w:p>
    <w:p w14:paraId="662F9270" w14:textId="77777777" w:rsidR="00EA5A88" w:rsidRDefault="00EA5A88">
      <w:pPr>
        <w:sectPr w:rsidR="00EA5A88">
          <w:pgSz w:w="16840" w:h="11909" w:orient="landscape"/>
          <w:pgMar w:top="1440" w:right="654" w:bottom="170" w:left="660" w:header="0" w:footer="0" w:gutter="0"/>
          <w:cols w:space="720" w:equalWidth="0">
            <w:col w:w="1552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0"/>
        <w:gridCol w:w="720"/>
        <w:gridCol w:w="10740"/>
        <w:gridCol w:w="1640"/>
      </w:tblGrid>
      <w:tr w:rsidR="00EA5A88" w14:paraId="28FF9393" w14:textId="77777777">
        <w:trPr>
          <w:trHeight w:val="305"/>
        </w:trPr>
        <w:tc>
          <w:tcPr>
            <w:tcW w:w="2000" w:type="dxa"/>
            <w:vAlign w:val="bottom"/>
          </w:tcPr>
          <w:p w14:paraId="4A11C507" w14:textId="77777777" w:rsidR="00EA5A88" w:rsidRDefault="00F159B7">
            <w:pPr>
              <w:rPr>
                <w:sz w:val="20"/>
                <w:szCs w:val="20"/>
              </w:rPr>
            </w:pPr>
            <w:bookmarkStart w:id="1" w:name="page2"/>
            <w:bookmarkEnd w:id="1"/>
            <w:r>
              <w:rPr>
                <w:rFonts w:ascii="Arial" w:eastAsia="Arial" w:hAnsi="Arial" w:cs="Arial"/>
                <w:b/>
                <w:bCs/>
              </w:rPr>
              <w:lastRenderedPageBreak/>
              <w:t>Introduction</w:t>
            </w:r>
          </w:p>
        </w:tc>
        <w:tc>
          <w:tcPr>
            <w:tcW w:w="720" w:type="dxa"/>
            <w:vAlign w:val="bottom"/>
          </w:tcPr>
          <w:p w14:paraId="26C07E6D" w14:textId="77777777" w:rsidR="00EA5A88" w:rsidRDefault="00EA5A88">
            <w:pPr>
              <w:rPr>
                <w:sz w:val="24"/>
                <w:szCs w:val="24"/>
              </w:rPr>
            </w:pPr>
          </w:p>
        </w:tc>
        <w:tc>
          <w:tcPr>
            <w:tcW w:w="10740" w:type="dxa"/>
            <w:vAlign w:val="bottom"/>
          </w:tcPr>
          <w:p w14:paraId="41BEF01E" w14:textId="77777777" w:rsidR="00EA5A88" w:rsidRDefault="00EA5A88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14:paraId="550E848A" w14:textId="77777777" w:rsidR="00EA5A88" w:rsidRDefault="00EA5A88">
            <w:pPr>
              <w:rPr>
                <w:sz w:val="24"/>
                <w:szCs w:val="24"/>
              </w:rPr>
            </w:pPr>
          </w:p>
        </w:tc>
      </w:tr>
      <w:tr w:rsidR="00EA5A88" w14:paraId="02FEEA0F" w14:textId="77777777">
        <w:trPr>
          <w:trHeight w:val="449"/>
        </w:trPr>
        <w:tc>
          <w:tcPr>
            <w:tcW w:w="2000" w:type="dxa"/>
            <w:vAlign w:val="bottom"/>
          </w:tcPr>
          <w:p w14:paraId="6FCD4863" w14:textId="77777777" w:rsidR="00EA5A88" w:rsidRDefault="00F159B7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Background and</w:t>
            </w:r>
          </w:p>
        </w:tc>
        <w:tc>
          <w:tcPr>
            <w:tcW w:w="720" w:type="dxa"/>
            <w:vAlign w:val="bottom"/>
          </w:tcPr>
          <w:p w14:paraId="315F03F0" w14:textId="77777777" w:rsidR="00EA5A88" w:rsidRDefault="00F159B7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6a</w:t>
            </w:r>
          </w:p>
        </w:tc>
        <w:tc>
          <w:tcPr>
            <w:tcW w:w="10740" w:type="dxa"/>
            <w:vAlign w:val="bottom"/>
          </w:tcPr>
          <w:p w14:paraId="2526DF56" w14:textId="77777777" w:rsidR="00EA5A88" w:rsidRDefault="00F159B7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Description of research question and justification for undertaking the trial, including summary of relevant</w:t>
            </w:r>
          </w:p>
        </w:tc>
        <w:tc>
          <w:tcPr>
            <w:tcW w:w="1640" w:type="dxa"/>
            <w:vAlign w:val="bottom"/>
          </w:tcPr>
          <w:p w14:paraId="5F52B537" w14:textId="7D24FA92" w:rsidR="00EA5A88" w:rsidRPr="00580255" w:rsidRDefault="00EA5A88" w:rsidP="00580255">
            <w:pPr>
              <w:rPr>
                <w:sz w:val="20"/>
                <w:szCs w:val="20"/>
                <w:u w:val="single"/>
              </w:rPr>
            </w:pPr>
          </w:p>
        </w:tc>
      </w:tr>
      <w:tr w:rsidR="00580255" w14:paraId="37C81F26" w14:textId="77777777">
        <w:trPr>
          <w:trHeight w:val="300"/>
        </w:trPr>
        <w:tc>
          <w:tcPr>
            <w:tcW w:w="2000" w:type="dxa"/>
            <w:vAlign w:val="bottom"/>
          </w:tcPr>
          <w:p w14:paraId="0865E438" w14:textId="77777777" w:rsidR="00580255" w:rsidRDefault="00580255" w:rsidP="00580255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rationale</w:t>
            </w:r>
          </w:p>
        </w:tc>
        <w:tc>
          <w:tcPr>
            <w:tcW w:w="720" w:type="dxa"/>
            <w:vAlign w:val="bottom"/>
          </w:tcPr>
          <w:p w14:paraId="47F0F69D" w14:textId="77777777" w:rsidR="00580255" w:rsidRDefault="00580255" w:rsidP="00580255">
            <w:pPr>
              <w:rPr>
                <w:sz w:val="24"/>
                <w:szCs w:val="24"/>
              </w:rPr>
            </w:pPr>
          </w:p>
        </w:tc>
        <w:tc>
          <w:tcPr>
            <w:tcW w:w="10740" w:type="dxa"/>
            <w:vAlign w:val="bottom"/>
          </w:tcPr>
          <w:p w14:paraId="0231AD56" w14:textId="77777777" w:rsidR="00580255" w:rsidRDefault="00580255" w:rsidP="00580255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studies (published and unpublished) examining benefits and harms for each intervention</w:t>
            </w:r>
          </w:p>
        </w:tc>
        <w:tc>
          <w:tcPr>
            <w:tcW w:w="1640" w:type="dxa"/>
            <w:vAlign w:val="bottom"/>
          </w:tcPr>
          <w:p w14:paraId="46D36B4C" w14:textId="1B965036" w:rsidR="00580255" w:rsidRDefault="00580255" w:rsidP="00580255">
            <w:pPr>
              <w:jc w:val="center"/>
              <w:rPr>
                <w:sz w:val="24"/>
                <w:szCs w:val="24"/>
              </w:rPr>
            </w:pPr>
            <w:r w:rsidRPr="00580255">
              <w:rPr>
                <w:rFonts w:ascii="Arial" w:eastAsia="Arial" w:hAnsi="Arial" w:cs="Arial"/>
                <w:u w:val="single"/>
              </w:rPr>
              <w:t>4-5, Background</w:t>
            </w:r>
          </w:p>
        </w:tc>
      </w:tr>
      <w:tr w:rsidR="00580255" w:rsidRPr="00AE5F57" w14:paraId="20F06E63" w14:textId="77777777" w:rsidTr="00843973">
        <w:trPr>
          <w:trHeight w:val="506"/>
        </w:trPr>
        <w:tc>
          <w:tcPr>
            <w:tcW w:w="2000" w:type="dxa"/>
            <w:vAlign w:val="bottom"/>
          </w:tcPr>
          <w:p w14:paraId="135FCBCD" w14:textId="77777777" w:rsidR="00580255" w:rsidRDefault="00580255" w:rsidP="0058025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14:paraId="5D1A2687" w14:textId="77777777" w:rsidR="00580255" w:rsidRDefault="00580255" w:rsidP="00580255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6b</w:t>
            </w:r>
          </w:p>
        </w:tc>
        <w:tc>
          <w:tcPr>
            <w:tcW w:w="10740" w:type="dxa"/>
            <w:vAlign w:val="bottom"/>
          </w:tcPr>
          <w:p w14:paraId="4F44E594" w14:textId="77777777" w:rsidR="00580255" w:rsidRDefault="00580255" w:rsidP="00580255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Explanation for choice of comparators</w:t>
            </w:r>
          </w:p>
        </w:tc>
        <w:tc>
          <w:tcPr>
            <w:tcW w:w="1640" w:type="dxa"/>
            <w:vAlign w:val="bottom"/>
          </w:tcPr>
          <w:p w14:paraId="2128451F" w14:textId="16FA1E36" w:rsidR="00580255" w:rsidRPr="00AE5F57" w:rsidRDefault="00580255" w:rsidP="00580255">
            <w:pPr>
              <w:jc w:val="center"/>
              <w:rPr>
                <w:sz w:val="20"/>
                <w:szCs w:val="20"/>
              </w:rPr>
            </w:pPr>
            <w:r w:rsidRPr="00AE5F57">
              <w:rPr>
                <w:rFonts w:ascii="Arial" w:eastAsia="Arial" w:hAnsi="Arial" w:cs="Arial"/>
                <w:u w:val="single"/>
              </w:rPr>
              <w:t>5</w:t>
            </w:r>
          </w:p>
        </w:tc>
      </w:tr>
      <w:tr w:rsidR="00580255" w14:paraId="4DD498EB" w14:textId="77777777">
        <w:trPr>
          <w:trHeight w:val="468"/>
        </w:trPr>
        <w:tc>
          <w:tcPr>
            <w:tcW w:w="2000" w:type="dxa"/>
            <w:vAlign w:val="bottom"/>
          </w:tcPr>
          <w:p w14:paraId="42C78150" w14:textId="77777777" w:rsidR="00580255" w:rsidRDefault="00580255" w:rsidP="00580255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Objectives</w:t>
            </w:r>
          </w:p>
        </w:tc>
        <w:tc>
          <w:tcPr>
            <w:tcW w:w="720" w:type="dxa"/>
            <w:vAlign w:val="bottom"/>
          </w:tcPr>
          <w:p w14:paraId="7AB8C07C" w14:textId="77777777" w:rsidR="00580255" w:rsidRDefault="00580255" w:rsidP="00580255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10740" w:type="dxa"/>
            <w:vAlign w:val="bottom"/>
          </w:tcPr>
          <w:p w14:paraId="1CBD60DE" w14:textId="77777777" w:rsidR="00580255" w:rsidRDefault="00580255" w:rsidP="00580255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Specific objectives or hypotheses</w:t>
            </w:r>
          </w:p>
        </w:tc>
        <w:tc>
          <w:tcPr>
            <w:tcW w:w="1640" w:type="dxa"/>
            <w:vAlign w:val="bottom"/>
          </w:tcPr>
          <w:p w14:paraId="2839D607" w14:textId="08837870" w:rsidR="00580255" w:rsidRDefault="00580255" w:rsidP="00580255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u w:val="single"/>
              </w:rPr>
              <w:t>5</w:t>
            </w:r>
          </w:p>
        </w:tc>
      </w:tr>
      <w:tr w:rsidR="00580255" w14:paraId="6B6E1F0B" w14:textId="77777777">
        <w:trPr>
          <w:trHeight w:val="470"/>
        </w:trPr>
        <w:tc>
          <w:tcPr>
            <w:tcW w:w="2000" w:type="dxa"/>
            <w:vAlign w:val="bottom"/>
          </w:tcPr>
          <w:p w14:paraId="6FFB490F" w14:textId="77777777" w:rsidR="00580255" w:rsidRDefault="00580255" w:rsidP="00580255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Trial design</w:t>
            </w:r>
          </w:p>
        </w:tc>
        <w:tc>
          <w:tcPr>
            <w:tcW w:w="720" w:type="dxa"/>
            <w:vAlign w:val="bottom"/>
          </w:tcPr>
          <w:p w14:paraId="162EAE8D" w14:textId="77777777" w:rsidR="00580255" w:rsidRDefault="00580255" w:rsidP="00580255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8</w:t>
            </w:r>
          </w:p>
        </w:tc>
        <w:tc>
          <w:tcPr>
            <w:tcW w:w="10740" w:type="dxa"/>
            <w:vAlign w:val="bottom"/>
          </w:tcPr>
          <w:p w14:paraId="17EB127E" w14:textId="77777777" w:rsidR="00580255" w:rsidRDefault="00580255" w:rsidP="00580255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Description of trial design including type of trial (</w:t>
            </w:r>
            <w:proofErr w:type="spellStart"/>
            <w:r>
              <w:rPr>
                <w:rFonts w:ascii="Arial" w:eastAsia="Arial" w:hAnsi="Arial" w:cs="Arial"/>
              </w:rPr>
              <w:t>eg</w:t>
            </w:r>
            <w:proofErr w:type="spellEnd"/>
            <w:r>
              <w:rPr>
                <w:rFonts w:ascii="Arial" w:eastAsia="Arial" w:hAnsi="Arial" w:cs="Arial"/>
              </w:rPr>
              <w:t>, parallel group, crossover, factorial, single group),</w:t>
            </w:r>
          </w:p>
        </w:tc>
        <w:tc>
          <w:tcPr>
            <w:tcW w:w="1640" w:type="dxa"/>
            <w:vAlign w:val="bottom"/>
          </w:tcPr>
          <w:p w14:paraId="30313940" w14:textId="77777777" w:rsidR="00580255" w:rsidRDefault="00580255" w:rsidP="00667232">
            <w:pPr>
              <w:rPr>
                <w:rFonts w:hint="eastAsia"/>
                <w:sz w:val="24"/>
                <w:szCs w:val="24"/>
              </w:rPr>
            </w:pPr>
          </w:p>
        </w:tc>
      </w:tr>
      <w:tr w:rsidR="00580255" w14:paraId="49A9F4FC" w14:textId="77777777">
        <w:trPr>
          <w:trHeight w:val="300"/>
        </w:trPr>
        <w:tc>
          <w:tcPr>
            <w:tcW w:w="2000" w:type="dxa"/>
            <w:vAlign w:val="bottom"/>
          </w:tcPr>
          <w:p w14:paraId="7AA9DE2E" w14:textId="77777777" w:rsidR="00580255" w:rsidRDefault="00580255" w:rsidP="0058025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14:paraId="61BD8E35" w14:textId="77777777" w:rsidR="00580255" w:rsidRDefault="00580255" w:rsidP="00580255">
            <w:pPr>
              <w:rPr>
                <w:sz w:val="24"/>
                <w:szCs w:val="24"/>
              </w:rPr>
            </w:pPr>
          </w:p>
        </w:tc>
        <w:tc>
          <w:tcPr>
            <w:tcW w:w="10740" w:type="dxa"/>
            <w:vAlign w:val="bottom"/>
          </w:tcPr>
          <w:p w14:paraId="40057F11" w14:textId="77777777" w:rsidR="00580255" w:rsidRDefault="00580255" w:rsidP="00580255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allocation ratio, and framework (</w:t>
            </w:r>
            <w:proofErr w:type="spellStart"/>
            <w:r>
              <w:rPr>
                <w:rFonts w:ascii="Arial" w:eastAsia="Arial" w:hAnsi="Arial" w:cs="Arial"/>
              </w:rPr>
              <w:t>eg</w:t>
            </w:r>
            <w:proofErr w:type="spellEnd"/>
            <w:r>
              <w:rPr>
                <w:rFonts w:ascii="Arial" w:eastAsia="Arial" w:hAnsi="Arial" w:cs="Arial"/>
              </w:rPr>
              <w:t>, superiority, equivalence, noninferiority, exploratory)</w:t>
            </w:r>
          </w:p>
        </w:tc>
        <w:tc>
          <w:tcPr>
            <w:tcW w:w="1640" w:type="dxa"/>
            <w:vAlign w:val="bottom"/>
          </w:tcPr>
          <w:p w14:paraId="2DE873A9" w14:textId="59B47DD9" w:rsidR="00580255" w:rsidRDefault="00580255" w:rsidP="00580255">
            <w:pPr>
              <w:jc w:val="center"/>
              <w:rPr>
                <w:sz w:val="20"/>
                <w:szCs w:val="20"/>
              </w:rPr>
            </w:pPr>
            <w:r w:rsidRPr="006413F7">
              <w:rPr>
                <w:rFonts w:ascii="Arial" w:eastAsia="Arial" w:hAnsi="Arial" w:cs="Arial"/>
                <w:u w:val="single"/>
              </w:rPr>
              <w:t>5</w:t>
            </w:r>
          </w:p>
        </w:tc>
      </w:tr>
      <w:tr w:rsidR="00580255" w14:paraId="4BBD02CD" w14:textId="77777777">
        <w:trPr>
          <w:trHeight w:val="677"/>
        </w:trPr>
        <w:tc>
          <w:tcPr>
            <w:tcW w:w="13460" w:type="dxa"/>
            <w:gridSpan w:val="3"/>
            <w:vAlign w:val="bottom"/>
          </w:tcPr>
          <w:p w14:paraId="1828322E" w14:textId="77777777" w:rsidR="00580255" w:rsidRDefault="00580255" w:rsidP="00580255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Methods: Participants, interventions, and outcomes</w:t>
            </w:r>
          </w:p>
        </w:tc>
        <w:tc>
          <w:tcPr>
            <w:tcW w:w="1640" w:type="dxa"/>
            <w:vAlign w:val="bottom"/>
          </w:tcPr>
          <w:p w14:paraId="5919BEE3" w14:textId="77777777" w:rsidR="00580255" w:rsidRDefault="00580255" w:rsidP="00667232">
            <w:pPr>
              <w:rPr>
                <w:rFonts w:hint="eastAsia"/>
                <w:sz w:val="24"/>
                <w:szCs w:val="24"/>
              </w:rPr>
            </w:pPr>
          </w:p>
        </w:tc>
      </w:tr>
      <w:tr w:rsidR="00580255" w14:paraId="487FD815" w14:textId="77777777">
        <w:trPr>
          <w:trHeight w:val="449"/>
        </w:trPr>
        <w:tc>
          <w:tcPr>
            <w:tcW w:w="2000" w:type="dxa"/>
            <w:vAlign w:val="bottom"/>
          </w:tcPr>
          <w:p w14:paraId="2D214160" w14:textId="77777777" w:rsidR="00580255" w:rsidRDefault="00580255" w:rsidP="00580255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Study setting</w:t>
            </w:r>
          </w:p>
        </w:tc>
        <w:tc>
          <w:tcPr>
            <w:tcW w:w="720" w:type="dxa"/>
            <w:vAlign w:val="bottom"/>
          </w:tcPr>
          <w:p w14:paraId="6FD5BD9D" w14:textId="77777777" w:rsidR="00580255" w:rsidRDefault="00580255" w:rsidP="00580255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9</w:t>
            </w:r>
          </w:p>
        </w:tc>
        <w:tc>
          <w:tcPr>
            <w:tcW w:w="10740" w:type="dxa"/>
            <w:vAlign w:val="bottom"/>
          </w:tcPr>
          <w:p w14:paraId="75D823A6" w14:textId="77777777" w:rsidR="00580255" w:rsidRDefault="00580255" w:rsidP="00580255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Description of study settings (</w:t>
            </w:r>
            <w:proofErr w:type="spellStart"/>
            <w:r>
              <w:rPr>
                <w:rFonts w:ascii="Arial" w:eastAsia="Arial" w:hAnsi="Arial" w:cs="Arial"/>
              </w:rPr>
              <w:t>eg</w:t>
            </w:r>
            <w:proofErr w:type="spellEnd"/>
            <w:r>
              <w:rPr>
                <w:rFonts w:ascii="Arial" w:eastAsia="Arial" w:hAnsi="Arial" w:cs="Arial"/>
              </w:rPr>
              <w:t>, community clinic, academic hospital) and list of countries where data will</w:t>
            </w:r>
          </w:p>
        </w:tc>
        <w:tc>
          <w:tcPr>
            <w:tcW w:w="1640" w:type="dxa"/>
            <w:vAlign w:val="bottom"/>
          </w:tcPr>
          <w:p w14:paraId="7FDC7BA1" w14:textId="07F70A63" w:rsidR="00580255" w:rsidRDefault="00580255" w:rsidP="00580255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u w:val="single"/>
              </w:rPr>
              <w:t>6</w:t>
            </w:r>
            <w:r w:rsidR="006A6931">
              <w:rPr>
                <w:rFonts w:ascii="Arial" w:eastAsia="Arial" w:hAnsi="Arial" w:cs="Arial"/>
                <w:u w:val="single"/>
              </w:rPr>
              <w:t xml:space="preserve">, </w:t>
            </w:r>
            <w:r w:rsidR="006A6931">
              <w:rPr>
                <w:rFonts w:asciiTheme="minorEastAsia" w:hAnsiTheme="minorEastAsia" w:cs="Arial" w:hint="eastAsia"/>
                <w:u w:val="single"/>
              </w:rPr>
              <w:t>S</w:t>
            </w:r>
            <w:r w:rsidR="006A6931">
              <w:rPr>
                <w:rFonts w:ascii="Arial" w:eastAsia="Arial" w:hAnsi="Arial" w:cs="Arial"/>
                <w:u w:val="single"/>
              </w:rPr>
              <w:t>etting</w:t>
            </w:r>
          </w:p>
        </w:tc>
      </w:tr>
      <w:tr w:rsidR="00580255" w14:paraId="036E28B2" w14:textId="77777777">
        <w:trPr>
          <w:trHeight w:val="300"/>
        </w:trPr>
        <w:tc>
          <w:tcPr>
            <w:tcW w:w="2000" w:type="dxa"/>
            <w:vAlign w:val="bottom"/>
          </w:tcPr>
          <w:p w14:paraId="6B917C90" w14:textId="77777777" w:rsidR="00580255" w:rsidRDefault="00580255" w:rsidP="0058025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14:paraId="47647F79" w14:textId="77777777" w:rsidR="00580255" w:rsidRDefault="00580255" w:rsidP="00580255">
            <w:pPr>
              <w:rPr>
                <w:sz w:val="24"/>
                <w:szCs w:val="24"/>
              </w:rPr>
            </w:pPr>
          </w:p>
        </w:tc>
        <w:tc>
          <w:tcPr>
            <w:tcW w:w="10740" w:type="dxa"/>
            <w:vAlign w:val="bottom"/>
          </w:tcPr>
          <w:p w14:paraId="757B12CE" w14:textId="77777777" w:rsidR="00580255" w:rsidRDefault="00580255" w:rsidP="00580255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be collected. Reference to where list of study sites can be obtained</w:t>
            </w:r>
          </w:p>
        </w:tc>
        <w:tc>
          <w:tcPr>
            <w:tcW w:w="1640" w:type="dxa"/>
            <w:vAlign w:val="bottom"/>
          </w:tcPr>
          <w:p w14:paraId="0D8D5E7A" w14:textId="77777777" w:rsidR="00580255" w:rsidRDefault="00580255" w:rsidP="00667232">
            <w:pPr>
              <w:rPr>
                <w:rFonts w:hint="eastAsia"/>
                <w:sz w:val="24"/>
                <w:szCs w:val="24"/>
              </w:rPr>
            </w:pPr>
          </w:p>
        </w:tc>
      </w:tr>
      <w:tr w:rsidR="00580255" w14:paraId="348B1A42" w14:textId="77777777">
        <w:trPr>
          <w:trHeight w:val="470"/>
        </w:trPr>
        <w:tc>
          <w:tcPr>
            <w:tcW w:w="2000" w:type="dxa"/>
            <w:vAlign w:val="bottom"/>
          </w:tcPr>
          <w:p w14:paraId="341BD4E2" w14:textId="77777777" w:rsidR="00580255" w:rsidRDefault="00580255" w:rsidP="00580255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Eligibility criteria</w:t>
            </w:r>
          </w:p>
        </w:tc>
        <w:tc>
          <w:tcPr>
            <w:tcW w:w="720" w:type="dxa"/>
            <w:vAlign w:val="bottom"/>
          </w:tcPr>
          <w:p w14:paraId="2AC2BFFD" w14:textId="77777777" w:rsidR="00580255" w:rsidRDefault="00580255" w:rsidP="00580255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10</w:t>
            </w:r>
          </w:p>
        </w:tc>
        <w:tc>
          <w:tcPr>
            <w:tcW w:w="10740" w:type="dxa"/>
            <w:vAlign w:val="bottom"/>
          </w:tcPr>
          <w:p w14:paraId="0C4C173E" w14:textId="77777777" w:rsidR="00580255" w:rsidRDefault="00580255" w:rsidP="00580255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 xml:space="preserve">Inclusion and exclusion criteria for participants. If applicable, eligibility criteria for study </w:t>
            </w:r>
            <w:proofErr w:type="spellStart"/>
            <w:r>
              <w:rPr>
                <w:rFonts w:ascii="Arial" w:eastAsia="Arial" w:hAnsi="Arial" w:cs="Arial"/>
              </w:rPr>
              <w:t>centres</w:t>
            </w:r>
            <w:proofErr w:type="spellEnd"/>
            <w:r>
              <w:rPr>
                <w:rFonts w:ascii="Arial" w:eastAsia="Arial" w:hAnsi="Arial" w:cs="Arial"/>
              </w:rPr>
              <w:t xml:space="preserve"> and</w:t>
            </w:r>
          </w:p>
        </w:tc>
        <w:tc>
          <w:tcPr>
            <w:tcW w:w="1640" w:type="dxa"/>
            <w:vAlign w:val="bottom"/>
          </w:tcPr>
          <w:p w14:paraId="5E246031" w14:textId="10B3DCCD" w:rsidR="00580255" w:rsidRDefault="00580255" w:rsidP="00580255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u w:val="single"/>
              </w:rPr>
              <w:t>6</w:t>
            </w:r>
            <w:r w:rsidR="006A6931">
              <w:rPr>
                <w:rFonts w:ascii="Arial" w:eastAsia="Arial" w:hAnsi="Arial" w:cs="Arial"/>
                <w:u w:val="single"/>
              </w:rPr>
              <w:t>, Participants</w:t>
            </w:r>
          </w:p>
        </w:tc>
      </w:tr>
      <w:tr w:rsidR="00580255" w14:paraId="4A77C813" w14:textId="77777777" w:rsidTr="0035010F">
        <w:trPr>
          <w:trHeight w:val="429"/>
        </w:trPr>
        <w:tc>
          <w:tcPr>
            <w:tcW w:w="2000" w:type="dxa"/>
            <w:vAlign w:val="bottom"/>
          </w:tcPr>
          <w:p w14:paraId="577B2360" w14:textId="77777777" w:rsidR="00580255" w:rsidRDefault="00580255" w:rsidP="0058025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14:paraId="2A090C11" w14:textId="77777777" w:rsidR="00580255" w:rsidRDefault="00580255" w:rsidP="00580255">
            <w:pPr>
              <w:rPr>
                <w:sz w:val="24"/>
                <w:szCs w:val="24"/>
              </w:rPr>
            </w:pPr>
          </w:p>
        </w:tc>
        <w:tc>
          <w:tcPr>
            <w:tcW w:w="10740" w:type="dxa"/>
            <w:vAlign w:val="bottom"/>
          </w:tcPr>
          <w:p w14:paraId="3820BB1F" w14:textId="77777777" w:rsidR="00580255" w:rsidRDefault="00580255" w:rsidP="00580255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individuals who will perform the interventions (</w:t>
            </w:r>
            <w:proofErr w:type="spellStart"/>
            <w:r>
              <w:rPr>
                <w:rFonts w:ascii="Arial" w:eastAsia="Arial" w:hAnsi="Arial" w:cs="Arial"/>
              </w:rPr>
              <w:t>eg</w:t>
            </w:r>
            <w:proofErr w:type="spellEnd"/>
            <w:r>
              <w:rPr>
                <w:rFonts w:ascii="Arial" w:eastAsia="Arial" w:hAnsi="Arial" w:cs="Arial"/>
              </w:rPr>
              <w:t>, surgeons, psychotherapists)</w:t>
            </w:r>
          </w:p>
        </w:tc>
        <w:tc>
          <w:tcPr>
            <w:tcW w:w="1640" w:type="dxa"/>
            <w:vAlign w:val="bottom"/>
          </w:tcPr>
          <w:p w14:paraId="5AB77106" w14:textId="77777777" w:rsidR="00580255" w:rsidRDefault="00580255" w:rsidP="00667232">
            <w:pPr>
              <w:rPr>
                <w:rFonts w:hint="eastAsia"/>
                <w:sz w:val="24"/>
                <w:szCs w:val="24"/>
              </w:rPr>
            </w:pPr>
          </w:p>
        </w:tc>
      </w:tr>
      <w:tr w:rsidR="00580255" w14:paraId="2B2398B3" w14:textId="77777777">
        <w:trPr>
          <w:trHeight w:val="470"/>
        </w:trPr>
        <w:tc>
          <w:tcPr>
            <w:tcW w:w="2000" w:type="dxa"/>
            <w:vAlign w:val="bottom"/>
          </w:tcPr>
          <w:p w14:paraId="70435305" w14:textId="77777777" w:rsidR="00580255" w:rsidRDefault="00580255" w:rsidP="00580255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Interventions</w:t>
            </w:r>
          </w:p>
        </w:tc>
        <w:tc>
          <w:tcPr>
            <w:tcW w:w="720" w:type="dxa"/>
            <w:vAlign w:val="bottom"/>
          </w:tcPr>
          <w:p w14:paraId="61D4EA04" w14:textId="77777777" w:rsidR="00580255" w:rsidRDefault="00580255" w:rsidP="00580255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11a</w:t>
            </w:r>
          </w:p>
        </w:tc>
        <w:tc>
          <w:tcPr>
            <w:tcW w:w="10740" w:type="dxa"/>
            <w:vAlign w:val="bottom"/>
          </w:tcPr>
          <w:p w14:paraId="40227764" w14:textId="77777777" w:rsidR="00580255" w:rsidRDefault="00580255" w:rsidP="00580255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Interventions for each group with sufficient detail to allow replication, including how and when they will be</w:t>
            </w:r>
          </w:p>
        </w:tc>
        <w:tc>
          <w:tcPr>
            <w:tcW w:w="1640" w:type="dxa"/>
            <w:vAlign w:val="bottom"/>
          </w:tcPr>
          <w:p w14:paraId="054B0C4D" w14:textId="76805BF5" w:rsidR="00580255" w:rsidRDefault="00464680" w:rsidP="00580255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u w:val="single"/>
              </w:rPr>
              <w:t>7-9</w:t>
            </w:r>
            <w:r>
              <w:rPr>
                <w:rFonts w:ascii="Arial" w:eastAsia="Arial" w:hAnsi="Arial" w:cs="Arial"/>
                <w:u w:val="single"/>
              </w:rPr>
              <w:t xml:space="preserve"> &amp;</w:t>
            </w:r>
          </w:p>
        </w:tc>
      </w:tr>
      <w:tr w:rsidR="00580255" w14:paraId="1D2CDB68" w14:textId="77777777">
        <w:trPr>
          <w:trHeight w:val="300"/>
        </w:trPr>
        <w:tc>
          <w:tcPr>
            <w:tcW w:w="2000" w:type="dxa"/>
            <w:vAlign w:val="bottom"/>
          </w:tcPr>
          <w:p w14:paraId="0FA5E3BF" w14:textId="77777777" w:rsidR="00580255" w:rsidRDefault="00580255" w:rsidP="0058025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14:paraId="6A1ECC42" w14:textId="77777777" w:rsidR="00580255" w:rsidRDefault="00580255" w:rsidP="00580255">
            <w:pPr>
              <w:rPr>
                <w:sz w:val="24"/>
                <w:szCs w:val="24"/>
              </w:rPr>
            </w:pPr>
          </w:p>
        </w:tc>
        <w:tc>
          <w:tcPr>
            <w:tcW w:w="10740" w:type="dxa"/>
            <w:vAlign w:val="bottom"/>
          </w:tcPr>
          <w:p w14:paraId="3A8EF0D2" w14:textId="77777777" w:rsidR="00580255" w:rsidRDefault="00580255" w:rsidP="00580255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administered</w:t>
            </w:r>
          </w:p>
        </w:tc>
        <w:tc>
          <w:tcPr>
            <w:tcW w:w="1640" w:type="dxa"/>
            <w:vAlign w:val="bottom"/>
          </w:tcPr>
          <w:p w14:paraId="18B970E6" w14:textId="09D8B511" w:rsidR="00580255" w:rsidRPr="00464680" w:rsidRDefault="00464680" w:rsidP="00580255">
            <w:pPr>
              <w:jc w:val="center"/>
              <w:rPr>
                <w:sz w:val="24"/>
                <w:szCs w:val="24"/>
                <w:u w:val="single"/>
              </w:rPr>
            </w:pPr>
            <w:r w:rsidRPr="00464680">
              <w:rPr>
                <w:rFonts w:ascii="Arial" w:eastAsia="Arial" w:hAnsi="Arial" w:cs="Arial"/>
                <w:u w:val="single"/>
              </w:rPr>
              <w:t>Table 1</w:t>
            </w:r>
          </w:p>
        </w:tc>
      </w:tr>
      <w:tr w:rsidR="00580255" w14:paraId="222BE9F2" w14:textId="77777777" w:rsidTr="0035010F">
        <w:trPr>
          <w:trHeight w:val="659"/>
        </w:trPr>
        <w:tc>
          <w:tcPr>
            <w:tcW w:w="2000" w:type="dxa"/>
            <w:vAlign w:val="bottom"/>
          </w:tcPr>
          <w:p w14:paraId="5CE9F2EE" w14:textId="77777777" w:rsidR="00580255" w:rsidRDefault="00580255" w:rsidP="0058025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14:paraId="16197F9C" w14:textId="77777777" w:rsidR="00580255" w:rsidRDefault="00580255" w:rsidP="00580255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11b</w:t>
            </w:r>
          </w:p>
        </w:tc>
        <w:tc>
          <w:tcPr>
            <w:tcW w:w="10740" w:type="dxa"/>
            <w:vAlign w:val="bottom"/>
          </w:tcPr>
          <w:p w14:paraId="6B4153C5" w14:textId="77777777" w:rsidR="00580255" w:rsidRDefault="00580255" w:rsidP="00580255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Criteria for discontinuing or modifying allocated interventions for a given trial participant (</w:t>
            </w:r>
            <w:proofErr w:type="spellStart"/>
            <w:r>
              <w:rPr>
                <w:rFonts w:ascii="Arial" w:eastAsia="Arial" w:hAnsi="Arial" w:cs="Arial"/>
              </w:rPr>
              <w:t>eg</w:t>
            </w:r>
            <w:proofErr w:type="spellEnd"/>
            <w:r>
              <w:rPr>
                <w:rFonts w:ascii="Arial" w:eastAsia="Arial" w:hAnsi="Arial" w:cs="Arial"/>
              </w:rPr>
              <w:t>, drug dose</w:t>
            </w:r>
          </w:p>
        </w:tc>
        <w:tc>
          <w:tcPr>
            <w:tcW w:w="1640" w:type="dxa"/>
            <w:vAlign w:val="bottom"/>
          </w:tcPr>
          <w:p w14:paraId="44378D13" w14:textId="766DA14C" w:rsidR="00580255" w:rsidRDefault="00580255" w:rsidP="00667232">
            <w:pPr>
              <w:ind w:left="720" w:hanging="720"/>
              <w:rPr>
                <w:rFonts w:hint="eastAsia"/>
                <w:sz w:val="20"/>
                <w:szCs w:val="20"/>
              </w:rPr>
            </w:pPr>
          </w:p>
        </w:tc>
      </w:tr>
      <w:tr w:rsidR="00580255" w14:paraId="70B27625" w14:textId="77777777" w:rsidTr="00975857">
        <w:trPr>
          <w:trHeight w:val="300"/>
        </w:trPr>
        <w:tc>
          <w:tcPr>
            <w:tcW w:w="2000" w:type="dxa"/>
            <w:vAlign w:val="bottom"/>
          </w:tcPr>
          <w:p w14:paraId="09BAACCE" w14:textId="77777777" w:rsidR="00580255" w:rsidRDefault="00580255" w:rsidP="0058025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14:paraId="5983FDAD" w14:textId="77777777" w:rsidR="00580255" w:rsidRDefault="00580255" w:rsidP="00580255">
            <w:pPr>
              <w:rPr>
                <w:sz w:val="24"/>
                <w:szCs w:val="24"/>
              </w:rPr>
            </w:pPr>
          </w:p>
        </w:tc>
        <w:tc>
          <w:tcPr>
            <w:tcW w:w="10740" w:type="dxa"/>
            <w:vAlign w:val="bottom"/>
          </w:tcPr>
          <w:p w14:paraId="37A7C172" w14:textId="77777777" w:rsidR="00580255" w:rsidRDefault="00580255" w:rsidP="00580255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change in response to harms, participant request, or improving/worsening disease)</w:t>
            </w:r>
          </w:p>
        </w:tc>
        <w:tc>
          <w:tcPr>
            <w:tcW w:w="1640" w:type="dxa"/>
            <w:vAlign w:val="bottom"/>
          </w:tcPr>
          <w:p w14:paraId="39B505F6" w14:textId="66D1D6D8" w:rsidR="00580255" w:rsidRDefault="00667232" w:rsidP="00580255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u w:val="single"/>
              </w:rPr>
              <w:t>9</w:t>
            </w:r>
          </w:p>
        </w:tc>
      </w:tr>
      <w:tr w:rsidR="00580255" w14:paraId="32B84DD3" w14:textId="77777777" w:rsidTr="00F0150F">
        <w:trPr>
          <w:trHeight w:val="418"/>
        </w:trPr>
        <w:tc>
          <w:tcPr>
            <w:tcW w:w="2000" w:type="dxa"/>
            <w:vAlign w:val="bottom"/>
          </w:tcPr>
          <w:p w14:paraId="096B6A19" w14:textId="77777777" w:rsidR="00580255" w:rsidRDefault="00580255" w:rsidP="0058025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14:paraId="78D1EFE9" w14:textId="77777777" w:rsidR="00580255" w:rsidRDefault="00580255" w:rsidP="00580255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11c</w:t>
            </w:r>
          </w:p>
        </w:tc>
        <w:tc>
          <w:tcPr>
            <w:tcW w:w="10740" w:type="dxa"/>
            <w:vAlign w:val="bottom"/>
          </w:tcPr>
          <w:p w14:paraId="28EDABA4" w14:textId="77777777" w:rsidR="00580255" w:rsidRPr="00F0150F" w:rsidRDefault="00580255" w:rsidP="00580255">
            <w:pPr>
              <w:ind w:left="180"/>
              <w:rPr>
                <w:sz w:val="20"/>
                <w:szCs w:val="20"/>
              </w:rPr>
            </w:pPr>
            <w:r w:rsidRPr="00F0150F">
              <w:rPr>
                <w:rFonts w:ascii="Arial" w:eastAsia="Arial" w:hAnsi="Arial" w:cs="Arial"/>
              </w:rPr>
              <w:t>Strategies to improve adherence to intervention protocols, and any procedures for monitoring adherence</w:t>
            </w:r>
          </w:p>
        </w:tc>
        <w:tc>
          <w:tcPr>
            <w:tcW w:w="1640" w:type="dxa"/>
            <w:vAlign w:val="bottom"/>
          </w:tcPr>
          <w:p w14:paraId="40DE7EEE" w14:textId="04385C79" w:rsidR="00580255" w:rsidRDefault="00580255" w:rsidP="00667232">
            <w:pPr>
              <w:rPr>
                <w:sz w:val="20"/>
                <w:szCs w:val="20"/>
              </w:rPr>
            </w:pPr>
          </w:p>
        </w:tc>
      </w:tr>
      <w:tr w:rsidR="00580255" w14:paraId="00A592E6" w14:textId="77777777" w:rsidTr="00F0150F">
        <w:trPr>
          <w:trHeight w:val="130"/>
        </w:trPr>
        <w:tc>
          <w:tcPr>
            <w:tcW w:w="2000" w:type="dxa"/>
            <w:vAlign w:val="bottom"/>
          </w:tcPr>
          <w:p w14:paraId="638E5790" w14:textId="77777777" w:rsidR="00580255" w:rsidRDefault="00580255" w:rsidP="0058025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14:paraId="66C22D31" w14:textId="77777777" w:rsidR="00580255" w:rsidRDefault="00580255" w:rsidP="00580255">
            <w:pPr>
              <w:rPr>
                <w:sz w:val="24"/>
                <w:szCs w:val="24"/>
              </w:rPr>
            </w:pPr>
          </w:p>
        </w:tc>
        <w:tc>
          <w:tcPr>
            <w:tcW w:w="10740" w:type="dxa"/>
            <w:vAlign w:val="bottom"/>
          </w:tcPr>
          <w:p w14:paraId="424C90A2" w14:textId="77777777" w:rsidR="00580255" w:rsidRDefault="00580255" w:rsidP="00580255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(</w:t>
            </w:r>
            <w:proofErr w:type="spellStart"/>
            <w:r>
              <w:rPr>
                <w:rFonts w:ascii="Arial" w:eastAsia="Arial" w:hAnsi="Arial" w:cs="Arial"/>
              </w:rPr>
              <w:t>eg</w:t>
            </w:r>
            <w:proofErr w:type="spellEnd"/>
            <w:r>
              <w:rPr>
                <w:rFonts w:ascii="Arial" w:eastAsia="Arial" w:hAnsi="Arial" w:cs="Arial"/>
              </w:rPr>
              <w:t>, drug tablet return, laboratory tests)</w:t>
            </w:r>
          </w:p>
        </w:tc>
        <w:tc>
          <w:tcPr>
            <w:tcW w:w="1640" w:type="dxa"/>
            <w:vAlign w:val="bottom"/>
          </w:tcPr>
          <w:p w14:paraId="0E557CE8" w14:textId="1B2C0E96" w:rsidR="00580255" w:rsidRDefault="00667232" w:rsidP="00580255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u w:val="single"/>
              </w:rPr>
              <w:t>9</w:t>
            </w:r>
          </w:p>
        </w:tc>
      </w:tr>
      <w:tr w:rsidR="00580255" w14:paraId="38884FC3" w14:textId="77777777" w:rsidTr="003811BA">
        <w:trPr>
          <w:trHeight w:val="555"/>
        </w:trPr>
        <w:tc>
          <w:tcPr>
            <w:tcW w:w="2000" w:type="dxa"/>
            <w:vAlign w:val="bottom"/>
          </w:tcPr>
          <w:p w14:paraId="6B012106" w14:textId="77777777" w:rsidR="00580255" w:rsidRDefault="00580255" w:rsidP="0058025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14:paraId="255CC81C" w14:textId="77777777" w:rsidR="00580255" w:rsidRDefault="00580255" w:rsidP="00580255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11d</w:t>
            </w:r>
          </w:p>
        </w:tc>
        <w:tc>
          <w:tcPr>
            <w:tcW w:w="10740" w:type="dxa"/>
            <w:vAlign w:val="bottom"/>
          </w:tcPr>
          <w:p w14:paraId="7375B2F6" w14:textId="77777777" w:rsidR="00580255" w:rsidRDefault="00580255" w:rsidP="00580255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Relevant concomitant care and interventions that are permitted or prohibited during the trial</w:t>
            </w:r>
          </w:p>
        </w:tc>
        <w:tc>
          <w:tcPr>
            <w:tcW w:w="1640" w:type="dxa"/>
            <w:vAlign w:val="bottom"/>
          </w:tcPr>
          <w:p w14:paraId="055F6A93" w14:textId="27AC0CC9" w:rsidR="00580255" w:rsidRDefault="00580255" w:rsidP="00580255">
            <w:pPr>
              <w:jc w:val="center"/>
              <w:rPr>
                <w:sz w:val="20"/>
                <w:szCs w:val="20"/>
              </w:rPr>
            </w:pPr>
            <w:r w:rsidRPr="00165FB6">
              <w:rPr>
                <w:rFonts w:ascii="Arial" w:eastAsia="Arial" w:hAnsi="Arial" w:cs="Arial"/>
                <w:u w:val="single"/>
              </w:rPr>
              <w:t>N/A</w:t>
            </w:r>
          </w:p>
        </w:tc>
      </w:tr>
      <w:tr w:rsidR="00580255" w14:paraId="06C969BB" w14:textId="77777777">
        <w:trPr>
          <w:trHeight w:val="468"/>
        </w:trPr>
        <w:tc>
          <w:tcPr>
            <w:tcW w:w="2000" w:type="dxa"/>
            <w:vAlign w:val="bottom"/>
          </w:tcPr>
          <w:p w14:paraId="6068B4D1" w14:textId="77777777" w:rsidR="00580255" w:rsidRDefault="00580255" w:rsidP="00580255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Outcomes</w:t>
            </w:r>
          </w:p>
        </w:tc>
        <w:tc>
          <w:tcPr>
            <w:tcW w:w="720" w:type="dxa"/>
            <w:vAlign w:val="bottom"/>
          </w:tcPr>
          <w:p w14:paraId="2BEDB2FC" w14:textId="77777777" w:rsidR="00580255" w:rsidRDefault="00580255" w:rsidP="00580255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12</w:t>
            </w:r>
          </w:p>
        </w:tc>
        <w:tc>
          <w:tcPr>
            <w:tcW w:w="10740" w:type="dxa"/>
            <w:vAlign w:val="bottom"/>
          </w:tcPr>
          <w:p w14:paraId="58F82717" w14:textId="77777777" w:rsidR="00580255" w:rsidRDefault="00580255" w:rsidP="00580255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Primary, secondary, and other outcomes, including the specific measurement variable (</w:t>
            </w:r>
            <w:proofErr w:type="spellStart"/>
            <w:r>
              <w:rPr>
                <w:rFonts w:ascii="Arial" w:eastAsia="Arial" w:hAnsi="Arial" w:cs="Arial"/>
              </w:rPr>
              <w:t>eg</w:t>
            </w:r>
            <w:proofErr w:type="spellEnd"/>
            <w:r>
              <w:rPr>
                <w:rFonts w:ascii="Arial" w:eastAsia="Arial" w:hAnsi="Arial" w:cs="Arial"/>
              </w:rPr>
              <w:t>, systolic blood</w:t>
            </w:r>
          </w:p>
        </w:tc>
        <w:tc>
          <w:tcPr>
            <w:tcW w:w="1640" w:type="dxa"/>
            <w:vAlign w:val="bottom"/>
          </w:tcPr>
          <w:p w14:paraId="43008A60" w14:textId="5C5CEEB4" w:rsidR="00580255" w:rsidRDefault="00580255" w:rsidP="00580255">
            <w:pPr>
              <w:jc w:val="center"/>
              <w:rPr>
                <w:sz w:val="20"/>
                <w:szCs w:val="20"/>
              </w:rPr>
            </w:pPr>
          </w:p>
        </w:tc>
      </w:tr>
      <w:tr w:rsidR="00580255" w14:paraId="717173AB" w14:textId="77777777">
        <w:trPr>
          <w:trHeight w:val="300"/>
        </w:trPr>
        <w:tc>
          <w:tcPr>
            <w:tcW w:w="2000" w:type="dxa"/>
            <w:vAlign w:val="bottom"/>
          </w:tcPr>
          <w:p w14:paraId="77E9F123" w14:textId="77777777" w:rsidR="00580255" w:rsidRDefault="00580255" w:rsidP="0058025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14:paraId="64D4D37C" w14:textId="77777777" w:rsidR="00580255" w:rsidRDefault="00580255" w:rsidP="00580255">
            <w:pPr>
              <w:rPr>
                <w:sz w:val="24"/>
                <w:szCs w:val="24"/>
              </w:rPr>
            </w:pPr>
          </w:p>
        </w:tc>
        <w:tc>
          <w:tcPr>
            <w:tcW w:w="10740" w:type="dxa"/>
            <w:vAlign w:val="bottom"/>
          </w:tcPr>
          <w:p w14:paraId="53C21AFB" w14:textId="77777777" w:rsidR="00580255" w:rsidRDefault="00580255" w:rsidP="00580255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pressure), analysis metric (</w:t>
            </w:r>
            <w:proofErr w:type="spellStart"/>
            <w:r>
              <w:rPr>
                <w:rFonts w:ascii="Arial" w:eastAsia="Arial" w:hAnsi="Arial" w:cs="Arial"/>
              </w:rPr>
              <w:t>eg</w:t>
            </w:r>
            <w:proofErr w:type="spellEnd"/>
            <w:r>
              <w:rPr>
                <w:rFonts w:ascii="Arial" w:eastAsia="Arial" w:hAnsi="Arial" w:cs="Arial"/>
              </w:rPr>
              <w:t>, change from baseline, final value, time to event), method of aggregation (</w:t>
            </w:r>
            <w:proofErr w:type="spellStart"/>
            <w:r>
              <w:rPr>
                <w:rFonts w:ascii="Arial" w:eastAsia="Arial" w:hAnsi="Arial" w:cs="Arial"/>
              </w:rPr>
              <w:t>eg</w:t>
            </w:r>
            <w:proofErr w:type="spellEnd"/>
            <w:r>
              <w:rPr>
                <w:rFonts w:ascii="Arial" w:eastAsia="Arial" w:hAnsi="Arial" w:cs="Arial"/>
              </w:rPr>
              <w:t>,</w:t>
            </w:r>
          </w:p>
        </w:tc>
        <w:tc>
          <w:tcPr>
            <w:tcW w:w="1640" w:type="dxa"/>
            <w:vAlign w:val="bottom"/>
          </w:tcPr>
          <w:p w14:paraId="5891EE57" w14:textId="77777777" w:rsidR="00580255" w:rsidRDefault="00580255" w:rsidP="00580255">
            <w:pPr>
              <w:jc w:val="center"/>
              <w:rPr>
                <w:sz w:val="20"/>
                <w:szCs w:val="20"/>
              </w:rPr>
            </w:pPr>
          </w:p>
        </w:tc>
      </w:tr>
      <w:tr w:rsidR="00580255" w14:paraId="5A46F4CC" w14:textId="77777777">
        <w:trPr>
          <w:trHeight w:val="300"/>
        </w:trPr>
        <w:tc>
          <w:tcPr>
            <w:tcW w:w="2000" w:type="dxa"/>
            <w:vAlign w:val="bottom"/>
          </w:tcPr>
          <w:p w14:paraId="286F4ED3" w14:textId="77777777" w:rsidR="00580255" w:rsidRDefault="00580255" w:rsidP="0058025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14:paraId="512FB71D" w14:textId="77777777" w:rsidR="00580255" w:rsidRDefault="00580255" w:rsidP="00580255">
            <w:pPr>
              <w:rPr>
                <w:sz w:val="24"/>
                <w:szCs w:val="24"/>
              </w:rPr>
            </w:pPr>
          </w:p>
        </w:tc>
        <w:tc>
          <w:tcPr>
            <w:tcW w:w="10740" w:type="dxa"/>
            <w:vAlign w:val="bottom"/>
          </w:tcPr>
          <w:p w14:paraId="2E90B1CC" w14:textId="77777777" w:rsidR="00580255" w:rsidRDefault="00580255" w:rsidP="00580255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median, proportion), and time point for each outcome. Explanation of the clinical relevance of chosen</w:t>
            </w:r>
          </w:p>
        </w:tc>
        <w:tc>
          <w:tcPr>
            <w:tcW w:w="1640" w:type="dxa"/>
            <w:vAlign w:val="bottom"/>
          </w:tcPr>
          <w:p w14:paraId="0001A5EC" w14:textId="743E57C3" w:rsidR="00580255" w:rsidRDefault="00667232" w:rsidP="00580255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u w:val="single"/>
              </w:rPr>
              <w:t>9-10</w:t>
            </w:r>
          </w:p>
        </w:tc>
      </w:tr>
      <w:tr w:rsidR="00580255" w14:paraId="7E584025" w14:textId="77777777" w:rsidTr="001D0620">
        <w:trPr>
          <w:trHeight w:val="80"/>
        </w:trPr>
        <w:tc>
          <w:tcPr>
            <w:tcW w:w="2000" w:type="dxa"/>
            <w:vAlign w:val="bottom"/>
          </w:tcPr>
          <w:p w14:paraId="6F2A1A70" w14:textId="77777777" w:rsidR="00580255" w:rsidRDefault="00580255" w:rsidP="0058025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14:paraId="3D452AB5" w14:textId="77777777" w:rsidR="00580255" w:rsidRDefault="00580255" w:rsidP="00580255">
            <w:pPr>
              <w:rPr>
                <w:sz w:val="24"/>
                <w:szCs w:val="24"/>
              </w:rPr>
            </w:pPr>
          </w:p>
        </w:tc>
        <w:tc>
          <w:tcPr>
            <w:tcW w:w="10740" w:type="dxa"/>
            <w:vAlign w:val="bottom"/>
          </w:tcPr>
          <w:p w14:paraId="21842A83" w14:textId="77777777" w:rsidR="00580255" w:rsidRDefault="00580255" w:rsidP="00580255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 xml:space="preserve">efficacy and harm outcomes </w:t>
            </w:r>
            <w:proofErr w:type="gramStart"/>
            <w:r>
              <w:rPr>
                <w:rFonts w:ascii="Arial" w:eastAsia="Arial" w:hAnsi="Arial" w:cs="Arial"/>
              </w:rPr>
              <w:t>is</w:t>
            </w:r>
            <w:proofErr w:type="gramEnd"/>
            <w:r>
              <w:rPr>
                <w:rFonts w:ascii="Arial" w:eastAsia="Arial" w:hAnsi="Arial" w:cs="Arial"/>
              </w:rPr>
              <w:t xml:space="preserve"> strongly recommended</w:t>
            </w:r>
          </w:p>
        </w:tc>
        <w:tc>
          <w:tcPr>
            <w:tcW w:w="1640" w:type="dxa"/>
            <w:vAlign w:val="bottom"/>
          </w:tcPr>
          <w:p w14:paraId="665FA560" w14:textId="77777777" w:rsidR="00580255" w:rsidRDefault="00580255" w:rsidP="00580255">
            <w:pPr>
              <w:jc w:val="center"/>
              <w:rPr>
                <w:sz w:val="24"/>
                <w:szCs w:val="24"/>
              </w:rPr>
            </w:pPr>
          </w:p>
        </w:tc>
      </w:tr>
      <w:tr w:rsidR="00580255" w14:paraId="3236F668" w14:textId="77777777" w:rsidTr="001D0620">
        <w:trPr>
          <w:trHeight w:val="327"/>
        </w:trPr>
        <w:tc>
          <w:tcPr>
            <w:tcW w:w="2000" w:type="dxa"/>
            <w:vAlign w:val="bottom"/>
          </w:tcPr>
          <w:p w14:paraId="1AA1B757" w14:textId="77777777" w:rsidR="00580255" w:rsidRDefault="00580255" w:rsidP="00580255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Participant timeline</w:t>
            </w:r>
          </w:p>
        </w:tc>
        <w:tc>
          <w:tcPr>
            <w:tcW w:w="720" w:type="dxa"/>
            <w:vAlign w:val="bottom"/>
          </w:tcPr>
          <w:p w14:paraId="49034DA9" w14:textId="77777777" w:rsidR="00580255" w:rsidRDefault="00580255" w:rsidP="00580255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13</w:t>
            </w:r>
          </w:p>
        </w:tc>
        <w:tc>
          <w:tcPr>
            <w:tcW w:w="10740" w:type="dxa"/>
            <w:vAlign w:val="bottom"/>
          </w:tcPr>
          <w:p w14:paraId="1EC72A0F" w14:textId="77777777" w:rsidR="00580255" w:rsidRDefault="00580255" w:rsidP="00580255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Time schedule of enrolment, interventions (including any run-ins and washouts), assessments, and visits for</w:t>
            </w:r>
          </w:p>
        </w:tc>
        <w:tc>
          <w:tcPr>
            <w:tcW w:w="1640" w:type="dxa"/>
            <w:vAlign w:val="bottom"/>
          </w:tcPr>
          <w:p w14:paraId="59A536DF" w14:textId="6AAD927B" w:rsidR="00580255" w:rsidRDefault="00580255" w:rsidP="001D0620">
            <w:pPr>
              <w:jc w:val="center"/>
              <w:rPr>
                <w:sz w:val="20"/>
                <w:szCs w:val="20"/>
              </w:rPr>
            </w:pPr>
            <w:r w:rsidRPr="006413F7">
              <w:rPr>
                <w:rFonts w:ascii="Arial" w:eastAsia="Arial" w:hAnsi="Arial" w:cs="Arial"/>
                <w:u w:val="single"/>
              </w:rPr>
              <w:t>Fig</w:t>
            </w:r>
            <w:r>
              <w:rPr>
                <w:rFonts w:ascii="Arial" w:eastAsia="Arial" w:hAnsi="Arial" w:cs="Arial"/>
                <w:u w:val="single"/>
              </w:rPr>
              <w:t xml:space="preserve">. 2 </w:t>
            </w:r>
            <w:r w:rsidR="00667232">
              <w:rPr>
                <w:rFonts w:ascii="Arial" w:eastAsia="Arial" w:hAnsi="Arial" w:cs="Arial"/>
                <w:u w:val="single"/>
              </w:rPr>
              <w:t xml:space="preserve">&amp; </w:t>
            </w:r>
            <w:r>
              <w:rPr>
                <w:rFonts w:ascii="Arial" w:eastAsia="Arial" w:hAnsi="Arial" w:cs="Arial"/>
                <w:u w:val="single"/>
              </w:rPr>
              <w:t xml:space="preserve">Table </w:t>
            </w:r>
            <w:r w:rsidR="001D0620">
              <w:rPr>
                <w:rFonts w:ascii="Arial" w:eastAsia="Arial" w:hAnsi="Arial" w:cs="Arial"/>
                <w:u w:val="single"/>
              </w:rPr>
              <w:t>2</w:t>
            </w:r>
          </w:p>
        </w:tc>
      </w:tr>
      <w:tr w:rsidR="00580255" w14:paraId="04EA13A0" w14:textId="77777777">
        <w:trPr>
          <w:trHeight w:val="300"/>
        </w:trPr>
        <w:tc>
          <w:tcPr>
            <w:tcW w:w="2000" w:type="dxa"/>
            <w:vAlign w:val="bottom"/>
          </w:tcPr>
          <w:p w14:paraId="0197D51E" w14:textId="77777777" w:rsidR="00580255" w:rsidRDefault="00580255" w:rsidP="00580255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14:paraId="38D79180" w14:textId="77777777" w:rsidR="00580255" w:rsidRDefault="00580255" w:rsidP="00580255">
            <w:pPr>
              <w:rPr>
                <w:sz w:val="24"/>
                <w:szCs w:val="24"/>
              </w:rPr>
            </w:pPr>
          </w:p>
        </w:tc>
        <w:tc>
          <w:tcPr>
            <w:tcW w:w="10740" w:type="dxa"/>
            <w:vAlign w:val="bottom"/>
          </w:tcPr>
          <w:p w14:paraId="40F5BEC8" w14:textId="77777777" w:rsidR="00580255" w:rsidRDefault="00580255" w:rsidP="00580255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participants. A schematic diagram is highly recommended (see Figure)</w:t>
            </w:r>
          </w:p>
        </w:tc>
        <w:tc>
          <w:tcPr>
            <w:tcW w:w="1640" w:type="dxa"/>
            <w:vAlign w:val="bottom"/>
          </w:tcPr>
          <w:p w14:paraId="2EA4D773" w14:textId="52A6F90F" w:rsidR="00580255" w:rsidRPr="001D0620" w:rsidRDefault="00580255" w:rsidP="001D0620">
            <w:pPr>
              <w:rPr>
                <w:rFonts w:hint="eastAsia"/>
                <w:sz w:val="24"/>
                <w:szCs w:val="24"/>
                <w:u w:val="single"/>
              </w:rPr>
            </w:pPr>
          </w:p>
        </w:tc>
      </w:tr>
    </w:tbl>
    <w:p w14:paraId="22FF811F" w14:textId="77777777" w:rsidR="00EA5A88" w:rsidRDefault="00EA5A88">
      <w:pPr>
        <w:spacing w:line="68" w:lineRule="exact"/>
        <w:rPr>
          <w:sz w:val="20"/>
          <w:szCs w:val="20"/>
        </w:rPr>
      </w:pPr>
    </w:p>
    <w:p w14:paraId="7A6A5E66" w14:textId="6B31AA59" w:rsidR="001D0620" w:rsidRDefault="001D0620" w:rsidP="001D0620">
      <w:pPr>
        <w:ind w:left="1534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</w:t>
      </w:r>
    </w:p>
    <w:p w14:paraId="62986037" w14:textId="77777777" w:rsidR="00EA5A88" w:rsidRDefault="00EA5A88">
      <w:pPr>
        <w:rPr>
          <w:rFonts w:hint="eastAsia"/>
        </w:rPr>
        <w:sectPr w:rsidR="00EA5A88">
          <w:pgSz w:w="16840" w:h="11909" w:orient="landscape"/>
          <w:pgMar w:top="998" w:right="714" w:bottom="170" w:left="720" w:header="0" w:footer="0" w:gutter="0"/>
          <w:cols w:space="720" w:equalWidth="0">
            <w:col w:w="1540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980"/>
        <w:gridCol w:w="10740"/>
        <w:gridCol w:w="1700"/>
      </w:tblGrid>
      <w:tr w:rsidR="00EA5A88" w14:paraId="52D74408" w14:textId="77777777">
        <w:trPr>
          <w:trHeight w:val="292"/>
        </w:trPr>
        <w:tc>
          <w:tcPr>
            <w:tcW w:w="1680" w:type="dxa"/>
            <w:vAlign w:val="bottom"/>
          </w:tcPr>
          <w:p w14:paraId="0AAFFDE4" w14:textId="77777777" w:rsidR="00EA5A88" w:rsidRDefault="00F159B7">
            <w:pPr>
              <w:rPr>
                <w:sz w:val="20"/>
                <w:szCs w:val="20"/>
              </w:rPr>
            </w:pPr>
            <w:bookmarkStart w:id="2" w:name="page3"/>
            <w:bookmarkEnd w:id="2"/>
            <w:r>
              <w:rPr>
                <w:rFonts w:ascii="Arial" w:eastAsia="Arial" w:hAnsi="Arial" w:cs="Arial"/>
              </w:rPr>
              <w:lastRenderedPageBreak/>
              <w:t>Sample size</w:t>
            </w:r>
          </w:p>
        </w:tc>
        <w:tc>
          <w:tcPr>
            <w:tcW w:w="980" w:type="dxa"/>
            <w:vAlign w:val="bottom"/>
          </w:tcPr>
          <w:p w14:paraId="1CABDA7D" w14:textId="77777777" w:rsidR="00EA5A88" w:rsidRDefault="00F159B7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14</w:t>
            </w:r>
          </w:p>
        </w:tc>
        <w:tc>
          <w:tcPr>
            <w:tcW w:w="10740" w:type="dxa"/>
            <w:vAlign w:val="bottom"/>
          </w:tcPr>
          <w:p w14:paraId="07E9ABE7" w14:textId="77777777" w:rsidR="00EA5A88" w:rsidRDefault="00F159B7">
            <w:pPr>
              <w:ind w:left="2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Estimated number of participants needed to achieve study objectives and how it was determined, including</w:t>
            </w:r>
          </w:p>
        </w:tc>
        <w:tc>
          <w:tcPr>
            <w:tcW w:w="1700" w:type="dxa"/>
            <w:vAlign w:val="bottom"/>
          </w:tcPr>
          <w:p w14:paraId="2A748321" w14:textId="26BC3B32" w:rsidR="00EA5A88" w:rsidRDefault="00BE0015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u w:val="single"/>
              </w:rPr>
              <w:t>6</w:t>
            </w:r>
            <w:r w:rsidR="00180C8D">
              <w:rPr>
                <w:rFonts w:ascii="Arial" w:eastAsia="Arial" w:hAnsi="Arial" w:cs="Arial"/>
                <w:u w:val="single"/>
              </w:rPr>
              <w:t>-7</w:t>
            </w:r>
            <w:r w:rsidR="00667232">
              <w:rPr>
                <w:rFonts w:ascii="Arial" w:eastAsia="Arial" w:hAnsi="Arial" w:cs="Arial"/>
                <w:u w:val="single"/>
              </w:rPr>
              <w:t>, Sample size</w:t>
            </w:r>
          </w:p>
        </w:tc>
      </w:tr>
      <w:tr w:rsidR="00EA5A88" w14:paraId="7F40B8B8" w14:textId="77777777">
        <w:trPr>
          <w:trHeight w:val="300"/>
        </w:trPr>
        <w:tc>
          <w:tcPr>
            <w:tcW w:w="1680" w:type="dxa"/>
            <w:vAlign w:val="bottom"/>
          </w:tcPr>
          <w:p w14:paraId="2759C5D8" w14:textId="77777777" w:rsidR="00EA5A88" w:rsidRDefault="00EA5A88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14:paraId="3A07A844" w14:textId="77777777" w:rsidR="00EA5A88" w:rsidRDefault="00EA5A88">
            <w:pPr>
              <w:rPr>
                <w:sz w:val="24"/>
                <w:szCs w:val="24"/>
              </w:rPr>
            </w:pPr>
          </w:p>
        </w:tc>
        <w:tc>
          <w:tcPr>
            <w:tcW w:w="10740" w:type="dxa"/>
            <w:vAlign w:val="bottom"/>
          </w:tcPr>
          <w:p w14:paraId="52CF0667" w14:textId="77777777" w:rsidR="00EA5A88" w:rsidRDefault="00F159B7">
            <w:pPr>
              <w:ind w:left="2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clinical and statistical assumptions supporting any sample size calculations</w:t>
            </w:r>
          </w:p>
        </w:tc>
        <w:tc>
          <w:tcPr>
            <w:tcW w:w="1700" w:type="dxa"/>
            <w:vAlign w:val="bottom"/>
          </w:tcPr>
          <w:p w14:paraId="6B35851E" w14:textId="77777777" w:rsidR="00EA5A88" w:rsidRDefault="00EA5A88">
            <w:pPr>
              <w:rPr>
                <w:sz w:val="24"/>
                <w:szCs w:val="24"/>
              </w:rPr>
            </w:pPr>
          </w:p>
        </w:tc>
      </w:tr>
      <w:tr w:rsidR="00EA5A88" w14:paraId="0C709B9A" w14:textId="77777777" w:rsidTr="006413F7">
        <w:trPr>
          <w:trHeight w:val="416"/>
        </w:trPr>
        <w:tc>
          <w:tcPr>
            <w:tcW w:w="1680" w:type="dxa"/>
            <w:vAlign w:val="bottom"/>
          </w:tcPr>
          <w:p w14:paraId="70FB6F8A" w14:textId="77777777" w:rsidR="00EA5A88" w:rsidRDefault="00F159B7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Recruitment</w:t>
            </w:r>
          </w:p>
        </w:tc>
        <w:tc>
          <w:tcPr>
            <w:tcW w:w="980" w:type="dxa"/>
            <w:vAlign w:val="bottom"/>
          </w:tcPr>
          <w:p w14:paraId="78F2F558" w14:textId="77777777" w:rsidR="00EA5A88" w:rsidRDefault="00F159B7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10740" w:type="dxa"/>
            <w:vAlign w:val="bottom"/>
          </w:tcPr>
          <w:p w14:paraId="1BBB26AF" w14:textId="77777777" w:rsidR="00EA5A88" w:rsidRDefault="00F159B7">
            <w:pPr>
              <w:ind w:left="2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Strategies for achieving adequate participant enrolment to reach target sample size</w:t>
            </w:r>
          </w:p>
        </w:tc>
        <w:tc>
          <w:tcPr>
            <w:tcW w:w="1700" w:type="dxa"/>
            <w:vAlign w:val="bottom"/>
          </w:tcPr>
          <w:p w14:paraId="75C7C8D5" w14:textId="656E4A42" w:rsidR="00EA5A88" w:rsidRPr="00AE59CA" w:rsidRDefault="00180C8D" w:rsidP="00AE59CA">
            <w:pPr>
              <w:jc w:val="center"/>
              <w:rPr>
                <w:sz w:val="20"/>
                <w:szCs w:val="20"/>
                <w:u w:val="single"/>
              </w:rPr>
            </w:pPr>
            <w:r w:rsidRPr="00AE59CA">
              <w:rPr>
                <w:rFonts w:ascii="Arial" w:eastAsia="Arial" w:hAnsi="Arial" w:cs="Arial"/>
                <w:u w:val="single"/>
              </w:rPr>
              <w:t>6</w:t>
            </w:r>
          </w:p>
        </w:tc>
      </w:tr>
    </w:tbl>
    <w:p w14:paraId="570E1F1D" w14:textId="77777777" w:rsidR="00EA5A88" w:rsidRDefault="00EA5A88">
      <w:pPr>
        <w:spacing w:line="357" w:lineRule="exact"/>
        <w:rPr>
          <w:sz w:val="20"/>
          <w:szCs w:val="20"/>
        </w:rPr>
      </w:pPr>
    </w:p>
    <w:p w14:paraId="53CC6FE7" w14:textId="77777777" w:rsidR="00EA5A88" w:rsidRDefault="00F159B7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Methods: Assignment of interventions (for controlled trials)</w:t>
      </w:r>
    </w:p>
    <w:p w14:paraId="64EDDEFC" w14:textId="77777777" w:rsidR="00EA5A88" w:rsidRDefault="00EA5A88">
      <w:pPr>
        <w:spacing w:line="218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740"/>
        <w:gridCol w:w="10720"/>
        <w:gridCol w:w="1728"/>
      </w:tblGrid>
      <w:tr w:rsidR="00EA5A88" w14:paraId="5C1DCA59" w14:textId="77777777" w:rsidTr="00AE59CA">
        <w:trPr>
          <w:trHeight w:val="292"/>
        </w:trPr>
        <w:tc>
          <w:tcPr>
            <w:tcW w:w="1980" w:type="dxa"/>
            <w:vAlign w:val="bottom"/>
          </w:tcPr>
          <w:p w14:paraId="1490633C" w14:textId="77777777" w:rsidR="00EA5A88" w:rsidRDefault="00F159B7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Allocation:</w:t>
            </w:r>
          </w:p>
        </w:tc>
        <w:tc>
          <w:tcPr>
            <w:tcW w:w="740" w:type="dxa"/>
            <w:vAlign w:val="bottom"/>
          </w:tcPr>
          <w:p w14:paraId="023BA7AD" w14:textId="77777777" w:rsidR="00EA5A88" w:rsidRDefault="00EA5A88">
            <w:pPr>
              <w:rPr>
                <w:sz w:val="24"/>
                <w:szCs w:val="24"/>
              </w:rPr>
            </w:pPr>
          </w:p>
        </w:tc>
        <w:tc>
          <w:tcPr>
            <w:tcW w:w="10720" w:type="dxa"/>
            <w:vAlign w:val="bottom"/>
          </w:tcPr>
          <w:p w14:paraId="459C5823" w14:textId="77777777" w:rsidR="00EA5A88" w:rsidRDefault="00EA5A88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  <w:vAlign w:val="bottom"/>
          </w:tcPr>
          <w:p w14:paraId="19EE0AB7" w14:textId="77777777" w:rsidR="00EA5A88" w:rsidRDefault="00EA5A88">
            <w:pPr>
              <w:rPr>
                <w:sz w:val="24"/>
                <w:szCs w:val="24"/>
              </w:rPr>
            </w:pPr>
          </w:p>
        </w:tc>
      </w:tr>
      <w:tr w:rsidR="00EA5A88" w14:paraId="34FB6AAD" w14:textId="77777777" w:rsidTr="00AE59CA">
        <w:trPr>
          <w:trHeight w:val="470"/>
        </w:trPr>
        <w:tc>
          <w:tcPr>
            <w:tcW w:w="1980" w:type="dxa"/>
            <w:vAlign w:val="bottom"/>
          </w:tcPr>
          <w:p w14:paraId="7DE89730" w14:textId="77777777" w:rsidR="00EA5A88" w:rsidRDefault="00F159B7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Sequence</w:t>
            </w:r>
          </w:p>
        </w:tc>
        <w:tc>
          <w:tcPr>
            <w:tcW w:w="740" w:type="dxa"/>
            <w:vAlign w:val="bottom"/>
          </w:tcPr>
          <w:p w14:paraId="5EFD0AFD" w14:textId="77777777" w:rsidR="00EA5A88" w:rsidRDefault="00F159B7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16a</w:t>
            </w:r>
          </w:p>
        </w:tc>
        <w:tc>
          <w:tcPr>
            <w:tcW w:w="10720" w:type="dxa"/>
            <w:vAlign w:val="bottom"/>
          </w:tcPr>
          <w:p w14:paraId="2C9B842C" w14:textId="77777777" w:rsidR="00EA5A88" w:rsidRDefault="00F159B7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Method of generating the allocation sequence (</w:t>
            </w:r>
            <w:proofErr w:type="spellStart"/>
            <w:r>
              <w:rPr>
                <w:rFonts w:ascii="Arial" w:eastAsia="Arial" w:hAnsi="Arial" w:cs="Arial"/>
              </w:rPr>
              <w:t>eg</w:t>
            </w:r>
            <w:proofErr w:type="spellEnd"/>
            <w:r>
              <w:rPr>
                <w:rFonts w:ascii="Arial" w:eastAsia="Arial" w:hAnsi="Arial" w:cs="Arial"/>
              </w:rPr>
              <w:t>, computer-generated random numbers), and list of any</w:t>
            </w:r>
          </w:p>
        </w:tc>
        <w:tc>
          <w:tcPr>
            <w:tcW w:w="1728" w:type="dxa"/>
            <w:vAlign w:val="bottom"/>
          </w:tcPr>
          <w:p w14:paraId="652A53EA" w14:textId="77777777" w:rsidR="00460993" w:rsidRDefault="00460993">
            <w:pPr>
              <w:jc w:val="right"/>
              <w:rPr>
                <w:rFonts w:ascii="Arial" w:eastAsia="Arial" w:hAnsi="Arial" w:cs="Arial"/>
              </w:rPr>
            </w:pPr>
          </w:p>
          <w:p w14:paraId="23E2203C" w14:textId="41B8E1F9" w:rsidR="00EA5A88" w:rsidRDefault="0046099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EA5A88" w14:paraId="5CB44B18" w14:textId="77777777" w:rsidTr="00AE59CA">
        <w:trPr>
          <w:trHeight w:val="300"/>
        </w:trPr>
        <w:tc>
          <w:tcPr>
            <w:tcW w:w="1980" w:type="dxa"/>
            <w:vAlign w:val="bottom"/>
          </w:tcPr>
          <w:p w14:paraId="2C383043" w14:textId="77777777" w:rsidR="00EA5A88" w:rsidRDefault="00F159B7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generation</w:t>
            </w:r>
          </w:p>
        </w:tc>
        <w:tc>
          <w:tcPr>
            <w:tcW w:w="740" w:type="dxa"/>
            <w:vAlign w:val="bottom"/>
          </w:tcPr>
          <w:p w14:paraId="02A043C6" w14:textId="77777777" w:rsidR="00EA5A88" w:rsidRDefault="00EA5A88">
            <w:pPr>
              <w:rPr>
                <w:sz w:val="24"/>
                <w:szCs w:val="24"/>
              </w:rPr>
            </w:pPr>
          </w:p>
        </w:tc>
        <w:tc>
          <w:tcPr>
            <w:tcW w:w="10720" w:type="dxa"/>
            <w:vAlign w:val="bottom"/>
          </w:tcPr>
          <w:p w14:paraId="5954B6B4" w14:textId="77777777" w:rsidR="00EA5A88" w:rsidRDefault="00F159B7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factors for stratification. To reduce predictability of a random sequence, details of any planned restriction</w:t>
            </w:r>
          </w:p>
        </w:tc>
        <w:tc>
          <w:tcPr>
            <w:tcW w:w="1728" w:type="dxa"/>
            <w:vAlign w:val="bottom"/>
          </w:tcPr>
          <w:p w14:paraId="21F204F1" w14:textId="6CC1E9D7" w:rsidR="00EA5A88" w:rsidRPr="00AE59CA" w:rsidRDefault="00AE59CA" w:rsidP="00AE59CA">
            <w:pPr>
              <w:jc w:val="center"/>
              <w:rPr>
                <w:rFonts w:ascii="Arial" w:eastAsia="Arial" w:hAnsi="Arial" w:cs="Arial"/>
                <w:u w:val="single"/>
              </w:rPr>
            </w:pPr>
            <w:r w:rsidRPr="00AE59CA">
              <w:rPr>
                <w:rFonts w:ascii="Arial" w:eastAsia="Arial" w:hAnsi="Arial" w:cs="Arial" w:hint="eastAsia"/>
                <w:u w:val="single"/>
              </w:rPr>
              <w:t>7</w:t>
            </w:r>
          </w:p>
        </w:tc>
      </w:tr>
      <w:tr w:rsidR="00EA5A88" w14:paraId="2D0E2BE9" w14:textId="77777777" w:rsidTr="00AE59CA">
        <w:trPr>
          <w:trHeight w:val="300"/>
        </w:trPr>
        <w:tc>
          <w:tcPr>
            <w:tcW w:w="1980" w:type="dxa"/>
            <w:vAlign w:val="bottom"/>
          </w:tcPr>
          <w:p w14:paraId="0BB1C4BE" w14:textId="77777777" w:rsidR="00EA5A88" w:rsidRDefault="00EA5A8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14:paraId="3DD56B84" w14:textId="77777777" w:rsidR="00EA5A88" w:rsidRDefault="00EA5A88">
            <w:pPr>
              <w:rPr>
                <w:sz w:val="24"/>
                <w:szCs w:val="24"/>
              </w:rPr>
            </w:pPr>
          </w:p>
        </w:tc>
        <w:tc>
          <w:tcPr>
            <w:tcW w:w="10720" w:type="dxa"/>
            <w:vAlign w:val="bottom"/>
          </w:tcPr>
          <w:p w14:paraId="3F8A6D29" w14:textId="77777777" w:rsidR="00EA5A88" w:rsidRDefault="00F159B7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(</w:t>
            </w:r>
            <w:proofErr w:type="spellStart"/>
            <w:r>
              <w:rPr>
                <w:rFonts w:ascii="Arial" w:eastAsia="Arial" w:hAnsi="Arial" w:cs="Arial"/>
              </w:rPr>
              <w:t>eg</w:t>
            </w:r>
            <w:proofErr w:type="spellEnd"/>
            <w:r>
              <w:rPr>
                <w:rFonts w:ascii="Arial" w:eastAsia="Arial" w:hAnsi="Arial" w:cs="Arial"/>
              </w:rPr>
              <w:t xml:space="preserve">, blocking) should be provided in a separate document that is unavailable to those who </w:t>
            </w:r>
            <w:proofErr w:type="spellStart"/>
            <w:r>
              <w:rPr>
                <w:rFonts w:ascii="Arial" w:eastAsia="Arial" w:hAnsi="Arial" w:cs="Arial"/>
              </w:rPr>
              <w:t>enrol</w:t>
            </w:r>
            <w:proofErr w:type="spellEnd"/>
            <w:r>
              <w:rPr>
                <w:rFonts w:ascii="Arial" w:eastAsia="Arial" w:hAnsi="Arial" w:cs="Arial"/>
              </w:rPr>
              <w:t xml:space="preserve"> participants</w:t>
            </w:r>
          </w:p>
        </w:tc>
        <w:tc>
          <w:tcPr>
            <w:tcW w:w="1728" w:type="dxa"/>
            <w:vAlign w:val="bottom"/>
          </w:tcPr>
          <w:p w14:paraId="3C8A9F4D" w14:textId="77777777" w:rsidR="00EA5A88" w:rsidRDefault="00EA5A88">
            <w:pPr>
              <w:rPr>
                <w:sz w:val="24"/>
                <w:szCs w:val="24"/>
              </w:rPr>
            </w:pPr>
          </w:p>
        </w:tc>
      </w:tr>
      <w:tr w:rsidR="00EA5A88" w14:paraId="64806934" w14:textId="77777777" w:rsidTr="00AE59CA">
        <w:trPr>
          <w:trHeight w:val="300"/>
        </w:trPr>
        <w:tc>
          <w:tcPr>
            <w:tcW w:w="1980" w:type="dxa"/>
            <w:vAlign w:val="bottom"/>
          </w:tcPr>
          <w:p w14:paraId="13B74271" w14:textId="77777777" w:rsidR="00EA5A88" w:rsidRDefault="00EA5A88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14:paraId="787CB6C0" w14:textId="77777777" w:rsidR="00EA5A88" w:rsidRDefault="00EA5A88">
            <w:pPr>
              <w:rPr>
                <w:sz w:val="24"/>
                <w:szCs w:val="24"/>
              </w:rPr>
            </w:pPr>
          </w:p>
        </w:tc>
        <w:tc>
          <w:tcPr>
            <w:tcW w:w="10720" w:type="dxa"/>
            <w:vAlign w:val="bottom"/>
          </w:tcPr>
          <w:p w14:paraId="637BCB73" w14:textId="77777777" w:rsidR="00EA5A88" w:rsidRDefault="00F159B7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or assign interventions</w:t>
            </w:r>
          </w:p>
        </w:tc>
        <w:tc>
          <w:tcPr>
            <w:tcW w:w="1728" w:type="dxa"/>
            <w:vAlign w:val="bottom"/>
          </w:tcPr>
          <w:p w14:paraId="1F38E39B" w14:textId="77777777" w:rsidR="00EA5A88" w:rsidRDefault="00EA5A88">
            <w:pPr>
              <w:rPr>
                <w:sz w:val="24"/>
                <w:szCs w:val="24"/>
              </w:rPr>
            </w:pPr>
          </w:p>
        </w:tc>
      </w:tr>
      <w:tr w:rsidR="00EA5A88" w14:paraId="6B6C4A90" w14:textId="77777777" w:rsidTr="00AE59CA">
        <w:trPr>
          <w:trHeight w:val="470"/>
        </w:trPr>
        <w:tc>
          <w:tcPr>
            <w:tcW w:w="1980" w:type="dxa"/>
            <w:vAlign w:val="bottom"/>
          </w:tcPr>
          <w:p w14:paraId="2D50DD10" w14:textId="77777777" w:rsidR="00EA5A88" w:rsidRDefault="00F159B7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Allocation</w:t>
            </w:r>
          </w:p>
        </w:tc>
        <w:tc>
          <w:tcPr>
            <w:tcW w:w="740" w:type="dxa"/>
            <w:vAlign w:val="bottom"/>
          </w:tcPr>
          <w:p w14:paraId="123D7B3E" w14:textId="77777777" w:rsidR="00EA5A88" w:rsidRDefault="00F159B7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16b</w:t>
            </w:r>
          </w:p>
        </w:tc>
        <w:tc>
          <w:tcPr>
            <w:tcW w:w="10720" w:type="dxa"/>
            <w:vAlign w:val="bottom"/>
          </w:tcPr>
          <w:p w14:paraId="5BADB77D" w14:textId="77777777" w:rsidR="00EA5A88" w:rsidRDefault="00F159B7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Mechanism of implementing the allocation sequence (</w:t>
            </w:r>
            <w:proofErr w:type="spellStart"/>
            <w:r>
              <w:rPr>
                <w:rFonts w:ascii="Arial" w:eastAsia="Arial" w:hAnsi="Arial" w:cs="Arial"/>
              </w:rPr>
              <w:t>eg</w:t>
            </w:r>
            <w:proofErr w:type="spellEnd"/>
            <w:r>
              <w:rPr>
                <w:rFonts w:ascii="Arial" w:eastAsia="Arial" w:hAnsi="Arial" w:cs="Arial"/>
              </w:rPr>
              <w:t>, central telephone; sequentially numbered,</w:t>
            </w:r>
          </w:p>
        </w:tc>
        <w:tc>
          <w:tcPr>
            <w:tcW w:w="1728" w:type="dxa"/>
            <w:vAlign w:val="bottom"/>
          </w:tcPr>
          <w:p w14:paraId="32651891" w14:textId="446094D1" w:rsidR="00EA5A88" w:rsidRDefault="00EA5A88" w:rsidP="00AE59CA">
            <w:pPr>
              <w:rPr>
                <w:sz w:val="20"/>
                <w:szCs w:val="20"/>
              </w:rPr>
            </w:pPr>
          </w:p>
        </w:tc>
      </w:tr>
      <w:tr w:rsidR="006413F7" w14:paraId="0424EFB8" w14:textId="77777777" w:rsidTr="00AE59CA">
        <w:trPr>
          <w:trHeight w:val="300"/>
        </w:trPr>
        <w:tc>
          <w:tcPr>
            <w:tcW w:w="1980" w:type="dxa"/>
            <w:vAlign w:val="bottom"/>
          </w:tcPr>
          <w:p w14:paraId="347578FD" w14:textId="77777777" w:rsidR="006413F7" w:rsidRDefault="006413F7" w:rsidP="006413F7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concealment</w:t>
            </w:r>
          </w:p>
        </w:tc>
        <w:tc>
          <w:tcPr>
            <w:tcW w:w="740" w:type="dxa"/>
            <w:vAlign w:val="bottom"/>
          </w:tcPr>
          <w:p w14:paraId="19AF535C" w14:textId="77777777" w:rsidR="006413F7" w:rsidRDefault="006413F7" w:rsidP="006413F7">
            <w:pPr>
              <w:rPr>
                <w:sz w:val="24"/>
                <w:szCs w:val="24"/>
              </w:rPr>
            </w:pPr>
          </w:p>
        </w:tc>
        <w:tc>
          <w:tcPr>
            <w:tcW w:w="10720" w:type="dxa"/>
            <w:vAlign w:val="bottom"/>
          </w:tcPr>
          <w:p w14:paraId="761DB4E7" w14:textId="77777777" w:rsidR="006413F7" w:rsidRDefault="006413F7" w:rsidP="006413F7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opaque, sealed envelopes), describing any steps to conceal the sequence until interventions are assigned</w:t>
            </w:r>
          </w:p>
        </w:tc>
        <w:tc>
          <w:tcPr>
            <w:tcW w:w="1728" w:type="dxa"/>
            <w:vAlign w:val="bottom"/>
          </w:tcPr>
          <w:p w14:paraId="6CB202DE" w14:textId="019B363D" w:rsidR="006413F7" w:rsidRDefault="00AE59CA" w:rsidP="008C5671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ascii="Arial" w:eastAsia="Arial" w:hAnsi="Arial" w:cs="Arial"/>
                <w:u w:val="single"/>
              </w:rPr>
              <w:t>7</w:t>
            </w:r>
          </w:p>
        </w:tc>
      </w:tr>
      <w:tr w:rsidR="006413F7" w14:paraId="56E0093E" w14:textId="77777777" w:rsidTr="00AE59CA">
        <w:trPr>
          <w:trHeight w:val="300"/>
        </w:trPr>
        <w:tc>
          <w:tcPr>
            <w:tcW w:w="1980" w:type="dxa"/>
            <w:vAlign w:val="bottom"/>
          </w:tcPr>
          <w:p w14:paraId="180D1D12" w14:textId="77777777" w:rsidR="006413F7" w:rsidRDefault="006413F7" w:rsidP="006413F7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mechanism</w:t>
            </w:r>
          </w:p>
        </w:tc>
        <w:tc>
          <w:tcPr>
            <w:tcW w:w="740" w:type="dxa"/>
            <w:vAlign w:val="bottom"/>
          </w:tcPr>
          <w:p w14:paraId="4A20E9FF" w14:textId="77777777" w:rsidR="006413F7" w:rsidRDefault="006413F7" w:rsidP="006413F7">
            <w:pPr>
              <w:rPr>
                <w:sz w:val="24"/>
                <w:szCs w:val="24"/>
              </w:rPr>
            </w:pPr>
          </w:p>
        </w:tc>
        <w:tc>
          <w:tcPr>
            <w:tcW w:w="10720" w:type="dxa"/>
            <w:vAlign w:val="bottom"/>
          </w:tcPr>
          <w:p w14:paraId="6BBDA6CA" w14:textId="77777777" w:rsidR="006413F7" w:rsidRDefault="006413F7" w:rsidP="006413F7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  <w:vAlign w:val="bottom"/>
          </w:tcPr>
          <w:p w14:paraId="65B47457" w14:textId="02968CF4" w:rsidR="006413F7" w:rsidRDefault="006413F7" w:rsidP="006413F7">
            <w:pPr>
              <w:rPr>
                <w:sz w:val="24"/>
                <w:szCs w:val="24"/>
              </w:rPr>
            </w:pPr>
          </w:p>
        </w:tc>
      </w:tr>
      <w:tr w:rsidR="006413F7" w14:paraId="09934131" w14:textId="77777777" w:rsidTr="00AE59CA">
        <w:trPr>
          <w:trHeight w:val="470"/>
        </w:trPr>
        <w:tc>
          <w:tcPr>
            <w:tcW w:w="1980" w:type="dxa"/>
            <w:vAlign w:val="bottom"/>
          </w:tcPr>
          <w:p w14:paraId="6BCF6EFB" w14:textId="77777777" w:rsidR="006413F7" w:rsidRDefault="006413F7" w:rsidP="006413F7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Implementation</w:t>
            </w:r>
          </w:p>
        </w:tc>
        <w:tc>
          <w:tcPr>
            <w:tcW w:w="740" w:type="dxa"/>
            <w:vAlign w:val="bottom"/>
          </w:tcPr>
          <w:p w14:paraId="0FE17CC3" w14:textId="77777777" w:rsidR="006413F7" w:rsidRDefault="006413F7" w:rsidP="006413F7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16c</w:t>
            </w:r>
          </w:p>
        </w:tc>
        <w:tc>
          <w:tcPr>
            <w:tcW w:w="10720" w:type="dxa"/>
            <w:vAlign w:val="bottom"/>
          </w:tcPr>
          <w:p w14:paraId="587BF5C4" w14:textId="77777777" w:rsidR="006413F7" w:rsidRDefault="006413F7" w:rsidP="006413F7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 xml:space="preserve">Who will generate the allocation sequence, who will </w:t>
            </w:r>
            <w:proofErr w:type="spellStart"/>
            <w:r>
              <w:rPr>
                <w:rFonts w:ascii="Arial" w:eastAsia="Arial" w:hAnsi="Arial" w:cs="Arial"/>
              </w:rPr>
              <w:t>enrol</w:t>
            </w:r>
            <w:proofErr w:type="spellEnd"/>
            <w:r>
              <w:rPr>
                <w:rFonts w:ascii="Arial" w:eastAsia="Arial" w:hAnsi="Arial" w:cs="Arial"/>
              </w:rPr>
              <w:t xml:space="preserve"> participants, and who will assign participants to</w:t>
            </w:r>
          </w:p>
        </w:tc>
        <w:tc>
          <w:tcPr>
            <w:tcW w:w="1728" w:type="dxa"/>
            <w:vAlign w:val="bottom"/>
          </w:tcPr>
          <w:p w14:paraId="2690517F" w14:textId="76F6B6AF" w:rsidR="006413F7" w:rsidRDefault="006413F7" w:rsidP="00DF1D7A">
            <w:pPr>
              <w:ind w:right="1060"/>
              <w:rPr>
                <w:sz w:val="20"/>
                <w:szCs w:val="20"/>
              </w:rPr>
            </w:pPr>
          </w:p>
        </w:tc>
      </w:tr>
      <w:tr w:rsidR="006413F7" w14:paraId="756DFD8D" w14:textId="77777777" w:rsidTr="00AE59CA">
        <w:trPr>
          <w:trHeight w:val="300"/>
        </w:trPr>
        <w:tc>
          <w:tcPr>
            <w:tcW w:w="1980" w:type="dxa"/>
            <w:vAlign w:val="bottom"/>
          </w:tcPr>
          <w:p w14:paraId="7138B649" w14:textId="77777777" w:rsidR="006413F7" w:rsidRDefault="006413F7" w:rsidP="006413F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14:paraId="27B60548" w14:textId="77777777" w:rsidR="006413F7" w:rsidRDefault="006413F7" w:rsidP="006413F7">
            <w:pPr>
              <w:rPr>
                <w:sz w:val="24"/>
                <w:szCs w:val="24"/>
              </w:rPr>
            </w:pPr>
          </w:p>
        </w:tc>
        <w:tc>
          <w:tcPr>
            <w:tcW w:w="10720" w:type="dxa"/>
            <w:vAlign w:val="bottom"/>
          </w:tcPr>
          <w:p w14:paraId="0CF57141" w14:textId="77777777" w:rsidR="006413F7" w:rsidRDefault="006413F7" w:rsidP="006413F7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interventions</w:t>
            </w:r>
          </w:p>
        </w:tc>
        <w:tc>
          <w:tcPr>
            <w:tcW w:w="1728" w:type="dxa"/>
            <w:vAlign w:val="bottom"/>
          </w:tcPr>
          <w:p w14:paraId="3F0672C6" w14:textId="2040C8AE" w:rsidR="006413F7" w:rsidRPr="008C5671" w:rsidRDefault="00DF1D7A" w:rsidP="008C5671">
            <w:pPr>
              <w:ind w:right="-3"/>
              <w:jc w:val="center"/>
              <w:rPr>
                <w:sz w:val="24"/>
                <w:szCs w:val="24"/>
                <w:u w:val="single"/>
              </w:rPr>
            </w:pPr>
            <w:r w:rsidRPr="008C5671">
              <w:rPr>
                <w:rFonts w:ascii="Arial" w:eastAsia="Arial" w:hAnsi="Arial" w:cs="Arial" w:hint="eastAsia"/>
                <w:u w:val="single"/>
              </w:rPr>
              <w:t>7</w:t>
            </w:r>
          </w:p>
        </w:tc>
        <w:bookmarkStart w:id="3" w:name="_GoBack"/>
        <w:bookmarkEnd w:id="3"/>
      </w:tr>
      <w:tr w:rsidR="006413F7" w14:paraId="5D365193" w14:textId="77777777" w:rsidTr="00AE59CA">
        <w:trPr>
          <w:trHeight w:val="468"/>
        </w:trPr>
        <w:tc>
          <w:tcPr>
            <w:tcW w:w="1980" w:type="dxa"/>
            <w:vAlign w:val="bottom"/>
          </w:tcPr>
          <w:p w14:paraId="17A51272" w14:textId="77777777" w:rsidR="006413F7" w:rsidRDefault="006413F7" w:rsidP="006413F7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Blinding (masking)</w:t>
            </w:r>
          </w:p>
        </w:tc>
        <w:tc>
          <w:tcPr>
            <w:tcW w:w="740" w:type="dxa"/>
            <w:vAlign w:val="bottom"/>
          </w:tcPr>
          <w:p w14:paraId="32C15B95" w14:textId="77777777" w:rsidR="006413F7" w:rsidRDefault="006413F7" w:rsidP="006413F7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17a</w:t>
            </w:r>
          </w:p>
        </w:tc>
        <w:tc>
          <w:tcPr>
            <w:tcW w:w="10720" w:type="dxa"/>
            <w:vAlign w:val="bottom"/>
          </w:tcPr>
          <w:p w14:paraId="3EE33780" w14:textId="77777777" w:rsidR="006413F7" w:rsidRDefault="006413F7" w:rsidP="006413F7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Who will be blinded after assignment to interventions (</w:t>
            </w:r>
            <w:proofErr w:type="spellStart"/>
            <w:r>
              <w:rPr>
                <w:rFonts w:ascii="Arial" w:eastAsia="Arial" w:hAnsi="Arial" w:cs="Arial"/>
              </w:rPr>
              <w:t>eg</w:t>
            </w:r>
            <w:proofErr w:type="spellEnd"/>
            <w:r>
              <w:rPr>
                <w:rFonts w:ascii="Arial" w:eastAsia="Arial" w:hAnsi="Arial" w:cs="Arial"/>
              </w:rPr>
              <w:t>, trial participants, care providers, outcome</w:t>
            </w:r>
          </w:p>
        </w:tc>
        <w:tc>
          <w:tcPr>
            <w:tcW w:w="1728" w:type="dxa"/>
            <w:vAlign w:val="bottom"/>
          </w:tcPr>
          <w:p w14:paraId="2DD4F135" w14:textId="50A396E8" w:rsidR="006413F7" w:rsidRDefault="00EA3FE3" w:rsidP="00DF1D7A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u w:val="single"/>
              </w:rPr>
              <w:t>9, Study</w:t>
            </w:r>
          </w:p>
        </w:tc>
      </w:tr>
      <w:tr w:rsidR="006413F7" w14:paraId="6EEC665C" w14:textId="77777777" w:rsidTr="00AE59CA">
        <w:trPr>
          <w:trHeight w:val="300"/>
        </w:trPr>
        <w:tc>
          <w:tcPr>
            <w:tcW w:w="1980" w:type="dxa"/>
            <w:vAlign w:val="bottom"/>
          </w:tcPr>
          <w:p w14:paraId="07E44DA5" w14:textId="77777777" w:rsidR="006413F7" w:rsidRDefault="006413F7" w:rsidP="006413F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14:paraId="5C83733A" w14:textId="77777777" w:rsidR="006413F7" w:rsidRDefault="006413F7" w:rsidP="006413F7">
            <w:pPr>
              <w:rPr>
                <w:sz w:val="24"/>
                <w:szCs w:val="24"/>
              </w:rPr>
            </w:pPr>
          </w:p>
        </w:tc>
        <w:tc>
          <w:tcPr>
            <w:tcW w:w="10720" w:type="dxa"/>
            <w:vAlign w:val="bottom"/>
          </w:tcPr>
          <w:p w14:paraId="39E8726E" w14:textId="77777777" w:rsidR="006413F7" w:rsidRDefault="006413F7" w:rsidP="006413F7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assessors, data analysts), and how</w:t>
            </w:r>
          </w:p>
        </w:tc>
        <w:tc>
          <w:tcPr>
            <w:tcW w:w="1728" w:type="dxa"/>
            <w:vAlign w:val="bottom"/>
          </w:tcPr>
          <w:p w14:paraId="257AB131" w14:textId="2EE122F1" w:rsidR="006413F7" w:rsidRDefault="00DF1D7A" w:rsidP="00DF1D7A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u w:val="single"/>
              </w:rPr>
              <w:t>measures</w:t>
            </w:r>
          </w:p>
        </w:tc>
      </w:tr>
      <w:tr w:rsidR="006413F7" w14:paraId="4637FF71" w14:textId="77777777" w:rsidTr="00AE59CA">
        <w:trPr>
          <w:trHeight w:val="470"/>
        </w:trPr>
        <w:tc>
          <w:tcPr>
            <w:tcW w:w="1980" w:type="dxa"/>
            <w:vAlign w:val="bottom"/>
          </w:tcPr>
          <w:p w14:paraId="7E1FD526" w14:textId="77777777" w:rsidR="006413F7" w:rsidRDefault="006413F7" w:rsidP="006413F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14:paraId="26410B37" w14:textId="77777777" w:rsidR="006413F7" w:rsidRDefault="006413F7" w:rsidP="006413F7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17b</w:t>
            </w:r>
          </w:p>
        </w:tc>
        <w:tc>
          <w:tcPr>
            <w:tcW w:w="10720" w:type="dxa"/>
            <w:vAlign w:val="bottom"/>
          </w:tcPr>
          <w:p w14:paraId="285812ED" w14:textId="77777777" w:rsidR="006413F7" w:rsidRDefault="006413F7" w:rsidP="006413F7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If blinded, circumstances under which unblinding is permissible, and procedure for revealing a participant’s</w:t>
            </w:r>
          </w:p>
        </w:tc>
        <w:tc>
          <w:tcPr>
            <w:tcW w:w="1728" w:type="dxa"/>
            <w:vAlign w:val="bottom"/>
          </w:tcPr>
          <w:p w14:paraId="55DACEAF" w14:textId="586BFC2F" w:rsidR="006413F7" w:rsidRDefault="006413F7" w:rsidP="006413F7">
            <w:pPr>
              <w:jc w:val="right"/>
              <w:rPr>
                <w:sz w:val="20"/>
                <w:szCs w:val="20"/>
              </w:rPr>
            </w:pPr>
          </w:p>
        </w:tc>
      </w:tr>
      <w:tr w:rsidR="006413F7" w14:paraId="124C2486" w14:textId="77777777" w:rsidTr="00AE59CA">
        <w:trPr>
          <w:trHeight w:val="300"/>
        </w:trPr>
        <w:tc>
          <w:tcPr>
            <w:tcW w:w="1980" w:type="dxa"/>
            <w:vAlign w:val="bottom"/>
          </w:tcPr>
          <w:p w14:paraId="6D4F7328" w14:textId="77777777" w:rsidR="006413F7" w:rsidRDefault="006413F7" w:rsidP="006413F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14:paraId="1C01AEF5" w14:textId="77777777" w:rsidR="006413F7" w:rsidRDefault="006413F7" w:rsidP="006413F7">
            <w:pPr>
              <w:rPr>
                <w:sz w:val="24"/>
                <w:szCs w:val="24"/>
              </w:rPr>
            </w:pPr>
          </w:p>
        </w:tc>
        <w:tc>
          <w:tcPr>
            <w:tcW w:w="10720" w:type="dxa"/>
            <w:vAlign w:val="bottom"/>
          </w:tcPr>
          <w:p w14:paraId="07A1B65D" w14:textId="77777777" w:rsidR="006413F7" w:rsidRDefault="006413F7" w:rsidP="006413F7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allocated intervention during the trial</w:t>
            </w:r>
          </w:p>
        </w:tc>
        <w:tc>
          <w:tcPr>
            <w:tcW w:w="1728" w:type="dxa"/>
            <w:vAlign w:val="bottom"/>
          </w:tcPr>
          <w:p w14:paraId="61DDBA97" w14:textId="41B68D76" w:rsidR="006413F7" w:rsidRDefault="00DF1D7A" w:rsidP="00DF1D7A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u w:val="single"/>
              </w:rPr>
              <w:t>N/A</w:t>
            </w:r>
          </w:p>
        </w:tc>
      </w:tr>
      <w:tr w:rsidR="006413F7" w14:paraId="03162B8F" w14:textId="77777777" w:rsidTr="00AE59CA">
        <w:trPr>
          <w:trHeight w:val="662"/>
        </w:trPr>
        <w:tc>
          <w:tcPr>
            <w:tcW w:w="13440" w:type="dxa"/>
            <w:gridSpan w:val="3"/>
            <w:vAlign w:val="bottom"/>
          </w:tcPr>
          <w:p w14:paraId="0E21F137" w14:textId="77777777" w:rsidR="006413F7" w:rsidRDefault="006413F7" w:rsidP="006413F7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Methods: Data collection, management, and analysis</w:t>
            </w:r>
          </w:p>
        </w:tc>
        <w:tc>
          <w:tcPr>
            <w:tcW w:w="1728" w:type="dxa"/>
            <w:vAlign w:val="bottom"/>
          </w:tcPr>
          <w:p w14:paraId="472F77DD" w14:textId="77777777" w:rsidR="006413F7" w:rsidRDefault="006413F7" w:rsidP="006413F7">
            <w:pPr>
              <w:rPr>
                <w:sz w:val="24"/>
                <w:szCs w:val="24"/>
              </w:rPr>
            </w:pPr>
          </w:p>
        </w:tc>
      </w:tr>
      <w:tr w:rsidR="006413F7" w14:paraId="06837F54" w14:textId="77777777" w:rsidTr="00AE59CA">
        <w:trPr>
          <w:trHeight w:val="458"/>
        </w:trPr>
        <w:tc>
          <w:tcPr>
            <w:tcW w:w="1980" w:type="dxa"/>
            <w:vAlign w:val="bottom"/>
          </w:tcPr>
          <w:p w14:paraId="0491D15D" w14:textId="77777777" w:rsidR="006413F7" w:rsidRDefault="006413F7" w:rsidP="006413F7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Data collection</w:t>
            </w:r>
          </w:p>
        </w:tc>
        <w:tc>
          <w:tcPr>
            <w:tcW w:w="740" w:type="dxa"/>
            <w:vAlign w:val="bottom"/>
          </w:tcPr>
          <w:p w14:paraId="69198A0B" w14:textId="77777777" w:rsidR="006413F7" w:rsidRDefault="006413F7" w:rsidP="006413F7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18a</w:t>
            </w:r>
          </w:p>
        </w:tc>
        <w:tc>
          <w:tcPr>
            <w:tcW w:w="10720" w:type="dxa"/>
            <w:vAlign w:val="bottom"/>
          </w:tcPr>
          <w:p w14:paraId="13D1ADBE" w14:textId="77777777" w:rsidR="006413F7" w:rsidRDefault="006413F7" w:rsidP="006413F7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Plans for assessment and collection of outcome, baseline, and other trial data, including any related</w:t>
            </w:r>
          </w:p>
        </w:tc>
        <w:tc>
          <w:tcPr>
            <w:tcW w:w="1728" w:type="dxa"/>
            <w:vAlign w:val="bottom"/>
          </w:tcPr>
          <w:p w14:paraId="6E030FD6" w14:textId="46471EA3" w:rsidR="006413F7" w:rsidRPr="00DF1D7A" w:rsidRDefault="006413F7" w:rsidP="00DF1D7A">
            <w:pPr>
              <w:jc w:val="center"/>
              <w:rPr>
                <w:rFonts w:ascii="Arial" w:hAnsi="Arial" w:cs="Arial" w:hint="eastAsia"/>
                <w:u w:val="single"/>
              </w:rPr>
            </w:pPr>
          </w:p>
        </w:tc>
      </w:tr>
      <w:tr w:rsidR="006413F7" w14:paraId="6FD2FAD7" w14:textId="77777777" w:rsidTr="00AE59CA">
        <w:trPr>
          <w:trHeight w:val="300"/>
        </w:trPr>
        <w:tc>
          <w:tcPr>
            <w:tcW w:w="1980" w:type="dxa"/>
            <w:vAlign w:val="bottom"/>
          </w:tcPr>
          <w:p w14:paraId="7DB87348" w14:textId="77777777" w:rsidR="006413F7" w:rsidRDefault="006413F7" w:rsidP="006413F7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methods</w:t>
            </w:r>
          </w:p>
        </w:tc>
        <w:tc>
          <w:tcPr>
            <w:tcW w:w="740" w:type="dxa"/>
            <w:vAlign w:val="bottom"/>
          </w:tcPr>
          <w:p w14:paraId="282B9315" w14:textId="77777777" w:rsidR="006413F7" w:rsidRDefault="006413F7" w:rsidP="006413F7">
            <w:pPr>
              <w:rPr>
                <w:sz w:val="24"/>
                <w:szCs w:val="24"/>
              </w:rPr>
            </w:pPr>
          </w:p>
        </w:tc>
        <w:tc>
          <w:tcPr>
            <w:tcW w:w="10720" w:type="dxa"/>
            <w:vAlign w:val="bottom"/>
          </w:tcPr>
          <w:p w14:paraId="2AB66545" w14:textId="77777777" w:rsidR="006413F7" w:rsidRDefault="006413F7" w:rsidP="006413F7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processes to promote data quality (</w:t>
            </w:r>
            <w:proofErr w:type="spellStart"/>
            <w:r>
              <w:rPr>
                <w:rFonts w:ascii="Arial" w:eastAsia="Arial" w:hAnsi="Arial" w:cs="Arial"/>
              </w:rPr>
              <w:t>eg</w:t>
            </w:r>
            <w:proofErr w:type="spellEnd"/>
            <w:r>
              <w:rPr>
                <w:rFonts w:ascii="Arial" w:eastAsia="Arial" w:hAnsi="Arial" w:cs="Arial"/>
              </w:rPr>
              <w:t>, duplicate measurements, training of assessors) and a description of</w:t>
            </w:r>
          </w:p>
        </w:tc>
        <w:tc>
          <w:tcPr>
            <w:tcW w:w="1728" w:type="dxa"/>
            <w:vAlign w:val="bottom"/>
          </w:tcPr>
          <w:p w14:paraId="3257DD56" w14:textId="316F379F" w:rsidR="006413F7" w:rsidRDefault="00DF1D7A" w:rsidP="00DF1D7A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u w:val="single"/>
              </w:rPr>
              <w:t>9</w:t>
            </w:r>
            <w:r w:rsidRPr="00130F07">
              <w:rPr>
                <w:rFonts w:ascii="Arial" w:hAnsi="Arial" w:cs="Arial"/>
                <w:u w:val="single"/>
              </w:rPr>
              <w:t>-1</w:t>
            </w:r>
            <w:r>
              <w:rPr>
                <w:rFonts w:ascii="Arial" w:hAnsi="Arial" w:cs="Arial"/>
                <w:u w:val="single"/>
              </w:rPr>
              <w:t>0 &amp;</w:t>
            </w:r>
          </w:p>
        </w:tc>
      </w:tr>
      <w:tr w:rsidR="006413F7" w14:paraId="678ACE8E" w14:textId="77777777" w:rsidTr="00AE59CA">
        <w:trPr>
          <w:trHeight w:val="300"/>
        </w:trPr>
        <w:tc>
          <w:tcPr>
            <w:tcW w:w="1980" w:type="dxa"/>
            <w:vAlign w:val="bottom"/>
          </w:tcPr>
          <w:p w14:paraId="0BEDF8B4" w14:textId="77777777" w:rsidR="006413F7" w:rsidRDefault="006413F7" w:rsidP="006413F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14:paraId="436AC8C3" w14:textId="77777777" w:rsidR="006413F7" w:rsidRDefault="006413F7" w:rsidP="006413F7">
            <w:pPr>
              <w:rPr>
                <w:sz w:val="24"/>
                <w:szCs w:val="24"/>
              </w:rPr>
            </w:pPr>
          </w:p>
        </w:tc>
        <w:tc>
          <w:tcPr>
            <w:tcW w:w="10720" w:type="dxa"/>
            <w:vAlign w:val="bottom"/>
          </w:tcPr>
          <w:p w14:paraId="72A4C398" w14:textId="77777777" w:rsidR="006413F7" w:rsidRDefault="006413F7" w:rsidP="006413F7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study instruments (</w:t>
            </w:r>
            <w:proofErr w:type="spellStart"/>
            <w:r>
              <w:rPr>
                <w:rFonts w:ascii="Arial" w:eastAsia="Arial" w:hAnsi="Arial" w:cs="Arial"/>
              </w:rPr>
              <w:t>eg</w:t>
            </w:r>
            <w:proofErr w:type="spellEnd"/>
            <w:r>
              <w:rPr>
                <w:rFonts w:ascii="Arial" w:eastAsia="Arial" w:hAnsi="Arial" w:cs="Arial"/>
              </w:rPr>
              <w:t>, questionnaires, laboratory tests) along with their reliability and validity, if known.</w:t>
            </w:r>
          </w:p>
        </w:tc>
        <w:tc>
          <w:tcPr>
            <w:tcW w:w="1728" w:type="dxa"/>
            <w:vAlign w:val="bottom"/>
          </w:tcPr>
          <w:p w14:paraId="35F0877E" w14:textId="4EDEF52A" w:rsidR="006413F7" w:rsidRDefault="00DF1D7A" w:rsidP="00DF1D7A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u w:val="single"/>
              </w:rPr>
              <w:t>Table 2</w:t>
            </w:r>
          </w:p>
        </w:tc>
      </w:tr>
      <w:tr w:rsidR="006413F7" w14:paraId="78C4942C" w14:textId="77777777" w:rsidTr="00AE59CA">
        <w:trPr>
          <w:trHeight w:val="300"/>
        </w:trPr>
        <w:tc>
          <w:tcPr>
            <w:tcW w:w="1980" w:type="dxa"/>
            <w:vAlign w:val="bottom"/>
          </w:tcPr>
          <w:p w14:paraId="5322F8FF" w14:textId="77777777" w:rsidR="006413F7" w:rsidRDefault="006413F7" w:rsidP="006413F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14:paraId="7FB73F8D" w14:textId="77777777" w:rsidR="006413F7" w:rsidRDefault="006413F7" w:rsidP="006413F7">
            <w:pPr>
              <w:rPr>
                <w:sz w:val="24"/>
                <w:szCs w:val="24"/>
              </w:rPr>
            </w:pPr>
          </w:p>
        </w:tc>
        <w:tc>
          <w:tcPr>
            <w:tcW w:w="10720" w:type="dxa"/>
            <w:vAlign w:val="bottom"/>
          </w:tcPr>
          <w:p w14:paraId="340DFA29" w14:textId="77777777" w:rsidR="006413F7" w:rsidRDefault="006413F7" w:rsidP="006413F7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Reference to where data collection forms can be found, if not in the protocol</w:t>
            </w:r>
          </w:p>
        </w:tc>
        <w:tc>
          <w:tcPr>
            <w:tcW w:w="1728" w:type="dxa"/>
            <w:vAlign w:val="bottom"/>
          </w:tcPr>
          <w:p w14:paraId="1742CD24" w14:textId="77777777" w:rsidR="006413F7" w:rsidRDefault="006413F7" w:rsidP="006413F7">
            <w:pPr>
              <w:rPr>
                <w:sz w:val="24"/>
                <w:szCs w:val="24"/>
              </w:rPr>
            </w:pPr>
          </w:p>
        </w:tc>
      </w:tr>
      <w:tr w:rsidR="006413F7" w14:paraId="6C067364" w14:textId="77777777" w:rsidTr="00AE59CA">
        <w:trPr>
          <w:trHeight w:val="470"/>
        </w:trPr>
        <w:tc>
          <w:tcPr>
            <w:tcW w:w="1980" w:type="dxa"/>
            <w:vAlign w:val="bottom"/>
          </w:tcPr>
          <w:p w14:paraId="287561BC" w14:textId="77777777" w:rsidR="006413F7" w:rsidRDefault="006413F7" w:rsidP="006413F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14:paraId="3A33259D" w14:textId="77777777" w:rsidR="006413F7" w:rsidRDefault="006413F7" w:rsidP="006413F7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18b</w:t>
            </w:r>
          </w:p>
        </w:tc>
        <w:tc>
          <w:tcPr>
            <w:tcW w:w="10720" w:type="dxa"/>
            <w:vAlign w:val="bottom"/>
          </w:tcPr>
          <w:p w14:paraId="5736DA57" w14:textId="77777777" w:rsidR="006413F7" w:rsidRDefault="006413F7" w:rsidP="006413F7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Plans to promote participant retention and complete follow-up, including list of any outcome data to be</w:t>
            </w:r>
          </w:p>
        </w:tc>
        <w:tc>
          <w:tcPr>
            <w:tcW w:w="1728" w:type="dxa"/>
            <w:vAlign w:val="bottom"/>
          </w:tcPr>
          <w:p w14:paraId="6E63216E" w14:textId="7440E421" w:rsidR="006413F7" w:rsidRDefault="006413F7" w:rsidP="00DF1D7A">
            <w:pPr>
              <w:rPr>
                <w:rFonts w:hint="eastAsia"/>
                <w:sz w:val="20"/>
                <w:szCs w:val="20"/>
              </w:rPr>
            </w:pPr>
          </w:p>
        </w:tc>
      </w:tr>
      <w:tr w:rsidR="006413F7" w14:paraId="6EB297C5" w14:textId="77777777" w:rsidTr="008C5671">
        <w:trPr>
          <w:trHeight w:val="399"/>
        </w:trPr>
        <w:tc>
          <w:tcPr>
            <w:tcW w:w="1980" w:type="dxa"/>
            <w:vAlign w:val="bottom"/>
          </w:tcPr>
          <w:p w14:paraId="4E85BC09" w14:textId="77777777" w:rsidR="006413F7" w:rsidRDefault="006413F7" w:rsidP="006413F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14:paraId="7B8B9715" w14:textId="77777777" w:rsidR="006413F7" w:rsidRDefault="006413F7" w:rsidP="006413F7">
            <w:pPr>
              <w:rPr>
                <w:sz w:val="24"/>
                <w:szCs w:val="24"/>
              </w:rPr>
            </w:pPr>
          </w:p>
        </w:tc>
        <w:tc>
          <w:tcPr>
            <w:tcW w:w="10720" w:type="dxa"/>
            <w:vAlign w:val="bottom"/>
          </w:tcPr>
          <w:p w14:paraId="352FFD76" w14:textId="77777777" w:rsidR="006413F7" w:rsidRDefault="006413F7" w:rsidP="006413F7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collected for participants who discontinue or deviate from intervention protocols</w:t>
            </w:r>
          </w:p>
        </w:tc>
        <w:tc>
          <w:tcPr>
            <w:tcW w:w="1728" w:type="dxa"/>
            <w:vAlign w:val="bottom"/>
          </w:tcPr>
          <w:p w14:paraId="0D1B6306" w14:textId="787CAEF6" w:rsidR="006413F7" w:rsidRPr="001D0620" w:rsidRDefault="00DF1D7A" w:rsidP="00DF1D7A">
            <w:pPr>
              <w:jc w:val="center"/>
              <w:rPr>
                <w:sz w:val="24"/>
                <w:szCs w:val="24"/>
                <w:u w:val="single"/>
              </w:rPr>
            </w:pPr>
            <w:r w:rsidRPr="001D0620">
              <w:rPr>
                <w:rFonts w:ascii="Arial" w:eastAsia="Arial" w:hAnsi="Arial" w:cs="Arial"/>
                <w:u w:val="single"/>
              </w:rPr>
              <w:t>N/A</w:t>
            </w:r>
          </w:p>
        </w:tc>
      </w:tr>
    </w:tbl>
    <w:p w14:paraId="5475626B" w14:textId="77777777" w:rsidR="00EA5A88" w:rsidRDefault="00EA5A88">
      <w:pPr>
        <w:spacing w:line="365" w:lineRule="exact"/>
        <w:rPr>
          <w:sz w:val="20"/>
          <w:szCs w:val="20"/>
        </w:rPr>
      </w:pPr>
    </w:p>
    <w:p w14:paraId="364D7478" w14:textId="77777777" w:rsidR="00EA5A88" w:rsidRDefault="00F159B7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3</w:t>
      </w:r>
    </w:p>
    <w:p w14:paraId="5479F204" w14:textId="77777777" w:rsidR="00EA5A88" w:rsidRDefault="00EA5A88">
      <w:pPr>
        <w:sectPr w:rsidR="00EA5A88">
          <w:pgSz w:w="16840" w:h="11909" w:orient="landscape"/>
          <w:pgMar w:top="857" w:right="714" w:bottom="170" w:left="720" w:header="0" w:footer="0" w:gutter="0"/>
          <w:cols w:space="720" w:equalWidth="0">
            <w:col w:w="1540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0"/>
        <w:gridCol w:w="780"/>
        <w:gridCol w:w="10660"/>
        <w:gridCol w:w="1660"/>
      </w:tblGrid>
      <w:tr w:rsidR="00EA5A88" w:rsidRPr="00A814E4" w14:paraId="5E5B8507" w14:textId="77777777">
        <w:trPr>
          <w:trHeight w:val="292"/>
        </w:trPr>
        <w:tc>
          <w:tcPr>
            <w:tcW w:w="2000" w:type="dxa"/>
            <w:vAlign w:val="bottom"/>
          </w:tcPr>
          <w:p w14:paraId="654655CC" w14:textId="77777777" w:rsidR="00EA5A88" w:rsidRDefault="00F159B7">
            <w:pPr>
              <w:rPr>
                <w:sz w:val="20"/>
                <w:szCs w:val="20"/>
              </w:rPr>
            </w:pPr>
            <w:bookmarkStart w:id="4" w:name="page4"/>
            <w:bookmarkEnd w:id="4"/>
            <w:r>
              <w:rPr>
                <w:rFonts w:ascii="Arial" w:eastAsia="Arial" w:hAnsi="Arial" w:cs="Arial"/>
              </w:rPr>
              <w:lastRenderedPageBreak/>
              <w:t>Data management</w:t>
            </w:r>
          </w:p>
        </w:tc>
        <w:tc>
          <w:tcPr>
            <w:tcW w:w="780" w:type="dxa"/>
            <w:vAlign w:val="bottom"/>
          </w:tcPr>
          <w:p w14:paraId="565664D9" w14:textId="77777777" w:rsidR="00EA5A88" w:rsidRDefault="00F159B7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19</w:t>
            </w:r>
          </w:p>
        </w:tc>
        <w:tc>
          <w:tcPr>
            <w:tcW w:w="10660" w:type="dxa"/>
            <w:vAlign w:val="bottom"/>
          </w:tcPr>
          <w:p w14:paraId="4B67CEB2" w14:textId="77777777" w:rsidR="00EA5A88" w:rsidRDefault="00F159B7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Plans for data entry, coding, security, and storage, including any related processes to promote data quality</w:t>
            </w:r>
          </w:p>
        </w:tc>
        <w:tc>
          <w:tcPr>
            <w:tcW w:w="1660" w:type="dxa"/>
            <w:vAlign w:val="bottom"/>
          </w:tcPr>
          <w:p w14:paraId="687151C9" w14:textId="7A9077D3" w:rsidR="00EA5A88" w:rsidRPr="00A814E4" w:rsidRDefault="00EA5A88" w:rsidP="00D92D15">
            <w:pPr>
              <w:rPr>
                <w:sz w:val="20"/>
                <w:szCs w:val="20"/>
                <w:u w:val="single"/>
              </w:rPr>
            </w:pPr>
          </w:p>
        </w:tc>
      </w:tr>
      <w:tr w:rsidR="00EA5A88" w14:paraId="02C1F4A7" w14:textId="77777777">
        <w:trPr>
          <w:trHeight w:val="300"/>
        </w:trPr>
        <w:tc>
          <w:tcPr>
            <w:tcW w:w="2000" w:type="dxa"/>
            <w:vAlign w:val="bottom"/>
          </w:tcPr>
          <w:p w14:paraId="780B44CB" w14:textId="77777777" w:rsidR="00EA5A88" w:rsidRDefault="00EA5A88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14:paraId="635B051F" w14:textId="77777777" w:rsidR="00EA5A88" w:rsidRDefault="00EA5A88">
            <w:pPr>
              <w:rPr>
                <w:sz w:val="24"/>
                <w:szCs w:val="24"/>
              </w:rPr>
            </w:pPr>
          </w:p>
        </w:tc>
        <w:tc>
          <w:tcPr>
            <w:tcW w:w="10660" w:type="dxa"/>
            <w:vAlign w:val="bottom"/>
          </w:tcPr>
          <w:p w14:paraId="35E06D53" w14:textId="77777777" w:rsidR="00EA5A88" w:rsidRDefault="00F159B7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(</w:t>
            </w:r>
            <w:proofErr w:type="spellStart"/>
            <w:r>
              <w:rPr>
                <w:rFonts w:ascii="Arial" w:eastAsia="Arial" w:hAnsi="Arial" w:cs="Arial"/>
              </w:rPr>
              <w:t>eg</w:t>
            </w:r>
            <w:proofErr w:type="spellEnd"/>
            <w:r>
              <w:rPr>
                <w:rFonts w:ascii="Arial" w:eastAsia="Arial" w:hAnsi="Arial" w:cs="Arial"/>
              </w:rPr>
              <w:t>, double data entry; range checks for data values). Reference to where details of data management</w:t>
            </w:r>
          </w:p>
        </w:tc>
        <w:tc>
          <w:tcPr>
            <w:tcW w:w="1660" w:type="dxa"/>
            <w:vAlign w:val="bottom"/>
          </w:tcPr>
          <w:p w14:paraId="7DCED4AD" w14:textId="3EE4F798" w:rsidR="00EA5A88" w:rsidRDefault="00D92D15" w:rsidP="00D92D15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u w:val="single"/>
              </w:rPr>
              <w:t>9, Study</w:t>
            </w:r>
          </w:p>
        </w:tc>
      </w:tr>
      <w:tr w:rsidR="00EA5A88" w14:paraId="5402095A" w14:textId="77777777">
        <w:trPr>
          <w:trHeight w:val="300"/>
        </w:trPr>
        <w:tc>
          <w:tcPr>
            <w:tcW w:w="2000" w:type="dxa"/>
            <w:vAlign w:val="bottom"/>
          </w:tcPr>
          <w:p w14:paraId="65D34B43" w14:textId="77777777" w:rsidR="00EA5A88" w:rsidRDefault="00EA5A88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14:paraId="75FB23B4" w14:textId="77777777" w:rsidR="00EA5A88" w:rsidRDefault="00EA5A88">
            <w:pPr>
              <w:rPr>
                <w:sz w:val="24"/>
                <w:szCs w:val="24"/>
              </w:rPr>
            </w:pPr>
          </w:p>
        </w:tc>
        <w:tc>
          <w:tcPr>
            <w:tcW w:w="10660" w:type="dxa"/>
            <w:vAlign w:val="bottom"/>
          </w:tcPr>
          <w:p w14:paraId="3E95A37B" w14:textId="77777777" w:rsidR="00EA5A88" w:rsidRDefault="00F159B7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procedures can be found, if not in the protocol</w:t>
            </w:r>
          </w:p>
        </w:tc>
        <w:tc>
          <w:tcPr>
            <w:tcW w:w="1660" w:type="dxa"/>
            <w:vAlign w:val="bottom"/>
          </w:tcPr>
          <w:p w14:paraId="0DAD7F87" w14:textId="582E12B4" w:rsidR="00EA5A88" w:rsidRDefault="00D92D15" w:rsidP="00D92D15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u w:val="single"/>
              </w:rPr>
              <w:t>measures</w:t>
            </w:r>
          </w:p>
        </w:tc>
      </w:tr>
      <w:tr w:rsidR="00EA5A88" w14:paraId="01FF5C56" w14:textId="77777777">
        <w:trPr>
          <w:trHeight w:val="468"/>
        </w:trPr>
        <w:tc>
          <w:tcPr>
            <w:tcW w:w="2000" w:type="dxa"/>
            <w:vAlign w:val="bottom"/>
          </w:tcPr>
          <w:p w14:paraId="6D2D9B15" w14:textId="77777777" w:rsidR="00EA5A88" w:rsidRDefault="00F159B7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Statistical methods</w:t>
            </w:r>
          </w:p>
        </w:tc>
        <w:tc>
          <w:tcPr>
            <w:tcW w:w="780" w:type="dxa"/>
            <w:vAlign w:val="bottom"/>
          </w:tcPr>
          <w:p w14:paraId="09A36939" w14:textId="77777777" w:rsidR="00EA5A88" w:rsidRDefault="00F159B7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20a</w:t>
            </w:r>
          </w:p>
        </w:tc>
        <w:tc>
          <w:tcPr>
            <w:tcW w:w="10660" w:type="dxa"/>
            <w:vAlign w:val="bottom"/>
          </w:tcPr>
          <w:p w14:paraId="5D085518" w14:textId="77777777" w:rsidR="00EA5A88" w:rsidRDefault="00F159B7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 xml:space="preserve">Statistical methods for </w:t>
            </w:r>
            <w:proofErr w:type="spellStart"/>
            <w:r>
              <w:rPr>
                <w:rFonts w:ascii="Arial" w:eastAsia="Arial" w:hAnsi="Arial" w:cs="Arial"/>
              </w:rPr>
              <w:t>analysing</w:t>
            </w:r>
            <w:proofErr w:type="spellEnd"/>
            <w:r>
              <w:rPr>
                <w:rFonts w:ascii="Arial" w:eastAsia="Arial" w:hAnsi="Arial" w:cs="Arial"/>
              </w:rPr>
              <w:t xml:space="preserve"> primary and secondary outcomes. Reference to where other details of the</w:t>
            </w:r>
          </w:p>
        </w:tc>
        <w:tc>
          <w:tcPr>
            <w:tcW w:w="1660" w:type="dxa"/>
            <w:vAlign w:val="bottom"/>
          </w:tcPr>
          <w:p w14:paraId="23B56C10" w14:textId="1351E433" w:rsidR="00EA5A88" w:rsidRDefault="00EA5A88" w:rsidP="00D92D15">
            <w:pPr>
              <w:ind w:right="400"/>
              <w:rPr>
                <w:rFonts w:hint="eastAsia"/>
                <w:sz w:val="20"/>
                <w:szCs w:val="20"/>
              </w:rPr>
            </w:pPr>
          </w:p>
        </w:tc>
      </w:tr>
      <w:tr w:rsidR="00A814E4" w:rsidRPr="00AE5F57" w14:paraId="4FACB006" w14:textId="77777777">
        <w:trPr>
          <w:trHeight w:val="300"/>
        </w:trPr>
        <w:tc>
          <w:tcPr>
            <w:tcW w:w="2000" w:type="dxa"/>
            <w:vAlign w:val="bottom"/>
          </w:tcPr>
          <w:p w14:paraId="3C85FD66" w14:textId="77777777" w:rsidR="00A814E4" w:rsidRDefault="00A814E4" w:rsidP="00A814E4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14:paraId="7B5707B2" w14:textId="77777777" w:rsidR="00A814E4" w:rsidRDefault="00A814E4" w:rsidP="00A814E4">
            <w:pPr>
              <w:rPr>
                <w:sz w:val="24"/>
                <w:szCs w:val="24"/>
              </w:rPr>
            </w:pPr>
          </w:p>
        </w:tc>
        <w:tc>
          <w:tcPr>
            <w:tcW w:w="10660" w:type="dxa"/>
            <w:vAlign w:val="bottom"/>
          </w:tcPr>
          <w:p w14:paraId="54CF401C" w14:textId="77777777" w:rsidR="00A814E4" w:rsidRDefault="00A814E4" w:rsidP="00A814E4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statistical analysis plan can be found, if not in the protocol</w:t>
            </w:r>
          </w:p>
        </w:tc>
        <w:tc>
          <w:tcPr>
            <w:tcW w:w="1660" w:type="dxa"/>
            <w:vAlign w:val="bottom"/>
          </w:tcPr>
          <w:p w14:paraId="2DDB432C" w14:textId="7342B321" w:rsidR="00A814E4" w:rsidRPr="00AE5F57" w:rsidRDefault="00702296" w:rsidP="00E8798B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u w:val="single"/>
              </w:rPr>
              <w:t>10-1</w:t>
            </w:r>
            <w:r w:rsidR="00E8798B">
              <w:rPr>
                <w:rFonts w:ascii="Arial" w:eastAsia="Arial" w:hAnsi="Arial" w:cs="Arial"/>
                <w:u w:val="single"/>
              </w:rPr>
              <w:t>1</w:t>
            </w:r>
          </w:p>
        </w:tc>
      </w:tr>
      <w:tr w:rsidR="00A814E4" w14:paraId="79FE524F" w14:textId="77777777">
        <w:trPr>
          <w:trHeight w:val="470"/>
        </w:trPr>
        <w:tc>
          <w:tcPr>
            <w:tcW w:w="2000" w:type="dxa"/>
            <w:vAlign w:val="bottom"/>
          </w:tcPr>
          <w:p w14:paraId="2EE9A322" w14:textId="77777777" w:rsidR="00A814E4" w:rsidRDefault="00A814E4" w:rsidP="00A814E4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14:paraId="542417BB" w14:textId="77777777" w:rsidR="00A814E4" w:rsidRDefault="00A814E4" w:rsidP="00A814E4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20b</w:t>
            </w:r>
          </w:p>
        </w:tc>
        <w:tc>
          <w:tcPr>
            <w:tcW w:w="10660" w:type="dxa"/>
            <w:vAlign w:val="bottom"/>
          </w:tcPr>
          <w:p w14:paraId="07AF4C9C" w14:textId="77777777" w:rsidR="00A814E4" w:rsidRDefault="00A814E4" w:rsidP="00A814E4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Methods for any additional analyses (</w:t>
            </w:r>
            <w:proofErr w:type="spellStart"/>
            <w:r>
              <w:rPr>
                <w:rFonts w:ascii="Arial" w:eastAsia="Arial" w:hAnsi="Arial" w:cs="Arial"/>
              </w:rPr>
              <w:t>eg</w:t>
            </w:r>
            <w:proofErr w:type="spellEnd"/>
            <w:r>
              <w:rPr>
                <w:rFonts w:ascii="Arial" w:eastAsia="Arial" w:hAnsi="Arial" w:cs="Arial"/>
              </w:rPr>
              <w:t>, subgroup and adjusted analyses)</w:t>
            </w:r>
          </w:p>
        </w:tc>
        <w:tc>
          <w:tcPr>
            <w:tcW w:w="1660" w:type="dxa"/>
            <w:vAlign w:val="bottom"/>
          </w:tcPr>
          <w:p w14:paraId="6B1AB0D2" w14:textId="39B5DBD8" w:rsidR="00A814E4" w:rsidRDefault="00702296" w:rsidP="00F065FD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u w:val="single"/>
              </w:rPr>
              <w:t>10-11</w:t>
            </w:r>
            <w:r w:rsidR="00F065FD">
              <w:rPr>
                <w:rFonts w:ascii="Arial" w:eastAsia="Arial" w:hAnsi="Arial" w:cs="Arial"/>
                <w:u w:val="single"/>
              </w:rPr>
              <w:t>, paragraph 2</w:t>
            </w:r>
          </w:p>
        </w:tc>
      </w:tr>
      <w:tr w:rsidR="00A814E4" w14:paraId="79F304EA" w14:textId="77777777">
        <w:trPr>
          <w:trHeight w:val="470"/>
        </w:trPr>
        <w:tc>
          <w:tcPr>
            <w:tcW w:w="2000" w:type="dxa"/>
            <w:vAlign w:val="bottom"/>
          </w:tcPr>
          <w:p w14:paraId="2CA8A1CD" w14:textId="77777777" w:rsidR="00A814E4" w:rsidRDefault="00A814E4" w:rsidP="00A814E4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14:paraId="5C540E1D" w14:textId="77777777" w:rsidR="00A814E4" w:rsidRDefault="00A814E4" w:rsidP="00A814E4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20c</w:t>
            </w:r>
          </w:p>
        </w:tc>
        <w:tc>
          <w:tcPr>
            <w:tcW w:w="10660" w:type="dxa"/>
            <w:vAlign w:val="bottom"/>
          </w:tcPr>
          <w:p w14:paraId="1FAE43CE" w14:textId="77777777" w:rsidR="00A814E4" w:rsidRDefault="00A814E4" w:rsidP="00A814E4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Definition of analysis population relating to protocol non-adherence (</w:t>
            </w:r>
            <w:proofErr w:type="spellStart"/>
            <w:r>
              <w:rPr>
                <w:rFonts w:ascii="Arial" w:eastAsia="Arial" w:hAnsi="Arial" w:cs="Arial"/>
              </w:rPr>
              <w:t>eg</w:t>
            </w:r>
            <w:proofErr w:type="spellEnd"/>
            <w:r>
              <w:rPr>
                <w:rFonts w:ascii="Arial" w:eastAsia="Arial" w:hAnsi="Arial" w:cs="Arial"/>
              </w:rPr>
              <w:t xml:space="preserve">, as </w:t>
            </w:r>
            <w:proofErr w:type="spellStart"/>
            <w:r>
              <w:rPr>
                <w:rFonts w:ascii="Arial" w:eastAsia="Arial" w:hAnsi="Arial" w:cs="Arial"/>
              </w:rPr>
              <w:t>randomised</w:t>
            </w:r>
            <w:proofErr w:type="spellEnd"/>
            <w:r>
              <w:rPr>
                <w:rFonts w:ascii="Arial" w:eastAsia="Arial" w:hAnsi="Arial" w:cs="Arial"/>
              </w:rPr>
              <w:t xml:space="preserve"> analysis), and any</w:t>
            </w:r>
          </w:p>
        </w:tc>
        <w:tc>
          <w:tcPr>
            <w:tcW w:w="1660" w:type="dxa"/>
            <w:vAlign w:val="bottom"/>
          </w:tcPr>
          <w:p w14:paraId="7B6C046F" w14:textId="77777777" w:rsidR="00A814E4" w:rsidRDefault="00A814E4" w:rsidP="00A814E4">
            <w:pPr>
              <w:rPr>
                <w:sz w:val="24"/>
                <w:szCs w:val="24"/>
              </w:rPr>
            </w:pPr>
          </w:p>
        </w:tc>
      </w:tr>
      <w:tr w:rsidR="00A814E4" w14:paraId="5A684337" w14:textId="77777777">
        <w:trPr>
          <w:trHeight w:val="300"/>
        </w:trPr>
        <w:tc>
          <w:tcPr>
            <w:tcW w:w="2000" w:type="dxa"/>
            <w:vAlign w:val="bottom"/>
          </w:tcPr>
          <w:p w14:paraId="7B10891A" w14:textId="77777777" w:rsidR="00A814E4" w:rsidRDefault="00A814E4" w:rsidP="00A814E4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14:paraId="4468B3A4" w14:textId="77777777" w:rsidR="00A814E4" w:rsidRDefault="00A814E4" w:rsidP="00A814E4">
            <w:pPr>
              <w:rPr>
                <w:sz w:val="24"/>
                <w:szCs w:val="24"/>
              </w:rPr>
            </w:pPr>
          </w:p>
        </w:tc>
        <w:tc>
          <w:tcPr>
            <w:tcW w:w="10660" w:type="dxa"/>
            <w:vAlign w:val="bottom"/>
          </w:tcPr>
          <w:p w14:paraId="7FC06487" w14:textId="77777777" w:rsidR="00A814E4" w:rsidRDefault="00A814E4" w:rsidP="00A814E4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statistical methods to handle missing data (</w:t>
            </w:r>
            <w:proofErr w:type="spellStart"/>
            <w:r>
              <w:rPr>
                <w:rFonts w:ascii="Arial" w:eastAsia="Arial" w:hAnsi="Arial" w:cs="Arial"/>
              </w:rPr>
              <w:t>eg</w:t>
            </w:r>
            <w:proofErr w:type="spellEnd"/>
            <w:r>
              <w:rPr>
                <w:rFonts w:ascii="Arial" w:eastAsia="Arial" w:hAnsi="Arial" w:cs="Arial"/>
              </w:rPr>
              <w:t>, multiple imputation)</w:t>
            </w:r>
          </w:p>
        </w:tc>
        <w:tc>
          <w:tcPr>
            <w:tcW w:w="1660" w:type="dxa"/>
            <w:vAlign w:val="bottom"/>
          </w:tcPr>
          <w:p w14:paraId="12DD99F7" w14:textId="08B88DC2" w:rsidR="00A814E4" w:rsidRDefault="00A605BC" w:rsidP="00A605B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u w:val="single"/>
              </w:rPr>
              <w:t>N/</w:t>
            </w:r>
            <w:r>
              <w:rPr>
                <w:rFonts w:ascii="Arial" w:eastAsia="Arial" w:hAnsi="Arial" w:cs="Arial"/>
                <w:u w:val="single"/>
              </w:rPr>
              <w:t>A</w:t>
            </w:r>
          </w:p>
        </w:tc>
      </w:tr>
      <w:tr w:rsidR="00A814E4" w14:paraId="63E1C48F" w14:textId="77777777">
        <w:trPr>
          <w:trHeight w:val="662"/>
        </w:trPr>
        <w:tc>
          <w:tcPr>
            <w:tcW w:w="2780" w:type="dxa"/>
            <w:gridSpan w:val="2"/>
            <w:vAlign w:val="bottom"/>
          </w:tcPr>
          <w:p w14:paraId="6CE76E71" w14:textId="77777777" w:rsidR="00A814E4" w:rsidRDefault="00A814E4" w:rsidP="00A814E4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Methods: Monitoring</w:t>
            </w:r>
          </w:p>
        </w:tc>
        <w:tc>
          <w:tcPr>
            <w:tcW w:w="10660" w:type="dxa"/>
            <w:vAlign w:val="bottom"/>
          </w:tcPr>
          <w:p w14:paraId="0584E09D" w14:textId="77777777" w:rsidR="00A814E4" w:rsidRDefault="00A814E4" w:rsidP="00A814E4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14:paraId="55A98861" w14:textId="77777777" w:rsidR="00A814E4" w:rsidRDefault="00A814E4" w:rsidP="00A814E4">
            <w:pPr>
              <w:rPr>
                <w:sz w:val="24"/>
                <w:szCs w:val="24"/>
              </w:rPr>
            </w:pPr>
          </w:p>
        </w:tc>
      </w:tr>
      <w:tr w:rsidR="00A814E4" w14:paraId="275EE9A9" w14:textId="77777777">
        <w:trPr>
          <w:trHeight w:val="458"/>
        </w:trPr>
        <w:tc>
          <w:tcPr>
            <w:tcW w:w="2000" w:type="dxa"/>
            <w:vAlign w:val="bottom"/>
          </w:tcPr>
          <w:p w14:paraId="673E7B30" w14:textId="77777777" w:rsidR="00A814E4" w:rsidRDefault="00A814E4" w:rsidP="00A814E4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Data monitoring</w:t>
            </w:r>
          </w:p>
        </w:tc>
        <w:tc>
          <w:tcPr>
            <w:tcW w:w="780" w:type="dxa"/>
            <w:vAlign w:val="bottom"/>
          </w:tcPr>
          <w:p w14:paraId="6308C716" w14:textId="77777777" w:rsidR="00A814E4" w:rsidRDefault="00A814E4" w:rsidP="00A814E4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21a</w:t>
            </w:r>
          </w:p>
        </w:tc>
        <w:tc>
          <w:tcPr>
            <w:tcW w:w="10660" w:type="dxa"/>
            <w:vAlign w:val="bottom"/>
          </w:tcPr>
          <w:p w14:paraId="62CA9159" w14:textId="77777777" w:rsidR="00A814E4" w:rsidRDefault="00A814E4" w:rsidP="00A814E4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Composition of data monitoring committee (DMC); summary of its role and reporting structure; statement of</w:t>
            </w:r>
          </w:p>
        </w:tc>
        <w:tc>
          <w:tcPr>
            <w:tcW w:w="1660" w:type="dxa"/>
            <w:vAlign w:val="bottom"/>
          </w:tcPr>
          <w:p w14:paraId="1036F4ED" w14:textId="2D49D50C" w:rsidR="00A814E4" w:rsidRDefault="00A814E4" w:rsidP="00CB14EE">
            <w:pPr>
              <w:ind w:right="110"/>
              <w:jc w:val="center"/>
              <w:rPr>
                <w:sz w:val="20"/>
                <w:szCs w:val="20"/>
              </w:rPr>
            </w:pPr>
          </w:p>
        </w:tc>
      </w:tr>
      <w:tr w:rsidR="00A814E4" w14:paraId="23B99C45" w14:textId="77777777">
        <w:trPr>
          <w:trHeight w:val="300"/>
        </w:trPr>
        <w:tc>
          <w:tcPr>
            <w:tcW w:w="2000" w:type="dxa"/>
            <w:vAlign w:val="bottom"/>
          </w:tcPr>
          <w:p w14:paraId="7F36CFC2" w14:textId="77777777" w:rsidR="00A814E4" w:rsidRDefault="00A814E4" w:rsidP="00A814E4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14:paraId="74CD3DBC" w14:textId="77777777" w:rsidR="00A814E4" w:rsidRDefault="00A814E4" w:rsidP="00A814E4">
            <w:pPr>
              <w:rPr>
                <w:sz w:val="24"/>
                <w:szCs w:val="24"/>
              </w:rPr>
            </w:pPr>
          </w:p>
        </w:tc>
        <w:tc>
          <w:tcPr>
            <w:tcW w:w="10660" w:type="dxa"/>
            <w:vAlign w:val="bottom"/>
          </w:tcPr>
          <w:p w14:paraId="00C643AC" w14:textId="77777777" w:rsidR="00A814E4" w:rsidRDefault="00A814E4" w:rsidP="00A814E4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whether it is independent from the sponsor and competing interests; and reference to where further details</w:t>
            </w:r>
          </w:p>
        </w:tc>
        <w:tc>
          <w:tcPr>
            <w:tcW w:w="1660" w:type="dxa"/>
            <w:vAlign w:val="bottom"/>
          </w:tcPr>
          <w:p w14:paraId="511EC007" w14:textId="1C7D1701" w:rsidR="00A814E4" w:rsidRDefault="00CB14EE" w:rsidP="00CB14EE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u w:val="single"/>
              </w:rPr>
              <w:t>Trial registry</w:t>
            </w:r>
          </w:p>
        </w:tc>
      </w:tr>
      <w:tr w:rsidR="00A814E4" w14:paraId="073A64E6" w14:textId="77777777">
        <w:trPr>
          <w:trHeight w:val="300"/>
        </w:trPr>
        <w:tc>
          <w:tcPr>
            <w:tcW w:w="2000" w:type="dxa"/>
            <w:vAlign w:val="bottom"/>
          </w:tcPr>
          <w:p w14:paraId="22ACCC33" w14:textId="77777777" w:rsidR="00A814E4" w:rsidRDefault="00A814E4" w:rsidP="00A814E4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14:paraId="5A227ECB" w14:textId="77777777" w:rsidR="00A814E4" w:rsidRDefault="00A814E4" w:rsidP="00A814E4">
            <w:pPr>
              <w:rPr>
                <w:sz w:val="24"/>
                <w:szCs w:val="24"/>
              </w:rPr>
            </w:pPr>
          </w:p>
        </w:tc>
        <w:tc>
          <w:tcPr>
            <w:tcW w:w="10660" w:type="dxa"/>
            <w:vAlign w:val="bottom"/>
          </w:tcPr>
          <w:p w14:paraId="78670969" w14:textId="77777777" w:rsidR="00A814E4" w:rsidRDefault="00A814E4" w:rsidP="00A814E4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about its charter can be found, if not in the protocol. Alternatively, an explanation of why a DMC is not</w:t>
            </w:r>
          </w:p>
        </w:tc>
        <w:tc>
          <w:tcPr>
            <w:tcW w:w="1660" w:type="dxa"/>
            <w:vAlign w:val="bottom"/>
          </w:tcPr>
          <w:p w14:paraId="23E0EEEB" w14:textId="2B19EBF0" w:rsidR="00A814E4" w:rsidRDefault="00CB14EE" w:rsidP="00CB14EE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u w:val="single"/>
              </w:rPr>
              <w:t>website</w:t>
            </w:r>
          </w:p>
        </w:tc>
      </w:tr>
      <w:tr w:rsidR="00A814E4" w14:paraId="1F9716D9" w14:textId="77777777">
        <w:trPr>
          <w:trHeight w:val="300"/>
        </w:trPr>
        <w:tc>
          <w:tcPr>
            <w:tcW w:w="2000" w:type="dxa"/>
            <w:vAlign w:val="bottom"/>
          </w:tcPr>
          <w:p w14:paraId="663D6F85" w14:textId="77777777" w:rsidR="00A814E4" w:rsidRDefault="00A814E4" w:rsidP="00A814E4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14:paraId="5DEC2259" w14:textId="77777777" w:rsidR="00A814E4" w:rsidRDefault="00A814E4" w:rsidP="00A814E4">
            <w:pPr>
              <w:rPr>
                <w:sz w:val="24"/>
                <w:szCs w:val="24"/>
              </w:rPr>
            </w:pPr>
          </w:p>
        </w:tc>
        <w:tc>
          <w:tcPr>
            <w:tcW w:w="10660" w:type="dxa"/>
            <w:vAlign w:val="bottom"/>
          </w:tcPr>
          <w:p w14:paraId="46EE92CA" w14:textId="77777777" w:rsidR="00A814E4" w:rsidRDefault="00A814E4" w:rsidP="00A814E4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needed</w:t>
            </w:r>
          </w:p>
        </w:tc>
        <w:tc>
          <w:tcPr>
            <w:tcW w:w="1660" w:type="dxa"/>
            <w:vAlign w:val="bottom"/>
          </w:tcPr>
          <w:p w14:paraId="49821CC9" w14:textId="77777777" w:rsidR="00A814E4" w:rsidRDefault="00A814E4" w:rsidP="00A814E4">
            <w:pPr>
              <w:rPr>
                <w:sz w:val="24"/>
                <w:szCs w:val="24"/>
              </w:rPr>
            </w:pPr>
          </w:p>
        </w:tc>
      </w:tr>
      <w:tr w:rsidR="00A814E4" w14:paraId="25A23D79" w14:textId="77777777">
        <w:trPr>
          <w:trHeight w:val="470"/>
        </w:trPr>
        <w:tc>
          <w:tcPr>
            <w:tcW w:w="2000" w:type="dxa"/>
            <w:vAlign w:val="bottom"/>
          </w:tcPr>
          <w:p w14:paraId="025455C8" w14:textId="77777777" w:rsidR="00A814E4" w:rsidRDefault="00A814E4" w:rsidP="00A814E4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14:paraId="786B900D" w14:textId="77777777" w:rsidR="00A814E4" w:rsidRDefault="00A814E4" w:rsidP="00A814E4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21b</w:t>
            </w:r>
          </w:p>
        </w:tc>
        <w:tc>
          <w:tcPr>
            <w:tcW w:w="10660" w:type="dxa"/>
            <w:vAlign w:val="bottom"/>
          </w:tcPr>
          <w:p w14:paraId="51823DFB" w14:textId="77777777" w:rsidR="00A814E4" w:rsidRDefault="00A814E4" w:rsidP="00A814E4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Description of any interim analyses and stopping guidelines, including who will have access to these interim</w:t>
            </w:r>
          </w:p>
        </w:tc>
        <w:tc>
          <w:tcPr>
            <w:tcW w:w="1660" w:type="dxa"/>
            <w:vAlign w:val="bottom"/>
          </w:tcPr>
          <w:p w14:paraId="0C90AF50" w14:textId="40BC82A8" w:rsidR="00A814E4" w:rsidRDefault="00D372A9" w:rsidP="00CB14EE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u w:val="single"/>
              </w:rPr>
              <w:t>N</w:t>
            </w:r>
            <w:r w:rsidR="00702296">
              <w:rPr>
                <w:rFonts w:ascii="Arial" w:eastAsia="Arial" w:hAnsi="Arial" w:cs="Arial"/>
                <w:u w:val="single"/>
              </w:rPr>
              <w:t>/</w:t>
            </w:r>
            <w:r>
              <w:rPr>
                <w:rFonts w:ascii="Arial" w:eastAsia="Arial" w:hAnsi="Arial" w:cs="Arial"/>
                <w:u w:val="single"/>
              </w:rPr>
              <w:t>A</w:t>
            </w:r>
          </w:p>
        </w:tc>
      </w:tr>
      <w:tr w:rsidR="00A814E4" w14:paraId="679EA87D" w14:textId="77777777">
        <w:trPr>
          <w:trHeight w:val="300"/>
        </w:trPr>
        <w:tc>
          <w:tcPr>
            <w:tcW w:w="2000" w:type="dxa"/>
            <w:vAlign w:val="bottom"/>
          </w:tcPr>
          <w:p w14:paraId="5C1D0147" w14:textId="77777777" w:rsidR="00A814E4" w:rsidRDefault="00A814E4" w:rsidP="00A814E4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14:paraId="5FC6F514" w14:textId="77777777" w:rsidR="00A814E4" w:rsidRDefault="00A814E4" w:rsidP="00A814E4">
            <w:pPr>
              <w:rPr>
                <w:sz w:val="24"/>
                <w:szCs w:val="24"/>
              </w:rPr>
            </w:pPr>
          </w:p>
        </w:tc>
        <w:tc>
          <w:tcPr>
            <w:tcW w:w="10660" w:type="dxa"/>
            <w:vAlign w:val="bottom"/>
          </w:tcPr>
          <w:p w14:paraId="6EB4FCDE" w14:textId="77777777" w:rsidR="00A814E4" w:rsidRDefault="00A814E4" w:rsidP="00A814E4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results and make the final decision to terminate the trial</w:t>
            </w:r>
          </w:p>
        </w:tc>
        <w:tc>
          <w:tcPr>
            <w:tcW w:w="1660" w:type="dxa"/>
            <w:vAlign w:val="bottom"/>
          </w:tcPr>
          <w:p w14:paraId="3055D379" w14:textId="77777777" w:rsidR="00A814E4" w:rsidRDefault="00A814E4" w:rsidP="00A814E4">
            <w:pPr>
              <w:rPr>
                <w:sz w:val="24"/>
                <w:szCs w:val="24"/>
              </w:rPr>
            </w:pPr>
          </w:p>
        </w:tc>
      </w:tr>
      <w:tr w:rsidR="00A814E4" w14:paraId="3BCA58C1" w14:textId="77777777">
        <w:trPr>
          <w:trHeight w:val="468"/>
        </w:trPr>
        <w:tc>
          <w:tcPr>
            <w:tcW w:w="2000" w:type="dxa"/>
            <w:vAlign w:val="bottom"/>
          </w:tcPr>
          <w:p w14:paraId="4CB2B3F4" w14:textId="77777777" w:rsidR="00A814E4" w:rsidRDefault="00A814E4" w:rsidP="00A814E4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Harms</w:t>
            </w:r>
          </w:p>
        </w:tc>
        <w:tc>
          <w:tcPr>
            <w:tcW w:w="780" w:type="dxa"/>
            <w:vAlign w:val="bottom"/>
          </w:tcPr>
          <w:p w14:paraId="7EAE6ABC" w14:textId="77777777" w:rsidR="00A814E4" w:rsidRDefault="00A814E4" w:rsidP="00A814E4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22</w:t>
            </w:r>
          </w:p>
        </w:tc>
        <w:tc>
          <w:tcPr>
            <w:tcW w:w="10660" w:type="dxa"/>
            <w:vAlign w:val="bottom"/>
          </w:tcPr>
          <w:p w14:paraId="04419900" w14:textId="77777777" w:rsidR="00A814E4" w:rsidRDefault="00A814E4" w:rsidP="00A814E4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Plans for collecting, assessing, reporting, and managing solicited and spontaneously reported adverse</w:t>
            </w:r>
          </w:p>
        </w:tc>
        <w:tc>
          <w:tcPr>
            <w:tcW w:w="1660" w:type="dxa"/>
            <w:vAlign w:val="bottom"/>
          </w:tcPr>
          <w:p w14:paraId="63973B49" w14:textId="38029BCD" w:rsidR="00A814E4" w:rsidRDefault="00A814E4" w:rsidP="00CB14EE">
            <w:pPr>
              <w:rPr>
                <w:sz w:val="20"/>
                <w:szCs w:val="20"/>
              </w:rPr>
            </w:pPr>
          </w:p>
        </w:tc>
      </w:tr>
      <w:tr w:rsidR="00A814E4" w14:paraId="119A2121" w14:textId="77777777">
        <w:trPr>
          <w:trHeight w:val="300"/>
        </w:trPr>
        <w:tc>
          <w:tcPr>
            <w:tcW w:w="2000" w:type="dxa"/>
            <w:vAlign w:val="bottom"/>
          </w:tcPr>
          <w:p w14:paraId="5CBBB9E8" w14:textId="77777777" w:rsidR="00A814E4" w:rsidRDefault="00A814E4" w:rsidP="00A814E4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14:paraId="28D7D24C" w14:textId="77777777" w:rsidR="00A814E4" w:rsidRDefault="00A814E4" w:rsidP="00A814E4">
            <w:pPr>
              <w:rPr>
                <w:sz w:val="24"/>
                <w:szCs w:val="24"/>
              </w:rPr>
            </w:pPr>
          </w:p>
        </w:tc>
        <w:tc>
          <w:tcPr>
            <w:tcW w:w="10660" w:type="dxa"/>
            <w:vAlign w:val="bottom"/>
          </w:tcPr>
          <w:p w14:paraId="7AAB7F5A" w14:textId="77777777" w:rsidR="00A814E4" w:rsidRDefault="00A814E4" w:rsidP="00A814E4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events and other unintended effects of trial interventions or trial conduct</w:t>
            </w:r>
          </w:p>
        </w:tc>
        <w:tc>
          <w:tcPr>
            <w:tcW w:w="1660" w:type="dxa"/>
            <w:vAlign w:val="bottom"/>
          </w:tcPr>
          <w:p w14:paraId="2041A66B" w14:textId="32E5E157" w:rsidR="00A814E4" w:rsidRDefault="00CB14EE" w:rsidP="00CB14EE">
            <w:pPr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u w:val="single"/>
              </w:rPr>
              <w:t>N/A</w:t>
            </w:r>
          </w:p>
        </w:tc>
      </w:tr>
      <w:tr w:rsidR="00A814E4" w14:paraId="637E58F5" w14:textId="77777777">
        <w:trPr>
          <w:trHeight w:val="470"/>
        </w:trPr>
        <w:tc>
          <w:tcPr>
            <w:tcW w:w="2000" w:type="dxa"/>
            <w:vAlign w:val="bottom"/>
          </w:tcPr>
          <w:p w14:paraId="60F5A2B0" w14:textId="77777777" w:rsidR="00A814E4" w:rsidRDefault="00A814E4" w:rsidP="00A814E4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Auditing</w:t>
            </w:r>
          </w:p>
        </w:tc>
        <w:tc>
          <w:tcPr>
            <w:tcW w:w="780" w:type="dxa"/>
            <w:vAlign w:val="bottom"/>
          </w:tcPr>
          <w:p w14:paraId="4A6F2084" w14:textId="77777777" w:rsidR="00A814E4" w:rsidRDefault="00A814E4" w:rsidP="00A814E4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23</w:t>
            </w:r>
          </w:p>
        </w:tc>
        <w:tc>
          <w:tcPr>
            <w:tcW w:w="10660" w:type="dxa"/>
            <w:vAlign w:val="bottom"/>
          </w:tcPr>
          <w:p w14:paraId="243F34FB" w14:textId="77777777" w:rsidR="00A814E4" w:rsidRDefault="00A814E4" w:rsidP="00A814E4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Frequency and procedures for auditing trial conduct, if any, and whether the process will be independent</w:t>
            </w:r>
          </w:p>
        </w:tc>
        <w:tc>
          <w:tcPr>
            <w:tcW w:w="1660" w:type="dxa"/>
            <w:vAlign w:val="bottom"/>
          </w:tcPr>
          <w:p w14:paraId="27E05089" w14:textId="73A94C52" w:rsidR="00A814E4" w:rsidRDefault="00A814E4" w:rsidP="00451F64">
            <w:pPr>
              <w:jc w:val="center"/>
              <w:rPr>
                <w:sz w:val="20"/>
                <w:szCs w:val="20"/>
              </w:rPr>
            </w:pPr>
          </w:p>
        </w:tc>
      </w:tr>
      <w:tr w:rsidR="00451F64" w14:paraId="1F2D826C" w14:textId="77777777">
        <w:trPr>
          <w:trHeight w:val="300"/>
        </w:trPr>
        <w:tc>
          <w:tcPr>
            <w:tcW w:w="2000" w:type="dxa"/>
            <w:vAlign w:val="bottom"/>
          </w:tcPr>
          <w:p w14:paraId="012789E5" w14:textId="77777777" w:rsidR="00451F64" w:rsidRDefault="00451F64" w:rsidP="00451F64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14:paraId="64E1D654" w14:textId="77777777" w:rsidR="00451F64" w:rsidRDefault="00451F64" w:rsidP="00451F64">
            <w:pPr>
              <w:rPr>
                <w:sz w:val="24"/>
                <w:szCs w:val="24"/>
              </w:rPr>
            </w:pPr>
          </w:p>
        </w:tc>
        <w:tc>
          <w:tcPr>
            <w:tcW w:w="10660" w:type="dxa"/>
            <w:vAlign w:val="bottom"/>
          </w:tcPr>
          <w:p w14:paraId="46E840F0" w14:textId="77777777" w:rsidR="00451F64" w:rsidRDefault="00451F64" w:rsidP="00451F64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from investigators and the sponsor</w:t>
            </w:r>
          </w:p>
        </w:tc>
        <w:tc>
          <w:tcPr>
            <w:tcW w:w="1660" w:type="dxa"/>
            <w:vAlign w:val="bottom"/>
          </w:tcPr>
          <w:p w14:paraId="5710161F" w14:textId="780955C2" w:rsidR="00451F64" w:rsidRDefault="00451F64" w:rsidP="00451F64">
            <w:pPr>
              <w:jc w:val="center"/>
              <w:rPr>
                <w:sz w:val="24"/>
                <w:szCs w:val="24"/>
              </w:rPr>
            </w:pPr>
            <w:r w:rsidRPr="00A605BC">
              <w:rPr>
                <w:rFonts w:ascii="Arial" w:eastAsia="Arial" w:hAnsi="Arial" w:cs="Arial" w:hint="eastAsia"/>
                <w:u w:val="single"/>
              </w:rPr>
              <w:t>11</w:t>
            </w:r>
            <w:r>
              <w:rPr>
                <w:rFonts w:ascii="Arial" w:eastAsia="Arial" w:hAnsi="Arial" w:cs="Arial"/>
                <w:u w:val="single"/>
              </w:rPr>
              <w:t xml:space="preserve"> &amp; </w:t>
            </w:r>
            <w:r w:rsidRPr="00A605BC">
              <w:rPr>
                <w:rFonts w:ascii="Arial" w:eastAsia="Arial" w:hAnsi="Arial" w:cs="Arial"/>
                <w:u w:val="single"/>
              </w:rPr>
              <w:t>Table 3_</w:t>
            </w:r>
          </w:p>
        </w:tc>
      </w:tr>
      <w:tr w:rsidR="00451F64" w14:paraId="58A8A21F" w14:textId="77777777">
        <w:trPr>
          <w:trHeight w:val="624"/>
        </w:trPr>
        <w:tc>
          <w:tcPr>
            <w:tcW w:w="2780" w:type="dxa"/>
            <w:gridSpan w:val="2"/>
            <w:vAlign w:val="bottom"/>
          </w:tcPr>
          <w:p w14:paraId="2FF136F0" w14:textId="77777777" w:rsidR="00451F64" w:rsidRDefault="00451F64" w:rsidP="00451F64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Ethics and dissemination</w:t>
            </w:r>
          </w:p>
        </w:tc>
        <w:tc>
          <w:tcPr>
            <w:tcW w:w="10660" w:type="dxa"/>
            <w:vAlign w:val="bottom"/>
          </w:tcPr>
          <w:p w14:paraId="53D55686" w14:textId="77777777" w:rsidR="00451F64" w:rsidRDefault="00451F64" w:rsidP="00451F64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14:paraId="3A653B81" w14:textId="77777777" w:rsidR="00451F64" w:rsidRDefault="00451F64" w:rsidP="00451F64">
            <w:pPr>
              <w:rPr>
                <w:sz w:val="24"/>
                <w:szCs w:val="24"/>
              </w:rPr>
            </w:pPr>
          </w:p>
        </w:tc>
      </w:tr>
      <w:tr w:rsidR="00451F64" w14:paraId="592F9046" w14:textId="77777777">
        <w:trPr>
          <w:trHeight w:val="449"/>
        </w:trPr>
        <w:tc>
          <w:tcPr>
            <w:tcW w:w="2000" w:type="dxa"/>
            <w:vAlign w:val="bottom"/>
          </w:tcPr>
          <w:p w14:paraId="58606C6E" w14:textId="77777777" w:rsidR="00451F64" w:rsidRDefault="00451F64" w:rsidP="00451F64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Research ethics</w:t>
            </w:r>
          </w:p>
        </w:tc>
        <w:tc>
          <w:tcPr>
            <w:tcW w:w="780" w:type="dxa"/>
            <w:vAlign w:val="bottom"/>
          </w:tcPr>
          <w:p w14:paraId="062CAAC1" w14:textId="77777777" w:rsidR="00451F64" w:rsidRDefault="00451F64" w:rsidP="00451F64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24</w:t>
            </w:r>
          </w:p>
        </w:tc>
        <w:tc>
          <w:tcPr>
            <w:tcW w:w="10660" w:type="dxa"/>
            <w:vAlign w:val="bottom"/>
          </w:tcPr>
          <w:p w14:paraId="7A9F6C13" w14:textId="77777777" w:rsidR="00451F64" w:rsidRDefault="00451F64" w:rsidP="00451F64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Plans for seeking research ethics committee/institutional review board (REC/IRB) approval</w:t>
            </w:r>
          </w:p>
        </w:tc>
        <w:tc>
          <w:tcPr>
            <w:tcW w:w="1660" w:type="dxa"/>
            <w:vAlign w:val="bottom"/>
          </w:tcPr>
          <w:p w14:paraId="51021D6C" w14:textId="4F17C3D6" w:rsidR="00451F64" w:rsidRDefault="009411F3" w:rsidP="009411F3">
            <w:pPr>
              <w:ind w:right="440"/>
              <w:jc w:val="center"/>
              <w:rPr>
                <w:sz w:val="20"/>
                <w:szCs w:val="20"/>
              </w:rPr>
            </w:pPr>
            <w:r w:rsidRPr="009411F3">
              <w:rPr>
                <w:rFonts w:ascii="Arial" w:eastAsia="Arial" w:hAnsi="Arial" w:cs="Arial"/>
              </w:rPr>
              <w:t xml:space="preserve">        </w:t>
            </w:r>
            <w:r w:rsidR="00451F64">
              <w:rPr>
                <w:rFonts w:ascii="Arial" w:eastAsia="Arial" w:hAnsi="Arial" w:cs="Arial"/>
                <w:u w:val="single"/>
              </w:rPr>
              <w:t>12-13</w:t>
            </w:r>
          </w:p>
        </w:tc>
      </w:tr>
      <w:tr w:rsidR="00451F64" w14:paraId="2FFFDED7" w14:textId="77777777">
        <w:trPr>
          <w:trHeight w:val="300"/>
        </w:trPr>
        <w:tc>
          <w:tcPr>
            <w:tcW w:w="2000" w:type="dxa"/>
            <w:vAlign w:val="bottom"/>
          </w:tcPr>
          <w:p w14:paraId="10BEB7AE" w14:textId="77777777" w:rsidR="00451F64" w:rsidRDefault="00451F64" w:rsidP="00451F64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approval</w:t>
            </w:r>
          </w:p>
        </w:tc>
        <w:tc>
          <w:tcPr>
            <w:tcW w:w="780" w:type="dxa"/>
            <w:vAlign w:val="bottom"/>
          </w:tcPr>
          <w:p w14:paraId="7F99576A" w14:textId="77777777" w:rsidR="00451F64" w:rsidRDefault="00451F64" w:rsidP="00451F64">
            <w:pPr>
              <w:rPr>
                <w:sz w:val="24"/>
                <w:szCs w:val="24"/>
              </w:rPr>
            </w:pPr>
          </w:p>
        </w:tc>
        <w:tc>
          <w:tcPr>
            <w:tcW w:w="10660" w:type="dxa"/>
            <w:vAlign w:val="bottom"/>
          </w:tcPr>
          <w:p w14:paraId="38BB691B" w14:textId="77777777" w:rsidR="00451F64" w:rsidRDefault="00451F64" w:rsidP="00451F64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14:paraId="08BC045B" w14:textId="77777777" w:rsidR="00451F64" w:rsidRDefault="00451F64" w:rsidP="00451F64">
            <w:pPr>
              <w:rPr>
                <w:sz w:val="24"/>
                <w:szCs w:val="24"/>
              </w:rPr>
            </w:pPr>
          </w:p>
        </w:tc>
      </w:tr>
      <w:tr w:rsidR="00451F64" w14:paraId="3C45E5A2" w14:textId="77777777">
        <w:trPr>
          <w:trHeight w:val="470"/>
        </w:trPr>
        <w:tc>
          <w:tcPr>
            <w:tcW w:w="2000" w:type="dxa"/>
            <w:vAlign w:val="bottom"/>
          </w:tcPr>
          <w:p w14:paraId="0614B866" w14:textId="77777777" w:rsidR="00451F64" w:rsidRDefault="00451F64" w:rsidP="00451F64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Protocol</w:t>
            </w:r>
          </w:p>
        </w:tc>
        <w:tc>
          <w:tcPr>
            <w:tcW w:w="780" w:type="dxa"/>
            <w:vAlign w:val="bottom"/>
          </w:tcPr>
          <w:p w14:paraId="63F2CFCF" w14:textId="77777777" w:rsidR="00451F64" w:rsidRDefault="00451F64" w:rsidP="00451F64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25</w:t>
            </w:r>
          </w:p>
        </w:tc>
        <w:tc>
          <w:tcPr>
            <w:tcW w:w="10660" w:type="dxa"/>
            <w:vAlign w:val="bottom"/>
          </w:tcPr>
          <w:p w14:paraId="751B1F39" w14:textId="77777777" w:rsidR="00451F64" w:rsidRDefault="00451F64" w:rsidP="00451F64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Plans for communicating important protocol modifications (</w:t>
            </w:r>
            <w:proofErr w:type="spellStart"/>
            <w:r>
              <w:rPr>
                <w:rFonts w:ascii="Arial" w:eastAsia="Arial" w:hAnsi="Arial" w:cs="Arial"/>
              </w:rPr>
              <w:t>eg</w:t>
            </w:r>
            <w:proofErr w:type="spellEnd"/>
            <w:r>
              <w:rPr>
                <w:rFonts w:ascii="Arial" w:eastAsia="Arial" w:hAnsi="Arial" w:cs="Arial"/>
              </w:rPr>
              <w:t>, changes to eligibility criteria, outcomes,</w:t>
            </w:r>
          </w:p>
        </w:tc>
        <w:tc>
          <w:tcPr>
            <w:tcW w:w="1660" w:type="dxa"/>
            <w:vAlign w:val="bottom"/>
          </w:tcPr>
          <w:p w14:paraId="2C89C48B" w14:textId="208F5727" w:rsidR="00451F64" w:rsidRDefault="00451F64" w:rsidP="009411F3">
            <w:pPr>
              <w:ind w:right="730"/>
              <w:rPr>
                <w:sz w:val="20"/>
                <w:szCs w:val="20"/>
              </w:rPr>
            </w:pPr>
          </w:p>
        </w:tc>
      </w:tr>
      <w:tr w:rsidR="00451F64" w14:paraId="1A4D2682" w14:textId="77777777">
        <w:trPr>
          <w:trHeight w:val="300"/>
        </w:trPr>
        <w:tc>
          <w:tcPr>
            <w:tcW w:w="2000" w:type="dxa"/>
            <w:vAlign w:val="bottom"/>
          </w:tcPr>
          <w:p w14:paraId="60874939" w14:textId="77777777" w:rsidR="00451F64" w:rsidRDefault="00451F64" w:rsidP="00451F64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amendments</w:t>
            </w:r>
          </w:p>
        </w:tc>
        <w:tc>
          <w:tcPr>
            <w:tcW w:w="780" w:type="dxa"/>
            <w:vAlign w:val="bottom"/>
          </w:tcPr>
          <w:p w14:paraId="4110F396" w14:textId="77777777" w:rsidR="00451F64" w:rsidRDefault="00451F64" w:rsidP="00451F64">
            <w:pPr>
              <w:rPr>
                <w:sz w:val="24"/>
                <w:szCs w:val="24"/>
              </w:rPr>
            </w:pPr>
          </w:p>
        </w:tc>
        <w:tc>
          <w:tcPr>
            <w:tcW w:w="10660" w:type="dxa"/>
            <w:vAlign w:val="bottom"/>
          </w:tcPr>
          <w:p w14:paraId="425DA034" w14:textId="77777777" w:rsidR="00451F64" w:rsidRDefault="00451F64" w:rsidP="00451F64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analyses) to relevant parties (</w:t>
            </w:r>
            <w:proofErr w:type="spellStart"/>
            <w:r>
              <w:rPr>
                <w:rFonts w:ascii="Arial" w:eastAsia="Arial" w:hAnsi="Arial" w:cs="Arial"/>
              </w:rPr>
              <w:t>eg</w:t>
            </w:r>
            <w:proofErr w:type="spellEnd"/>
            <w:r>
              <w:rPr>
                <w:rFonts w:ascii="Arial" w:eastAsia="Arial" w:hAnsi="Arial" w:cs="Arial"/>
              </w:rPr>
              <w:t>, investigators, REC/IRBs, trial participants, trial registries, journals,</w:t>
            </w:r>
          </w:p>
        </w:tc>
        <w:tc>
          <w:tcPr>
            <w:tcW w:w="1660" w:type="dxa"/>
            <w:vAlign w:val="bottom"/>
          </w:tcPr>
          <w:p w14:paraId="1CD7B526" w14:textId="4265C6FC" w:rsidR="00451F64" w:rsidRDefault="009411F3" w:rsidP="009411F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u w:val="single"/>
              </w:rPr>
              <w:t>Trial registry</w:t>
            </w:r>
          </w:p>
        </w:tc>
      </w:tr>
      <w:tr w:rsidR="00451F64" w14:paraId="05080E62" w14:textId="77777777">
        <w:trPr>
          <w:trHeight w:val="300"/>
        </w:trPr>
        <w:tc>
          <w:tcPr>
            <w:tcW w:w="2000" w:type="dxa"/>
            <w:vAlign w:val="bottom"/>
          </w:tcPr>
          <w:p w14:paraId="1CCB0971" w14:textId="77777777" w:rsidR="00451F64" w:rsidRDefault="00451F64" w:rsidP="00451F64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14:paraId="34360114" w14:textId="77777777" w:rsidR="00451F64" w:rsidRDefault="00451F64" w:rsidP="00451F64">
            <w:pPr>
              <w:rPr>
                <w:sz w:val="24"/>
                <w:szCs w:val="24"/>
              </w:rPr>
            </w:pPr>
          </w:p>
        </w:tc>
        <w:tc>
          <w:tcPr>
            <w:tcW w:w="10660" w:type="dxa"/>
            <w:vAlign w:val="bottom"/>
          </w:tcPr>
          <w:p w14:paraId="16D42B9E" w14:textId="77777777" w:rsidR="00451F64" w:rsidRDefault="00451F64" w:rsidP="00451F64">
            <w:pPr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regulators)</w:t>
            </w:r>
          </w:p>
        </w:tc>
        <w:tc>
          <w:tcPr>
            <w:tcW w:w="1660" w:type="dxa"/>
            <w:vAlign w:val="bottom"/>
          </w:tcPr>
          <w:p w14:paraId="649A0D96" w14:textId="2C034C6D" w:rsidR="00451F64" w:rsidRPr="009411F3" w:rsidRDefault="009411F3" w:rsidP="009411F3">
            <w:pPr>
              <w:jc w:val="center"/>
              <w:rPr>
                <w:sz w:val="24"/>
                <w:szCs w:val="24"/>
                <w:u w:val="single"/>
              </w:rPr>
            </w:pPr>
            <w:r w:rsidRPr="009411F3">
              <w:rPr>
                <w:rFonts w:ascii="Arial" w:eastAsia="Arial" w:hAnsi="Arial" w:cs="Arial"/>
                <w:u w:val="single"/>
              </w:rPr>
              <w:t>website</w:t>
            </w:r>
          </w:p>
        </w:tc>
      </w:tr>
    </w:tbl>
    <w:p w14:paraId="211C85BE" w14:textId="77777777" w:rsidR="00EA5A88" w:rsidRDefault="00EA5A88">
      <w:pPr>
        <w:spacing w:line="200" w:lineRule="exact"/>
        <w:rPr>
          <w:sz w:val="20"/>
          <w:szCs w:val="20"/>
        </w:rPr>
      </w:pPr>
    </w:p>
    <w:p w14:paraId="5E439014" w14:textId="77777777" w:rsidR="00EA5A88" w:rsidRDefault="00EA5A88">
      <w:pPr>
        <w:spacing w:line="213" w:lineRule="exact"/>
        <w:rPr>
          <w:sz w:val="20"/>
          <w:szCs w:val="20"/>
        </w:rPr>
      </w:pPr>
    </w:p>
    <w:p w14:paraId="60FB4919" w14:textId="77777777" w:rsidR="00EA5A88" w:rsidRDefault="00F159B7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4</w:t>
      </w:r>
    </w:p>
    <w:p w14:paraId="23302B43" w14:textId="77777777" w:rsidR="00EA5A88" w:rsidRDefault="00EA5A88">
      <w:pPr>
        <w:sectPr w:rsidR="00EA5A88">
          <w:pgSz w:w="16840" w:h="11909" w:orient="landscape"/>
          <w:pgMar w:top="857" w:right="714" w:bottom="170" w:left="720" w:header="0" w:footer="0" w:gutter="0"/>
          <w:cols w:space="720" w:equalWidth="0">
            <w:col w:w="1540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640"/>
        <w:gridCol w:w="10740"/>
        <w:gridCol w:w="1660"/>
      </w:tblGrid>
      <w:tr w:rsidR="00EA5A88" w14:paraId="60637DD5" w14:textId="77777777">
        <w:trPr>
          <w:trHeight w:val="292"/>
        </w:trPr>
        <w:tc>
          <w:tcPr>
            <w:tcW w:w="2080" w:type="dxa"/>
            <w:vAlign w:val="bottom"/>
          </w:tcPr>
          <w:p w14:paraId="09F86164" w14:textId="77777777" w:rsidR="00EA5A88" w:rsidRDefault="00F159B7">
            <w:pPr>
              <w:rPr>
                <w:sz w:val="20"/>
                <w:szCs w:val="20"/>
              </w:rPr>
            </w:pPr>
            <w:bookmarkStart w:id="5" w:name="page5"/>
            <w:bookmarkEnd w:id="5"/>
            <w:r>
              <w:rPr>
                <w:rFonts w:ascii="Arial" w:eastAsia="Arial" w:hAnsi="Arial" w:cs="Arial"/>
              </w:rPr>
              <w:lastRenderedPageBreak/>
              <w:t>Consent or assent</w:t>
            </w:r>
          </w:p>
        </w:tc>
        <w:tc>
          <w:tcPr>
            <w:tcW w:w="640" w:type="dxa"/>
            <w:vAlign w:val="bottom"/>
          </w:tcPr>
          <w:p w14:paraId="18BCE7B6" w14:textId="77777777" w:rsidR="00EA5A88" w:rsidRDefault="00F159B7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26a</w:t>
            </w:r>
          </w:p>
        </w:tc>
        <w:tc>
          <w:tcPr>
            <w:tcW w:w="10740" w:type="dxa"/>
            <w:vAlign w:val="bottom"/>
          </w:tcPr>
          <w:p w14:paraId="2211F54E" w14:textId="77777777" w:rsidR="00EA5A88" w:rsidRDefault="00F159B7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 xml:space="preserve">Who will obtain informed consent or assent from potential trial participants or </w:t>
            </w:r>
            <w:proofErr w:type="spellStart"/>
            <w:r>
              <w:rPr>
                <w:rFonts w:ascii="Arial" w:eastAsia="Arial" w:hAnsi="Arial" w:cs="Arial"/>
              </w:rPr>
              <w:t>authorised</w:t>
            </w:r>
            <w:proofErr w:type="spellEnd"/>
            <w:r>
              <w:rPr>
                <w:rFonts w:ascii="Arial" w:eastAsia="Arial" w:hAnsi="Arial" w:cs="Arial"/>
              </w:rPr>
              <w:t xml:space="preserve"> surrogates, and</w:t>
            </w:r>
          </w:p>
        </w:tc>
        <w:tc>
          <w:tcPr>
            <w:tcW w:w="1660" w:type="dxa"/>
            <w:vAlign w:val="bottom"/>
          </w:tcPr>
          <w:p w14:paraId="25FC700E" w14:textId="64773381" w:rsidR="00EA5A88" w:rsidRDefault="00EA5A88" w:rsidP="00B834E5">
            <w:pPr>
              <w:ind w:right="440"/>
              <w:rPr>
                <w:sz w:val="20"/>
                <w:szCs w:val="20"/>
              </w:rPr>
            </w:pPr>
          </w:p>
        </w:tc>
      </w:tr>
      <w:tr w:rsidR="00EA5A88" w14:paraId="319A77BA" w14:textId="77777777">
        <w:trPr>
          <w:trHeight w:val="300"/>
        </w:trPr>
        <w:tc>
          <w:tcPr>
            <w:tcW w:w="2080" w:type="dxa"/>
            <w:vAlign w:val="bottom"/>
          </w:tcPr>
          <w:p w14:paraId="63DF4FC9" w14:textId="77777777" w:rsidR="00EA5A88" w:rsidRDefault="00EA5A8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14:paraId="0904B215" w14:textId="77777777" w:rsidR="00EA5A88" w:rsidRDefault="00EA5A88">
            <w:pPr>
              <w:rPr>
                <w:sz w:val="24"/>
                <w:szCs w:val="24"/>
              </w:rPr>
            </w:pPr>
          </w:p>
        </w:tc>
        <w:tc>
          <w:tcPr>
            <w:tcW w:w="10740" w:type="dxa"/>
            <w:vAlign w:val="bottom"/>
          </w:tcPr>
          <w:p w14:paraId="14307DDD" w14:textId="77777777" w:rsidR="00EA5A88" w:rsidRDefault="00F159B7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how (see Item 32)</w:t>
            </w:r>
          </w:p>
        </w:tc>
        <w:tc>
          <w:tcPr>
            <w:tcW w:w="1660" w:type="dxa"/>
            <w:vAlign w:val="bottom"/>
          </w:tcPr>
          <w:p w14:paraId="23593D89" w14:textId="3FEA42AF" w:rsidR="00EA5A88" w:rsidRDefault="00B834E5" w:rsidP="00B834E5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u w:val="single"/>
              </w:rPr>
              <w:t>N/A</w:t>
            </w:r>
          </w:p>
        </w:tc>
      </w:tr>
      <w:tr w:rsidR="00EA5A88" w14:paraId="5496FB01" w14:textId="77777777">
        <w:trPr>
          <w:trHeight w:val="468"/>
        </w:trPr>
        <w:tc>
          <w:tcPr>
            <w:tcW w:w="2080" w:type="dxa"/>
            <w:vAlign w:val="bottom"/>
          </w:tcPr>
          <w:p w14:paraId="0DEFF4F0" w14:textId="77777777" w:rsidR="00EA5A88" w:rsidRDefault="00EA5A88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14:paraId="499450E9" w14:textId="77777777" w:rsidR="00EA5A88" w:rsidRDefault="00F159B7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26b</w:t>
            </w:r>
          </w:p>
        </w:tc>
        <w:tc>
          <w:tcPr>
            <w:tcW w:w="10740" w:type="dxa"/>
            <w:vAlign w:val="bottom"/>
          </w:tcPr>
          <w:p w14:paraId="59F0DD8C" w14:textId="77777777" w:rsidR="00EA5A88" w:rsidRDefault="00F159B7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Additional consent provisions for collection and use of participant data and biological specimens in ancillary</w:t>
            </w:r>
          </w:p>
        </w:tc>
        <w:tc>
          <w:tcPr>
            <w:tcW w:w="1660" w:type="dxa"/>
            <w:vAlign w:val="bottom"/>
          </w:tcPr>
          <w:p w14:paraId="08703B13" w14:textId="4704BA6A" w:rsidR="00EA5A88" w:rsidRDefault="00EA5A88" w:rsidP="00B834E5">
            <w:pPr>
              <w:rPr>
                <w:sz w:val="20"/>
                <w:szCs w:val="20"/>
              </w:rPr>
            </w:pPr>
          </w:p>
        </w:tc>
      </w:tr>
      <w:tr w:rsidR="00D75670" w14:paraId="20ACB247" w14:textId="77777777">
        <w:trPr>
          <w:trHeight w:val="300"/>
        </w:trPr>
        <w:tc>
          <w:tcPr>
            <w:tcW w:w="2080" w:type="dxa"/>
            <w:vAlign w:val="bottom"/>
          </w:tcPr>
          <w:p w14:paraId="3F282A8F" w14:textId="77777777" w:rsidR="00D75670" w:rsidRDefault="00D75670" w:rsidP="00D7567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14:paraId="02F57796" w14:textId="77777777" w:rsidR="00D75670" w:rsidRDefault="00D75670" w:rsidP="00D75670">
            <w:pPr>
              <w:rPr>
                <w:sz w:val="24"/>
                <w:szCs w:val="24"/>
              </w:rPr>
            </w:pPr>
          </w:p>
        </w:tc>
        <w:tc>
          <w:tcPr>
            <w:tcW w:w="10740" w:type="dxa"/>
            <w:vAlign w:val="bottom"/>
          </w:tcPr>
          <w:p w14:paraId="1DF95B7C" w14:textId="77777777" w:rsidR="00D75670" w:rsidRDefault="00D75670" w:rsidP="00D75670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studies, if applicable</w:t>
            </w:r>
          </w:p>
        </w:tc>
        <w:tc>
          <w:tcPr>
            <w:tcW w:w="1660" w:type="dxa"/>
            <w:vAlign w:val="bottom"/>
          </w:tcPr>
          <w:p w14:paraId="02375B0D" w14:textId="7F2DD42C" w:rsidR="00D75670" w:rsidRDefault="00B834E5" w:rsidP="00B834E5">
            <w:pPr>
              <w:ind w:right="620"/>
              <w:jc w:val="center"/>
              <w:rPr>
                <w:rFonts w:hint="eastAsia"/>
                <w:sz w:val="20"/>
                <w:szCs w:val="20"/>
              </w:rPr>
            </w:pPr>
            <w:r w:rsidRPr="00B834E5">
              <w:rPr>
                <w:rFonts w:ascii="Arial" w:eastAsia="Arial" w:hAnsi="Arial" w:cs="Arial"/>
              </w:rPr>
              <w:t xml:space="preserve">          </w:t>
            </w:r>
            <w:r>
              <w:rPr>
                <w:rFonts w:ascii="Arial" w:eastAsia="Arial" w:hAnsi="Arial" w:cs="Arial"/>
                <w:u w:val="single"/>
              </w:rPr>
              <w:t>N/A</w:t>
            </w:r>
          </w:p>
        </w:tc>
      </w:tr>
      <w:tr w:rsidR="00D75670" w14:paraId="7AEB261D" w14:textId="77777777">
        <w:trPr>
          <w:trHeight w:val="470"/>
        </w:trPr>
        <w:tc>
          <w:tcPr>
            <w:tcW w:w="2080" w:type="dxa"/>
            <w:vAlign w:val="bottom"/>
          </w:tcPr>
          <w:p w14:paraId="1C401C3F" w14:textId="77777777" w:rsidR="00D75670" w:rsidRDefault="00D75670" w:rsidP="00D75670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Confidentiality</w:t>
            </w:r>
          </w:p>
        </w:tc>
        <w:tc>
          <w:tcPr>
            <w:tcW w:w="640" w:type="dxa"/>
            <w:vAlign w:val="bottom"/>
          </w:tcPr>
          <w:p w14:paraId="62886E2F" w14:textId="77777777" w:rsidR="00D75670" w:rsidRDefault="00D75670" w:rsidP="00D75670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27</w:t>
            </w:r>
          </w:p>
        </w:tc>
        <w:tc>
          <w:tcPr>
            <w:tcW w:w="10740" w:type="dxa"/>
            <w:vAlign w:val="bottom"/>
          </w:tcPr>
          <w:p w14:paraId="26F7DDFD" w14:textId="77777777" w:rsidR="00D75670" w:rsidRDefault="00D75670" w:rsidP="00D75670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How personal information about potential and enrolled participants will be collected, shared, and maintained</w:t>
            </w:r>
          </w:p>
        </w:tc>
        <w:tc>
          <w:tcPr>
            <w:tcW w:w="1660" w:type="dxa"/>
            <w:vAlign w:val="bottom"/>
          </w:tcPr>
          <w:p w14:paraId="0E0BEF61" w14:textId="43D30560" w:rsidR="00D75670" w:rsidRDefault="00D75670" w:rsidP="00B834E5">
            <w:pPr>
              <w:ind w:right="510"/>
              <w:rPr>
                <w:sz w:val="20"/>
                <w:szCs w:val="20"/>
              </w:rPr>
            </w:pPr>
          </w:p>
        </w:tc>
      </w:tr>
      <w:tr w:rsidR="00D75670" w14:paraId="00A25AA8" w14:textId="77777777">
        <w:trPr>
          <w:trHeight w:val="300"/>
        </w:trPr>
        <w:tc>
          <w:tcPr>
            <w:tcW w:w="2080" w:type="dxa"/>
            <w:vAlign w:val="bottom"/>
          </w:tcPr>
          <w:p w14:paraId="2A222A7C" w14:textId="77777777" w:rsidR="00D75670" w:rsidRDefault="00D75670" w:rsidP="00D7567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14:paraId="7BC4ABF0" w14:textId="77777777" w:rsidR="00D75670" w:rsidRDefault="00D75670" w:rsidP="00D75670">
            <w:pPr>
              <w:rPr>
                <w:sz w:val="24"/>
                <w:szCs w:val="24"/>
              </w:rPr>
            </w:pPr>
          </w:p>
        </w:tc>
        <w:tc>
          <w:tcPr>
            <w:tcW w:w="10740" w:type="dxa"/>
            <w:vAlign w:val="bottom"/>
          </w:tcPr>
          <w:p w14:paraId="43050EAC" w14:textId="77777777" w:rsidR="00D75670" w:rsidRDefault="00D75670" w:rsidP="00D75670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in order to protect confidentiality before, during, and after the trial</w:t>
            </w:r>
          </w:p>
        </w:tc>
        <w:tc>
          <w:tcPr>
            <w:tcW w:w="1660" w:type="dxa"/>
            <w:vAlign w:val="bottom"/>
          </w:tcPr>
          <w:p w14:paraId="3410B952" w14:textId="45FBAFA7" w:rsidR="00D75670" w:rsidRPr="00B834E5" w:rsidRDefault="00B834E5" w:rsidP="00B834E5">
            <w:pPr>
              <w:jc w:val="center"/>
              <w:rPr>
                <w:rFonts w:ascii="Arial" w:hAnsi="Arial" w:cs="Arial"/>
                <w:u w:val="single"/>
              </w:rPr>
            </w:pPr>
            <w:r w:rsidRPr="00B834E5">
              <w:rPr>
                <w:rFonts w:ascii="Arial" w:hAnsi="Arial" w:cs="Arial"/>
                <w:u w:val="single"/>
              </w:rPr>
              <w:t>13</w:t>
            </w:r>
          </w:p>
        </w:tc>
      </w:tr>
      <w:tr w:rsidR="00D75670" w14:paraId="4450FFB1" w14:textId="77777777">
        <w:trPr>
          <w:trHeight w:val="470"/>
        </w:trPr>
        <w:tc>
          <w:tcPr>
            <w:tcW w:w="2080" w:type="dxa"/>
            <w:vAlign w:val="bottom"/>
          </w:tcPr>
          <w:p w14:paraId="6F7C86AA" w14:textId="77777777" w:rsidR="00D75670" w:rsidRDefault="00D75670" w:rsidP="00D75670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Declaration of</w:t>
            </w:r>
          </w:p>
        </w:tc>
        <w:tc>
          <w:tcPr>
            <w:tcW w:w="640" w:type="dxa"/>
            <w:vAlign w:val="bottom"/>
          </w:tcPr>
          <w:p w14:paraId="17472B56" w14:textId="77777777" w:rsidR="00D75670" w:rsidRDefault="00D75670" w:rsidP="00D75670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28</w:t>
            </w:r>
          </w:p>
        </w:tc>
        <w:tc>
          <w:tcPr>
            <w:tcW w:w="10740" w:type="dxa"/>
            <w:vAlign w:val="bottom"/>
          </w:tcPr>
          <w:p w14:paraId="20563FC3" w14:textId="77777777" w:rsidR="00D75670" w:rsidRDefault="00D75670" w:rsidP="00D75670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Financial and other competing interests for principal investigators for the overall trial and each study site</w:t>
            </w:r>
          </w:p>
        </w:tc>
        <w:tc>
          <w:tcPr>
            <w:tcW w:w="1660" w:type="dxa"/>
            <w:vAlign w:val="bottom"/>
          </w:tcPr>
          <w:p w14:paraId="27D8D430" w14:textId="45AA7F26" w:rsidR="00D75670" w:rsidRDefault="00B834E5" w:rsidP="00B834E5">
            <w:pPr>
              <w:ind w:right="400"/>
              <w:jc w:val="center"/>
              <w:rPr>
                <w:sz w:val="20"/>
                <w:szCs w:val="20"/>
              </w:rPr>
            </w:pPr>
            <w:r w:rsidRPr="00B834E5">
              <w:rPr>
                <w:rFonts w:ascii="Arial" w:hAnsi="Arial" w:cs="Arial"/>
              </w:rPr>
              <w:t xml:space="preserve">       </w:t>
            </w:r>
            <w:r w:rsidRPr="00B834E5">
              <w:rPr>
                <w:rFonts w:ascii="Arial" w:hAnsi="Arial" w:cs="Arial"/>
                <w:u w:val="single"/>
              </w:rPr>
              <w:t>13</w:t>
            </w:r>
          </w:p>
        </w:tc>
      </w:tr>
      <w:tr w:rsidR="00D75670" w14:paraId="2811568D" w14:textId="77777777" w:rsidTr="003811BA">
        <w:trPr>
          <w:trHeight w:val="387"/>
        </w:trPr>
        <w:tc>
          <w:tcPr>
            <w:tcW w:w="2080" w:type="dxa"/>
            <w:vAlign w:val="bottom"/>
          </w:tcPr>
          <w:p w14:paraId="726E035D" w14:textId="77777777" w:rsidR="00D75670" w:rsidRDefault="00D75670" w:rsidP="00D75670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interests</w:t>
            </w:r>
          </w:p>
        </w:tc>
        <w:tc>
          <w:tcPr>
            <w:tcW w:w="640" w:type="dxa"/>
            <w:vAlign w:val="bottom"/>
          </w:tcPr>
          <w:p w14:paraId="0183ED5E" w14:textId="77777777" w:rsidR="00D75670" w:rsidRDefault="00D75670" w:rsidP="00D75670">
            <w:pPr>
              <w:rPr>
                <w:sz w:val="24"/>
                <w:szCs w:val="24"/>
              </w:rPr>
            </w:pPr>
          </w:p>
        </w:tc>
        <w:tc>
          <w:tcPr>
            <w:tcW w:w="10740" w:type="dxa"/>
            <w:vAlign w:val="bottom"/>
          </w:tcPr>
          <w:p w14:paraId="3D35D5E3" w14:textId="77777777" w:rsidR="00D75670" w:rsidRDefault="00D75670" w:rsidP="00D7567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14:paraId="555B3BC8" w14:textId="77777777" w:rsidR="00D75670" w:rsidRDefault="00D75670" w:rsidP="00D75670">
            <w:pPr>
              <w:rPr>
                <w:sz w:val="24"/>
                <w:szCs w:val="24"/>
              </w:rPr>
            </w:pPr>
          </w:p>
        </w:tc>
      </w:tr>
      <w:tr w:rsidR="00D75670" w14:paraId="5D032C28" w14:textId="77777777">
        <w:trPr>
          <w:trHeight w:val="470"/>
        </w:trPr>
        <w:tc>
          <w:tcPr>
            <w:tcW w:w="2080" w:type="dxa"/>
            <w:vAlign w:val="bottom"/>
          </w:tcPr>
          <w:p w14:paraId="3C323278" w14:textId="77777777" w:rsidR="00D75670" w:rsidRDefault="00D75670" w:rsidP="00D75670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Access to data</w:t>
            </w:r>
          </w:p>
        </w:tc>
        <w:tc>
          <w:tcPr>
            <w:tcW w:w="640" w:type="dxa"/>
            <w:vAlign w:val="bottom"/>
          </w:tcPr>
          <w:p w14:paraId="6CC6F7DD" w14:textId="77777777" w:rsidR="00D75670" w:rsidRDefault="00D75670" w:rsidP="00D75670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29</w:t>
            </w:r>
          </w:p>
        </w:tc>
        <w:tc>
          <w:tcPr>
            <w:tcW w:w="10740" w:type="dxa"/>
            <w:vAlign w:val="bottom"/>
          </w:tcPr>
          <w:p w14:paraId="281FC40F" w14:textId="77777777" w:rsidR="00D75670" w:rsidRDefault="00D75670" w:rsidP="00D75670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Statement of who will have access to the final trial dataset, and disclosure of contractual agreements that</w:t>
            </w:r>
          </w:p>
        </w:tc>
        <w:tc>
          <w:tcPr>
            <w:tcW w:w="1660" w:type="dxa"/>
            <w:vAlign w:val="bottom"/>
          </w:tcPr>
          <w:p w14:paraId="65B14724" w14:textId="0EDC161B" w:rsidR="00D75670" w:rsidRDefault="00D75670" w:rsidP="00B834E5">
            <w:pPr>
              <w:ind w:right="440"/>
              <w:rPr>
                <w:sz w:val="20"/>
                <w:szCs w:val="20"/>
              </w:rPr>
            </w:pPr>
          </w:p>
        </w:tc>
      </w:tr>
      <w:tr w:rsidR="00D75670" w14:paraId="5BBF07AD" w14:textId="77777777">
        <w:trPr>
          <w:trHeight w:val="300"/>
        </w:trPr>
        <w:tc>
          <w:tcPr>
            <w:tcW w:w="2080" w:type="dxa"/>
            <w:vAlign w:val="bottom"/>
          </w:tcPr>
          <w:p w14:paraId="5DC1F2F1" w14:textId="77777777" w:rsidR="00D75670" w:rsidRDefault="00D75670" w:rsidP="00D7567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14:paraId="7491DD6A" w14:textId="77777777" w:rsidR="00D75670" w:rsidRDefault="00D75670" w:rsidP="00D75670">
            <w:pPr>
              <w:rPr>
                <w:sz w:val="24"/>
                <w:szCs w:val="24"/>
              </w:rPr>
            </w:pPr>
          </w:p>
        </w:tc>
        <w:tc>
          <w:tcPr>
            <w:tcW w:w="10740" w:type="dxa"/>
            <w:vAlign w:val="bottom"/>
          </w:tcPr>
          <w:p w14:paraId="1AE831DB" w14:textId="77777777" w:rsidR="00D75670" w:rsidRDefault="00D75670" w:rsidP="00D75670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limit such access for investigators</w:t>
            </w:r>
          </w:p>
        </w:tc>
        <w:tc>
          <w:tcPr>
            <w:tcW w:w="1660" w:type="dxa"/>
            <w:vAlign w:val="bottom"/>
          </w:tcPr>
          <w:p w14:paraId="58CD6C42" w14:textId="7F6744FD" w:rsidR="00D75670" w:rsidRDefault="00B834E5" w:rsidP="00B834E5">
            <w:pPr>
              <w:jc w:val="center"/>
              <w:rPr>
                <w:sz w:val="24"/>
                <w:szCs w:val="24"/>
              </w:rPr>
            </w:pPr>
            <w:r w:rsidRPr="00B834E5">
              <w:rPr>
                <w:rFonts w:ascii="Arial" w:hAnsi="Arial" w:cs="Arial"/>
                <w:u w:val="single"/>
              </w:rPr>
              <w:t>13</w:t>
            </w:r>
          </w:p>
        </w:tc>
      </w:tr>
      <w:tr w:rsidR="00D75670" w14:paraId="3B93112F" w14:textId="77777777" w:rsidTr="003811BA">
        <w:trPr>
          <w:trHeight w:val="503"/>
        </w:trPr>
        <w:tc>
          <w:tcPr>
            <w:tcW w:w="2080" w:type="dxa"/>
            <w:vAlign w:val="bottom"/>
          </w:tcPr>
          <w:p w14:paraId="4A9660AC" w14:textId="77777777" w:rsidR="00D75670" w:rsidRDefault="00D75670" w:rsidP="00D75670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Ancillary and post-</w:t>
            </w:r>
          </w:p>
        </w:tc>
        <w:tc>
          <w:tcPr>
            <w:tcW w:w="640" w:type="dxa"/>
            <w:vAlign w:val="bottom"/>
          </w:tcPr>
          <w:p w14:paraId="060784BF" w14:textId="77777777" w:rsidR="00D75670" w:rsidRDefault="00D75670" w:rsidP="00D75670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  <w:tc>
          <w:tcPr>
            <w:tcW w:w="10740" w:type="dxa"/>
            <w:vAlign w:val="bottom"/>
          </w:tcPr>
          <w:p w14:paraId="697C5A31" w14:textId="77777777" w:rsidR="00D75670" w:rsidRDefault="00D75670" w:rsidP="00D75670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Provisions, if any, for ancillary and post-trial care, and for compensation to those who suffer harm from trial</w:t>
            </w:r>
          </w:p>
        </w:tc>
        <w:tc>
          <w:tcPr>
            <w:tcW w:w="1660" w:type="dxa"/>
            <w:vAlign w:val="bottom"/>
          </w:tcPr>
          <w:p w14:paraId="629CFC97" w14:textId="55A4C73B" w:rsidR="00D75670" w:rsidRDefault="00D75670" w:rsidP="00B834E5">
            <w:pPr>
              <w:ind w:right="510"/>
              <w:rPr>
                <w:sz w:val="20"/>
                <w:szCs w:val="20"/>
              </w:rPr>
            </w:pPr>
          </w:p>
        </w:tc>
      </w:tr>
      <w:tr w:rsidR="00D75670" w14:paraId="544C76B2" w14:textId="77777777">
        <w:trPr>
          <w:trHeight w:val="300"/>
        </w:trPr>
        <w:tc>
          <w:tcPr>
            <w:tcW w:w="2080" w:type="dxa"/>
            <w:vAlign w:val="bottom"/>
          </w:tcPr>
          <w:p w14:paraId="14071A3C" w14:textId="77777777" w:rsidR="00D75670" w:rsidRDefault="00D75670" w:rsidP="00D75670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trial care</w:t>
            </w:r>
          </w:p>
        </w:tc>
        <w:tc>
          <w:tcPr>
            <w:tcW w:w="640" w:type="dxa"/>
            <w:vAlign w:val="bottom"/>
          </w:tcPr>
          <w:p w14:paraId="6F862152" w14:textId="77777777" w:rsidR="00D75670" w:rsidRDefault="00D75670" w:rsidP="00D75670">
            <w:pPr>
              <w:rPr>
                <w:sz w:val="24"/>
                <w:szCs w:val="24"/>
              </w:rPr>
            </w:pPr>
          </w:p>
        </w:tc>
        <w:tc>
          <w:tcPr>
            <w:tcW w:w="10740" w:type="dxa"/>
            <w:vAlign w:val="bottom"/>
          </w:tcPr>
          <w:p w14:paraId="07B94978" w14:textId="77777777" w:rsidR="00D75670" w:rsidRDefault="00D75670" w:rsidP="00D75670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participation</w:t>
            </w:r>
          </w:p>
        </w:tc>
        <w:tc>
          <w:tcPr>
            <w:tcW w:w="1660" w:type="dxa"/>
            <w:vAlign w:val="bottom"/>
          </w:tcPr>
          <w:p w14:paraId="6A442BAD" w14:textId="7341EEAA" w:rsidR="00D75670" w:rsidRDefault="00B834E5" w:rsidP="00B834E5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u w:val="single"/>
              </w:rPr>
              <w:t>N/A</w:t>
            </w:r>
          </w:p>
        </w:tc>
      </w:tr>
      <w:tr w:rsidR="00D75670" w14:paraId="0310ACB5" w14:textId="77777777">
        <w:trPr>
          <w:trHeight w:val="470"/>
        </w:trPr>
        <w:tc>
          <w:tcPr>
            <w:tcW w:w="2080" w:type="dxa"/>
            <w:vAlign w:val="bottom"/>
          </w:tcPr>
          <w:p w14:paraId="14726541" w14:textId="77777777" w:rsidR="00D75670" w:rsidRDefault="00D75670" w:rsidP="00D75670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Dissemination policy</w:t>
            </w:r>
          </w:p>
        </w:tc>
        <w:tc>
          <w:tcPr>
            <w:tcW w:w="640" w:type="dxa"/>
            <w:vAlign w:val="bottom"/>
          </w:tcPr>
          <w:p w14:paraId="03A3393F" w14:textId="77777777" w:rsidR="00D75670" w:rsidRDefault="00D75670" w:rsidP="00D75670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31a</w:t>
            </w:r>
          </w:p>
        </w:tc>
        <w:tc>
          <w:tcPr>
            <w:tcW w:w="10740" w:type="dxa"/>
            <w:vAlign w:val="bottom"/>
          </w:tcPr>
          <w:p w14:paraId="27D7D611" w14:textId="77777777" w:rsidR="00D75670" w:rsidRDefault="00D75670" w:rsidP="00D75670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Plans for investigators and sponsor to communicate trial results to participants, healthcare professionals,</w:t>
            </w:r>
          </w:p>
        </w:tc>
        <w:tc>
          <w:tcPr>
            <w:tcW w:w="1660" w:type="dxa"/>
            <w:vAlign w:val="bottom"/>
          </w:tcPr>
          <w:p w14:paraId="1E3C1C26" w14:textId="0972E089" w:rsidR="00D75670" w:rsidRDefault="00D75670" w:rsidP="00B834E5">
            <w:pPr>
              <w:ind w:right="400"/>
              <w:rPr>
                <w:sz w:val="20"/>
                <w:szCs w:val="20"/>
              </w:rPr>
            </w:pPr>
          </w:p>
        </w:tc>
      </w:tr>
      <w:tr w:rsidR="00D75670" w14:paraId="25FAD8B9" w14:textId="77777777">
        <w:trPr>
          <w:trHeight w:val="300"/>
        </w:trPr>
        <w:tc>
          <w:tcPr>
            <w:tcW w:w="2080" w:type="dxa"/>
            <w:vAlign w:val="bottom"/>
          </w:tcPr>
          <w:p w14:paraId="31BE597F" w14:textId="77777777" w:rsidR="00D75670" w:rsidRDefault="00D75670" w:rsidP="00D7567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14:paraId="6E7C2A63" w14:textId="77777777" w:rsidR="00D75670" w:rsidRDefault="00D75670" w:rsidP="00D75670">
            <w:pPr>
              <w:rPr>
                <w:sz w:val="24"/>
                <w:szCs w:val="24"/>
              </w:rPr>
            </w:pPr>
          </w:p>
        </w:tc>
        <w:tc>
          <w:tcPr>
            <w:tcW w:w="10740" w:type="dxa"/>
            <w:vAlign w:val="bottom"/>
          </w:tcPr>
          <w:p w14:paraId="2C731339" w14:textId="77777777" w:rsidR="00D75670" w:rsidRDefault="00D75670" w:rsidP="00D75670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the public, and other relevant groups (</w:t>
            </w:r>
            <w:proofErr w:type="spellStart"/>
            <w:r>
              <w:rPr>
                <w:rFonts w:ascii="Arial" w:eastAsia="Arial" w:hAnsi="Arial" w:cs="Arial"/>
              </w:rPr>
              <w:t>eg</w:t>
            </w:r>
            <w:proofErr w:type="spellEnd"/>
            <w:r>
              <w:rPr>
                <w:rFonts w:ascii="Arial" w:eastAsia="Arial" w:hAnsi="Arial" w:cs="Arial"/>
              </w:rPr>
              <w:t>, via publication, reporting in results databases, or other data</w:t>
            </w:r>
          </w:p>
        </w:tc>
        <w:tc>
          <w:tcPr>
            <w:tcW w:w="1660" w:type="dxa"/>
            <w:vAlign w:val="bottom"/>
          </w:tcPr>
          <w:p w14:paraId="55B543E7" w14:textId="41D276A9" w:rsidR="00D75670" w:rsidRPr="00B834E5" w:rsidRDefault="00B834E5" w:rsidP="00B834E5">
            <w:pPr>
              <w:jc w:val="center"/>
              <w:rPr>
                <w:rFonts w:ascii="Arial" w:eastAsia="Arial" w:hAnsi="Arial" w:cs="Arial" w:hint="eastAsia"/>
                <w:u w:val="single"/>
              </w:rPr>
            </w:pPr>
            <w:r w:rsidRPr="00B834E5">
              <w:rPr>
                <w:rFonts w:ascii="Arial" w:eastAsia="Arial" w:hAnsi="Arial" w:cs="Arial" w:hint="eastAsia"/>
                <w:u w:val="single"/>
              </w:rPr>
              <w:t>1</w:t>
            </w:r>
            <w:r w:rsidRPr="00B834E5">
              <w:rPr>
                <w:rFonts w:ascii="Arial" w:eastAsia="Arial" w:hAnsi="Arial" w:cs="Arial"/>
                <w:u w:val="single"/>
              </w:rPr>
              <w:t>3</w:t>
            </w:r>
          </w:p>
        </w:tc>
      </w:tr>
      <w:tr w:rsidR="00D75670" w14:paraId="1D60992A" w14:textId="77777777">
        <w:trPr>
          <w:trHeight w:val="300"/>
        </w:trPr>
        <w:tc>
          <w:tcPr>
            <w:tcW w:w="2080" w:type="dxa"/>
            <w:vAlign w:val="bottom"/>
          </w:tcPr>
          <w:p w14:paraId="235908F3" w14:textId="77777777" w:rsidR="00D75670" w:rsidRDefault="00D75670" w:rsidP="00D7567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14:paraId="29B920A7" w14:textId="77777777" w:rsidR="00D75670" w:rsidRDefault="00D75670" w:rsidP="00D75670">
            <w:pPr>
              <w:rPr>
                <w:sz w:val="24"/>
                <w:szCs w:val="24"/>
              </w:rPr>
            </w:pPr>
          </w:p>
        </w:tc>
        <w:tc>
          <w:tcPr>
            <w:tcW w:w="10740" w:type="dxa"/>
            <w:vAlign w:val="bottom"/>
          </w:tcPr>
          <w:p w14:paraId="3E26805C" w14:textId="77777777" w:rsidR="00D75670" w:rsidRDefault="00D75670" w:rsidP="00D75670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sharing arrangements), including any publication restrictions</w:t>
            </w:r>
          </w:p>
        </w:tc>
        <w:tc>
          <w:tcPr>
            <w:tcW w:w="1660" w:type="dxa"/>
            <w:vAlign w:val="bottom"/>
          </w:tcPr>
          <w:p w14:paraId="66170D28" w14:textId="77777777" w:rsidR="00D75670" w:rsidRDefault="00D75670" w:rsidP="00D75670">
            <w:pPr>
              <w:rPr>
                <w:sz w:val="24"/>
                <w:szCs w:val="24"/>
              </w:rPr>
            </w:pPr>
          </w:p>
        </w:tc>
      </w:tr>
      <w:tr w:rsidR="00D75670" w14:paraId="51A17C4C" w14:textId="77777777">
        <w:trPr>
          <w:trHeight w:val="468"/>
        </w:trPr>
        <w:tc>
          <w:tcPr>
            <w:tcW w:w="2080" w:type="dxa"/>
            <w:vAlign w:val="bottom"/>
          </w:tcPr>
          <w:p w14:paraId="1DE0ADBC" w14:textId="77777777" w:rsidR="00D75670" w:rsidRDefault="00D75670" w:rsidP="00D7567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14:paraId="4F75D818" w14:textId="77777777" w:rsidR="00D75670" w:rsidRDefault="00D75670" w:rsidP="00D75670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31b</w:t>
            </w:r>
          </w:p>
        </w:tc>
        <w:tc>
          <w:tcPr>
            <w:tcW w:w="10740" w:type="dxa"/>
            <w:vAlign w:val="bottom"/>
          </w:tcPr>
          <w:p w14:paraId="76EFDF8A" w14:textId="77777777" w:rsidR="00D75670" w:rsidRDefault="00D75670" w:rsidP="00D75670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Authorship eligibility guidelines and any intended use of professional writers</w:t>
            </w:r>
          </w:p>
        </w:tc>
        <w:tc>
          <w:tcPr>
            <w:tcW w:w="1660" w:type="dxa"/>
            <w:vAlign w:val="bottom"/>
          </w:tcPr>
          <w:p w14:paraId="6B5FB4A1" w14:textId="126D7D8B" w:rsidR="00D75670" w:rsidRDefault="00B834E5" w:rsidP="00B834E5">
            <w:pPr>
              <w:ind w:right="510"/>
              <w:jc w:val="center"/>
              <w:rPr>
                <w:sz w:val="20"/>
                <w:szCs w:val="20"/>
              </w:rPr>
            </w:pPr>
            <w:r w:rsidRPr="00B834E5">
              <w:rPr>
                <w:rFonts w:ascii="Arial" w:eastAsia="Arial" w:hAnsi="Arial" w:cs="Arial"/>
              </w:rPr>
              <w:t xml:space="preserve">         </w:t>
            </w:r>
            <w:r>
              <w:rPr>
                <w:rFonts w:ascii="Arial" w:eastAsia="Arial" w:hAnsi="Arial" w:cs="Arial"/>
                <w:u w:val="single"/>
              </w:rPr>
              <w:t>13</w:t>
            </w:r>
          </w:p>
        </w:tc>
      </w:tr>
      <w:tr w:rsidR="00D75670" w:rsidRPr="002B1AD5" w14:paraId="08875AB8" w14:textId="77777777">
        <w:trPr>
          <w:trHeight w:val="470"/>
        </w:trPr>
        <w:tc>
          <w:tcPr>
            <w:tcW w:w="2080" w:type="dxa"/>
            <w:vAlign w:val="bottom"/>
          </w:tcPr>
          <w:p w14:paraId="3B2A5A88" w14:textId="77777777" w:rsidR="00D75670" w:rsidRDefault="00D75670" w:rsidP="00D7567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14:paraId="62DFF4F6" w14:textId="77777777" w:rsidR="00D75670" w:rsidRDefault="00D75670" w:rsidP="00D75670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31c</w:t>
            </w:r>
          </w:p>
        </w:tc>
        <w:tc>
          <w:tcPr>
            <w:tcW w:w="10740" w:type="dxa"/>
            <w:vAlign w:val="bottom"/>
          </w:tcPr>
          <w:p w14:paraId="44C56E3D" w14:textId="77777777" w:rsidR="00D75670" w:rsidRDefault="00D75670" w:rsidP="00D75670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Plans, if any, for granting public access to the full protocol, participant-level dataset, and statistical code</w:t>
            </w:r>
          </w:p>
        </w:tc>
        <w:tc>
          <w:tcPr>
            <w:tcW w:w="1660" w:type="dxa"/>
            <w:vAlign w:val="bottom"/>
          </w:tcPr>
          <w:p w14:paraId="6522F113" w14:textId="50A3EF14" w:rsidR="00D75670" w:rsidRPr="002B1AD5" w:rsidRDefault="00B834E5" w:rsidP="00B834E5">
            <w:pPr>
              <w:ind w:right="440"/>
              <w:jc w:val="center"/>
              <w:rPr>
                <w:sz w:val="20"/>
                <w:szCs w:val="20"/>
                <w:u w:val="single"/>
              </w:rPr>
            </w:pPr>
            <w:r w:rsidRPr="00B834E5">
              <w:rPr>
                <w:rFonts w:ascii="Arial" w:eastAsia="Arial" w:hAnsi="Arial" w:cs="Arial"/>
              </w:rPr>
              <w:t xml:space="preserve">        </w:t>
            </w:r>
            <w:r>
              <w:rPr>
                <w:rFonts w:ascii="Arial" w:eastAsia="Arial" w:hAnsi="Arial" w:cs="Arial"/>
                <w:u w:val="single"/>
              </w:rPr>
              <w:t>13</w:t>
            </w:r>
          </w:p>
        </w:tc>
      </w:tr>
      <w:tr w:rsidR="00D75670" w14:paraId="76539638" w14:textId="77777777">
        <w:trPr>
          <w:trHeight w:val="624"/>
        </w:trPr>
        <w:tc>
          <w:tcPr>
            <w:tcW w:w="2080" w:type="dxa"/>
            <w:vAlign w:val="bottom"/>
          </w:tcPr>
          <w:p w14:paraId="4BAFFF23" w14:textId="77777777" w:rsidR="00D75670" w:rsidRDefault="00D75670" w:rsidP="00D75670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Appendices</w:t>
            </w:r>
          </w:p>
        </w:tc>
        <w:tc>
          <w:tcPr>
            <w:tcW w:w="640" w:type="dxa"/>
            <w:vAlign w:val="bottom"/>
          </w:tcPr>
          <w:p w14:paraId="39DBC7B1" w14:textId="77777777" w:rsidR="00D75670" w:rsidRDefault="00D75670" w:rsidP="00D75670">
            <w:pPr>
              <w:rPr>
                <w:sz w:val="24"/>
                <w:szCs w:val="24"/>
              </w:rPr>
            </w:pPr>
          </w:p>
        </w:tc>
        <w:tc>
          <w:tcPr>
            <w:tcW w:w="10740" w:type="dxa"/>
            <w:vAlign w:val="bottom"/>
          </w:tcPr>
          <w:p w14:paraId="3F88B34F" w14:textId="77777777" w:rsidR="00D75670" w:rsidRDefault="00D75670" w:rsidP="00D7567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14:paraId="7A53A7A6" w14:textId="77777777" w:rsidR="00D75670" w:rsidRDefault="00D75670" w:rsidP="00D75670">
            <w:pPr>
              <w:rPr>
                <w:sz w:val="24"/>
                <w:szCs w:val="24"/>
              </w:rPr>
            </w:pPr>
          </w:p>
        </w:tc>
      </w:tr>
      <w:tr w:rsidR="00D75670" w14:paraId="07775CD0" w14:textId="77777777">
        <w:trPr>
          <w:trHeight w:val="449"/>
        </w:trPr>
        <w:tc>
          <w:tcPr>
            <w:tcW w:w="2080" w:type="dxa"/>
            <w:vAlign w:val="bottom"/>
          </w:tcPr>
          <w:p w14:paraId="7FB6D98D" w14:textId="77777777" w:rsidR="00D75670" w:rsidRDefault="00D75670" w:rsidP="00D75670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Informed consent</w:t>
            </w:r>
          </w:p>
        </w:tc>
        <w:tc>
          <w:tcPr>
            <w:tcW w:w="640" w:type="dxa"/>
            <w:vAlign w:val="bottom"/>
          </w:tcPr>
          <w:p w14:paraId="24C4F621" w14:textId="77777777" w:rsidR="00D75670" w:rsidRDefault="00D75670" w:rsidP="00D75670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32</w:t>
            </w:r>
          </w:p>
        </w:tc>
        <w:tc>
          <w:tcPr>
            <w:tcW w:w="10740" w:type="dxa"/>
            <w:vAlign w:val="bottom"/>
          </w:tcPr>
          <w:p w14:paraId="332305DD" w14:textId="77777777" w:rsidR="00D75670" w:rsidRDefault="00D75670" w:rsidP="00D75670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 xml:space="preserve">Model consent form and other related documentation given to participants and </w:t>
            </w:r>
            <w:proofErr w:type="spellStart"/>
            <w:r>
              <w:rPr>
                <w:rFonts w:ascii="Arial" w:eastAsia="Arial" w:hAnsi="Arial" w:cs="Arial"/>
              </w:rPr>
              <w:t>authorised</w:t>
            </w:r>
            <w:proofErr w:type="spellEnd"/>
            <w:r>
              <w:rPr>
                <w:rFonts w:ascii="Arial" w:eastAsia="Arial" w:hAnsi="Arial" w:cs="Arial"/>
              </w:rPr>
              <w:t xml:space="preserve"> surrogates</w:t>
            </w:r>
          </w:p>
        </w:tc>
        <w:tc>
          <w:tcPr>
            <w:tcW w:w="1660" w:type="dxa"/>
            <w:vAlign w:val="bottom"/>
          </w:tcPr>
          <w:p w14:paraId="61A4B9C3" w14:textId="4DBADB5A" w:rsidR="00D75670" w:rsidRDefault="00B834E5" w:rsidP="00B834E5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u w:val="single"/>
              </w:rPr>
              <w:t xml:space="preserve"> </w:t>
            </w:r>
            <w:r w:rsidR="00B82DFB">
              <w:rPr>
                <w:rFonts w:ascii="Arial" w:eastAsia="Arial" w:hAnsi="Arial" w:cs="Arial"/>
                <w:u w:val="single"/>
              </w:rPr>
              <w:t>Trial registry</w:t>
            </w:r>
          </w:p>
        </w:tc>
      </w:tr>
      <w:tr w:rsidR="00D75670" w14:paraId="0656CCB6" w14:textId="77777777">
        <w:trPr>
          <w:trHeight w:val="300"/>
        </w:trPr>
        <w:tc>
          <w:tcPr>
            <w:tcW w:w="2080" w:type="dxa"/>
            <w:vAlign w:val="bottom"/>
          </w:tcPr>
          <w:p w14:paraId="09304B6B" w14:textId="77777777" w:rsidR="00D75670" w:rsidRDefault="00D75670" w:rsidP="00D75670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materials</w:t>
            </w:r>
          </w:p>
        </w:tc>
        <w:tc>
          <w:tcPr>
            <w:tcW w:w="640" w:type="dxa"/>
            <w:vAlign w:val="bottom"/>
          </w:tcPr>
          <w:p w14:paraId="1CC9EFA9" w14:textId="77777777" w:rsidR="00D75670" w:rsidRDefault="00D75670" w:rsidP="00D75670">
            <w:pPr>
              <w:rPr>
                <w:sz w:val="24"/>
                <w:szCs w:val="24"/>
              </w:rPr>
            </w:pPr>
          </w:p>
        </w:tc>
        <w:tc>
          <w:tcPr>
            <w:tcW w:w="10740" w:type="dxa"/>
            <w:vAlign w:val="bottom"/>
          </w:tcPr>
          <w:p w14:paraId="09FBEB2F" w14:textId="77777777" w:rsidR="00D75670" w:rsidRDefault="00D75670" w:rsidP="00D75670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14:paraId="207A13D0" w14:textId="0E24F57B" w:rsidR="00D75670" w:rsidRDefault="00B834E5" w:rsidP="00B82DFB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u w:val="single"/>
              </w:rPr>
              <w:t>website</w:t>
            </w:r>
          </w:p>
        </w:tc>
      </w:tr>
      <w:tr w:rsidR="00D75670" w14:paraId="4579E6F0" w14:textId="77777777">
        <w:trPr>
          <w:trHeight w:val="470"/>
        </w:trPr>
        <w:tc>
          <w:tcPr>
            <w:tcW w:w="2080" w:type="dxa"/>
            <w:vAlign w:val="bottom"/>
          </w:tcPr>
          <w:p w14:paraId="4AF813CB" w14:textId="77777777" w:rsidR="00D75670" w:rsidRDefault="00D75670" w:rsidP="00D75670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Biological</w:t>
            </w:r>
          </w:p>
        </w:tc>
        <w:tc>
          <w:tcPr>
            <w:tcW w:w="640" w:type="dxa"/>
            <w:vAlign w:val="bottom"/>
          </w:tcPr>
          <w:p w14:paraId="2A1C3CFF" w14:textId="77777777" w:rsidR="00D75670" w:rsidRDefault="00D75670" w:rsidP="00D75670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33</w:t>
            </w:r>
          </w:p>
        </w:tc>
        <w:tc>
          <w:tcPr>
            <w:tcW w:w="10740" w:type="dxa"/>
            <w:vAlign w:val="bottom"/>
          </w:tcPr>
          <w:p w14:paraId="185CCBD8" w14:textId="77777777" w:rsidR="00D75670" w:rsidRDefault="00D75670" w:rsidP="00D75670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Plans for collection, laboratory evaluation, and storage of biological specimens for genetic or molecular</w:t>
            </w:r>
          </w:p>
        </w:tc>
        <w:tc>
          <w:tcPr>
            <w:tcW w:w="1660" w:type="dxa"/>
            <w:vAlign w:val="bottom"/>
          </w:tcPr>
          <w:p w14:paraId="3B04E2B4" w14:textId="6DD75343" w:rsidR="00D75670" w:rsidRDefault="00D75670" w:rsidP="00B834E5">
            <w:pPr>
              <w:ind w:right="620"/>
              <w:rPr>
                <w:sz w:val="20"/>
                <w:szCs w:val="20"/>
              </w:rPr>
            </w:pPr>
          </w:p>
        </w:tc>
      </w:tr>
      <w:tr w:rsidR="00D75670" w14:paraId="1F465E61" w14:textId="77777777">
        <w:trPr>
          <w:trHeight w:val="300"/>
        </w:trPr>
        <w:tc>
          <w:tcPr>
            <w:tcW w:w="2080" w:type="dxa"/>
            <w:vAlign w:val="bottom"/>
          </w:tcPr>
          <w:p w14:paraId="709D4CF7" w14:textId="77777777" w:rsidR="00D75670" w:rsidRDefault="00D75670" w:rsidP="00D75670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specimens</w:t>
            </w:r>
          </w:p>
        </w:tc>
        <w:tc>
          <w:tcPr>
            <w:tcW w:w="640" w:type="dxa"/>
            <w:vAlign w:val="bottom"/>
          </w:tcPr>
          <w:p w14:paraId="5D9EA062" w14:textId="77777777" w:rsidR="00D75670" w:rsidRDefault="00D75670" w:rsidP="00D75670">
            <w:pPr>
              <w:rPr>
                <w:sz w:val="24"/>
                <w:szCs w:val="24"/>
              </w:rPr>
            </w:pPr>
          </w:p>
        </w:tc>
        <w:tc>
          <w:tcPr>
            <w:tcW w:w="10740" w:type="dxa"/>
            <w:vAlign w:val="bottom"/>
          </w:tcPr>
          <w:p w14:paraId="297BA4CC" w14:textId="77777777" w:rsidR="00D75670" w:rsidRDefault="00D75670" w:rsidP="00D75670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analysis in the current trial and for future use in ancillary studies, if applicable</w:t>
            </w:r>
          </w:p>
        </w:tc>
        <w:tc>
          <w:tcPr>
            <w:tcW w:w="1660" w:type="dxa"/>
            <w:vAlign w:val="bottom"/>
          </w:tcPr>
          <w:p w14:paraId="076DEDBF" w14:textId="62A64130" w:rsidR="00D75670" w:rsidRPr="00B834E5" w:rsidRDefault="00B834E5" w:rsidP="00B834E5">
            <w:pPr>
              <w:jc w:val="center"/>
              <w:rPr>
                <w:sz w:val="24"/>
                <w:szCs w:val="24"/>
                <w:u w:val="single"/>
              </w:rPr>
            </w:pPr>
            <w:r w:rsidRPr="00B834E5">
              <w:rPr>
                <w:rFonts w:ascii="Arial" w:eastAsia="Arial" w:hAnsi="Arial" w:cs="Arial"/>
                <w:u w:val="single"/>
              </w:rPr>
              <w:t>N/A</w:t>
            </w:r>
          </w:p>
        </w:tc>
      </w:tr>
    </w:tbl>
    <w:p w14:paraId="699F663C" w14:textId="77777777" w:rsidR="00EA5A88" w:rsidRDefault="00F159B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0C47691F" wp14:editId="2A987100">
                <wp:simplePos x="0" y="0"/>
                <wp:positionH relativeFrom="column">
                  <wp:posOffset>-43815</wp:posOffset>
                </wp:positionH>
                <wp:positionV relativeFrom="paragraph">
                  <wp:posOffset>89535</wp:posOffset>
                </wp:positionV>
                <wp:extent cx="9855200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8552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4FEF01" id="Shape 3" o:spid="_x0000_s1026" style="position:absolute;left:0;text-align:left;z-index:-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45pt,7.05pt" to="772.55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2321F213" w14:textId="77777777" w:rsidR="00EA5A88" w:rsidRDefault="00EA5A88">
      <w:pPr>
        <w:spacing w:line="204" w:lineRule="exact"/>
        <w:rPr>
          <w:sz w:val="20"/>
          <w:szCs w:val="20"/>
        </w:rPr>
      </w:pPr>
    </w:p>
    <w:p w14:paraId="68509A6B" w14:textId="77777777" w:rsidR="00EA5A88" w:rsidRDefault="00F159B7">
      <w:pPr>
        <w:spacing w:line="303" w:lineRule="auto"/>
        <w:ind w:right="2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*It is strongly recommended that this checklist be read in conjunction with the SPIRIT 2013 Explanation &amp; Elaboration for important clarification on the items. Amendments to the protocol should be tracked and dated. The SPIRIT checklist is copyrighted by the SPIRIT Group under the Creative Commons “</w:t>
      </w:r>
      <w:hyperlink r:id="rId7">
        <w:r>
          <w:rPr>
            <w:rFonts w:ascii="Arial" w:eastAsia="Arial" w:hAnsi="Arial" w:cs="Arial"/>
            <w:color w:val="0000FF"/>
            <w:u w:val="single"/>
          </w:rPr>
          <w:t>Attribution-NonCommercial-NoDerivs 3.0 Unported</w:t>
        </w:r>
      </w:hyperlink>
      <w:r>
        <w:rPr>
          <w:rFonts w:ascii="Arial" w:eastAsia="Arial" w:hAnsi="Arial" w:cs="Arial"/>
        </w:rPr>
        <w:t>” license.</w:t>
      </w:r>
    </w:p>
    <w:p w14:paraId="7740DAB4" w14:textId="77777777" w:rsidR="00EA5A88" w:rsidRDefault="00EA5A88">
      <w:pPr>
        <w:spacing w:line="311" w:lineRule="exact"/>
        <w:rPr>
          <w:sz w:val="20"/>
          <w:szCs w:val="20"/>
        </w:rPr>
      </w:pPr>
    </w:p>
    <w:p w14:paraId="0E131172" w14:textId="77777777" w:rsidR="00EA5A88" w:rsidRDefault="00F159B7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5</w:t>
      </w:r>
    </w:p>
    <w:sectPr w:rsidR="00EA5A88">
      <w:pgSz w:w="16840" w:h="11909" w:orient="landscape"/>
      <w:pgMar w:top="857" w:right="714" w:bottom="170" w:left="720" w:header="0" w:footer="0" w:gutter="0"/>
      <w:cols w:space="720" w:equalWidth="0">
        <w:col w:w="1540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094A5D" w14:textId="77777777" w:rsidR="00C13EA9" w:rsidRDefault="00C13EA9" w:rsidP="002D2152">
      <w:r>
        <w:separator/>
      </w:r>
    </w:p>
  </w:endnote>
  <w:endnote w:type="continuationSeparator" w:id="0">
    <w:p w14:paraId="47918010" w14:textId="77777777" w:rsidR="00C13EA9" w:rsidRDefault="00C13EA9" w:rsidP="002D2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CAB20A" w14:textId="77777777" w:rsidR="00C13EA9" w:rsidRDefault="00C13EA9" w:rsidP="002D2152">
      <w:r>
        <w:separator/>
      </w:r>
    </w:p>
  </w:footnote>
  <w:footnote w:type="continuationSeparator" w:id="0">
    <w:p w14:paraId="67DC5000" w14:textId="77777777" w:rsidR="00C13EA9" w:rsidRDefault="00C13EA9" w:rsidP="002D21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A88"/>
    <w:rsid w:val="0006456D"/>
    <w:rsid w:val="000C090D"/>
    <w:rsid w:val="00103EDC"/>
    <w:rsid w:val="0011664B"/>
    <w:rsid w:val="00130410"/>
    <w:rsid w:val="00130F07"/>
    <w:rsid w:val="00165FB6"/>
    <w:rsid w:val="00180C8D"/>
    <w:rsid w:val="001D0620"/>
    <w:rsid w:val="001E3C50"/>
    <w:rsid w:val="001E70D2"/>
    <w:rsid w:val="00255472"/>
    <w:rsid w:val="00294A37"/>
    <w:rsid w:val="002B1AD5"/>
    <w:rsid w:val="002D2152"/>
    <w:rsid w:val="003210AF"/>
    <w:rsid w:val="0035010F"/>
    <w:rsid w:val="003811BA"/>
    <w:rsid w:val="003A44C0"/>
    <w:rsid w:val="003B5B10"/>
    <w:rsid w:val="003C0DD0"/>
    <w:rsid w:val="003D35F2"/>
    <w:rsid w:val="00404EAF"/>
    <w:rsid w:val="00451F64"/>
    <w:rsid w:val="00460993"/>
    <w:rsid w:val="00464680"/>
    <w:rsid w:val="0048523A"/>
    <w:rsid w:val="00580255"/>
    <w:rsid w:val="005C1227"/>
    <w:rsid w:val="005E56D1"/>
    <w:rsid w:val="005E58A4"/>
    <w:rsid w:val="006413F7"/>
    <w:rsid w:val="00667232"/>
    <w:rsid w:val="006A6931"/>
    <w:rsid w:val="006A7F4F"/>
    <w:rsid w:val="006B50AF"/>
    <w:rsid w:val="006F650C"/>
    <w:rsid w:val="00702296"/>
    <w:rsid w:val="007460BA"/>
    <w:rsid w:val="007A796B"/>
    <w:rsid w:val="00840E8E"/>
    <w:rsid w:val="00842EAE"/>
    <w:rsid w:val="00843973"/>
    <w:rsid w:val="00861098"/>
    <w:rsid w:val="00890426"/>
    <w:rsid w:val="008A5A30"/>
    <w:rsid w:val="008C5671"/>
    <w:rsid w:val="008D0F9F"/>
    <w:rsid w:val="009411F3"/>
    <w:rsid w:val="00944786"/>
    <w:rsid w:val="00975857"/>
    <w:rsid w:val="00980640"/>
    <w:rsid w:val="009E5CA5"/>
    <w:rsid w:val="00A12911"/>
    <w:rsid w:val="00A605BC"/>
    <w:rsid w:val="00A814E4"/>
    <w:rsid w:val="00AE435D"/>
    <w:rsid w:val="00AE59CA"/>
    <w:rsid w:val="00AE5F57"/>
    <w:rsid w:val="00B02016"/>
    <w:rsid w:val="00B82DFB"/>
    <w:rsid w:val="00B834E5"/>
    <w:rsid w:val="00BE0015"/>
    <w:rsid w:val="00C102F6"/>
    <w:rsid w:val="00C13EA9"/>
    <w:rsid w:val="00CB14EE"/>
    <w:rsid w:val="00CB5246"/>
    <w:rsid w:val="00CE44D1"/>
    <w:rsid w:val="00D372A9"/>
    <w:rsid w:val="00D75670"/>
    <w:rsid w:val="00D92D15"/>
    <w:rsid w:val="00DF1D7A"/>
    <w:rsid w:val="00E36820"/>
    <w:rsid w:val="00E5326D"/>
    <w:rsid w:val="00E72E92"/>
    <w:rsid w:val="00E8798B"/>
    <w:rsid w:val="00EA3FE3"/>
    <w:rsid w:val="00EA5A88"/>
    <w:rsid w:val="00EB2956"/>
    <w:rsid w:val="00F0150F"/>
    <w:rsid w:val="00F065FD"/>
    <w:rsid w:val="00F159B7"/>
    <w:rsid w:val="00F22A89"/>
    <w:rsid w:val="00F83032"/>
    <w:rsid w:val="00FA7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DE5737"/>
  <w15:docId w15:val="{E64BB8ED-1CF1-44F8-A750-422064ADD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21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D215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D215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D2152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2D2152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2D215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reativecommons.org/licenses/by-nc-nd/3.0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5</Pages>
  <Words>1575</Words>
  <Characters>8984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王 才軒</cp:lastModifiedBy>
  <cp:revision>20</cp:revision>
  <dcterms:created xsi:type="dcterms:W3CDTF">2020-02-26T02:50:00Z</dcterms:created>
  <dcterms:modified xsi:type="dcterms:W3CDTF">2020-02-26T06:23:00Z</dcterms:modified>
</cp:coreProperties>
</file>