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E7352" w14:textId="5B1D2EF7" w:rsidR="00922117" w:rsidRPr="00F47E8B" w:rsidRDefault="00922117">
      <w:pPr>
        <w:rPr>
          <w:rFonts w:cs="Arial"/>
          <w:sz w:val="28"/>
          <w:lang w:val="en-US"/>
        </w:rPr>
      </w:pPr>
    </w:p>
    <w:tbl>
      <w:tblPr>
        <w:tblStyle w:val="a3"/>
        <w:tblW w:w="92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3"/>
        <w:gridCol w:w="72"/>
        <w:gridCol w:w="2158"/>
        <w:gridCol w:w="72"/>
        <w:gridCol w:w="4143"/>
        <w:gridCol w:w="72"/>
        <w:gridCol w:w="894"/>
        <w:gridCol w:w="72"/>
        <w:gridCol w:w="922"/>
        <w:gridCol w:w="72"/>
      </w:tblGrid>
      <w:tr w:rsidR="00C30FCE" w:rsidRPr="00C30FCE" w14:paraId="5C9128E0" w14:textId="77777777" w:rsidTr="00291150">
        <w:trPr>
          <w:trHeight w:val="300"/>
        </w:trPr>
        <w:tc>
          <w:tcPr>
            <w:tcW w:w="9260" w:type="dxa"/>
            <w:gridSpan w:val="10"/>
            <w:tcBorders>
              <w:bottom w:val="single" w:sz="4" w:space="0" w:color="auto"/>
            </w:tcBorders>
            <w:noWrap/>
          </w:tcPr>
          <w:p w14:paraId="1D7CECB2" w14:textId="77777777" w:rsidR="00A658BA" w:rsidRPr="00C30FCE" w:rsidDel="00353DF7" w:rsidRDefault="00A658BA" w:rsidP="00291150">
            <w:pPr>
              <w:spacing w:after="40"/>
              <w:rPr>
                <w:rFonts w:cs="Arial"/>
                <w:sz w:val="22"/>
              </w:rPr>
            </w:pPr>
            <w:r w:rsidRPr="00C30FCE">
              <w:rPr>
                <w:rFonts w:cs="Arial"/>
                <w:b/>
                <w:sz w:val="22"/>
              </w:rPr>
              <w:t xml:space="preserve">Supplementary </w:t>
            </w:r>
            <w:r w:rsidRPr="00C30FCE">
              <w:rPr>
                <w:b/>
                <w:sz w:val="22"/>
              </w:rPr>
              <w:t>Table 1</w:t>
            </w:r>
            <w:r w:rsidRPr="00C30FCE">
              <w:rPr>
                <w:rFonts w:cs="Arial"/>
                <w:sz w:val="22"/>
              </w:rPr>
              <w:t xml:space="preserve"> V</w:t>
            </w:r>
            <w:r w:rsidRPr="00C30FCE">
              <w:rPr>
                <w:rFonts w:cs="Arial"/>
              </w:rPr>
              <w:t>alue-health points score components by ICHOM Standard Set outcome measures</w:t>
            </w:r>
          </w:p>
        </w:tc>
      </w:tr>
      <w:tr w:rsidR="00C30FCE" w:rsidRPr="00C30FCE" w14:paraId="78BDE06D" w14:textId="77777777" w:rsidTr="00291150">
        <w:trPr>
          <w:trHeight w:val="300"/>
        </w:trPr>
        <w:tc>
          <w:tcPr>
            <w:tcW w:w="855" w:type="dxa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14:paraId="47DA0CC4" w14:textId="77777777" w:rsidR="00A658BA" w:rsidRPr="00C30FCE" w:rsidRDefault="00A658BA" w:rsidP="00291150">
            <w:pPr>
              <w:spacing w:before="40" w:after="40"/>
              <w:jc w:val="center"/>
              <w:rPr>
                <w:rFonts w:cs="Arial"/>
                <w:b/>
                <w:sz w:val="21"/>
                <w:szCs w:val="21"/>
              </w:rPr>
            </w:pPr>
            <w:r w:rsidRPr="00C30FCE">
              <w:rPr>
                <w:rFonts w:cs="Arial"/>
                <w:b/>
                <w:sz w:val="21"/>
                <w:szCs w:val="21"/>
              </w:rPr>
              <w:t>ICHOM Tiers</w:t>
            </w:r>
          </w:p>
        </w:tc>
        <w:tc>
          <w:tcPr>
            <w:tcW w:w="2230" w:type="dxa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14:paraId="13288A8E" w14:textId="77777777" w:rsidR="00A658BA" w:rsidRPr="00C30FCE" w:rsidRDefault="00A658BA" w:rsidP="00291150">
            <w:pPr>
              <w:spacing w:before="40" w:after="40"/>
              <w:jc w:val="center"/>
              <w:rPr>
                <w:rFonts w:cs="Arial"/>
                <w:b/>
                <w:sz w:val="21"/>
                <w:szCs w:val="21"/>
              </w:rPr>
            </w:pPr>
            <w:r w:rsidRPr="00C30FCE">
              <w:rPr>
                <w:rFonts w:cs="Arial"/>
                <w:b/>
                <w:sz w:val="21"/>
                <w:szCs w:val="21"/>
              </w:rPr>
              <w:t>ICHOM outcome domains</w:t>
            </w:r>
          </w:p>
        </w:tc>
        <w:tc>
          <w:tcPr>
            <w:tcW w:w="4215" w:type="dxa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14:paraId="15582AC7" w14:textId="77777777" w:rsidR="00A658BA" w:rsidRPr="00C30FCE" w:rsidRDefault="00A658BA" w:rsidP="00291150">
            <w:pPr>
              <w:spacing w:before="40" w:after="40"/>
              <w:jc w:val="center"/>
              <w:rPr>
                <w:rFonts w:cs="Arial"/>
                <w:b/>
                <w:sz w:val="21"/>
                <w:szCs w:val="21"/>
              </w:rPr>
            </w:pPr>
            <w:r w:rsidRPr="00C30FCE">
              <w:rPr>
                <w:rFonts w:cs="Arial"/>
                <w:b/>
                <w:sz w:val="21"/>
                <w:szCs w:val="21"/>
              </w:rPr>
              <w:t>ICHOM outcome domain component metrics</w:t>
            </w:r>
          </w:p>
        </w:tc>
        <w:tc>
          <w:tcPr>
            <w:tcW w:w="1960" w:type="dxa"/>
            <w:gridSpan w:val="4"/>
            <w:tcBorders>
              <w:top w:val="single" w:sz="4" w:space="0" w:color="auto"/>
            </w:tcBorders>
            <w:noWrap/>
            <w:hideMark/>
          </w:tcPr>
          <w:p w14:paraId="726DC8D1" w14:textId="77777777" w:rsidR="00A658BA" w:rsidRPr="00C30FCE" w:rsidRDefault="00A658BA" w:rsidP="00291150">
            <w:pPr>
              <w:spacing w:before="40" w:after="40"/>
              <w:jc w:val="center"/>
              <w:rPr>
                <w:rFonts w:cs="Arial"/>
                <w:b/>
                <w:sz w:val="21"/>
                <w:szCs w:val="21"/>
              </w:rPr>
            </w:pPr>
            <w:r w:rsidRPr="00C30FCE">
              <w:rPr>
                <w:rFonts w:cs="Arial"/>
                <w:b/>
                <w:sz w:val="21"/>
                <w:szCs w:val="21"/>
              </w:rPr>
              <w:t>Value-health score</w:t>
            </w:r>
          </w:p>
        </w:tc>
      </w:tr>
      <w:tr w:rsidR="00C30FCE" w:rsidRPr="00C30FCE" w14:paraId="2E93A7DC" w14:textId="77777777" w:rsidTr="00291150">
        <w:trPr>
          <w:trHeight w:val="300"/>
        </w:trPr>
        <w:tc>
          <w:tcPr>
            <w:tcW w:w="855" w:type="dxa"/>
            <w:gridSpan w:val="2"/>
            <w:vMerge/>
            <w:noWrap/>
          </w:tcPr>
          <w:p w14:paraId="2757A205" w14:textId="77777777" w:rsidR="00A658BA" w:rsidRPr="00C30FCE" w:rsidRDefault="00A658BA" w:rsidP="00291150">
            <w:pPr>
              <w:spacing w:before="40" w:after="40"/>
              <w:rPr>
                <w:rFonts w:cs="Arial"/>
                <w:sz w:val="21"/>
                <w:szCs w:val="21"/>
              </w:rPr>
            </w:pPr>
          </w:p>
        </w:tc>
        <w:tc>
          <w:tcPr>
            <w:tcW w:w="2230" w:type="dxa"/>
            <w:gridSpan w:val="2"/>
            <w:vMerge/>
            <w:noWrap/>
          </w:tcPr>
          <w:p w14:paraId="67EF6D5C" w14:textId="77777777" w:rsidR="00A658BA" w:rsidRPr="00C30FCE" w:rsidRDefault="00A658BA" w:rsidP="00291150">
            <w:pPr>
              <w:spacing w:before="40" w:after="40"/>
              <w:rPr>
                <w:rFonts w:cs="Arial"/>
                <w:sz w:val="21"/>
                <w:szCs w:val="21"/>
              </w:rPr>
            </w:pPr>
          </w:p>
        </w:tc>
        <w:tc>
          <w:tcPr>
            <w:tcW w:w="4215" w:type="dxa"/>
            <w:gridSpan w:val="2"/>
            <w:vMerge/>
            <w:noWrap/>
          </w:tcPr>
          <w:p w14:paraId="67435090" w14:textId="77777777" w:rsidR="00A658BA" w:rsidRPr="00C30FCE" w:rsidRDefault="00A658BA" w:rsidP="00291150">
            <w:pPr>
              <w:spacing w:before="40" w:after="40"/>
              <w:rPr>
                <w:rFonts w:cs="Arial"/>
                <w:sz w:val="21"/>
                <w:szCs w:val="21"/>
              </w:rPr>
            </w:pPr>
          </w:p>
        </w:tc>
        <w:tc>
          <w:tcPr>
            <w:tcW w:w="966" w:type="dxa"/>
            <w:gridSpan w:val="2"/>
            <w:noWrap/>
          </w:tcPr>
          <w:p w14:paraId="1C76A4F8" w14:textId="77777777" w:rsidR="00A658BA" w:rsidRPr="00C30FCE" w:rsidRDefault="00A658BA" w:rsidP="00291150">
            <w:pPr>
              <w:spacing w:before="40" w:after="40"/>
              <w:ind w:left="-77" w:right="-43"/>
              <w:jc w:val="center"/>
              <w:rPr>
                <w:rFonts w:cs="Arial"/>
                <w:sz w:val="21"/>
                <w:szCs w:val="21"/>
              </w:rPr>
            </w:pPr>
            <w:r w:rsidRPr="00C30FCE">
              <w:rPr>
                <w:rFonts w:cs="Arial"/>
                <w:sz w:val="21"/>
                <w:szCs w:val="21"/>
              </w:rPr>
              <w:t>0 point</w:t>
            </w:r>
          </w:p>
        </w:tc>
        <w:tc>
          <w:tcPr>
            <w:tcW w:w="994" w:type="dxa"/>
            <w:gridSpan w:val="2"/>
          </w:tcPr>
          <w:p w14:paraId="0EA36CDA" w14:textId="77777777" w:rsidR="00A658BA" w:rsidRPr="00C30FCE" w:rsidRDefault="00A658BA" w:rsidP="00291150">
            <w:pPr>
              <w:spacing w:before="40" w:after="40"/>
              <w:ind w:left="-47" w:right="-13"/>
              <w:jc w:val="center"/>
              <w:rPr>
                <w:rFonts w:cs="Arial"/>
                <w:sz w:val="21"/>
                <w:szCs w:val="21"/>
              </w:rPr>
            </w:pPr>
            <w:r w:rsidRPr="00C30FCE">
              <w:rPr>
                <w:rFonts w:cs="Arial"/>
                <w:sz w:val="21"/>
                <w:szCs w:val="21"/>
              </w:rPr>
              <w:t>1 point</w:t>
            </w:r>
          </w:p>
        </w:tc>
      </w:tr>
      <w:tr w:rsidR="00C30FCE" w:rsidRPr="00C30FCE" w14:paraId="211BB853" w14:textId="77777777" w:rsidTr="00291150">
        <w:trPr>
          <w:gridAfter w:val="1"/>
          <w:wAfter w:w="72" w:type="dxa"/>
          <w:trHeight w:val="300"/>
        </w:trPr>
        <w:tc>
          <w:tcPr>
            <w:tcW w:w="78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19B7364" w14:textId="77777777" w:rsidR="00A658BA" w:rsidRPr="00C30FCE" w:rsidRDefault="00A658BA" w:rsidP="00291150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 w:rsidRPr="00C30FCE">
              <w:rPr>
                <w:rFonts w:cs="Arial"/>
                <w:b/>
                <w:sz w:val="20"/>
                <w:szCs w:val="20"/>
              </w:rPr>
              <w:t>Tier 1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</w:tcBorders>
            <w:noWrap/>
            <w:hideMark/>
          </w:tcPr>
          <w:p w14:paraId="73A6C6AD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Place of death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</w:tcBorders>
            <w:noWrap/>
            <w:hideMark/>
          </w:tcPr>
          <w:p w14:paraId="6020C4B8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Reply yes or no to "whether a preferred place of death has been expressed?"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</w:tcBorders>
            <w:noWrap/>
            <w:hideMark/>
          </w:tcPr>
          <w:p w14:paraId="6427BA02" w14:textId="77777777" w:rsidR="00A658BA" w:rsidRPr="00C30FCE" w:rsidRDefault="00A658BA" w:rsidP="00291150">
            <w:pPr>
              <w:spacing w:before="40" w:after="40"/>
              <w:ind w:left="-77" w:right="-4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</w:tcPr>
          <w:p w14:paraId="6317BF88" w14:textId="77777777" w:rsidR="00A658BA" w:rsidRPr="00C30FCE" w:rsidRDefault="00A658BA" w:rsidP="00291150">
            <w:pPr>
              <w:spacing w:before="40" w:after="40"/>
              <w:ind w:left="-47" w:right="-1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Yes</w:t>
            </w:r>
          </w:p>
        </w:tc>
      </w:tr>
      <w:tr w:rsidR="00C30FCE" w:rsidRPr="00C30FCE" w14:paraId="130BC206" w14:textId="77777777" w:rsidTr="00291150">
        <w:trPr>
          <w:gridAfter w:val="1"/>
          <w:wAfter w:w="72" w:type="dxa"/>
          <w:trHeight w:val="300"/>
        </w:trPr>
        <w:tc>
          <w:tcPr>
            <w:tcW w:w="783" w:type="dxa"/>
            <w:vMerge/>
            <w:noWrap/>
            <w:hideMark/>
          </w:tcPr>
          <w:p w14:paraId="3F7AFB8E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noWrap/>
            <w:hideMark/>
          </w:tcPr>
          <w:p w14:paraId="6C114149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Frailty</w:t>
            </w:r>
          </w:p>
        </w:tc>
        <w:tc>
          <w:tcPr>
            <w:tcW w:w="4215" w:type="dxa"/>
            <w:gridSpan w:val="2"/>
            <w:noWrap/>
            <w:hideMark/>
          </w:tcPr>
          <w:p w14:paraId="6D029164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Clinical frailty scale</w:t>
            </w:r>
          </w:p>
        </w:tc>
        <w:tc>
          <w:tcPr>
            <w:tcW w:w="966" w:type="dxa"/>
            <w:gridSpan w:val="2"/>
            <w:noWrap/>
            <w:hideMark/>
          </w:tcPr>
          <w:p w14:paraId="16909D8B" w14:textId="77777777" w:rsidR="00A658BA" w:rsidRPr="00C30FCE" w:rsidRDefault="00A658BA" w:rsidP="00291150">
            <w:pPr>
              <w:spacing w:before="40" w:after="40"/>
              <w:ind w:left="-77" w:right="-4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Times New Roman"/>
                <w:sz w:val="20"/>
                <w:szCs w:val="20"/>
              </w:rPr>
              <w:t>≥</w:t>
            </w:r>
            <w:r w:rsidRPr="00C30FCE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994" w:type="dxa"/>
            <w:gridSpan w:val="2"/>
          </w:tcPr>
          <w:p w14:paraId="44F8ACD8" w14:textId="77777777" w:rsidR="00A658BA" w:rsidRPr="00C30FCE" w:rsidRDefault="00A658BA" w:rsidP="00291150">
            <w:pPr>
              <w:spacing w:before="40" w:after="40"/>
              <w:ind w:left="-47" w:right="-1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&lt;4</w:t>
            </w:r>
          </w:p>
        </w:tc>
      </w:tr>
      <w:tr w:rsidR="00C30FCE" w:rsidRPr="00C30FCE" w14:paraId="2758303A" w14:textId="77777777" w:rsidTr="00291150">
        <w:trPr>
          <w:trHeight w:val="300"/>
        </w:trPr>
        <w:tc>
          <w:tcPr>
            <w:tcW w:w="855" w:type="dxa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14:paraId="451F14B4" w14:textId="77777777" w:rsidR="00A658BA" w:rsidRPr="00C30FCE" w:rsidRDefault="00A658BA" w:rsidP="00291150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 w:rsidRPr="00C30FCE">
              <w:rPr>
                <w:rFonts w:cs="Arial"/>
                <w:b/>
                <w:sz w:val="20"/>
                <w:szCs w:val="20"/>
              </w:rPr>
              <w:t>Tier 2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</w:tcBorders>
            <w:noWrap/>
            <w:hideMark/>
          </w:tcPr>
          <w:p w14:paraId="546A23E4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Polypharmacy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</w:tcBorders>
            <w:noWrap/>
            <w:hideMark/>
          </w:tcPr>
          <w:p w14:paraId="06EFCE41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Number of drugs for chronic conditions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</w:tcBorders>
            <w:noWrap/>
            <w:hideMark/>
          </w:tcPr>
          <w:p w14:paraId="38C840B9" w14:textId="77777777" w:rsidR="00A658BA" w:rsidRPr="00C30FCE" w:rsidRDefault="00A658BA" w:rsidP="00291150">
            <w:pPr>
              <w:spacing w:before="40" w:after="40"/>
              <w:ind w:left="-77" w:right="-4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Times New Roman"/>
                <w:sz w:val="20"/>
                <w:szCs w:val="20"/>
              </w:rPr>
              <w:t>≥</w:t>
            </w:r>
            <w:r w:rsidRPr="00C30FCE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</w:tcPr>
          <w:p w14:paraId="7567BA04" w14:textId="77777777" w:rsidR="00A658BA" w:rsidRPr="00C30FCE" w:rsidRDefault="00A658BA" w:rsidP="00291150">
            <w:pPr>
              <w:spacing w:before="40" w:after="40"/>
              <w:ind w:left="-47" w:right="-1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&lt;5</w:t>
            </w:r>
          </w:p>
        </w:tc>
      </w:tr>
      <w:tr w:rsidR="00C30FCE" w:rsidRPr="00C30FCE" w14:paraId="7E009F5E" w14:textId="77777777" w:rsidTr="00291150">
        <w:trPr>
          <w:trHeight w:val="300"/>
        </w:trPr>
        <w:tc>
          <w:tcPr>
            <w:tcW w:w="855" w:type="dxa"/>
            <w:gridSpan w:val="2"/>
            <w:vMerge/>
            <w:noWrap/>
            <w:hideMark/>
          </w:tcPr>
          <w:p w14:paraId="7D3EF5D0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noWrap/>
            <w:hideMark/>
          </w:tcPr>
          <w:p w14:paraId="7369171C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Falls</w:t>
            </w:r>
          </w:p>
        </w:tc>
        <w:tc>
          <w:tcPr>
            <w:tcW w:w="4215" w:type="dxa"/>
            <w:gridSpan w:val="2"/>
            <w:noWrap/>
            <w:hideMark/>
          </w:tcPr>
          <w:p w14:paraId="21A87267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Any fall in the past 12 months</w:t>
            </w:r>
          </w:p>
        </w:tc>
        <w:tc>
          <w:tcPr>
            <w:tcW w:w="966" w:type="dxa"/>
            <w:gridSpan w:val="2"/>
            <w:noWrap/>
            <w:hideMark/>
          </w:tcPr>
          <w:p w14:paraId="56399C2E" w14:textId="77777777" w:rsidR="00A658BA" w:rsidRPr="00C30FCE" w:rsidRDefault="00A658BA" w:rsidP="00291150">
            <w:pPr>
              <w:spacing w:before="40" w:after="40"/>
              <w:ind w:left="-77" w:right="-4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994" w:type="dxa"/>
            <w:gridSpan w:val="2"/>
          </w:tcPr>
          <w:p w14:paraId="7B29647A" w14:textId="77777777" w:rsidR="00A658BA" w:rsidRPr="00C30FCE" w:rsidRDefault="00A658BA" w:rsidP="00291150">
            <w:pPr>
              <w:spacing w:before="40" w:after="40"/>
              <w:ind w:left="-47" w:right="-1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No</w:t>
            </w:r>
          </w:p>
        </w:tc>
      </w:tr>
      <w:tr w:rsidR="00C30FCE" w:rsidRPr="00C30FCE" w14:paraId="185E6B71" w14:textId="77777777" w:rsidTr="00291150">
        <w:trPr>
          <w:trHeight w:val="300"/>
        </w:trPr>
        <w:tc>
          <w:tcPr>
            <w:tcW w:w="855" w:type="dxa"/>
            <w:gridSpan w:val="2"/>
            <w:vMerge/>
            <w:tcBorders>
              <w:bottom w:val="single" w:sz="4" w:space="0" w:color="auto"/>
            </w:tcBorders>
            <w:noWrap/>
            <w:hideMark/>
          </w:tcPr>
          <w:p w14:paraId="78EECD82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C4EF7DF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Participation in decision making</w:t>
            </w:r>
          </w:p>
        </w:tc>
        <w:tc>
          <w:tcPr>
            <w:tcW w:w="4215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C882BC1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1) Confident in ability to manage their own health; 2) Participate in discussion and planning of care: 3) Treated with dignity and respect; 4) Coordinated care; 5) Discharge to chosen place.</w:t>
            </w:r>
          </w:p>
        </w:tc>
        <w:tc>
          <w:tcPr>
            <w:tcW w:w="966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F039429" w14:textId="77777777" w:rsidR="00A658BA" w:rsidRPr="00C30FCE" w:rsidRDefault="00A658BA" w:rsidP="00291150">
            <w:pPr>
              <w:spacing w:before="40" w:after="40"/>
              <w:ind w:left="-77" w:right="-4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No to any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</w:tcPr>
          <w:p w14:paraId="1757A4EA" w14:textId="77777777" w:rsidR="00A658BA" w:rsidRPr="00C30FCE" w:rsidRDefault="00A658BA" w:rsidP="00291150">
            <w:pPr>
              <w:spacing w:before="40" w:after="40"/>
              <w:ind w:left="-47" w:right="-1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Yes to 5/5</w:t>
            </w:r>
          </w:p>
        </w:tc>
      </w:tr>
      <w:tr w:rsidR="00C30FCE" w:rsidRPr="00C30FCE" w14:paraId="2774F3EA" w14:textId="77777777" w:rsidTr="00291150">
        <w:trPr>
          <w:trHeight w:val="300"/>
        </w:trPr>
        <w:tc>
          <w:tcPr>
            <w:tcW w:w="855" w:type="dxa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14:paraId="794C9DFF" w14:textId="77777777" w:rsidR="00A658BA" w:rsidRPr="00C30FCE" w:rsidRDefault="00A658BA" w:rsidP="00291150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 w:rsidRPr="00C30FCE">
              <w:rPr>
                <w:rFonts w:cs="Arial"/>
                <w:b/>
                <w:sz w:val="20"/>
                <w:szCs w:val="20"/>
              </w:rPr>
              <w:t>Tier 3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</w:tcBorders>
            <w:noWrap/>
            <w:hideMark/>
          </w:tcPr>
          <w:p w14:paraId="0B563893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Loneliness and isolation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</w:tcBorders>
            <w:noWrap/>
            <w:hideMark/>
          </w:tcPr>
          <w:p w14:paraId="05C5197A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UCLA 3-item scale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</w:tcBorders>
            <w:noWrap/>
            <w:hideMark/>
          </w:tcPr>
          <w:p w14:paraId="756F0807" w14:textId="77777777" w:rsidR="00A658BA" w:rsidRPr="00C30FCE" w:rsidRDefault="00A658BA" w:rsidP="00291150">
            <w:pPr>
              <w:spacing w:before="40" w:after="40"/>
              <w:ind w:left="-77" w:right="-4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Times New Roman"/>
                <w:sz w:val="20"/>
                <w:szCs w:val="20"/>
              </w:rPr>
              <w:t>≥</w:t>
            </w:r>
            <w:r w:rsidRPr="00C30FCE">
              <w:rPr>
                <w:rFonts w:cs="Arial"/>
                <w:sz w:val="20"/>
                <w:szCs w:val="20"/>
              </w:rPr>
              <w:t>35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</w:tcPr>
          <w:p w14:paraId="3F93E2EA" w14:textId="77777777" w:rsidR="00A658BA" w:rsidRPr="00C30FCE" w:rsidRDefault="00A658BA" w:rsidP="00291150">
            <w:pPr>
              <w:spacing w:before="40" w:after="40"/>
              <w:ind w:left="-47" w:right="-1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&lt;35</w:t>
            </w:r>
          </w:p>
        </w:tc>
      </w:tr>
      <w:tr w:rsidR="00C30FCE" w:rsidRPr="00C30FCE" w14:paraId="629C2E87" w14:textId="77777777" w:rsidTr="00291150">
        <w:trPr>
          <w:trHeight w:val="300"/>
        </w:trPr>
        <w:tc>
          <w:tcPr>
            <w:tcW w:w="855" w:type="dxa"/>
            <w:gridSpan w:val="2"/>
            <w:vMerge/>
            <w:noWrap/>
            <w:hideMark/>
          </w:tcPr>
          <w:p w14:paraId="4CBE27BB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noWrap/>
            <w:hideMark/>
          </w:tcPr>
          <w:p w14:paraId="360714F7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Limited activities of daily living</w:t>
            </w:r>
          </w:p>
        </w:tc>
        <w:tc>
          <w:tcPr>
            <w:tcW w:w="4215" w:type="dxa"/>
            <w:gridSpan w:val="2"/>
            <w:noWrap/>
            <w:hideMark/>
          </w:tcPr>
          <w:p w14:paraId="48BC0E03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Any limitation of Lawton instrumental activities of daily living scale</w:t>
            </w:r>
          </w:p>
        </w:tc>
        <w:tc>
          <w:tcPr>
            <w:tcW w:w="966" w:type="dxa"/>
            <w:gridSpan w:val="2"/>
            <w:noWrap/>
            <w:hideMark/>
          </w:tcPr>
          <w:p w14:paraId="71727176" w14:textId="77777777" w:rsidR="00A658BA" w:rsidRPr="00C30FCE" w:rsidRDefault="00A658BA" w:rsidP="00291150">
            <w:pPr>
              <w:spacing w:before="40" w:after="40"/>
              <w:ind w:left="-77" w:right="-4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994" w:type="dxa"/>
            <w:gridSpan w:val="2"/>
          </w:tcPr>
          <w:p w14:paraId="4E77BD0B" w14:textId="77777777" w:rsidR="00A658BA" w:rsidRPr="00C30FCE" w:rsidRDefault="00A658BA" w:rsidP="00291150">
            <w:pPr>
              <w:spacing w:before="40" w:after="40"/>
              <w:ind w:left="-47" w:right="-1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No</w:t>
            </w:r>
          </w:p>
        </w:tc>
      </w:tr>
      <w:tr w:rsidR="00C30FCE" w:rsidRPr="00C30FCE" w14:paraId="779AD0C0" w14:textId="77777777" w:rsidTr="00291150">
        <w:trPr>
          <w:trHeight w:val="300"/>
        </w:trPr>
        <w:tc>
          <w:tcPr>
            <w:tcW w:w="855" w:type="dxa"/>
            <w:gridSpan w:val="2"/>
            <w:vMerge/>
            <w:noWrap/>
            <w:hideMark/>
          </w:tcPr>
          <w:p w14:paraId="1CB1E196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noWrap/>
            <w:hideMark/>
          </w:tcPr>
          <w:p w14:paraId="6F280A96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Slowness</w:t>
            </w:r>
          </w:p>
        </w:tc>
        <w:tc>
          <w:tcPr>
            <w:tcW w:w="4215" w:type="dxa"/>
            <w:gridSpan w:val="2"/>
            <w:noWrap/>
            <w:hideMark/>
          </w:tcPr>
          <w:p w14:paraId="6E2B0730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6-metre walk speed</w:t>
            </w:r>
          </w:p>
        </w:tc>
        <w:tc>
          <w:tcPr>
            <w:tcW w:w="966" w:type="dxa"/>
            <w:gridSpan w:val="2"/>
            <w:noWrap/>
            <w:hideMark/>
          </w:tcPr>
          <w:p w14:paraId="03BFAF75" w14:textId="77777777" w:rsidR="00A658BA" w:rsidRPr="00C30FCE" w:rsidRDefault="00A658BA" w:rsidP="00291150">
            <w:pPr>
              <w:spacing w:before="40" w:after="40"/>
              <w:ind w:left="-77" w:right="-4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&lt;0.8 m/s</w:t>
            </w:r>
          </w:p>
        </w:tc>
        <w:tc>
          <w:tcPr>
            <w:tcW w:w="994" w:type="dxa"/>
            <w:gridSpan w:val="2"/>
          </w:tcPr>
          <w:p w14:paraId="6BBAC815" w14:textId="77777777" w:rsidR="00A658BA" w:rsidRPr="00C30FCE" w:rsidRDefault="00A658BA" w:rsidP="00291150">
            <w:pPr>
              <w:spacing w:before="40" w:after="40"/>
              <w:ind w:left="-47" w:right="-1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Times New Roman"/>
                <w:sz w:val="20"/>
                <w:szCs w:val="20"/>
              </w:rPr>
              <w:t>≥</w:t>
            </w:r>
            <w:r w:rsidRPr="00C30FCE">
              <w:rPr>
                <w:rFonts w:cs="Arial"/>
                <w:sz w:val="20"/>
                <w:szCs w:val="20"/>
              </w:rPr>
              <w:t>0.8 m/s</w:t>
            </w:r>
          </w:p>
        </w:tc>
      </w:tr>
      <w:tr w:rsidR="00C30FCE" w:rsidRPr="00C30FCE" w14:paraId="246DD541" w14:textId="77777777" w:rsidTr="00291150">
        <w:trPr>
          <w:trHeight w:val="300"/>
        </w:trPr>
        <w:tc>
          <w:tcPr>
            <w:tcW w:w="855" w:type="dxa"/>
            <w:gridSpan w:val="2"/>
            <w:vMerge/>
            <w:noWrap/>
            <w:hideMark/>
          </w:tcPr>
          <w:p w14:paraId="09475129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noWrap/>
            <w:hideMark/>
          </w:tcPr>
          <w:p w14:paraId="10014BAB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Pain</w:t>
            </w:r>
          </w:p>
        </w:tc>
        <w:tc>
          <w:tcPr>
            <w:tcW w:w="4215" w:type="dxa"/>
            <w:gridSpan w:val="2"/>
            <w:noWrap/>
            <w:hideMark/>
          </w:tcPr>
          <w:p w14:paraId="1CC09453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Moderate pain affecting activities of daily living</w:t>
            </w:r>
          </w:p>
        </w:tc>
        <w:tc>
          <w:tcPr>
            <w:tcW w:w="966" w:type="dxa"/>
            <w:gridSpan w:val="2"/>
            <w:noWrap/>
            <w:hideMark/>
          </w:tcPr>
          <w:p w14:paraId="2306E648" w14:textId="77777777" w:rsidR="00A658BA" w:rsidRPr="00C30FCE" w:rsidRDefault="00A658BA" w:rsidP="00291150">
            <w:pPr>
              <w:spacing w:before="40" w:after="40"/>
              <w:ind w:left="-77" w:right="-4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994" w:type="dxa"/>
            <w:gridSpan w:val="2"/>
          </w:tcPr>
          <w:p w14:paraId="5ABD1F7D" w14:textId="77777777" w:rsidR="00A658BA" w:rsidRPr="00C30FCE" w:rsidRDefault="00A658BA" w:rsidP="00291150">
            <w:pPr>
              <w:spacing w:before="40" w:after="40"/>
              <w:ind w:left="-47" w:right="-1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No</w:t>
            </w:r>
          </w:p>
        </w:tc>
      </w:tr>
      <w:tr w:rsidR="00C30FCE" w:rsidRPr="00C30FCE" w14:paraId="18432052" w14:textId="77777777" w:rsidTr="00291150">
        <w:trPr>
          <w:trHeight w:val="300"/>
        </w:trPr>
        <w:tc>
          <w:tcPr>
            <w:tcW w:w="855" w:type="dxa"/>
            <w:gridSpan w:val="2"/>
            <w:vMerge/>
            <w:tcBorders>
              <w:bottom w:val="single" w:sz="4" w:space="0" w:color="auto"/>
            </w:tcBorders>
            <w:noWrap/>
            <w:hideMark/>
          </w:tcPr>
          <w:p w14:paraId="249AE619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57A0B7F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Depressed mood and emotional ill-health</w:t>
            </w:r>
          </w:p>
        </w:tc>
        <w:tc>
          <w:tcPr>
            <w:tcW w:w="4215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617ECBE" w14:textId="77777777" w:rsidR="00A658BA" w:rsidRPr="00C30FCE" w:rsidRDefault="00A658BA" w:rsidP="00291150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Times New Roman"/>
                <w:sz w:val="20"/>
                <w:szCs w:val="20"/>
              </w:rPr>
              <w:t>≥</w:t>
            </w:r>
            <w:r w:rsidRPr="00C30FCE">
              <w:rPr>
                <w:rFonts w:cs="Arial"/>
                <w:sz w:val="20"/>
                <w:szCs w:val="20"/>
              </w:rPr>
              <w:t>5/9 emotional health symptoms measured by the Short-Form Health Survey</w:t>
            </w:r>
          </w:p>
        </w:tc>
        <w:tc>
          <w:tcPr>
            <w:tcW w:w="966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EE1F430" w14:textId="77777777" w:rsidR="00A658BA" w:rsidRPr="00C30FCE" w:rsidRDefault="00A658BA" w:rsidP="00291150">
            <w:pPr>
              <w:spacing w:before="40" w:after="40"/>
              <w:ind w:left="-77" w:right="-4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</w:tcPr>
          <w:p w14:paraId="2D61B400" w14:textId="77777777" w:rsidR="00A658BA" w:rsidRPr="00C30FCE" w:rsidRDefault="00A658BA" w:rsidP="00291150">
            <w:pPr>
              <w:spacing w:before="40" w:after="40"/>
              <w:ind w:left="-47" w:right="-13"/>
              <w:jc w:val="center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>No</w:t>
            </w:r>
          </w:p>
        </w:tc>
      </w:tr>
      <w:tr w:rsidR="00C30FCE" w:rsidRPr="00C30FCE" w14:paraId="2551DCC3" w14:textId="77777777" w:rsidTr="00291150">
        <w:trPr>
          <w:trHeight w:val="300"/>
        </w:trPr>
        <w:tc>
          <w:tcPr>
            <w:tcW w:w="9260" w:type="dxa"/>
            <w:gridSpan w:val="10"/>
            <w:tcBorders>
              <w:top w:val="single" w:sz="4" w:space="0" w:color="auto"/>
            </w:tcBorders>
            <w:noWrap/>
          </w:tcPr>
          <w:p w14:paraId="623BA5BB" w14:textId="77777777" w:rsidR="00A658BA" w:rsidRPr="00C30FCE" w:rsidRDefault="00A658BA" w:rsidP="00291150">
            <w:pPr>
              <w:spacing w:before="40"/>
              <w:rPr>
                <w:rFonts w:cs="Arial"/>
                <w:sz w:val="20"/>
                <w:szCs w:val="20"/>
              </w:rPr>
            </w:pPr>
            <w:r w:rsidRPr="00C30FCE">
              <w:rPr>
                <w:rFonts w:cs="Arial"/>
                <w:sz w:val="20"/>
                <w:szCs w:val="20"/>
              </w:rPr>
              <w:t xml:space="preserve">ICHOM, </w:t>
            </w:r>
            <w:r w:rsidRPr="00C30FCE">
              <w:rPr>
                <w:rFonts w:cs="Arial"/>
                <w:iCs/>
                <w:sz w:val="20"/>
                <w:szCs w:val="20"/>
              </w:rPr>
              <w:t>International Consortium for Health Outcomes Measurement; UCLA, University of California, Los Angeles.</w:t>
            </w:r>
          </w:p>
        </w:tc>
      </w:tr>
    </w:tbl>
    <w:p w14:paraId="20FF4949" w14:textId="4EEB9355" w:rsidR="00AE6442" w:rsidRPr="00C30FCE" w:rsidRDefault="00AE6442" w:rsidP="00083910">
      <w:pPr>
        <w:rPr>
          <w:lang w:val="en-US"/>
        </w:rPr>
      </w:pPr>
      <w:bookmarkStart w:id="0" w:name="_GoBack"/>
      <w:bookmarkEnd w:id="0"/>
    </w:p>
    <w:sectPr w:rsidR="00AE6442" w:rsidRPr="00C30FCE" w:rsidSect="00073646">
      <w:footerReference w:type="default" r:id="rId8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609B17" w16cid:durableId="203F626C"/>
  <w16cid:commentId w16cid:paraId="46BF54DB" w16cid:durableId="204DA84D"/>
  <w16cid:commentId w16cid:paraId="68F4F756" w16cid:durableId="203F6923"/>
  <w16cid:commentId w16cid:paraId="3BE7D789" w16cid:durableId="2044B442"/>
  <w16cid:commentId w16cid:paraId="050EDFC5" w16cid:durableId="204DA4A5"/>
  <w16cid:commentId w16cid:paraId="51A5BC62" w16cid:durableId="204DA4EA"/>
  <w16cid:commentId w16cid:paraId="7DF817F0" w16cid:durableId="204DA231"/>
  <w16cid:commentId w16cid:paraId="682CD6FD" w16cid:durableId="204DA26F"/>
  <w16cid:commentId w16cid:paraId="2F69B9CC" w16cid:durableId="204C7E7E"/>
  <w16cid:commentId w16cid:paraId="0609A479" w16cid:durableId="204C7E9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03292" w14:textId="77777777" w:rsidR="008D23D2" w:rsidRDefault="008D23D2">
      <w:pPr>
        <w:spacing w:after="0" w:line="240" w:lineRule="auto"/>
      </w:pPr>
      <w:r>
        <w:separator/>
      </w:r>
    </w:p>
  </w:endnote>
  <w:endnote w:type="continuationSeparator" w:id="0">
    <w:p w14:paraId="27599FA0" w14:textId="77777777" w:rsidR="008D23D2" w:rsidRDefault="008D23D2">
      <w:pPr>
        <w:spacing w:after="0" w:line="240" w:lineRule="auto"/>
      </w:pPr>
      <w:r>
        <w:continuationSeparator/>
      </w:r>
    </w:p>
  </w:endnote>
  <w:endnote w:type="continuationNotice" w:id="1">
    <w:p w14:paraId="1F94142E" w14:textId="77777777" w:rsidR="008D23D2" w:rsidRDefault="008D23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504469"/>
      <w:docPartObj>
        <w:docPartGallery w:val="Page Numbers (Bottom of Page)"/>
        <w:docPartUnique/>
      </w:docPartObj>
    </w:sdtPr>
    <w:sdtEndPr>
      <w:rPr>
        <w:i/>
        <w:noProof/>
        <w:sz w:val="24"/>
      </w:rPr>
    </w:sdtEndPr>
    <w:sdtContent>
      <w:p w14:paraId="1AA82E16" w14:textId="77777777" w:rsidR="00740B43" w:rsidRPr="00B727E3" w:rsidRDefault="00740B43" w:rsidP="00567F34">
        <w:pPr>
          <w:pStyle w:val="a6"/>
          <w:jc w:val="center"/>
          <w:rPr>
            <w:i/>
            <w:sz w:val="24"/>
          </w:rPr>
        </w:pPr>
        <w:r w:rsidRPr="00B727E3">
          <w:rPr>
            <w:i/>
            <w:sz w:val="24"/>
          </w:rPr>
          <w:fldChar w:fldCharType="begin"/>
        </w:r>
        <w:r w:rsidRPr="00B727E3">
          <w:rPr>
            <w:i/>
            <w:sz w:val="24"/>
          </w:rPr>
          <w:instrText xml:space="preserve"> PAGE   \* MERGEFORMAT </w:instrText>
        </w:r>
        <w:r w:rsidRPr="00B727E3">
          <w:rPr>
            <w:i/>
            <w:sz w:val="24"/>
          </w:rPr>
          <w:fldChar w:fldCharType="separate"/>
        </w:r>
        <w:r w:rsidR="00083910">
          <w:rPr>
            <w:i/>
            <w:noProof/>
            <w:sz w:val="24"/>
          </w:rPr>
          <w:t>1</w:t>
        </w:r>
        <w:r w:rsidRPr="00B727E3">
          <w:rPr>
            <w:i/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35E4B" w14:textId="77777777" w:rsidR="008D23D2" w:rsidRDefault="008D23D2">
      <w:pPr>
        <w:spacing w:after="0" w:line="240" w:lineRule="auto"/>
      </w:pPr>
      <w:r>
        <w:separator/>
      </w:r>
    </w:p>
  </w:footnote>
  <w:footnote w:type="continuationSeparator" w:id="0">
    <w:p w14:paraId="25970CAC" w14:textId="77777777" w:rsidR="008D23D2" w:rsidRDefault="008D23D2">
      <w:pPr>
        <w:spacing w:after="0" w:line="240" w:lineRule="auto"/>
      </w:pPr>
      <w:r>
        <w:continuationSeparator/>
      </w:r>
    </w:p>
  </w:footnote>
  <w:footnote w:type="continuationNotice" w:id="1">
    <w:p w14:paraId="2BDD95CA" w14:textId="77777777" w:rsidR="008D23D2" w:rsidRDefault="008D23D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77EB2"/>
    <w:multiLevelType w:val="hybridMultilevel"/>
    <w:tmpl w:val="99EC80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BA03E0"/>
    <w:multiLevelType w:val="hybridMultilevel"/>
    <w:tmpl w:val="3AC648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B1EA7"/>
    <w:multiLevelType w:val="hybridMultilevel"/>
    <w:tmpl w:val="6C3A7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56DBF"/>
    <w:multiLevelType w:val="hybridMultilevel"/>
    <w:tmpl w:val="140A0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19F"/>
    <w:rsid w:val="00000204"/>
    <w:rsid w:val="0003167F"/>
    <w:rsid w:val="00033313"/>
    <w:rsid w:val="00037CA7"/>
    <w:rsid w:val="0004743E"/>
    <w:rsid w:val="000555F5"/>
    <w:rsid w:val="00073646"/>
    <w:rsid w:val="0008208D"/>
    <w:rsid w:val="00083910"/>
    <w:rsid w:val="00085766"/>
    <w:rsid w:val="00091504"/>
    <w:rsid w:val="000B0397"/>
    <w:rsid w:val="000D2218"/>
    <w:rsid w:val="000E5112"/>
    <w:rsid w:val="00104CC0"/>
    <w:rsid w:val="001128C4"/>
    <w:rsid w:val="001269E5"/>
    <w:rsid w:val="00131D83"/>
    <w:rsid w:val="00133230"/>
    <w:rsid w:val="001371AD"/>
    <w:rsid w:val="00147A92"/>
    <w:rsid w:val="00164FDA"/>
    <w:rsid w:val="00172477"/>
    <w:rsid w:val="00182739"/>
    <w:rsid w:val="001C6B41"/>
    <w:rsid w:val="00210DF6"/>
    <w:rsid w:val="00221FD0"/>
    <w:rsid w:val="00224AA4"/>
    <w:rsid w:val="00224ADB"/>
    <w:rsid w:val="002423DF"/>
    <w:rsid w:val="00267DAA"/>
    <w:rsid w:val="0027142E"/>
    <w:rsid w:val="00273972"/>
    <w:rsid w:val="0027560A"/>
    <w:rsid w:val="0028794C"/>
    <w:rsid w:val="00291150"/>
    <w:rsid w:val="002944CD"/>
    <w:rsid w:val="002A023F"/>
    <w:rsid w:val="002A0D72"/>
    <w:rsid w:val="002A27CC"/>
    <w:rsid w:val="002B645D"/>
    <w:rsid w:val="002C5990"/>
    <w:rsid w:val="002E3186"/>
    <w:rsid w:val="002F4580"/>
    <w:rsid w:val="002F490B"/>
    <w:rsid w:val="002F4B74"/>
    <w:rsid w:val="002F6D09"/>
    <w:rsid w:val="002F7A7F"/>
    <w:rsid w:val="00302B48"/>
    <w:rsid w:val="00307190"/>
    <w:rsid w:val="003114AC"/>
    <w:rsid w:val="00350830"/>
    <w:rsid w:val="00353DF7"/>
    <w:rsid w:val="00385979"/>
    <w:rsid w:val="003C0435"/>
    <w:rsid w:val="003C2708"/>
    <w:rsid w:val="003D54A4"/>
    <w:rsid w:val="003E3073"/>
    <w:rsid w:val="003F0E16"/>
    <w:rsid w:val="003F4330"/>
    <w:rsid w:val="003F66A6"/>
    <w:rsid w:val="00410F12"/>
    <w:rsid w:val="004336D4"/>
    <w:rsid w:val="00444DD0"/>
    <w:rsid w:val="004568FC"/>
    <w:rsid w:val="00463544"/>
    <w:rsid w:val="004A3DFB"/>
    <w:rsid w:val="004B2649"/>
    <w:rsid w:val="004B4DE5"/>
    <w:rsid w:val="004C2AAC"/>
    <w:rsid w:val="004E6C1D"/>
    <w:rsid w:val="005051D6"/>
    <w:rsid w:val="00527D44"/>
    <w:rsid w:val="00532A96"/>
    <w:rsid w:val="00541031"/>
    <w:rsid w:val="00546286"/>
    <w:rsid w:val="0054691E"/>
    <w:rsid w:val="00567F34"/>
    <w:rsid w:val="00577349"/>
    <w:rsid w:val="00580160"/>
    <w:rsid w:val="00586AA7"/>
    <w:rsid w:val="00591BF8"/>
    <w:rsid w:val="005A67A7"/>
    <w:rsid w:val="005B2E36"/>
    <w:rsid w:val="005B579A"/>
    <w:rsid w:val="005C5709"/>
    <w:rsid w:val="005E592C"/>
    <w:rsid w:val="005F286A"/>
    <w:rsid w:val="00607400"/>
    <w:rsid w:val="00613596"/>
    <w:rsid w:val="00623AC9"/>
    <w:rsid w:val="00633E78"/>
    <w:rsid w:val="00643CB9"/>
    <w:rsid w:val="0065663C"/>
    <w:rsid w:val="00691CAB"/>
    <w:rsid w:val="006922FB"/>
    <w:rsid w:val="006A19B5"/>
    <w:rsid w:val="006C4AF6"/>
    <w:rsid w:val="006D07D0"/>
    <w:rsid w:val="006D088B"/>
    <w:rsid w:val="006E023F"/>
    <w:rsid w:val="006F432F"/>
    <w:rsid w:val="007006C3"/>
    <w:rsid w:val="0070542A"/>
    <w:rsid w:val="007316D7"/>
    <w:rsid w:val="00733D83"/>
    <w:rsid w:val="00740B43"/>
    <w:rsid w:val="00741CAE"/>
    <w:rsid w:val="00746096"/>
    <w:rsid w:val="007727D2"/>
    <w:rsid w:val="00783423"/>
    <w:rsid w:val="007B33A6"/>
    <w:rsid w:val="007C131D"/>
    <w:rsid w:val="007C28DE"/>
    <w:rsid w:val="007D6E75"/>
    <w:rsid w:val="008103D8"/>
    <w:rsid w:val="00832BFB"/>
    <w:rsid w:val="00847A4B"/>
    <w:rsid w:val="00860E49"/>
    <w:rsid w:val="00872AB8"/>
    <w:rsid w:val="00891C0D"/>
    <w:rsid w:val="008A022C"/>
    <w:rsid w:val="008B0FBD"/>
    <w:rsid w:val="008B3402"/>
    <w:rsid w:val="008C4816"/>
    <w:rsid w:val="008D23D2"/>
    <w:rsid w:val="008D2959"/>
    <w:rsid w:val="008D424D"/>
    <w:rsid w:val="008D5FB3"/>
    <w:rsid w:val="008F1A02"/>
    <w:rsid w:val="008F25C5"/>
    <w:rsid w:val="008F5FE7"/>
    <w:rsid w:val="009026A1"/>
    <w:rsid w:val="00904A6F"/>
    <w:rsid w:val="009051A2"/>
    <w:rsid w:val="0090554E"/>
    <w:rsid w:val="00916A81"/>
    <w:rsid w:val="00922117"/>
    <w:rsid w:val="0092358E"/>
    <w:rsid w:val="00934112"/>
    <w:rsid w:val="00940FFC"/>
    <w:rsid w:val="00953D21"/>
    <w:rsid w:val="00960844"/>
    <w:rsid w:val="00997178"/>
    <w:rsid w:val="009A5FF5"/>
    <w:rsid w:val="009C6755"/>
    <w:rsid w:val="009F387C"/>
    <w:rsid w:val="009F66A2"/>
    <w:rsid w:val="00A1126D"/>
    <w:rsid w:val="00A15878"/>
    <w:rsid w:val="00A23A28"/>
    <w:rsid w:val="00A24F48"/>
    <w:rsid w:val="00A31D20"/>
    <w:rsid w:val="00A3597C"/>
    <w:rsid w:val="00A35E1D"/>
    <w:rsid w:val="00A4494D"/>
    <w:rsid w:val="00A658BA"/>
    <w:rsid w:val="00A84D91"/>
    <w:rsid w:val="00AA357B"/>
    <w:rsid w:val="00AA519F"/>
    <w:rsid w:val="00AA584B"/>
    <w:rsid w:val="00AA6D40"/>
    <w:rsid w:val="00AB03EC"/>
    <w:rsid w:val="00AC1527"/>
    <w:rsid w:val="00AD0FA8"/>
    <w:rsid w:val="00AE6442"/>
    <w:rsid w:val="00AF2944"/>
    <w:rsid w:val="00AF3386"/>
    <w:rsid w:val="00B34DF6"/>
    <w:rsid w:val="00B57189"/>
    <w:rsid w:val="00B60592"/>
    <w:rsid w:val="00B648EC"/>
    <w:rsid w:val="00B66F05"/>
    <w:rsid w:val="00B750F4"/>
    <w:rsid w:val="00B77933"/>
    <w:rsid w:val="00B81536"/>
    <w:rsid w:val="00B8449C"/>
    <w:rsid w:val="00B87F05"/>
    <w:rsid w:val="00B91F3C"/>
    <w:rsid w:val="00BA144C"/>
    <w:rsid w:val="00BA2E29"/>
    <w:rsid w:val="00BB119E"/>
    <w:rsid w:val="00BB17D6"/>
    <w:rsid w:val="00BC7A9C"/>
    <w:rsid w:val="00BE7D01"/>
    <w:rsid w:val="00BF4B89"/>
    <w:rsid w:val="00C03D09"/>
    <w:rsid w:val="00C2764F"/>
    <w:rsid w:val="00C30FCE"/>
    <w:rsid w:val="00C35839"/>
    <w:rsid w:val="00C4128D"/>
    <w:rsid w:val="00C45674"/>
    <w:rsid w:val="00C71C54"/>
    <w:rsid w:val="00C74EEC"/>
    <w:rsid w:val="00C85EF7"/>
    <w:rsid w:val="00CA644F"/>
    <w:rsid w:val="00CC1BC5"/>
    <w:rsid w:val="00CC5EB1"/>
    <w:rsid w:val="00CD75C6"/>
    <w:rsid w:val="00D01737"/>
    <w:rsid w:val="00D048EC"/>
    <w:rsid w:val="00D04CA7"/>
    <w:rsid w:val="00D2071C"/>
    <w:rsid w:val="00D25FC2"/>
    <w:rsid w:val="00D4124D"/>
    <w:rsid w:val="00D502BE"/>
    <w:rsid w:val="00D67DF6"/>
    <w:rsid w:val="00D73334"/>
    <w:rsid w:val="00D775D6"/>
    <w:rsid w:val="00D84AC5"/>
    <w:rsid w:val="00D94F93"/>
    <w:rsid w:val="00D95440"/>
    <w:rsid w:val="00DA03F2"/>
    <w:rsid w:val="00DA75A8"/>
    <w:rsid w:val="00DB303F"/>
    <w:rsid w:val="00DC0213"/>
    <w:rsid w:val="00DC30BC"/>
    <w:rsid w:val="00DD1AA0"/>
    <w:rsid w:val="00DD2580"/>
    <w:rsid w:val="00DD6207"/>
    <w:rsid w:val="00DE329D"/>
    <w:rsid w:val="00DF14A0"/>
    <w:rsid w:val="00E21C6C"/>
    <w:rsid w:val="00E2284B"/>
    <w:rsid w:val="00E46608"/>
    <w:rsid w:val="00E531BF"/>
    <w:rsid w:val="00E65364"/>
    <w:rsid w:val="00E848FB"/>
    <w:rsid w:val="00E8789A"/>
    <w:rsid w:val="00EA707A"/>
    <w:rsid w:val="00EC0CC4"/>
    <w:rsid w:val="00ED0F93"/>
    <w:rsid w:val="00EF089F"/>
    <w:rsid w:val="00EF3F6A"/>
    <w:rsid w:val="00EF4F79"/>
    <w:rsid w:val="00EF594D"/>
    <w:rsid w:val="00F00931"/>
    <w:rsid w:val="00F02150"/>
    <w:rsid w:val="00F039C9"/>
    <w:rsid w:val="00F0719B"/>
    <w:rsid w:val="00F1507D"/>
    <w:rsid w:val="00F24735"/>
    <w:rsid w:val="00F24A9D"/>
    <w:rsid w:val="00F33968"/>
    <w:rsid w:val="00F34402"/>
    <w:rsid w:val="00F3525A"/>
    <w:rsid w:val="00F3795A"/>
    <w:rsid w:val="00F41A0D"/>
    <w:rsid w:val="00F47E8B"/>
    <w:rsid w:val="00F50837"/>
    <w:rsid w:val="00F554E2"/>
    <w:rsid w:val="00F62E95"/>
    <w:rsid w:val="00F7123B"/>
    <w:rsid w:val="00F71ADA"/>
    <w:rsid w:val="00F90B1D"/>
    <w:rsid w:val="00FB26AD"/>
    <w:rsid w:val="00FB43EE"/>
    <w:rsid w:val="00FF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097503"/>
  <w15:chartTrackingRefBased/>
  <w15:docId w15:val="{5AFE39B4-64EA-4B46-9D00-D2CB569F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5B2E36"/>
    <w:pPr>
      <w:widowControl w:val="0"/>
      <w:spacing w:after="0" w:line="240" w:lineRule="auto"/>
      <w:jc w:val="center"/>
    </w:pPr>
    <w:rPr>
      <w:rFonts w:ascii="Calibri" w:hAnsi="Calibri"/>
      <w:noProof/>
      <w:kern w:val="2"/>
      <w:sz w:val="24"/>
      <w:lang w:val="en-US" w:eastAsia="zh-TW"/>
    </w:rPr>
  </w:style>
  <w:style w:type="character" w:customStyle="1" w:styleId="EndNoteBibliographyTitle0">
    <w:name w:val="EndNote Bibliography Title 字元"/>
    <w:basedOn w:val="a0"/>
    <w:link w:val="EndNoteBibliographyTitle"/>
    <w:rsid w:val="005B2E36"/>
    <w:rPr>
      <w:rFonts w:ascii="Calibri" w:eastAsiaTheme="minorEastAsia" w:hAnsi="Calibri"/>
      <w:noProof/>
      <w:kern w:val="2"/>
      <w:sz w:val="24"/>
      <w:lang w:val="en-US" w:eastAsia="zh-TW"/>
    </w:rPr>
  </w:style>
  <w:style w:type="paragraph" w:customStyle="1" w:styleId="EndNoteBibliography">
    <w:name w:val="EndNote Bibliography"/>
    <w:basedOn w:val="a"/>
    <w:link w:val="EndNoteBibliography0"/>
    <w:rsid w:val="005B2E36"/>
    <w:pPr>
      <w:widowControl w:val="0"/>
      <w:spacing w:after="0" w:line="240" w:lineRule="auto"/>
    </w:pPr>
    <w:rPr>
      <w:rFonts w:ascii="Calibri" w:hAnsi="Calibri"/>
      <w:noProof/>
      <w:kern w:val="2"/>
      <w:sz w:val="24"/>
      <w:lang w:val="en-US" w:eastAsia="zh-TW"/>
    </w:rPr>
  </w:style>
  <w:style w:type="character" w:customStyle="1" w:styleId="EndNoteBibliography0">
    <w:name w:val="EndNote Bibliography 字元"/>
    <w:basedOn w:val="a0"/>
    <w:link w:val="EndNoteBibliography"/>
    <w:rsid w:val="005B2E36"/>
    <w:rPr>
      <w:rFonts w:ascii="Calibri" w:eastAsiaTheme="minorEastAsia" w:hAnsi="Calibri"/>
      <w:noProof/>
      <w:kern w:val="2"/>
      <w:sz w:val="24"/>
      <w:lang w:val="en-US" w:eastAsia="zh-TW"/>
    </w:rPr>
  </w:style>
  <w:style w:type="character" w:customStyle="1" w:styleId="highlight">
    <w:name w:val="highlight"/>
    <w:basedOn w:val="a0"/>
    <w:rsid w:val="005B2E36"/>
  </w:style>
  <w:style w:type="table" w:styleId="a3">
    <w:name w:val="Table Grid"/>
    <w:basedOn w:val="a1"/>
    <w:uiPriority w:val="39"/>
    <w:rsid w:val="005B2E36"/>
    <w:pPr>
      <w:spacing w:after="0" w:line="240" w:lineRule="auto"/>
    </w:pPr>
    <w:rPr>
      <w:kern w:val="2"/>
      <w:sz w:val="24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2E3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20"/>
      <w:szCs w:val="20"/>
      <w:lang w:val="en-US" w:eastAsia="zh-TW"/>
    </w:rPr>
  </w:style>
  <w:style w:type="character" w:customStyle="1" w:styleId="a5">
    <w:name w:val="頁首 字元"/>
    <w:basedOn w:val="a0"/>
    <w:link w:val="a4"/>
    <w:uiPriority w:val="99"/>
    <w:rsid w:val="005B2E36"/>
    <w:rPr>
      <w:rFonts w:eastAsiaTheme="minorEastAsia"/>
      <w:kern w:val="2"/>
      <w:sz w:val="20"/>
      <w:szCs w:val="20"/>
      <w:lang w:val="en-US" w:eastAsia="zh-TW"/>
    </w:rPr>
  </w:style>
  <w:style w:type="paragraph" w:styleId="a6">
    <w:name w:val="footer"/>
    <w:basedOn w:val="a"/>
    <w:link w:val="a7"/>
    <w:uiPriority w:val="99"/>
    <w:unhideWhenUsed/>
    <w:rsid w:val="005B2E3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20"/>
      <w:szCs w:val="20"/>
      <w:lang w:val="en-US" w:eastAsia="zh-TW"/>
    </w:rPr>
  </w:style>
  <w:style w:type="character" w:customStyle="1" w:styleId="a7">
    <w:name w:val="頁尾 字元"/>
    <w:basedOn w:val="a0"/>
    <w:link w:val="a6"/>
    <w:uiPriority w:val="99"/>
    <w:rsid w:val="005B2E36"/>
    <w:rPr>
      <w:rFonts w:eastAsiaTheme="minorEastAsia"/>
      <w:kern w:val="2"/>
      <w:sz w:val="20"/>
      <w:szCs w:val="20"/>
      <w:lang w:val="en-US" w:eastAsia="zh-TW"/>
    </w:rPr>
  </w:style>
  <w:style w:type="paragraph" w:styleId="a8">
    <w:name w:val="Balloon Text"/>
    <w:basedOn w:val="a"/>
    <w:link w:val="a9"/>
    <w:uiPriority w:val="99"/>
    <w:semiHidden/>
    <w:unhideWhenUsed/>
    <w:rsid w:val="005B2E36"/>
    <w:pPr>
      <w:widowControl w:val="0"/>
      <w:spacing w:after="0" w:line="240" w:lineRule="auto"/>
    </w:pPr>
    <w:rPr>
      <w:rFonts w:asciiTheme="majorHAnsi" w:eastAsiaTheme="majorEastAsia" w:hAnsiTheme="majorHAnsi" w:cstheme="majorBidi"/>
      <w:kern w:val="2"/>
      <w:sz w:val="18"/>
      <w:szCs w:val="18"/>
      <w:lang w:val="en-US" w:eastAsia="zh-TW"/>
    </w:rPr>
  </w:style>
  <w:style w:type="character" w:customStyle="1" w:styleId="a9">
    <w:name w:val="註解方塊文字 字元"/>
    <w:basedOn w:val="a0"/>
    <w:link w:val="a8"/>
    <w:uiPriority w:val="99"/>
    <w:semiHidden/>
    <w:rsid w:val="005B2E36"/>
    <w:rPr>
      <w:rFonts w:asciiTheme="majorHAnsi" w:eastAsiaTheme="majorEastAsia" w:hAnsiTheme="majorHAnsi" w:cstheme="majorBidi"/>
      <w:kern w:val="2"/>
      <w:sz w:val="18"/>
      <w:szCs w:val="18"/>
      <w:lang w:val="en-US" w:eastAsia="zh-TW"/>
    </w:rPr>
  </w:style>
  <w:style w:type="paragraph" w:styleId="aa">
    <w:name w:val="List Paragraph"/>
    <w:basedOn w:val="a"/>
    <w:uiPriority w:val="34"/>
    <w:qFormat/>
    <w:rsid w:val="00567F34"/>
    <w:pPr>
      <w:widowControl w:val="0"/>
      <w:spacing w:after="0" w:line="240" w:lineRule="auto"/>
      <w:ind w:leftChars="200" w:left="480"/>
    </w:pPr>
    <w:rPr>
      <w:kern w:val="2"/>
      <w:sz w:val="24"/>
      <w:lang w:val="en-US" w:eastAsia="zh-TW"/>
    </w:rPr>
  </w:style>
  <w:style w:type="character" w:styleId="ab">
    <w:name w:val="annotation reference"/>
    <w:basedOn w:val="a0"/>
    <w:uiPriority w:val="99"/>
    <w:semiHidden/>
    <w:unhideWhenUsed/>
    <w:rsid w:val="00567F3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567F34"/>
    <w:pPr>
      <w:spacing w:line="240" w:lineRule="auto"/>
    </w:pPr>
    <w:rPr>
      <w:sz w:val="20"/>
      <w:szCs w:val="20"/>
    </w:rPr>
  </w:style>
  <w:style w:type="character" w:customStyle="1" w:styleId="ad">
    <w:name w:val="註解文字 字元"/>
    <w:basedOn w:val="a0"/>
    <w:link w:val="ac"/>
    <w:uiPriority w:val="99"/>
    <w:rsid w:val="00567F3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A3DF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4A3DFB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99717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97178"/>
    <w:rPr>
      <w:color w:val="605E5C"/>
      <w:shd w:val="clear" w:color="auto" w:fill="E1DFDD"/>
    </w:rPr>
  </w:style>
  <w:style w:type="character" w:styleId="af1">
    <w:name w:val="Emphasis"/>
    <w:basedOn w:val="a0"/>
    <w:uiPriority w:val="20"/>
    <w:qFormat/>
    <w:rsid w:val="004568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BA730-85A6-42FF-B02E-3C3F7F495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David</dc:creator>
  <cp:keywords/>
  <dc:description/>
  <cp:lastModifiedBy>Wei-Ju Lee</cp:lastModifiedBy>
  <cp:revision>3</cp:revision>
  <cp:lastPrinted>2019-04-06T08:43:00Z</cp:lastPrinted>
  <dcterms:created xsi:type="dcterms:W3CDTF">2019-06-30T04:51:00Z</dcterms:created>
  <dcterms:modified xsi:type="dcterms:W3CDTF">2019-06-30T04:52:00Z</dcterms:modified>
</cp:coreProperties>
</file>