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7"/>
        <w:gridCol w:w="1417"/>
        <w:gridCol w:w="1418"/>
        <w:gridCol w:w="658"/>
        <w:gridCol w:w="2305"/>
        <w:gridCol w:w="720"/>
        <w:gridCol w:w="721"/>
      </w:tblGrid>
      <w:tr w:rsidR="004D3FEB" w:rsidTr="00221A59">
        <w:trPr>
          <w:jc w:val="center"/>
        </w:trPr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3FEB" w:rsidRPr="002F10A4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  <w:t>Pre</w:t>
            </w:r>
            <w:proofErr w:type="spellEnd"/>
            <w:r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  <w:t>-</w:t>
            </w:r>
            <w:r w:rsidRPr="003F3AFA"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  <w:t>Intervention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  <w:t>Post Intervention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  <w:t>Stopped</w:t>
            </w:r>
            <w:proofErr w:type="spellEnd"/>
            <w:r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  <w:t xml:space="preserve"> due </w:t>
            </w: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  <w:t>to</w:t>
            </w:r>
            <w:proofErr w:type="spellEnd"/>
            <w:r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  <w:t xml:space="preserve"> Intervention 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  <w:t>Restarted</w:t>
            </w:r>
            <w:proofErr w:type="spellEnd"/>
          </w:p>
        </w:tc>
      </w:tr>
      <w:tr w:rsidR="004D3FEB" w:rsidTr="00221A59">
        <w:trPr>
          <w:trHeight w:val="357"/>
          <w:jc w:val="center"/>
        </w:trPr>
        <w:tc>
          <w:tcPr>
            <w:tcW w:w="2117" w:type="dxa"/>
            <w:vMerge w:val="restart"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  <w:t>Cardiovascular</w:t>
            </w:r>
            <w:proofErr w:type="spellEnd"/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386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341</w:t>
            </w:r>
          </w:p>
        </w:tc>
        <w:tc>
          <w:tcPr>
            <w:tcW w:w="658" w:type="dxa"/>
            <w:vMerge w:val="restart"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  <w:t>45</w:t>
            </w:r>
          </w:p>
        </w:tc>
        <w:tc>
          <w:tcPr>
            <w:tcW w:w="2305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Antihypertensive</w:t>
            </w:r>
            <w:proofErr w:type="spellEnd"/>
            <w:r w:rsidRPr="003F3AFA"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 xml:space="preserve"> (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40</w:t>
            </w:r>
            <w:r w:rsidRPr="003F3AFA"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)</w:t>
            </w:r>
          </w:p>
        </w:tc>
        <w:tc>
          <w:tcPr>
            <w:tcW w:w="720" w:type="dxa"/>
            <w:vMerge w:val="restart"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  <w:t>4</w:t>
            </w:r>
          </w:p>
        </w:tc>
        <w:tc>
          <w:tcPr>
            <w:tcW w:w="72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de-DE"/>
              </w:rPr>
              <w:t>4</w:t>
            </w:r>
          </w:p>
        </w:tc>
      </w:tr>
      <w:tr w:rsidR="004D3FEB" w:rsidTr="00221A59">
        <w:trPr>
          <w:trHeight w:val="357"/>
          <w:jc w:val="center"/>
        </w:trPr>
        <w:tc>
          <w:tcPr>
            <w:tcW w:w="2117" w:type="dxa"/>
            <w:vMerge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658" w:type="dxa"/>
            <w:vMerge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305" w:type="dxa"/>
            <w:tcBorders>
              <w:top w:val="single" w:sz="6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Lipid-</w:t>
            </w: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lowering</w:t>
            </w:r>
            <w:proofErr w:type="spellEnd"/>
            <w:r w:rsidRPr="003F3AFA"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 xml:space="preserve"> (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5</w:t>
            </w:r>
            <w:r w:rsidRPr="003F3AFA"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)</w:t>
            </w:r>
          </w:p>
        </w:tc>
        <w:tc>
          <w:tcPr>
            <w:tcW w:w="720" w:type="dxa"/>
            <w:vMerge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</w:pPr>
          </w:p>
        </w:tc>
        <w:tc>
          <w:tcPr>
            <w:tcW w:w="721" w:type="dxa"/>
            <w:tcBorders>
              <w:top w:val="single" w:sz="6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de-DE"/>
              </w:rPr>
              <w:t>0</w:t>
            </w:r>
          </w:p>
        </w:tc>
      </w:tr>
      <w:tr w:rsidR="004D3FEB" w:rsidTr="00221A59">
        <w:trPr>
          <w:trHeight w:val="357"/>
          <w:jc w:val="center"/>
        </w:trPr>
        <w:tc>
          <w:tcPr>
            <w:tcW w:w="2117" w:type="dxa"/>
            <w:vMerge w:val="restart"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  <w:t>Neurologic-analgetic</w:t>
            </w:r>
            <w:proofErr w:type="spellEnd"/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141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125</w:t>
            </w:r>
          </w:p>
        </w:tc>
        <w:tc>
          <w:tcPr>
            <w:tcW w:w="658" w:type="dxa"/>
            <w:vMerge w:val="restart"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  <w:t>1</w:t>
            </w:r>
            <w:r w:rsidRPr="003F3AFA"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  <w:t>6</w:t>
            </w:r>
          </w:p>
        </w:tc>
        <w:tc>
          <w:tcPr>
            <w:tcW w:w="230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Neuropleptics</w:t>
            </w:r>
            <w:proofErr w:type="spellEnd"/>
            <w:r w:rsidRPr="003F3AFA"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 xml:space="preserve"> (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10</w:t>
            </w:r>
            <w:r w:rsidRPr="003F3AFA"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)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  <w:t>3</w:t>
            </w:r>
          </w:p>
        </w:tc>
        <w:tc>
          <w:tcPr>
            <w:tcW w:w="72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de-DE"/>
              </w:rPr>
              <w:t>1</w:t>
            </w:r>
          </w:p>
        </w:tc>
      </w:tr>
      <w:tr w:rsidR="004D3FEB" w:rsidTr="00221A59">
        <w:trPr>
          <w:trHeight w:val="357"/>
          <w:jc w:val="center"/>
        </w:trPr>
        <w:tc>
          <w:tcPr>
            <w:tcW w:w="2117" w:type="dxa"/>
            <w:vMerge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658" w:type="dxa"/>
            <w:vMerge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30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Analgetics</w:t>
            </w:r>
            <w:proofErr w:type="spellEnd"/>
            <w:r w:rsidRPr="003F3AFA"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 xml:space="preserve"> (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6</w:t>
            </w:r>
            <w:r w:rsidRPr="003F3AFA"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)</w:t>
            </w: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</w:pPr>
          </w:p>
        </w:tc>
        <w:tc>
          <w:tcPr>
            <w:tcW w:w="721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de-DE"/>
              </w:rPr>
              <w:t>2</w:t>
            </w:r>
          </w:p>
        </w:tc>
      </w:tr>
      <w:tr w:rsidR="004D3FEB" w:rsidTr="00221A59">
        <w:trPr>
          <w:trHeight w:val="357"/>
          <w:jc w:val="center"/>
        </w:trPr>
        <w:tc>
          <w:tcPr>
            <w:tcW w:w="2117" w:type="dxa"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  <w:t>Anticoagulant</w:t>
            </w:r>
            <w:proofErr w:type="spellEnd"/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  <w:t xml:space="preserve">/ </w:t>
            </w:r>
            <w:proofErr w:type="spellStart"/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  <w:t>antithrombotic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112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103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  <w:t>9</w:t>
            </w:r>
          </w:p>
        </w:tc>
        <w:tc>
          <w:tcPr>
            <w:tcW w:w="2305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Antithrombotisc</w:t>
            </w:r>
            <w:proofErr w:type="spellEnd"/>
            <w:r w:rsidRPr="003F3AFA"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 xml:space="preserve"> (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9</w:t>
            </w:r>
            <w:r w:rsidRPr="003F3AFA"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)</w:t>
            </w:r>
          </w:p>
        </w:tc>
        <w:tc>
          <w:tcPr>
            <w:tcW w:w="1441" w:type="dxa"/>
            <w:gridSpan w:val="2"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  <w:t>0</w:t>
            </w:r>
          </w:p>
        </w:tc>
      </w:tr>
      <w:tr w:rsidR="004D3FEB" w:rsidTr="00221A59">
        <w:trPr>
          <w:trHeight w:val="357"/>
          <w:jc w:val="center"/>
        </w:trPr>
        <w:tc>
          <w:tcPr>
            <w:tcW w:w="2117" w:type="dxa"/>
            <w:vMerge w:val="restart"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  <w:t>Gastroenterological</w:t>
            </w:r>
            <w:proofErr w:type="spellEnd"/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93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80</w:t>
            </w:r>
          </w:p>
        </w:tc>
        <w:tc>
          <w:tcPr>
            <w:tcW w:w="658" w:type="dxa"/>
            <w:vMerge w:val="restart"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  <w:t>13</w:t>
            </w:r>
          </w:p>
        </w:tc>
        <w:tc>
          <w:tcPr>
            <w:tcW w:w="230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Proton-pump-</w:t>
            </w: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inhibiting</w:t>
            </w:r>
            <w:proofErr w:type="spellEnd"/>
            <w:r w:rsidRPr="003F3AFA"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 xml:space="preserve"> (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7</w:t>
            </w:r>
            <w:r w:rsidRPr="003F3AFA"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 xml:space="preserve">) 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</w:pPr>
            <w:r w:rsidRPr="003F3AFA"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  <w:t>4</w:t>
            </w:r>
          </w:p>
        </w:tc>
        <w:tc>
          <w:tcPr>
            <w:tcW w:w="72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1</w:t>
            </w:r>
          </w:p>
        </w:tc>
      </w:tr>
      <w:tr w:rsidR="004D3FEB" w:rsidTr="00221A59">
        <w:trPr>
          <w:trHeight w:val="450"/>
          <w:jc w:val="center"/>
        </w:trPr>
        <w:tc>
          <w:tcPr>
            <w:tcW w:w="2117" w:type="dxa"/>
            <w:vMerge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658" w:type="dxa"/>
            <w:vMerge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305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Anti-</w:t>
            </w: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diarhetic</w:t>
            </w:r>
            <w:proofErr w:type="spellEnd"/>
            <w:r w:rsidRPr="003F3AFA"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 xml:space="preserve"> (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3</w:t>
            </w:r>
            <w:r w:rsidRPr="003F3AFA"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)</w:t>
            </w: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</w:pPr>
          </w:p>
        </w:tc>
        <w:tc>
          <w:tcPr>
            <w:tcW w:w="721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1</w:t>
            </w:r>
          </w:p>
        </w:tc>
      </w:tr>
      <w:tr w:rsidR="004D3FEB" w:rsidTr="00221A59">
        <w:trPr>
          <w:trHeight w:val="225"/>
          <w:jc w:val="center"/>
        </w:trPr>
        <w:tc>
          <w:tcPr>
            <w:tcW w:w="2117" w:type="dxa"/>
            <w:vMerge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658" w:type="dxa"/>
            <w:vMerge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Anti-obstipation (0)</w:t>
            </w: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</w:pP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0</w:t>
            </w:r>
          </w:p>
        </w:tc>
      </w:tr>
      <w:tr w:rsidR="004D3FEB" w:rsidTr="00221A59">
        <w:trPr>
          <w:trHeight w:val="225"/>
          <w:jc w:val="center"/>
        </w:trPr>
        <w:tc>
          <w:tcPr>
            <w:tcW w:w="2117" w:type="dxa"/>
            <w:vMerge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658" w:type="dxa"/>
            <w:vMerge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3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3FEB" w:rsidRPr="0026124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Other (3)</w:t>
            </w: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</w:pPr>
          </w:p>
        </w:tc>
        <w:tc>
          <w:tcPr>
            <w:tcW w:w="7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2</w:t>
            </w:r>
          </w:p>
        </w:tc>
      </w:tr>
      <w:tr w:rsidR="004D3FEB" w:rsidTr="00221A59">
        <w:trPr>
          <w:trHeight w:val="357"/>
          <w:jc w:val="center"/>
        </w:trPr>
        <w:tc>
          <w:tcPr>
            <w:tcW w:w="2117" w:type="dxa"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  <w:t>Endocrine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85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82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  <w:t>3</w:t>
            </w:r>
          </w:p>
        </w:tc>
        <w:tc>
          <w:tcPr>
            <w:tcW w:w="2305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Antidiabetics</w:t>
            </w:r>
            <w:proofErr w:type="spellEnd"/>
            <w:r w:rsidRPr="003F3AFA"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 xml:space="preserve"> (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3</w:t>
            </w:r>
            <w:r w:rsidRPr="003F3AFA"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)</w:t>
            </w:r>
          </w:p>
        </w:tc>
        <w:tc>
          <w:tcPr>
            <w:tcW w:w="1441" w:type="dxa"/>
            <w:gridSpan w:val="2"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  <w:t>0</w:t>
            </w:r>
          </w:p>
        </w:tc>
      </w:tr>
      <w:tr w:rsidR="004D3FEB" w:rsidTr="00221A59">
        <w:trPr>
          <w:trHeight w:val="357"/>
          <w:jc w:val="center"/>
        </w:trPr>
        <w:tc>
          <w:tcPr>
            <w:tcW w:w="2117" w:type="dxa"/>
            <w:vMerge w:val="restart"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  <w:t>Immuno</w:t>
            </w:r>
            <w:proofErr w:type="spellEnd"/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  <w:t xml:space="preserve">-suppressive- </w:t>
            </w:r>
            <w:proofErr w:type="spellStart"/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  <w:t>respiratory</w:t>
            </w:r>
            <w:proofErr w:type="spellEnd"/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34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28</w:t>
            </w:r>
          </w:p>
        </w:tc>
        <w:tc>
          <w:tcPr>
            <w:tcW w:w="658" w:type="dxa"/>
            <w:vMerge w:val="restart"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  <w:t>6</w:t>
            </w:r>
          </w:p>
        </w:tc>
        <w:tc>
          <w:tcPr>
            <w:tcW w:w="230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Corticosteroids</w:t>
            </w:r>
            <w:proofErr w:type="spellEnd"/>
            <w:r w:rsidRPr="003F3AFA"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 xml:space="preserve"> (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4</w:t>
            </w:r>
            <w:r w:rsidRPr="003F3AFA"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)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  <w:t>4</w:t>
            </w:r>
          </w:p>
        </w:tc>
        <w:tc>
          <w:tcPr>
            <w:tcW w:w="72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de-DE"/>
              </w:rPr>
              <w:t>3</w:t>
            </w:r>
          </w:p>
        </w:tc>
      </w:tr>
      <w:tr w:rsidR="004D3FEB" w:rsidTr="00221A59">
        <w:trPr>
          <w:trHeight w:val="357"/>
          <w:jc w:val="center"/>
        </w:trPr>
        <w:tc>
          <w:tcPr>
            <w:tcW w:w="2117" w:type="dxa"/>
            <w:vMerge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658" w:type="dxa"/>
            <w:vMerge/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30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Anti-</w:t>
            </w: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obstructive</w:t>
            </w:r>
            <w:proofErr w:type="spellEnd"/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inhalators</w:t>
            </w:r>
            <w:proofErr w:type="spellEnd"/>
            <w:r w:rsidRPr="003F3AFA"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 xml:space="preserve"> (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2</w:t>
            </w:r>
            <w:r w:rsidRPr="003F3AFA"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)</w:t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sz w:val="20"/>
                <w:szCs w:val="20"/>
                <w:lang w:val="de-DE"/>
              </w:rPr>
            </w:pPr>
          </w:p>
        </w:tc>
        <w:tc>
          <w:tcPr>
            <w:tcW w:w="721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de-DE"/>
              </w:rPr>
              <w:t>1</w:t>
            </w:r>
          </w:p>
        </w:tc>
      </w:tr>
      <w:tr w:rsidR="004D3FEB" w:rsidTr="00221A59">
        <w:trPr>
          <w:trHeight w:val="225"/>
          <w:jc w:val="center"/>
        </w:trPr>
        <w:tc>
          <w:tcPr>
            <w:tcW w:w="2117" w:type="dxa"/>
            <w:vMerge w:val="restart"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  <w:t>Other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168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155</w:t>
            </w:r>
          </w:p>
        </w:tc>
        <w:tc>
          <w:tcPr>
            <w:tcW w:w="658" w:type="dxa"/>
            <w:vMerge w:val="restart"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  <w:t>13</w:t>
            </w:r>
          </w:p>
        </w:tc>
        <w:tc>
          <w:tcPr>
            <w:tcW w:w="23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Minerals</w:t>
            </w:r>
            <w:r w:rsidRPr="003F3AFA"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 xml:space="preserve"> (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5</w:t>
            </w:r>
            <w:r w:rsidRPr="003F3AFA"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)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  <w:t>5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  <w:t>0</w:t>
            </w:r>
          </w:p>
        </w:tc>
      </w:tr>
      <w:tr w:rsidR="004D3FEB" w:rsidTr="00221A59">
        <w:trPr>
          <w:trHeight w:val="225"/>
          <w:jc w:val="center"/>
        </w:trPr>
        <w:tc>
          <w:tcPr>
            <w:tcW w:w="2117" w:type="dxa"/>
            <w:vMerge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658" w:type="dxa"/>
            <w:vMerge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Gynecologicals</w:t>
            </w:r>
            <w:proofErr w:type="spellEnd"/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 xml:space="preserve">/ </w:t>
            </w: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Urologicals</w:t>
            </w:r>
            <w:proofErr w:type="spellEnd"/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 xml:space="preserve"> (2)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D3FEB" w:rsidRPr="000C195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r w:rsidRPr="000C195A"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2</w:t>
            </w:r>
          </w:p>
        </w:tc>
      </w:tr>
      <w:tr w:rsidR="004D3FEB" w:rsidTr="00221A59">
        <w:trPr>
          <w:trHeight w:val="225"/>
          <w:jc w:val="center"/>
        </w:trPr>
        <w:tc>
          <w:tcPr>
            <w:tcW w:w="2117" w:type="dxa"/>
            <w:vMerge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658" w:type="dxa"/>
            <w:vMerge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Anti-</w:t>
            </w: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anemic</w:t>
            </w:r>
            <w:proofErr w:type="spellEnd"/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 xml:space="preserve"> (2)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  <w:t>0</w:t>
            </w:r>
          </w:p>
        </w:tc>
      </w:tr>
      <w:tr w:rsidR="004D3FEB" w:rsidTr="00221A59">
        <w:trPr>
          <w:trHeight w:val="225"/>
          <w:jc w:val="center"/>
        </w:trPr>
        <w:tc>
          <w:tcPr>
            <w:tcW w:w="2117" w:type="dxa"/>
            <w:vMerge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658" w:type="dxa"/>
            <w:vMerge/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30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D3FEB" w:rsidRDefault="004D3FEB" w:rsidP="00221A59">
            <w:pPr>
              <w:spacing w:before="100" w:beforeAutospacing="1" w:after="100" w:afterAutospacing="1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Musculoscelettal</w:t>
            </w:r>
            <w:proofErr w:type="spellEnd"/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 xml:space="preserve"> (4)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D3FEB" w:rsidRPr="003F3AF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D3FEB" w:rsidRPr="000C195A" w:rsidRDefault="004D3FEB" w:rsidP="00221A59">
            <w:pPr>
              <w:spacing w:before="100" w:beforeAutospacing="1" w:after="100" w:afterAutospacing="1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</w:pPr>
            <w:r w:rsidRPr="000C195A">
              <w:rPr>
                <w:rFonts w:ascii="Arial" w:eastAsia="Calibri" w:hAnsi="Arial" w:cs="Arial"/>
                <w:color w:val="000000"/>
                <w:sz w:val="20"/>
                <w:szCs w:val="20"/>
                <w:lang w:val="de-DE"/>
              </w:rPr>
              <w:t>3</w:t>
            </w:r>
          </w:p>
        </w:tc>
      </w:tr>
    </w:tbl>
    <w:p w:rsidR="00BF1F82" w:rsidRPr="004D3FEB" w:rsidRDefault="00BF1F82" w:rsidP="004D3FEB">
      <w:bookmarkStart w:id="0" w:name="_GoBack"/>
      <w:bookmarkEnd w:id="0"/>
    </w:p>
    <w:sectPr w:rsidR="00BF1F82" w:rsidRPr="004D3F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EB"/>
    <w:rsid w:val="00043FC3"/>
    <w:rsid w:val="004D3FEB"/>
    <w:rsid w:val="007F078A"/>
    <w:rsid w:val="00BF1F82"/>
    <w:rsid w:val="00F0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EC9056F-3DFD-4F70-95A0-3E7D7052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D3FEB"/>
    <w:pPr>
      <w:widowControl w:val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USZ">
  <a:themeElements>
    <a:clrScheme name="USZ">
      <a:dk1>
        <a:sysClr val="windowText" lastClr="000000"/>
      </a:dk1>
      <a:lt1>
        <a:sysClr val="window" lastClr="FFFFFF"/>
      </a:lt1>
      <a:dk2>
        <a:srgbClr val="0057A2"/>
      </a:dk2>
      <a:lt2>
        <a:srgbClr val="E5EAED"/>
      </a:lt2>
      <a:accent1>
        <a:srgbClr val="419BC9"/>
      </a:accent1>
      <a:accent2>
        <a:srgbClr val="86929A"/>
      </a:accent2>
      <a:accent3>
        <a:srgbClr val="FABC34"/>
      </a:accent3>
      <a:accent4>
        <a:srgbClr val="478B7D"/>
      </a:accent4>
      <a:accent5>
        <a:srgbClr val="A64633"/>
      </a:accent5>
      <a:accent6>
        <a:srgbClr val="8F699C"/>
      </a:accent6>
      <a:hlink>
        <a:srgbClr val="0000FF"/>
      </a:hlink>
      <a:folHlink>
        <a:srgbClr val="800080"/>
      </a:folHlink>
    </a:clrScheme>
    <a:fontScheme name="USZ_Powerpo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UniversitätsSpital Zürich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Zechmann Stefan</dc:creator>
  <cp:keywords/>
  <dc:description/>
  <cp:lastModifiedBy>Zechmann Stefan</cp:lastModifiedBy>
  <cp:revision>1</cp:revision>
  <dcterms:created xsi:type="dcterms:W3CDTF">2020-02-04T21:34:00Z</dcterms:created>
  <dcterms:modified xsi:type="dcterms:W3CDTF">2020-02-04T21:35:00Z</dcterms:modified>
</cp:coreProperties>
</file>