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4219AA" w14:textId="7BC532FF" w:rsidR="00002B5A" w:rsidRDefault="00E346F3" w:rsidP="00002B5A">
      <w:pPr>
        <w:pStyle w:val="Heading1"/>
      </w:pPr>
      <w:r>
        <w:t>A</w:t>
      </w:r>
      <w:r w:rsidR="00041BE1">
        <w:t>dditional File</w:t>
      </w:r>
      <w:r>
        <w:t xml:space="preserve"> </w:t>
      </w:r>
      <w:r w:rsidR="00A97B42">
        <w:t>1</w:t>
      </w:r>
      <w:r>
        <w:t xml:space="preserve">: </w:t>
      </w:r>
      <w:r w:rsidR="00002B5A">
        <w:t>Ad</w:t>
      </w:r>
      <w:bookmarkStart w:id="0" w:name="_GoBack"/>
      <w:bookmarkEnd w:id="0"/>
      <w:r w:rsidR="00002B5A">
        <w:t xml:space="preserve">ditional Information </w:t>
      </w:r>
    </w:p>
    <w:p w14:paraId="5C05120F" w14:textId="77777777" w:rsidR="00002B5A" w:rsidRDefault="00002B5A" w:rsidP="00002B5A"/>
    <w:p w14:paraId="1563E17A" w14:textId="598F8AF7" w:rsidR="00E346F3" w:rsidRDefault="00E346F3" w:rsidP="002D24A7">
      <w:pPr>
        <w:pStyle w:val="Heading2"/>
      </w:pPr>
      <w:r>
        <w:t>MEDLINE</w:t>
      </w:r>
      <w:r w:rsidR="00532C5C">
        <w:t xml:space="preserve"> (Ovid)</w:t>
      </w:r>
      <w:r>
        <w:t xml:space="preserve"> and EMBASE </w:t>
      </w:r>
      <w:r w:rsidR="00532C5C">
        <w:t xml:space="preserve">(Ovid) </w:t>
      </w:r>
      <w:r>
        <w:t>Database Search Strategy</w:t>
      </w:r>
    </w:p>
    <w:p w14:paraId="4497F272" w14:textId="77777777" w:rsidR="00E346F3" w:rsidRPr="00E346F3" w:rsidRDefault="00E346F3" w:rsidP="00E346F3"/>
    <w:p w14:paraId="2FC5FF70" w14:textId="0D16BDB3"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 xml:space="preserve">1. </w:t>
      </w:r>
      <w:proofErr w:type="gramStart"/>
      <w:r w:rsidRPr="00E346F3">
        <w:rPr>
          <w:rFonts w:ascii="Times New Roman" w:eastAsia="Calibri" w:hAnsi="Times New Roman" w:cs="Times New Roman"/>
          <w:sz w:val="24"/>
          <w:szCs w:val="24"/>
        </w:rPr>
        <w:t>strength.mp</w:t>
      </w:r>
      <w:proofErr w:type="gramEnd"/>
      <w:r w:rsidRPr="00E346F3">
        <w:rPr>
          <w:rFonts w:ascii="Times New Roman" w:eastAsia="Calibri" w:hAnsi="Times New Roman" w:cs="Times New Roman"/>
          <w:sz w:val="24"/>
          <w:szCs w:val="24"/>
        </w:rPr>
        <w:t xml:space="preserve">. </w:t>
      </w:r>
      <w:proofErr w:type="gramStart"/>
      <w:r w:rsidRPr="00E346F3">
        <w:rPr>
          <w:rFonts w:ascii="Times New Roman" w:eastAsia="Calibri" w:hAnsi="Times New Roman" w:cs="Times New Roman"/>
          <w:sz w:val="24"/>
          <w:szCs w:val="24"/>
        </w:rPr>
        <w:t>or</w:t>
      </w:r>
      <w:proofErr w:type="gramEnd"/>
      <w:r w:rsidRPr="00E346F3">
        <w:rPr>
          <w:rFonts w:ascii="Times New Roman" w:eastAsia="Calibri" w:hAnsi="Times New Roman" w:cs="Times New Roman"/>
          <w:sz w:val="24"/>
          <w:szCs w:val="24"/>
        </w:rPr>
        <w:t xml:space="preserve"> Muscle Strength/</w:t>
      </w:r>
      <w:r w:rsidRPr="00E346F3">
        <w:rPr>
          <w:rFonts w:ascii="Times New Roman" w:eastAsia="Calibri" w:hAnsi="Times New Roman" w:cs="Times New Roman"/>
          <w:sz w:val="24"/>
          <w:szCs w:val="24"/>
        </w:rPr>
        <w:tab/>
      </w:r>
    </w:p>
    <w:p w14:paraId="59E53EA2"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 xml:space="preserve">2. </w:t>
      </w:r>
      <w:proofErr w:type="gramStart"/>
      <w:r w:rsidRPr="00E346F3">
        <w:rPr>
          <w:rFonts w:ascii="Times New Roman" w:eastAsia="Calibri" w:hAnsi="Times New Roman" w:cs="Times New Roman"/>
          <w:sz w:val="24"/>
          <w:szCs w:val="24"/>
        </w:rPr>
        <w:t>balance.mp</w:t>
      </w:r>
      <w:proofErr w:type="gramEnd"/>
      <w:r w:rsidRPr="00E346F3">
        <w:rPr>
          <w:rFonts w:ascii="Times New Roman" w:eastAsia="Calibri" w:hAnsi="Times New Roman" w:cs="Times New Roman"/>
          <w:sz w:val="24"/>
          <w:szCs w:val="24"/>
        </w:rPr>
        <w:t xml:space="preserve">. </w:t>
      </w:r>
      <w:proofErr w:type="gramStart"/>
      <w:r w:rsidRPr="00E346F3">
        <w:rPr>
          <w:rFonts w:ascii="Times New Roman" w:eastAsia="Calibri" w:hAnsi="Times New Roman" w:cs="Times New Roman"/>
          <w:sz w:val="24"/>
          <w:szCs w:val="24"/>
        </w:rPr>
        <w:t>or</w:t>
      </w:r>
      <w:proofErr w:type="gramEnd"/>
      <w:r w:rsidRPr="00E346F3">
        <w:rPr>
          <w:rFonts w:ascii="Times New Roman" w:eastAsia="Calibri" w:hAnsi="Times New Roman" w:cs="Times New Roman"/>
          <w:sz w:val="24"/>
          <w:szCs w:val="24"/>
        </w:rPr>
        <w:t xml:space="preserve"> Postural Balance/</w:t>
      </w:r>
      <w:r w:rsidRPr="00E346F3">
        <w:rPr>
          <w:rFonts w:ascii="Times New Roman" w:eastAsia="Calibri" w:hAnsi="Times New Roman" w:cs="Times New Roman"/>
          <w:sz w:val="24"/>
          <w:szCs w:val="24"/>
        </w:rPr>
        <w:tab/>
      </w:r>
    </w:p>
    <w:p w14:paraId="4AA0A99D"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 xml:space="preserve">3. </w:t>
      </w:r>
      <w:proofErr w:type="gramStart"/>
      <w:r w:rsidRPr="00E346F3">
        <w:rPr>
          <w:rFonts w:ascii="Times New Roman" w:eastAsia="Calibri" w:hAnsi="Times New Roman" w:cs="Times New Roman"/>
          <w:sz w:val="24"/>
          <w:szCs w:val="24"/>
        </w:rPr>
        <w:t>fall</w:t>
      </w:r>
      <w:proofErr w:type="gramEnd"/>
      <w:r w:rsidRPr="00E346F3">
        <w:rPr>
          <w:rFonts w:ascii="Times New Roman" w:eastAsia="Calibri" w:hAnsi="Times New Roman" w:cs="Times New Roman"/>
          <w:sz w:val="24"/>
          <w:szCs w:val="24"/>
        </w:rPr>
        <w:t xml:space="preserve">*.mp. </w:t>
      </w:r>
      <w:proofErr w:type="gramStart"/>
      <w:r w:rsidRPr="00E346F3">
        <w:rPr>
          <w:rFonts w:ascii="Times New Roman" w:eastAsia="Calibri" w:hAnsi="Times New Roman" w:cs="Times New Roman"/>
          <w:sz w:val="24"/>
          <w:szCs w:val="24"/>
        </w:rPr>
        <w:t>or</w:t>
      </w:r>
      <w:proofErr w:type="gramEnd"/>
      <w:r w:rsidRPr="00E346F3">
        <w:rPr>
          <w:rFonts w:ascii="Times New Roman" w:eastAsia="Calibri" w:hAnsi="Times New Roman" w:cs="Times New Roman"/>
          <w:sz w:val="24"/>
          <w:szCs w:val="24"/>
        </w:rPr>
        <w:t xml:space="preserve"> Accidental Falls/</w:t>
      </w:r>
      <w:r w:rsidRPr="00E346F3">
        <w:rPr>
          <w:rFonts w:ascii="Times New Roman" w:eastAsia="Calibri" w:hAnsi="Times New Roman" w:cs="Times New Roman"/>
          <w:sz w:val="24"/>
          <w:szCs w:val="24"/>
        </w:rPr>
        <w:tab/>
      </w:r>
    </w:p>
    <w:p w14:paraId="1097C0EF"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 xml:space="preserve">4. </w:t>
      </w:r>
      <w:proofErr w:type="gramStart"/>
      <w:r w:rsidRPr="00E346F3">
        <w:rPr>
          <w:rFonts w:ascii="Times New Roman" w:eastAsia="Calibri" w:hAnsi="Times New Roman" w:cs="Times New Roman"/>
          <w:sz w:val="24"/>
          <w:szCs w:val="24"/>
        </w:rPr>
        <w:t>fall</w:t>
      </w:r>
      <w:proofErr w:type="gramEnd"/>
      <w:r w:rsidRPr="00E346F3">
        <w:rPr>
          <w:rFonts w:ascii="Times New Roman" w:eastAsia="Calibri" w:hAnsi="Times New Roman" w:cs="Times New Roman"/>
          <w:sz w:val="24"/>
          <w:szCs w:val="24"/>
        </w:rPr>
        <w:t xml:space="preserve"> prevention.mp.</w:t>
      </w:r>
      <w:r w:rsidRPr="00E346F3">
        <w:rPr>
          <w:rFonts w:ascii="Times New Roman" w:eastAsia="Calibri" w:hAnsi="Times New Roman" w:cs="Times New Roman"/>
          <w:sz w:val="24"/>
          <w:szCs w:val="24"/>
        </w:rPr>
        <w:tab/>
      </w:r>
    </w:p>
    <w:p w14:paraId="28D13C96"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5. 1 or 2 or 3 or 4</w:t>
      </w:r>
      <w:r w:rsidRPr="00E346F3">
        <w:rPr>
          <w:rFonts w:ascii="Times New Roman" w:eastAsia="Calibri" w:hAnsi="Times New Roman" w:cs="Times New Roman"/>
          <w:sz w:val="24"/>
          <w:szCs w:val="24"/>
        </w:rPr>
        <w:tab/>
      </w:r>
    </w:p>
    <w:p w14:paraId="7E0DFCF6"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6. Exercise/</w:t>
      </w:r>
      <w:r w:rsidRPr="00E346F3">
        <w:rPr>
          <w:rFonts w:ascii="Times New Roman" w:eastAsia="Calibri" w:hAnsi="Times New Roman" w:cs="Times New Roman"/>
          <w:sz w:val="24"/>
          <w:szCs w:val="24"/>
        </w:rPr>
        <w:tab/>
      </w:r>
    </w:p>
    <w:p w14:paraId="79AE6B97"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 xml:space="preserve">7. </w:t>
      </w:r>
      <w:proofErr w:type="gramStart"/>
      <w:r w:rsidRPr="00E346F3">
        <w:rPr>
          <w:rFonts w:ascii="Times New Roman" w:eastAsia="Calibri" w:hAnsi="Times New Roman" w:cs="Times New Roman"/>
          <w:sz w:val="24"/>
          <w:szCs w:val="24"/>
        </w:rPr>
        <w:t>exercise</w:t>
      </w:r>
      <w:proofErr w:type="gramEnd"/>
      <w:r w:rsidRPr="00E346F3">
        <w:rPr>
          <w:rFonts w:ascii="Times New Roman" w:eastAsia="Calibri" w:hAnsi="Times New Roman" w:cs="Times New Roman"/>
          <w:sz w:val="24"/>
          <w:szCs w:val="24"/>
        </w:rPr>
        <w:t xml:space="preserve"> program*.mp.</w:t>
      </w:r>
      <w:r w:rsidRPr="00E346F3">
        <w:rPr>
          <w:rFonts w:ascii="Times New Roman" w:eastAsia="Calibri" w:hAnsi="Times New Roman" w:cs="Times New Roman"/>
          <w:sz w:val="24"/>
          <w:szCs w:val="24"/>
        </w:rPr>
        <w:tab/>
      </w:r>
    </w:p>
    <w:p w14:paraId="3362745F"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 xml:space="preserve">8. </w:t>
      </w:r>
      <w:proofErr w:type="gramStart"/>
      <w:r w:rsidRPr="00E346F3">
        <w:rPr>
          <w:rFonts w:ascii="Times New Roman" w:eastAsia="Calibri" w:hAnsi="Times New Roman" w:cs="Times New Roman"/>
          <w:sz w:val="24"/>
          <w:szCs w:val="24"/>
        </w:rPr>
        <w:t>exercise</w:t>
      </w:r>
      <w:proofErr w:type="gramEnd"/>
      <w:r w:rsidRPr="00E346F3">
        <w:rPr>
          <w:rFonts w:ascii="Times New Roman" w:eastAsia="Calibri" w:hAnsi="Times New Roman" w:cs="Times New Roman"/>
          <w:sz w:val="24"/>
          <w:szCs w:val="24"/>
        </w:rPr>
        <w:t xml:space="preserve"> intervention.mp</w:t>
      </w:r>
    </w:p>
    <w:p w14:paraId="6317255E"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9. 6 or 7 or 8</w:t>
      </w:r>
      <w:r w:rsidRPr="00E346F3">
        <w:rPr>
          <w:rFonts w:ascii="Times New Roman" w:eastAsia="Calibri" w:hAnsi="Times New Roman" w:cs="Times New Roman"/>
          <w:sz w:val="24"/>
          <w:szCs w:val="24"/>
        </w:rPr>
        <w:tab/>
      </w:r>
      <w:r w:rsidRPr="00E346F3">
        <w:rPr>
          <w:rFonts w:ascii="Times New Roman" w:eastAsia="Calibri" w:hAnsi="Times New Roman" w:cs="Times New Roman"/>
          <w:sz w:val="24"/>
          <w:szCs w:val="24"/>
        </w:rPr>
        <w:tab/>
      </w:r>
    </w:p>
    <w:p w14:paraId="0A018495"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10. Smartphone/ or Mobile Applications/ or smart phone apps.mp.</w:t>
      </w:r>
      <w:r w:rsidRPr="00E346F3">
        <w:rPr>
          <w:rFonts w:ascii="Times New Roman" w:eastAsia="Calibri" w:hAnsi="Times New Roman" w:cs="Times New Roman"/>
          <w:sz w:val="24"/>
          <w:szCs w:val="24"/>
        </w:rPr>
        <w:tab/>
      </w:r>
    </w:p>
    <w:p w14:paraId="7747FE26"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11. Telemedicine/ or mobile technology.mp.</w:t>
      </w:r>
      <w:r w:rsidRPr="00E346F3">
        <w:rPr>
          <w:rFonts w:ascii="Times New Roman" w:eastAsia="Calibri" w:hAnsi="Times New Roman" w:cs="Times New Roman"/>
          <w:sz w:val="24"/>
          <w:szCs w:val="24"/>
        </w:rPr>
        <w:tab/>
      </w:r>
    </w:p>
    <w:p w14:paraId="1FEDF696"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12. Computers, Handheld/</w:t>
      </w:r>
      <w:r w:rsidRPr="00E346F3">
        <w:rPr>
          <w:rFonts w:ascii="Times New Roman" w:eastAsia="Calibri" w:hAnsi="Times New Roman" w:cs="Times New Roman"/>
          <w:sz w:val="24"/>
          <w:szCs w:val="24"/>
        </w:rPr>
        <w:tab/>
      </w:r>
    </w:p>
    <w:p w14:paraId="071998DC"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 xml:space="preserve">13. </w:t>
      </w:r>
      <w:proofErr w:type="gramStart"/>
      <w:r w:rsidRPr="00E346F3">
        <w:rPr>
          <w:rFonts w:ascii="Times New Roman" w:eastAsia="Calibri" w:hAnsi="Times New Roman" w:cs="Times New Roman"/>
          <w:sz w:val="24"/>
          <w:szCs w:val="24"/>
        </w:rPr>
        <w:t>mobile</w:t>
      </w:r>
      <w:proofErr w:type="gramEnd"/>
      <w:r w:rsidRPr="00E346F3">
        <w:rPr>
          <w:rFonts w:ascii="Times New Roman" w:eastAsia="Calibri" w:hAnsi="Times New Roman" w:cs="Times New Roman"/>
          <w:sz w:val="24"/>
          <w:szCs w:val="24"/>
        </w:rPr>
        <w:t xml:space="preserve"> health.mp</w:t>
      </w:r>
    </w:p>
    <w:p w14:paraId="7C09E485" w14:textId="77777777" w:rsidR="00E346F3" w:rsidRP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14. 10 or 11 or 12 or 13</w:t>
      </w:r>
      <w:r w:rsidRPr="00E346F3">
        <w:rPr>
          <w:rFonts w:ascii="Times New Roman" w:eastAsia="Calibri" w:hAnsi="Times New Roman" w:cs="Times New Roman"/>
          <w:sz w:val="24"/>
          <w:szCs w:val="24"/>
        </w:rPr>
        <w:tab/>
      </w:r>
    </w:p>
    <w:p w14:paraId="5C53115A" w14:textId="333B67D8" w:rsidR="00E346F3" w:rsidRDefault="00E346F3" w:rsidP="00532C5C">
      <w:pPr>
        <w:spacing w:line="276" w:lineRule="auto"/>
        <w:ind w:left="720"/>
        <w:rPr>
          <w:rFonts w:ascii="Times New Roman" w:eastAsia="Calibri" w:hAnsi="Times New Roman" w:cs="Times New Roman"/>
          <w:sz w:val="24"/>
          <w:szCs w:val="24"/>
        </w:rPr>
      </w:pPr>
      <w:r w:rsidRPr="00E346F3">
        <w:rPr>
          <w:rFonts w:ascii="Times New Roman" w:eastAsia="Calibri" w:hAnsi="Times New Roman" w:cs="Times New Roman"/>
          <w:sz w:val="24"/>
          <w:szCs w:val="24"/>
        </w:rPr>
        <w:t>15. 5 and 9 and 14</w:t>
      </w:r>
    </w:p>
    <w:p w14:paraId="7C1491E6" w14:textId="3C2E311F" w:rsidR="00002B5A" w:rsidRDefault="00002B5A" w:rsidP="00002B5A">
      <w:pPr>
        <w:spacing w:line="360" w:lineRule="auto"/>
        <w:rPr>
          <w:rFonts w:ascii="Times New Roman" w:eastAsia="Calibri" w:hAnsi="Times New Roman" w:cs="Times New Roman"/>
          <w:sz w:val="24"/>
          <w:szCs w:val="24"/>
        </w:rPr>
      </w:pPr>
    </w:p>
    <w:p w14:paraId="411BB772" w14:textId="77777777" w:rsidR="00002B5A" w:rsidRDefault="00002B5A">
      <w:pPr>
        <w:rPr>
          <w:rFonts w:asciiTheme="majorHAnsi" w:eastAsia="Calibri" w:hAnsiTheme="majorHAnsi" w:cstheme="majorBidi"/>
          <w:color w:val="2F5496" w:themeColor="accent1" w:themeShade="BF"/>
          <w:sz w:val="26"/>
          <w:szCs w:val="26"/>
        </w:rPr>
      </w:pPr>
      <w:r>
        <w:rPr>
          <w:rFonts w:eastAsia="Calibri"/>
        </w:rPr>
        <w:br w:type="page"/>
      </w:r>
    </w:p>
    <w:p w14:paraId="531F42CF" w14:textId="6897FA50" w:rsidR="00002B5A" w:rsidRDefault="00002B5A" w:rsidP="00002B5A">
      <w:pPr>
        <w:pStyle w:val="Heading2"/>
        <w:rPr>
          <w:rFonts w:eastAsia="Calibri"/>
        </w:rPr>
      </w:pPr>
      <w:r>
        <w:rPr>
          <w:rFonts w:eastAsia="Calibri"/>
        </w:rPr>
        <w:lastRenderedPageBreak/>
        <w:t>Apps Excluded from the Review</w:t>
      </w:r>
    </w:p>
    <w:p w14:paraId="4DB29D04" w14:textId="5F595F63" w:rsidR="00002B5A" w:rsidRDefault="00002B5A" w:rsidP="00002B5A"/>
    <w:p w14:paraId="02AD440B" w14:textId="2349232E" w:rsidR="00002B5A" w:rsidRPr="00002B5A" w:rsidRDefault="00002B5A" w:rsidP="00002B5A">
      <w:pPr>
        <w:pStyle w:val="NoSpacing"/>
        <w:rPr>
          <w:rFonts w:ascii="Times New Roman" w:hAnsi="Times New Roman" w:cs="Times New Roman"/>
          <w:sz w:val="24"/>
          <w:szCs w:val="24"/>
        </w:rPr>
      </w:pPr>
      <w:proofErr w:type="gramStart"/>
      <w:r w:rsidRPr="00002B5A">
        <w:rPr>
          <w:rFonts w:ascii="Times New Roman" w:hAnsi="Times New Roman" w:cs="Times New Roman"/>
          <w:sz w:val="24"/>
          <w:szCs w:val="24"/>
        </w:rPr>
        <w:t>A</w:t>
      </w:r>
      <w:r w:rsidR="00041BE1">
        <w:rPr>
          <w:rFonts w:ascii="Times New Roman" w:hAnsi="Times New Roman" w:cs="Times New Roman"/>
          <w:sz w:val="24"/>
          <w:szCs w:val="24"/>
        </w:rPr>
        <w:t>dditional</w:t>
      </w:r>
      <w:r w:rsidRPr="00002B5A">
        <w:rPr>
          <w:rFonts w:ascii="Times New Roman" w:hAnsi="Times New Roman" w:cs="Times New Roman"/>
          <w:sz w:val="24"/>
          <w:szCs w:val="24"/>
        </w:rPr>
        <w:t xml:space="preserve"> Table 1.</w:t>
      </w:r>
      <w:proofErr w:type="gramEnd"/>
      <w:r w:rsidRPr="00002B5A">
        <w:rPr>
          <w:rFonts w:ascii="Times New Roman" w:hAnsi="Times New Roman" w:cs="Times New Roman"/>
          <w:sz w:val="24"/>
          <w:szCs w:val="24"/>
        </w:rPr>
        <w:t xml:space="preserve"> Apps excluded from the review with reasons</w:t>
      </w:r>
    </w:p>
    <w:tbl>
      <w:tblPr>
        <w:tblStyle w:val="ListTable2"/>
        <w:tblW w:w="0" w:type="auto"/>
        <w:tblLayout w:type="fixed"/>
        <w:tblLook w:val="04A0" w:firstRow="1" w:lastRow="0" w:firstColumn="1" w:lastColumn="0" w:noHBand="0" w:noVBand="1"/>
      </w:tblPr>
      <w:tblGrid>
        <w:gridCol w:w="710"/>
        <w:gridCol w:w="4535"/>
        <w:gridCol w:w="3781"/>
      </w:tblGrid>
      <w:tr w:rsidR="00002B5A" w:rsidRPr="00A66C7D" w14:paraId="5F6201A4" w14:textId="77777777" w:rsidTr="00AD7A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bottom w:val="single" w:sz="4" w:space="0" w:color="auto"/>
            </w:tcBorders>
            <w:shd w:val="clear" w:color="auto" w:fill="auto"/>
          </w:tcPr>
          <w:p w14:paraId="6C7BBB43" w14:textId="77777777" w:rsidR="00002B5A" w:rsidRPr="00A66C7D" w:rsidRDefault="00002B5A" w:rsidP="00AD7ADC">
            <w:pPr>
              <w:rPr>
                <w:rFonts w:ascii="Times New Roman" w:hAnsi="Times New Roman" w:cs="Times New Roman"/>
              </w:rPr>
            </w:pPr>
          </w:p>
        </w:tc>
        <w:tc>
          <w:tcPr>
            <w:tcW w:w="4535" w:type="dxa"/>
            <w:tcBorders>
              <w:top w:val="single" w:sz="4" w:space="0" w:color="auto"/>
              <w:bottom w:val="single" w:sz="4" w:space="0" w:color="auto"/>
            </w:tcBorders>
            <w:shd w:val="clear" w:color="auto" w:fill="auto"/>
          </w:tcPr>
          <w:p w14:paraId="61CBE53C" w14:textId="77777777" w:rsidR="00002B5A" w:rsidRPr="00A66C7D" w:rsidRDefault="00002B5A" w:rsidP="00AD7A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Apps excluded (with link to download or developer website)</w:t>
            </w:r>
          </w:p>
        </w:tc>
        <w:tc>
          <w:tcPr>
            <w:tcW w:w="3781" w:type="dxa"/>
            <w:tcBorders>
              <w:top w:val="single" w:sz="4" w:space="0" w:color="auto"/>
              <w:bottom w:val="single" w:sz="4" w:space="0" w:color="auto"/>
            </w:tcBorders>
            <w:shd w:val="clear" w:color="auto" w:fill="auto"/>
          </w:tcPr>
          <w:p w14:paraId="66261E37" w14:textId="77777777" w:rsidR="00002B5A" w:rsidRPr="00A66C7D" w:rsidRDefault="00002B5A" w:rsidP="00AD7ADC">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Reason(s) for exclusion</w:t>
            </w:r>
          </w:p>
        </w:tc>
      </w:tr>
      <w:tr w:rsidR="00002B5A" w:rsidRPr="00A66C7D" w14:paraId="55E1795F"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Borders>
              <w:top w:val="single" w:sz="4" w:space="0" w:color="auto"/>
            </w:tcBorders>
            <w:shd w:val="clear" w:color="auto" w:fill="auto"/>
          </w:tcPr>
          <w:p w14:paraId="4DE5CC5D"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tcBorders>
              <w:top w:val="single" w:sz="4" w:space="0" w:color="auto"/>
            </w:tcBorders>
            <w:shd w:val="clear" w:color="auto" w:fill="auto"/>
          </w:tcPr>
          <w:p w14:paraId="03DDF92F"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rPr>
            </w:pPr>
            <w:r w:rsidRPr="00A66C7D">
              <w:rPr>
                <w:rFonts w:ascii="Times New Roman" w:hAnsi="Times New Roman" w:cs="Times New Roman"/>
              </w:rPr>
              <w:t xml:space="preserve">Sakra Steg (Android and iOS): Umeå University; </w:t>
            </w:r>
            <w:hyperlink r:id="rId6" w:history="1">
              <w:r w:rsidRPr="00A66C7D">
                <w:rPr>
                  <w:rStyle w:val="Hyperlink"/>
                  <w:rFonts w:ascii="Times New Roman" w:hAnsi="Times New Roman" w:cs="Times New Roman"/>
                </w:rPr>
                <w:t>https://play.google.com/store/apps/details?id=se.umu.its.sakrasteg</w:t>
              </w:r>
            </w:hyperlink>
          </w:p>
          <w:p w14:paraId="75AD3B0A"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Style w:val="Hyperlink"/>
                <w:rFonts w:ascii="Times New Roman" w:hAnsi="Times New Roman" w:cs="Times New Roman"/>
                <w:sz w:val="24"/>
                <w:szCs w:val="24"/>
              </w:rPr>
            </w:pPr>
          </w:p>
          <w:bookmarkStart w:id="1" w:name="_Hlk36126167"/>
          <w:p w14:paraId="11BEECF7"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fldChar w:fldCharType="begin"/>
            </w:r>
            <w:r w:rsidRPr="00A66C7D">
              <w:rPr>
                <w:rFonts w:ascii="Times New Roman" w:hAnsi="Times New Roman" w:cs="Times New Roman"/>
              </w:rPr>
              <w:instrText xml:space="preserve"> HYPERLINK "https://apps.apple.com/us/app/s%C3%A4kra-steg/id1314353021" </w:instrText>
            </w:r>
            <w:r w:rsidRPr="00A66C7D">
              <w:rPr>
                <w:rFonts w:ascii="Times New Roman" w:hAnsi="Times New Roman" w:cs="Times New Roman"/>
              </w:rPr>
              <w:fldChar w:fldCharType="separate"/>
            </w:r>
            <w:r w:rsidRPr="00A66C7D">
              <w:rPr>
                <w:rStyle w:val="Hyperlink"/>
                <w:rFonts w:ascii="Times New Roman" w:hAnsi="Times New Roman" w:cs="Times New Roman"/>
              </w:rPr>
              <w:t>https://apps.apple.com/us/app/s%C3%A4kra-steg/id1314353021</w:t>
            </w:r>
            <w:r w:rsidRPr="00A66C7D">
              <w:rPr>
                <w:rFonts w:ascii="Times New Roman" w:hAnsi="Times New Roman" w:cs="Times New Roman"/>
              </w:rPr>
              <w:fldChar w:fldCharType="end"/>
            </w:r>
            <w:bookmarkEnd w:id="1"/>
          </w:p>
        </w:tc>
        <w:tc>
          <w:tcPr>
            <w:tcW w:w="3781" w:type="dxa"/>
            <w:tcBorders>
              <w:top w:val="single" w:sz="4" w:space="0" w:color="auto"/>
            </w:tcBorders>
            <w:shd w:val="clear" w:color="auto" w:fill="auto"/>
          </w:tcPr>
          <w:p w14:paraId="64957CCC"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Not available in the English language so could not be included in the evaluation</w:t>
            </w:r>
          </w:p>
        </w:tc>
      </w:tr>
      <w:tr w:rsidR="00002B5A" w:rsidRPr="00A66C7D" w14:paraId="3279FD19" w14:textId="77777777" w:rsidTr="00AD7ADC">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45FA147E"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25F0FD97"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 xml:space="preserve">ActiveLifestyle (iOS): University of Trento, Italy &amp; ETH Zürich; </w:t>
            </w:r>
            <w:hyperlink r:id="rId7" w:history="1">
              <w:r w:rsidRPr="00A66C7D">
                <w:rPr>
                  <w:rStyle w:val="Hyperlink"/>
                  <w:rFonts w:ascii="Times New Roman" w:hAnsi="Times New Roman" w:cs="Times New Roman"/>
                </w:rPr>
                <w:t>https://itunes.apple.com/it/app/it4life-activelifestyle/id465295073?l=it&amp;ls=1&amp;mt=8</w:t>
              </w:r>
            </w:hyperlink>
          </w:p>
        </w:tc>
        <w:tc>
          <w:tcPr>
            <w:tcW w:w="3781" w:type="dxa"/>
            <w:shd w:val="clear" w:color="auto" w:fill="auto"/>
          </w:tcPr>
          <w:p w14:paraId="293D5F33"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Unable to download the app in the UK and the developers were unable to grant access</w:t>
            </w:r>
          </w:p>
        </w:tc>
      </w:tr>
      <w:tr w:rsidR="00002B5A" w:rsidRPr="00A66C7D" w14:paraId="1D6C4A69"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0CEF6C32"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581671E9"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 xml:space="preserve">eLiFE (Android): PreventIT; </w:t>
            </w:r>
            <w:hyperlink r:id="rId8" w:history="1">
              <w:r w:rsidRPr="00A66C7D">
                <w:rPr>
                  <w:rFonts w:ascii="Times New Roman" w:hAnsi="Times New Roman" w:cs="Times New Roman"/>
                  <w:color w:val="0000FF"/>
                  <w:u w:val="single"/>
                </w:rPr>
                <w:t>http://www.preventit.eu/</w:t>
              </w:r>
            </w:hyperlink>
          </w:p>
        </w:tc>
        <w:tc>
          <w:tcPr>
            <w:tcW w:w="3781" w:type="dxa"/>
            <w:shd w:val="clear" w:color="auto" w:fill="auto"/>
          </w:tcPr>
          <w:p w14:paraId="701CD6E0"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Unable to gain access to the app through the developers</w:t>
            </w:r>
          </w:p>
        </w:tc>
      </w:tr>
      <w:tr w:rsidR="00002B5A" w:rsidRPr="00A66C7D" w14:paraId="6C9D955D" w14:textId="77777777" w:rsidTr="00AD7ADC">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5E6F5B82"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7116815C"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iFallCept (iOS): Legacy Star LLC;</w:t>
            </w:r>
          </w:p>
          <w:p w14:paraId="076D9F49" w14:textId="77777777" w:rsidR="00002B5A"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9" w:history="1">
              <w:r w:rsidR="00002B5A" w:rsidRPr="00A66C7D">
                <w:rPr>
                  <w:rFonts w:ascii="Times New Roman" w:hAnsi="Times New Roman" w:cs="Times New Roman"/>
                  <w:color w:val="0000FF"/>
                  <w:u w:val="single"/>
                </w:rPr>
                <w:t>https://apps.apple.com/us/app/ifallcept/id1394521769</w:t>
              </w:r>
            </w:hyperlink>
          </w:p>
          <w:p w14:paraId="1384668C"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595ED715" w14:textId="77777777" w:rsidR="00002B5A"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0" w:history="1">
              <w:r w:rsidR="00002B5A" w:rsidRPr="00A66C7D">
                <w:rPr>
                  <w:rFonts w:ascii="Times New Roman" w:hAnsi="Times New Roman" w:cs="Times New Roman"/>
                  <w:color w:val="0000FF"/>
                  <w:u w:val="single"/>
                </w:rPr>
                <w:t>https://www.ifallcept.com/</w:t>
              </w:r>
            </w:hyperlink>
          </w:p>
        </w:tc>
        <w:tc>
          <w:tcPr>
            <w:tcW w:w="3781" w:type="dxa"/>
            <w:shd w:val="clear" w:color="auto" w:fill="auto"/>
          </w:tcPr>
          <w:p w14:paraId="266E32BF"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App did not meet inclusion criteria as it focuses on home adaptations in falls prevention</w:t>
            </w:r>
          </w:p>
        </w:tc>
      </w:tr>
      <w:tr w:rsidR="00002B5A" w:rsidRPr="00A66C7D" w14:paraId="5FF09AD0"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7477F1AA"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387F01B7"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Fitivity Training (Android and iOS): Fitivity;</w:t>
            </w:r>
          </w:p>
          <w:p w14:paraId="7B71A62A" w14:textId="77777777" w:rsidR="00002B5A" w:rsidRPr="00A66C7D" w:rsidRDefault="0008196E"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1" w:history="1">
              <w:r w:rsidR="00002B5A" w:rsidRPr="00A66C7D">
                <w:rPr>
                  <w:rFonts w:ascii="Times New Roman" w:hAnsi="Times New Roman" w:cs="Times New Roman"/>
                  <w:color w:val="0000FF"/>
                  <w:u w:val="single"/>
                </w:rPr>
                <w:t>https://play.google.com/store/apps/details?id=com.fitivity.stability_and_balance&amp;hl=en_</w:t>
              </w:r>
            </w:hyperlink>
          </w:p>
          <w:p w14:paraId="52008D8C"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p>
          <w:p w14:paraId="7A430A19" w14:textId="77777777" w:rsidR="00002B5A" w:rsidRPr="00A66C7D" w:rsidRDefault="0008196E"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2" w:history="1">
              <w:r w:rsidR="00002B5A" w:rsidRPr="00A66C7D">
                <w:rPr>
                  <w:rFonts w:ascii="Times New Roman" w:hAnsi="Times New Roman" w:cs="Times New Roman"/>
                  <w:color w:val="0000FF"/>
                  <w:u w:val="single"/>
                </w:rPr>
                <w:t>https://apps.apple.com/us/app/flexibility-stretching/id738184221</w:t>
              </w:r>
            </w:hyperlink>
          </w:p>
        </w:tc>
        <w:tc>
          <w:tcPr>
            <w:tcW w:w="3781" w:type="dxa"/>
            <w:shd w:val="clear" w:color="auto" w:fill="auto"/>
          </w:tcPr>
          <w:p w14:paraId="78E763E7"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not targeted at or tailored for older adults.</w:t>
            </w:r>
          </w:p>
        </w:tc>
      </w:tr>
      <w:tr w:rsidR="008E26DB" w:rsidRPr="00A66C7D" w14:paraId="1E195560" w14:textId="77777777" w:rsidTr="00AD7ADC">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72C01A45" w14:textId="77777777" w:rsidR="008E26DB" w:rsidRPr="00A66C7D" w:rsidRDefault="008E26DB"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3D5FF2FF" w14:textId="77777777" w:rsidR="008E26DB" w:rsidRPr="008E26DB" w:rsidRDefault="008E26DB"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Get up and Go (iOS): New Digital Marketing Ltd.;</w:t>
            </w:r>
          </w:p>
          <w:p w14:paraId="4EBCBF74" w14:textId="3338D440" w:rsidR="008E26DB"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3" w:history="1">
              <w:r w:rsidR="008E26DB" w:rsidRPr="008E26DB">
                <w:rPr>
                  <w:rFonts w:ascii="Times New Roman" w:hAnsi="Times New Roman" w:cs="Times New Roman"/>
                  <w:color w:val="0000FF"/>
                  <w:u w:val="single"/>
                </w:rPr>
                <w:t>https://apps.apple.com/app/get-up-and-go/id1470505716?ign-mpt=uo%3D5</w:t>
              </w:r>
            </w:hyperlink>
          </w:p>
        </w:tc>
        <w:tc>
          <w:tcPr>
            <w:tcW w:w="3781" w:type="dxa"/>
            <w:shd w:val="clear" w:color="auto" w:fill="auto"/>
          </w:tcPr>
          <w:p w14:paraId="3A099EAE" w14:textId="1912A4DD" w:rsidR="008E26DB" w:rsidRPr="00A66C7D" w:rsidRDefault="008E26DB"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Did not meet inclusion criteria as the aim is to help prevent “PJ Paralysis” using exercises that can be done in a bed or chair. </w:t>
            </w:r>
          </w:p>
        </w:tc>
      </w:tr>
      <w:tr w:rsidR="00002B5A" w:rsidRPr="00A66C7D" w14:paraId="1BA77AF7"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2C700E2E"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61DCD4C6"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Bobo Balance (iOS): BO &amp; BO Ltd.;</w:t>
            </w:r>
          </w:p>
          <w:p w14:paraId="6FDB9681" w14:textId="77777777" w:rsidR="00002B5A" w:rsidRPr="00A66C7D" w:rsidRDefault="0008196E"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4" w:history="1">
              <w:r w:rsidR="00002B5A" w:rsidRPr="00A66C7D">
                <w:rPr>
                  <w:rFonts w:ascii="Times New Roman" w:hAnsi="Times New Roman" w:cs="Times New Roman"/>
                  <w:color w:val="0000FF"/>
                  <w:u w:val="single"/>
                </w:rPr>
                <w:t>https://apps.apple.com/us/app/bobo-balance/id1266313426</w:t>
              </w:r>
            </w:hyperlink>
          </w:p>
        </w:tc>
        <w:tc>
          <w:tcPr>
            <w:tcW w:w="3781" w:type="dxa"/>
            <w:shd w:val="clear" w:color="auto" w:fill="auto"/>
          </w:tcPr>
          <w:p w14:paraId="5629C640"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required specialised equipment (balance board)</w:t>
            </w:r>
          </w:p>
        </w:tc>
      </w:tr>
      <w:tr w:rsidR="00002B5A" w:rsidRPr="00A66C7D" w14:paraId="11D192CB" w14:textId="77777777" w:rsidTr="00AD7ADC">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032516EC"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40ED1042"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Bodyteamwork (Android): MFT Bodyteamwork;</w:t>
            </w:r>
          </w:p>
          <w:p w14:paraId="61959A7B" w14:textId="77777777" w:rsidR="00002B5A"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5" w:history="1">
              <w:r w:rsidR="00002B5A" w:rsidRPr="00A66C7D">
                <w:rPr>
                  <w:rStyle w:val="Hyperlink"/>
                  <w:rFonts w:ascii="Times New Roman" w:hAnsi="Times New Roman" w:cs="Times New Roman"/>
                </w:rPr>
                <w:t>https://play.google.com/store/apps/details?id=air.at.shsoft.mft.coordi&amp;hl=en_</w:t>
              </w:r>
            </w:hyperlink>
          </w:p>
        </w:tc>
        <w:tc>
          <w:tcPr>
            <w:tcW w:w="3781" w:type="dxa"/>
            <w:shd w:val="clear" w:color="auto" w:fill="auto"/>
          </w:tcPr>
          <w:p w14:paraId="43543DBF"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required specialised equipment (balance board)</w:t>
            </w:r>
          </w:p>
        </w:tc>
      </w:tr>
      <w:tr w:rsidR="00002B5A" w:rsidRPr="00A66C7D" w14:paraId="0AB3E5FA"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2FF93762"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06CE88F1"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Verticality Game (iOS): Inbal Gefen</w:t>
            </w:r>
          </w:p>
          <w:p w14:paraId="3C682CF7" w14:textId="77777777" w:rsidR="00002B5A" w:rsidRPr="00A66C7D" w:rsidRDefault="0008196E"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6" w:history="1">
              <w:r w:rsidR="00002B5A" w:rsidRPr="00A66C7D">
                <w:rPr>
                  <w:rStyle w:val="Hyperlink"/>
                  <w:rFonts w:ascii="Times New Roman" w:hAnsi="Times New Roman" w:cs="Times New Roman"/>
                </w:rPr>
                <w:t>https://apps.apple.com/us/app/verticality-game/id971052483</w:t>
              </w:r>
            </w:hyperlink>
          </w:p>
        </w:tc>
        <w:tc>
          <w:tcPr>
            <w:tcW w:w="3781" w:type="dxa"/>
            <w:shd w:val="clear" w:color="auto" w:fill="auto"/>
          </w:tcPr>
          <w:p w14:paraId="0391C80A"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targets individuals with a specific condition (Dysutonomia)</w:t>
            </w:r>
          </w:p>
        </w:tc>
      </w:tr>
      <w:tr w:rsidR="00002B5A" w:rsidRPr="00A66C7D" w14:paraId="314505D3" w14:textId="77777777" w:rsidTr="00AD7ADC">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328A6018"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01953C02"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VOR neurobalance (Android and iOS): Paul Michael;</w:t>
            </w:r>
          </w:p>
          <w:p w14:paraId="552BD08C"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r w:rsidRPr="00A66C7D">
              <w:rPr>
                <w:rFonts w:ascii="Times New Roman" w:hAnsi="Times New Roman" w:cs="Times New Roman"/>
                <w:color w:val="0000FF"/>
                <w:u w:val="single"/>
              </w:rPr>
              <w:t>https://play.google.com/store/apps/details?id=com.xngamestudio.vorneurobalance&amp;hl=en_</w:t>
            </w:r>
          </w:p>
          <w:p w14:paraId="0CEC7111"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p>
          <w:p w14:paraId="65BA4ED3" w14:textId="77777777" w:rsidR="00002B5A"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7" w:history="1">
              <w:r w:rsidR="00002B5A" w:rsidRPr="00A66C7D">
                <w:rPr>
                  <w:rFonts w:ascii="Times New Roman" w:hAnsi="Times New Roman" w:cs="Times New Roman"/>
                  <w:color w:val="0000FF"/>
                  <w:u w:val="single"/>
                </w:rPr>
                <w:t>https://apps.apple.com/us/app/vor-neuro-balance/id1200293029</w:t>
              </w:r>
            </w:hyperlink>
          </w:p>
        </w:tc>
        <w:tc>
          <w:tcPr>
            <w:tcW w:w="3781" w:type="dxa"/>
            <w:shd w:val="clear" w:color="auto" w:fill="auto"/>
          </w:tcPr>
          <w:p w14:paraId="376ED097"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intervention was not strength and balance (neuro intervention to coordinate visual and vestibular senses)</w:t>
            </w:r>
          </w:p>
        </w:tc>
      </w:tr>
      <w:tr w:rsidR="00002B5A" w:rsidRPr="00A66C7D" w14:paraId="432976BF"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3FFD48BE"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72DC79BC"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iPrescribe Exercise (iOS): DrFirst, Inc.;</w:t>
            </w:r>
          </w:p>
          <w:p w14:paraId="0F3723E6" w14:textId="77777777" w:rsidR="00002B5A" w:rsidRPr="00A66C7D" w:rsidRDefault="0008196E"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18" w:history="1">
              <w:r w:rsidR="00002B5A" w:rsidRPr="00A66C7D">
                <w:rPr>
                  <w:rStyle w:val="Hyperlink"/>
                  <w:rFonts w:ascii="Times New Roman" w:hAnsi="Times New Roman" w:cs="Times New Roman"/>
                </w:rPr>
                <w:t>https://apps.apple.com/us/app/iprescribe-prescribe-anywhere/id1159038068</w:t>
              </w:r>
            </w:hyperlink>
          </w:p>
        </w:tc>
        <w:tc>
          <w:tcPr>
            <w:tcW w:w="3781" w:type="dxa"/>
            <w:shd w:val="clear" w:color="auto" w:fill="auto"/>
          </w:tcPr>
          <w:p w14:paraId="5168F91C"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focused on general physical fitness rather than falls prevention</w:t>
            </w:r>
          </w:p>
        </w:tc>
      </w:tr>
      <w:tr w:rsidR="00002B5A" w:rsidRPr="00A66C7D" w14:paraId="3AB5219F" w14:textId="77777777" w:rsidTr="00AD7ADC">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28BD537B"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02386436"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Parkinson’s Home Exercises (Android and iOS): European Foundation for Health and Exercise;</w:t>
            </w:r>
          </w:p>
          <w:p w14:paraId="48692CE1" w14:textId="77777777" w:rsidR="00002B5A"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19" w:history="1">
              <w:r w:rsidR="00002B5A" w:rsidRPr="00A66C7D">
                <w:rPr>
                  <w:rStyle w:val="Hyperlink"/>
                  <w:rFonts w:ascii="Times New Roman" w:hAnsi="Times New Roman" w:cs="Times New Roman"/>
                </w:rPr>
                <w:t>https://play.google.com/store/apps/details?id=nl.efox.parkinsonss.en.phone&amp;hl=en_</w:t>
              </w:r>
            </w:hyperlink>
          </w:p>
          <w:p w14:paraId="05EB959A"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p>
          <w:p w14:paraId="39D6E19A" w14:textId="77777777" w:rsidR="00002B5A"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0" w:history="1">
              <w:r w:rsidR="00002B5A" w:rsidRPr="00A66C7D">
                <w:rPr>
                  <w:rStyle w:val="Hyperlink"/>
                  <w:rFonts w:ascii="Times New Roman" w:hAnsi="Times New Roman" w:cs="Times New Roman"/>
                </w:rPr>
                <w:t>https://apps.apple.com/us/app/parkinson-home-exercises/id473641730</w:t>
              </w:r>
            </w:hyperlink>
          </w:p>
        </w:tc>
        <w:tc>
          <w:tcPr>
            <w:tcW w:w="3781" w:type="dxa"/>
            <w:shd w:val="clear" w:color="auto" w:fill="auto"/>
          </w:tcPr>
          <w:p w14:paraId="0399B4AE"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targets individuals with a specific condition (Parkinson’s disease)</w:t>
            </w:r>
          </w:p>
        </w:tc>
      </w:tr>
      <w:tr w:rsidR="00002B5A" w:rsidRPr="00A66C7D" w14:paraId="3DB81A43"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666666" w:themeColor="text1" w:themeTint="99"/>
            </w:tcBorders>
            <w:shd w:val="clear" w:color="auto" w:fill="auto"/>
          </w:tcPr>
          <w:p w14:paraId="51D7A342"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tcBorders>
              <w:bottom w:val="single" w:sz="4" w:space="0" w:color="666666" w:themeColor="text1" w:themeTint="99"/>
            </w:tcBorders>
            <w:shd w:val="clear" w:color="auto" w:fill="auto"/>
          </w:tcPr>
          <w:p w14:paraId="589EF44A"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Vivifrail (Android): Vivifrail;</w:t>
            </w:r>
          </w:p>
          <w:p w14:paraId="650EA880" w14:textId="77777777" w:rsidR="00002B5A" w:rsidRPr="00A66C7D" w:rsidRDefault="0008196E"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21" w:history="1">
              <w:r w:rsidR="00002B5A" w:rsidRPr="00A66C7D">
                <w:rPr>
                  <w:rStyle w:val="Hyperlink"/>
                  <w:rFonts w:ascii="Times New Roman" w:hAnsi="Times New Roman" w:cs="Times New Roman"/>
                </w:rPr>
                <w:t>https://play.google.com/store/apps/details?id=com.mikelizquierdo.vivifrail&amp;hl=en_</w:t>
              </w:r>
            </w:hyperlink>
          </w:p>
        </w:tc>
        <w:tc>
          <w:tcPr>
            <w:tcW w:w="3781" w:type="dxa"/>
            <w:tcBorders>
              <w:bottom w:val="single" w:sz="4" w:space="0" w:color="666666" w:themeColor="text1" w:themeTint="99"/>
            </w:tcBorders>
            <w:shd w:val="clear" w:color="auto" w:fill="auto"/>
          </w:tcPr>
          <w:p w14:paraId="7E632CBC" w14:textId="77777777" w:rsidR="00002B5A" w:rsidRPr="00A66C7D"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cannot be used independently by user (healthcare professional led)</w:t>
            </w:r>
          </w:p>
        </w:tc>
      </w:tr>
      <w:tr w:rsidR="00002B5A" w:rsidRPr="00A66C7D" w14:paraId="1052A2A7" w14:textId="77777777" w:rsidTr="000B0D01">
        <w:tc>
          <w:tcPr>
            <w:cnfStyle w:val="001000000000" w:firstRow="0" w:lastRow="0" w:firstColumn="1" w:lastColumn="0" w:oddVBand="0" w:evenVBand="0" w:oddHBand="0" w:evenHBand="0" w:firstRowFirstColumn="0" w:firstRowLastColumn="0" w:lastRowFirstColumn="0" w:lastRowLastColumn="0"/>
            <w:tcW w:w="710" w:type="dxa"/>
            <w:shd w:val="clear" w:color="auto" w:fill="auto"/>
          </w:tcPr>
          <w:p w14:paraId="5AD460D1" w14:textId="77777777" w:rsidR="00002B5A" w:rsidRPr="00A66C7D" w:rsidRDefault="00002B5A" w:rsidP="00002B5A">
            <w:pPr>
              <w:pStyle w:val="ListParagraph"/>
              <w:numPr>
                <w:ilvl w:val="0"/>
                <w:numId w:val="2"/>
              </w:numPr>
              <w:rPr>
                <w:rFonts w:ascii="Times New Roman" w:hAnsi="Times New Roman" w:cs="Times New Roman"/>
                <w:b w:val="0"/>
                <w:bCs w:val="0"/>
              </w:rPr>
            </w:pPr>
          </w:p>
        </w:tc>
        <w:tc>
          <w:tcPr>
            <w:tcW w:w="4535" w:type="dxa"/>
            <w:shd w:val="clear" w:color="auto" w:fill="auto"/>
          </w:tcPr>
          <w:p w14:paraId="20932205"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Fit and 50 PT (Android): BH app development Ltd.;</w:t>
            </w:r>
          </w:p>
          <w:p w14:paraId="478CE977" w14:textId="77777777" w:rsidR="00002B5A" w:rsidRPr="00A66C7D" w:rsidRDefault="0008196E"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2" w:history="1">
              <w:r w:rsidR="00002B5A" w:rsidRPr="00A66C7D">
                <w:rPr>
                  <w:rStyle w:val="Hyperlink"/>
                  <w:rFonts w:ascii="Times New Roman" w:hAnsi="Times New Roman" w:cs="Times New Roman"/>
                </w:rPr>
                <w:t>https://play.google.com/store/apps/details?id=com.bhappdevelopment.laurencecodd&amp;hl=en</w:t>
              </w:r>
            </w:hyperlink>
            <w:r w:rsidR="00002B5A" w:rsidRPr="00A66C7D">
              <w:rPr>
                <w:rFonts w:ascii="Times New Roman" w:hAnsi="Times New Roman" w:cs="Times New Roman"/>
              </w:rPr>
              <w:t xml:space="preserve"> </w:t>
            </w:r>
          </w:p>
        </w:tc>
        <w:tc>
          <w:tcPr>
            <w:tcW w:w="3781" w:type="dxa"/>
            <w:shd w:val="clear" w:color="auto" w:fill="auto"/>
          </w:tcPr>
          <w:p w14:paraId="03E5574C" w14:textId="77777777" w:rsidR="00002B5A" w:rsidRPr="00A66C7D"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A66C7D">
              <w:rPr>
                <w:rFonts w:ascii="Times New Roman" w:hAnsi="Times New Roman" w:cs="Times New Roman"/>
              </w:rPr>
              <w:t>Did not meet inclusion criteria as focused on general physical fitness, rather than falls prevention.</w:t>
            </w:r>
          </w:p>
        </w:tc>
      </w:tr>
      <w:tr w:rsidR="000B0D01" w:rsidRPr="00A66C7D" w14:paraId="01C8AB0D" w14:textId="77777777" w:rsidTr="00AD7A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10" w:type="dxa"/>
            <w:tcBorders>
              <w:bottom w:val="single" w:sz="4" w:space="0" w:color="auto"/>
            </w:tcBorders>
            <w:shd w:val="clear" w:color="auto" w:fill="auto"/>
          </w:tcPr>
          <w:p w14:paraId="212E0552" w14:textId="77777777" w:rsidR="000B0D01" w:rsidRPr="00A66C7D" w:rsidRDefault="000B0D01" w:rsidP="00002B5A">
            <w:pPr>
              <w:pStyle w:val="ListParagraph"/>
              <w:numPr>
                <w:ilvl w:val="0"/>
                <w:numId w:val="2"/>
              </w:numPr>
              <w:rPr>
                <w:rFonts w:ascii="Times New Roman" w:hAnsi="Times New Roman" w:cs="Times New Roman"/>
                <w:b w:val="0"/>
                <w:bCs w:val="0"/>
              </w:rPr>
            </w:pPr>
          </w:p>
        </w:tc>
        <w:tc>
          <w:tcPr>
            <w:tcW w:w="4535" w:type="dxa"/>
            <w:tcBorders>
              <w:bottom w:val="single" w:sz="4" w:space="0" w:color="auto"/>
            </w:tcBorders>
            <w:shd w:val="clear" w:color="auto" w:fill="auto"/>
          </w:tcPr>
          <w:p w14:paraId="1F99286C" w14:textId="77777777" w:rsidR="000B0D01" w:rsidRPr="000B0D01" w:rsidRDefault="000B0D01"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 xml:space="preserve">Daily Senior Fitness Exercise (Android): </w:t>
            </w:r>
            <w:r w:rsidRPr="000B0D01">
              <w:rPr>
                <w:rFonts w:ascii="Times New Roman" w:hAnsi="Times New Roman" w:cs="Times New Roman"/>
              </w:rPr>
              <w:t>EBMACS;</w:t>
            </w:r>
          </w:p>
          <w:p w14:paraId="7D8EDFA5" w14:textId="7103B482" w:rsidR="000B0D01" w:rsidRPr="00A66C7D" w:rsidRDefault="0008196E"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23" w:history="1">
              <w:r w:rsidR="000B0D01" w:rsidRPr="000B0D01">
                <w:rPr>
                  <w:rFonts w:ascii="Times New Roman" w:hAnsi="Times New Roman" w:cs="Times New Roman"/>
                  <w:color w:val="0000FF"/>
                  <w:u w:val="single"/>
                </w:rPr>
                <w:t>https://play.google.com/store/apps/details?id=com.ebmacs.dailyseniorfitnessexcercise&amp;hl=en</w:t>
              </w:r>
            </w:hyperlink>
          </w:p>
        </w:tc>
        <w:tc>
          <w:tcPr>
            <w:tcW w:w="3781" w:type="dxa"/>
            <w:tcBorders>
              <w:bottom w:val="single" w:sz="4" w:space="0" w:color="auto"/>
            </w:tcBorders>
            <w:shd w:val="clear" w:color="auto" w:fill="auto"/>
          </w:tcPr>
          <w:p w14:paraId="6D26BA5E" w14:textId="00C7E20F" w:rsidR="000B0D01" w:rsidRPr="00A66C7D" w:rsidRDefault="000B0D01" w:rsidP="00AD7ADC">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Pr>
                <w:rFonts w:ascii="Times New Roman" w:hAnsi="Times New Roman" w:cs="Times New Roman"/>
              </w:rPr>
              <w:t>Did not meet inclusion criteria as the aim of the exercise programme is to relieve pain. The majority of exercises are not related to strength and balance</w:t>
            </w:r>
          </w:p>
        </w:tc>
      </w:tr>
    </w:tbl>
    <w:p w14:paraId="5EFB5F16" w14:textId="5D403F91" w:rsidR="00002B5A" w:rsidRDefault="00002B5A" w:rsidP="00002B5A"/>
    <w:p w14:paraId="04D3806F" w14:textId="40F2E53C" w:rsidR="00002B5A" w:rsidRDefault="00002B5A" w:rsidP="00002B5A"/>
    <w:p w14:paraId="242E4306" w14:textId="77777777" w:rsidR="00002B5A" w:rsidRDefault="00002B5A" w:rsidP="00002B5A"/>
    <w:p w14:paraId="7E7C3974" w14:textId="77777777" w:rsidR="00002B5A" w:rsidRDefault="00002B5A">
      <w:pPr>
        <w:rPr>
          <w:rFonts w:asciiTheme="majorHAnsi" w:eastAsiaTheme="majorEastAsia" w:hAnsiTheme="majorHAnsi" w:cstheme="majorBidi"/>
          <w:color w:val="2F5496" w:themeColor="accent1" w:themeShade="BF"/>
          <w:sz w:val="26"/>
          <w:szCs w:val="26"/>
        </w:rPr>
      </w:pPr>
      <w:r>
        <w:br w:type="page"/>
      </w:r>
    </w:p>
    <w:p w14:paraId="009ECE52" w14:textId="296ABA5D" w:rsidR="00002B5A" w:rsidRDefault="00002B5A" w:rsidP="00002B5A">
      <w:pPr>
        <w:pStyle w:val="Heading2"/>
      </w:pPr>
      <w:r>
        <w:lastRenderedPageBreak/>
        <w:t>Characteristics of Apps and Websites</w:t>
      </w:r>
    </w:p>
    <w:p w14:paraId="07EB3B57" w14:textId="77777777" w:rsidR="00002B5A" w:rsidRPr="00002B5A" w:rsidRDefault="00002B5A" w:rsidP="00002B5A"/>
    <w:p w14:paraId="7D85AC28" w14:textId="4710D4FF" w:rsidR="00002B5A" w:rsidRPr="007D467A" w:rsidRDefault="00002B5A" w:rsidP="00002B5A">
      <w:pPr>
        <w:spacing w:after="0" w:line="240" w:lineRule="auto"/>
        <w:rPr>
          <w:rFonts w:ascii="Times New Roman" w:eastAsia="Calibri" w:hAnsi="Times New Roman" w:cs="Times New Roman"/>
          <w:sz w:val="24"/>
          <w:szCs w:val="24"/>
          <w:lang w:val="en-GB"/>
        </w:rPr>
      </w:pPr>
      <w:proofErr w:type="gramStart"/>
      <w:r>
        <w:rPr>
          <w:rFonts w:ascii="Times New Roman" w:eastAsia="Calibri" w:hAnsi="Times New Roman" w:cs="Times New Roman"/>
          <w:sz w:val="24"/>
          <w:szCs w:val="24"/>
          <w:lang w:val="en-GB"/>
        </w:rPr>
        <w:t>A</w:t>
      </w:r>
      <w:r w:rsidR="00041BE1">
        <w:rPr>
          <w:rFonts w:ascii="Times New Roman" w:eastAsia="Calibri" w:hAnsi="Times New Roman" w:cs="Times New Roman"/>
          <w:sz w:val="24"/>
          <w:szCs w:val="24"/>
          <w:lang w:val="en-GB"/>
        </w:rPr>
        <w:t>dditional</w:t>
      </w:r>
      <w:r>
        <w:rPr>
          <w:rFonts w:ascii="Times New Roman" w:eastAsia="Calibri" w:hAnsi="Times New Roman" w:cs="Times New Roman"/>
          <w:sz w:val="24"/>
          <w:szCs w:val="24"/>
          <w:lang w:val="en-GB"/>
        </w:rPr>
        <w:t xml:space="preserve"> </w:t>
      </w:r>
      <w:r w:rsidRPr="007D467A">
        <w:rPr>
          <w:rFonts w:ascii="Times New Roman" w:eastAsia="Calibri" w:hAnsi="Times New Roman" w:cs="Times New Roman"/>
          <w:sz w:val="24"/>
          <w:szCs w:val="24"/>
          <w:lang w:val="en-GB"/>
        </w:rPr>
        <w:t xml:space="preserve">Table </w:t>
      </w:r>
      <w:r>
        <w:rPr>
          <w:rFonts w:ascii="Times New Roman" w:eastAsia="Calibri" w:hAnsi="Times New Roman" w:cs="Times New Roman"/>
          <w:sz w:val="24"/>
          <w:szCs w:val="24"/>
          <w:lang w:val="en-GB"/>
        </w:rPr>
        <w:t>2</w:t>
      </w:r>
      <w:r w:rsidRPr="007D467A">
        <w:rPr>
          <w:rFonts w:ascii="Times New Roman" w:eastAsia="Calibri" w:hAnsi="Times New Roman" w:cs="Times New Roman"/>
          <w:sz w:val="24"/>
          <w:szCs w:val="24"/>
          <w:lang w:val="en-GB"/>
        </w:rPr>
        <w:t>.</w:t>
      </w:r>
      <w:proofErr w:type="gramEnd"/>
      <w:r w:rsidRPr="007D467A">
        <w:rPr>
          <w:rFonts w:ascii="Times New Roman" w:eastAsia="Calibri" w:hAnsi="Times New Roman" w:cs="Times New Roman"/>
          <w:sz w:val="24"/>
          <w:szCs w:val="24"/>
          <w:lang w:val="en-GB"/>
        </w:rPr>
        <w:t xml:space="preserve"> Summary of app characteristics</w:t>
      </w:r>
    </w:p>
    <w:tbl>
      <w:tblPr>
        <w:tblStyle w:val="ListTable21"/>
        <w:tblW w:w="9356" w:type="dxa"/>
        <w:tblLayout w:type="fixed"/>
        <w:tblLook w:val="04A0" w:firstRow="1" w:lastRow="0" w:firstColumn="1" w:lastColumn="0" w:noHBand="0" w:noVBand="1"/>
      </w:tblPr>
      <w:tblGrid>
        <w:gridCol w:w="2122"/>
        <w:gridCol w:w="2414"/>
        <w:gridCol w:w="1701"/>
        <w:gridCol w:w="1843"/>
        <w:gridCol w:w="1276"/>
      </w:tblGrid>
      <w:tr w:rsidR="00002B5A" w:rsidRPr="007D467A" w14:paraId="4C74E549" w14:textId="77777777" w:rsidTr="00AD7ADC">
        <w:trPr>
          <w:cnfStyle w:val="100000000000" w:firstRow="1" w:lastRow="0" w:firstColumn="0" w:lastColumn="0" w:oddVBand="0" w:evenVBand="0" w:oddHBand="0" w:evenHBand="0" w:firstRowFirstColumn="0" w:firstRowLastColumn="0" w:lastRowFirstColumn="0" w:lastRowLastColumn="0"/>
          <w:trHeight w:val="533"/>
        </w:trPr>
        <w:tc>
          <w:tcPr>
            <w:cnfStyle w:val="001000000000" w:firstRow="0" w:lastRow="0" w:firstColumn="1" w:lastColumn="0" w:oddVBand="0" w:evenVBand="0" w:oddHBand="0" w:evenHBand="0" w:firstRowFirstColumn="0" w:firstRowLastColumn="0" w:lastRowFirstColumn="0" w:lastRowLastColumn="0"/>
            <w:tcW w:w="2122" w:type="dxa"/>
            <w:tcBorders>
              <w:bottom w:val="single" w:sz="4" w:space="0" w:color="666666"/>
            </w:tcBorders>
            <w:shd w:val="clear" w:color="auto" w:fill="auto"/>
          </w:tcPr>
          <w:p w14:paraId="0C2A76D7" w14:textId="77777777" w:rsidR="00002B5A" w:rsidRPr="007D467A" w:rsidRDefault="00002B5A" w:rsidP="00AD7ADC">
            <w:pPr>
              <w:rPr>
                <w:rFonts w:ascii="Times New Roman" w:eastAsia="Calibri" w:hAnsi="Times New Roman" w:cs="Times New Roman"/>
                <w:sz w:val="24"/>
                <w:szCs w:val="24"/>
              </w:rPr>
            </w:pPr>
            <w:bookmarkStart w:id="2" w:name="_Hlk37413881"/>
            <w:r w:rsidRPr="007D467A">
              <w:rPr>
                <w:rFonts w:ascii="Times New Roman" w:eastAsia="Calibri" w:hAnsi="Times New Roman" w:cs="Times New Roman"/>
                <w:sz w:val="24"/>
                <w:szCs w:val="24"/>
              </w:rPr>
              <w:t>App Name</w:t>
            </w:r>
          </w:p>
        </w:tc>
        <w:tc>
          <w:tcPr>
            <w:tcW w:w="2414" w:type="dxa"/>
            <w:tcBorders>
              <w:bottom w:val="single" w:sz="4" w:space="0" w:color="666666"/>
            </w:tcBorders>
            <w:shd w:val="clear" w:color="auto" w:fill="auto"/>
          </w:tcPr>
          <w:p w14:paraId="541DD6C5" w14:textId="77777777" w:rsidR="00002B5A" w:rsidRPr="007D467A" w:rsidRDefault="00002B5A" w:rsidP="00AD7ADC">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Developer</w:t>
            </w:r>
          </w:p>
        </w:tc>
        <w:tc>
          <w:tcPr>
            <w:tcW w:w="1701" w:type="dxa"/>
            <w:tcBorders>
              <w:bottom w:val="single" w:sz="4" w:space="0" w:color="666666"/>
            </w:tcBorders>
            <w:shd w:val="clear" w:color="auto" w:fill="auto"/>
          </w:tcPr>
          <w:p w14:paraId="17C5140B" w14:textId="77777777" w:rsidR="00002B5A" w:rsidRPr="007D467A" w:rsidRDefault="00002B5A" w:rsidP="00AD7ADC">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Platform</w:t>
            </w:r>
          </w:p>
        </w:tc>
        <w:tc>
          <w:tcPr>
            <w:tcW w:w="1843" w:type="dxa"/>
            <w:tcBorders>
              <w:bottom w:val="single" w:sz="4" w:space="0" w:color="666666"/>
            </w:tcBorders>
            <w:shd w:val="clear" w:color="auto" w:fill="auto"/>
          </w:tcPr>
          <w:p w14:paraId="1A921CEB" w14:textId="77777777" w:rsidR="00AD7ADC" w:rsidRDefault="00002B5A" w:rsidP="00AD7ADC">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bCs w:val="0"/>
                <w:sz w:val="24"/>
                <w:szCs w:val="24"/>
              </w:rPr>
            </w:pPr>
            <w:r w:rsidRPr="007D467A">
              <w:rPr>
                <w:rFonts w:ascii="Times New Roman" w:eastAsia="Calibri" w:hAnsi="Times New Roman" w:cs="Times New Roman"/>
                <w:sz w:val="24"/>
                <w:szCs w:val="24"/>
              </w:rPr>
              <w:t>Cost</w:t>
            </w:r>
            <w:r w:rsidR="00AD7ADC">
              <w:rPr>
                <w:rFonts w:ascii="Times New Roman" w:eastAsia="Calibri" w:hAnsi="Times New Roman" w:cs="Times New Roman"/>
                <w:sz w:val="24"/>
                <w:szCs w:val="24"/>
              </w:rPr>
              <w:t xml:space="preserve"> </w:t>
            </w:r>
          </w:p>
          <w:p w14:paraId="7E9EA09E" w14:textId="23AC0D97" w:rsidR="00002B5A" w:rsidRPr="007D467A" w:rsidRDefault="00AD7ADC" w:rsidP="00AD7ADC">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Pr>
                <w:rFonts w:ascii="Times New Roman" w:eastAsia="Calibri" w:hAnsi="Times New Roman" w:cs="Times New Roman"/>
                <w:sz w:val="24"/>
                <w:szCs w:val="24"/>
              </w:rPr>
              <w:t>(May 2020)</w:t>
            </w:r>
          </w:p>
        </w:tc>
        <w:tc>
          <w:tcPr>
            <w:tcW w:w="1276" w:type="dxa"/>
            <w:tcBorders>
              <w:bottom w:val="single" w:sz="4" w:space="0" w:color="666666"/>
            </w:tcBorders>
            <w:shd w:val="clear" w:color="auto" w:fill="auto"/>
          </w:tcPr>
          <w:p w14:paraId="2684B733" w14:textId="77777777" w:rsidR="00002B5A" w:rsidRPr="007D467A" w:rsidRDefault="00002B5A" w:rsidP="00AD7ADC">
            <w:pP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Language</w:t>
            </w:r>
          </w:p>
        </w:tc>
      </w:tr>
      <w:tr w:rsidR="00002B5A" w:rsidRPr="007D467A" w14:paraId="61139CB9" w14:textId="77777777" w:rsidTr="00AD7AD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single" w:sz="4" w:space="0" w:color="666666"/>
              <w:bottom w:val="nil"/>
            </w:tcBorders>
            <w:shd w:val="clear" w:color="auto" w:fill="auto"/>
          </w:tcPr>
          <w:p w14:paraId="3B8CFF7B"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Exercise Plan for Seniors</w:t>
            </w:r>
          </w:p>
        </w:tc>
        <w:tc>
          <w:tcPr>
            <w:tcW w:w="2414" w:type="dxa"/>
            <w:tcBorders>
              <w:top w:val="single" w:sz="4" w:space="0" w:color="666666"/>
              <w:bottom w:val="nil"/>
            </w:tcBorders>
            <w:shd w:val="clear" w:color="auto" w:fill="auto"/>
          </w:tcPr>
          <w:p w14:paraId="2B31E2FB"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Samantha Roobol</w:t>
            </w:r>
          </w:p>
        </w:tc>
        <w:tc>
          <w:tcPr>
            <w:tcW w:w="1701" w:type="dxa"/>
            <w:tcBorders>
              <w:top w:val="single" w:sz="4" w:space="0" w:color="666666"/>
              <w:bottom w:val="nil"/>
            </w:tcBorders>
            <w:shd w:val="clear" w:color="auto" w:fill="auto"/>
          </w:tcPr>
          <w:p w14:paraId="33DD9419"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p w14:paraId="56873F8C"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tc>
        <w:tc>
          <w:tcPr>
            <w:tcW w:w="1843" w:type="dxa"/>
            <w:tcBorders>
              <w:top w:val="single" w:sz="4" w:space="0" w:color="666666"/>
              <w:bottom w:val="nil"/>
            </w:tcBorders>
            <w:shd w:val="clear" w:color="auto" w:fill="auto"/>
          </w:tcPr>
          <w:p w14:paraId="1D9DCE1B"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 for some workouts. Subscription for specific exercise plans</w:t>
            </w:r>
          </w:p>
        </w:tc>
        <w:tc>
          <w:tcPr>
            <w:tcW w:w="1276" w:type="dxa"/>
            <w:tcBorders>
              <w:top w:val="single" w:sz="4" w:space="0" w:color="666666"/>
              <w:bottom w:val="nil"/>
            </w:tcBorders>
            <w:shd w:val="clear" w:color="auto" w:fill="auto"/>
          </w:tcPr>
          <w:p w14:paraId="49F89908"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1FF5B98D" w14:textId="77777777" w:rsidTr="00AD7ADC">
        <w:trPr>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487056B9"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Hearty Seniors: Workouts for Seniors</w:t>
            </w:r>
          </w:p>
        </w:tc>
        <w:tc>
          <w:tcPr>
            <w:tcW w:w="2414" w:type="dxa"/>
            <w:tcBorders>
              <w:top w:val="nil"/>
              <w:bottom w:val="nil"/>
            </w:tcBorders>
            <w:shd w:val="clear" w:color="auto" w:fill="auto"/>
          </w:tcPr>
          <w:p w14:paraId="18BBD82B"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Hearty Seniors</w:t>
            </w:r>
          </w:p>
        </w:tc>
        <w:tc>
          <w:tcPr>
            <w:tcW w:w="1701" w:type="dxa"/>
            <w:tcBorders>
              <w:top w:val="nil"/>
              <w:bottom w:val="nil"/>
            </w:tcBorders>
            <w:shd w:val="clear" w:color="auto" w:fill="auto"/>
          </w:tcPr>
          <w:p w14:paraId="79609EBE"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tc>
        <w:tc>
          <w:tcPr>
            <w:tcW w:w="1843" w:type="dxa"/>
            <w:tcBorders>
              <w:top w:val="nil"/>
              <w:bottom w:val="nil"/>
            </w:tcBorders>
            <w:shd w:val="clear" w:color="auto" w:fill="auto"/>
          </w:tcPr>
          <w:p w14:paraId="0AB6D6EA"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w:t>
            </w:r>
          </w:p>
        </w:tc>
        <w:tc>
          <w:tcPr>
            <w:tcW w:w="1276" w:type="dxa"/>
            <w:tcBorders>
              <w:top w:val="nil"/>
              <w:bottom w:val="nil"/>
            </w:tcBorders>
            <w:shd w:val="clear" w:color="auto" w:fill="auto"/>
          </w:tcPr>
          <w:p w14:paraId="235F7419"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5EA41B39" w14:textId="77777777" w:rsidTr="00AD7AD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30DC213A"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Keep On Keep Up</w:t>
            </w:r>
          </w:p>
        </w:tc>
        <w:tc>
          <w:tcPr>
            <w:tcW w:w="2414" w:type="dxa"/>
            <w:tcBorders>
              <w:top w:val="nil"/>
              <w:bottom w:val="nil"/>
            </w:tcBorders>
            <w:shd w:val="clear" w:color="auto" w:fill="auto"/>
          </w:tcPr>
          <w:p w14:paraId="07F38118"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University of Manchester;</w:t>
            </w:r>
          </w:p>
          <w:p w14:paraId="23AC3316"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Reason Digital</w:t>
            </w:r>
          </w:p>
        </w:tc>
        <w:tc>
          <w:tcPr>
            <w:tcW w:w="1701" w:type="dxa"/>
            <w:tcBorders>
              <w:top w:val="nil"/>
              <w:bottom w:val="nil"/>
            </w:tcBorders>
            <w:shd w:val="clear" w:color="auto" w:fill="auto"/>
          </w:tcPr>
          <w:p w14:paraId="2030A3C4"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 (iPad only)</w:t>
            </w:r>
          </w:p>
        </w:tc>
        <w:tc>
          <w:tcPr>
            <w:tcW w:w="1843" w:type="dxa"/>
            <w:tcBorders>
              <w:top w:val="nil"/>
              <w:bottom w:val="nil"/>
            </w:tcBorders>
            <w:shd w:val="clear" w:color="auto" w:fill="auto"/>
          </w:tcPr>
          <w:p w14:paraId="050768B4"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w:t>
            </w:r>
          </w:p>
        </w:tc>
        <w:tc>
          <w:tcPr>
            <w:tcW w:w="1276" w:type="dxa"/>
            <w:tcBorders>
              <w:top w:val="nil"/>
              <w:bottom w:val="nil"/>
            </w:tcBorders>
            <w:shd w:val="clear" w:color="auto" w:fill="auto"/>
          </w:tcPr>
          <w:p w14:paraId="08487458"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379F5837" w14:textId="77777777" w:rsidTr="00AD7ADC">
        <w:trPr>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58B54FF1"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LifeCurve</w:t>
            </w:r>
          </w:p>
        </w:tc>
        <w:tc>
          <w:tcPr>
            <w:tcW w:w="2414" w:type="dxa"/>
            <w:tcBorders>
              <w:top w:val="nil"/>
              <w:bottom w:val="nil"/>
            </w:tcBorders>
            <w:shd w:val="clear" w:color="auto" w:fill="auto"/>
          </w:tcPr>
          <w:p w14:paraId="3EC8C284"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ADL Smartcare;</w:t>
            </w:r>
          </w:p>
          <w:p w14:paraId="36DB265C"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Newcastle University;</w:t>
            </w:r>
          </w:p>
          <w:p w14:paraId="105B5A30"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Later Life Training</w:t>
            </w:r>
          </w:p>
        </w:tc>
        <w:tc>
          <w:tcPr>
            <w:tcW w:w="1701" w:type="dxa"/>
            <w:tcBorders>
              <w:top w:val="nil"/>
              <w:bottom w:val="nil"/>
            </w:tcBorders>
            <w:shd w:val="clear" w:color="auto" w:fill="auto"/>
          </w:tcPr>
          <w:p w14:paraId="1B9F90D9"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p w14:paraId="53848B27"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p w14:paraId="1EDB4B76"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Amazon</w:t>
            </w:r>
          </w:p>
        </w:tc>
        <w:tc>
          <w:tcPr>
            <w:tcW w:w="1843" w:type="dxa"/>
            <w:tcBorders>
              <w:top w:val="nil"/>
              <w:bottom w:val="nil"/>
            </w:tcBorders>
            <w:shd w:val="clear" w:color="auto" w:fill="auto"/>
          </w:tcPr>
          <w:p w14:paraId="5DEA9DBF"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w:t>
            </w:r>
          </w:p>
        </w:tc>
        <w:tc>
          <w:tcPr>
            <w:tcW w:w="1276" w:type="dxa"/>
            <w:tcBorders>
              <w:top w:val="nil"/>
              <w:bottom w:val="nil"/>
            </w:tcBorders>
            <w:shd w:val="clear" w:color="auto" w:fill="auto"/>
          </w:tcPr>
          <w:p w14:paraId="0CB284DA"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2FADDD32" w14:textId="77777777" w:rsidTr="00AD7AD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77081895"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Moves4Me</w:t>
            </w:r>
          </w:p>
        </w:tc>
        <w:tc>
          <w:tcPr>
            <w:tcW w:w="2414" w:type="dxa"/>
            <w:tcBorders>
              <w:top w:val="nil"/>
              <w:bottom w:val="nil"/>
            </w:tcBorders>
            <w:shd w:val="clear" w:color="auto" w:fill="auto"/>
          </w:tcPr>
          <w:p w14:paraId="0CA40DD5"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Digital Health and Wellbeing Ltd.</w:t>
            </w:r>
          </w:p>
        </w:tc>
        <w:tc>
          <w:tcPr>
            <w:tcW w:w="1701" w:type="dxa"/>
            <w:tcBorders>
              <w:top w:val="nil"/>
              <w:bottom w:val="nil"/>
            </w:tcBorders>
            <w:shd w:val="clear" w:color="auto" w:fill="auto"/>
          </w:tcPr>
          <w:p w14:paraId="0CB3680B"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p w14:paraId="59AB224B"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tc>
        <w:tc>
          <w:tcPr>
            <w:tcW w:w="1843" w:type="dxa"/>
            <w:tcBorders>
              <w:top w:val="nil"/>
              <w:bottom w:val="nil"/>
            </w:tcBorders>
            <w:shd w:val="clear" w:color="auto" w:fill="auto"/>
          </w:tcPr>
          <w:p w14:paraId="154F8F36"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£8.49 for three months</w:t>
            </w:r>
          </w:p>
        </w:tc>
        <w:tc>
          <w:tcPr>
            <w:tcW w:w="1276" w:type="dxa"/>
            <w:tcBorders>
              <w:top w:val="nil"/>
              <w:bottom w:val="nil"/>
            </w:tcBorders>
            <w:shd w:val="clear" w:color="auto" w:fill="auto"/>
          </w:tcPr>
          <w:p w14:paraId="2835B6AD"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22A6B389" w14:textId="77777777" w:rsidTr="00AD7ADC">
        <w:trPr>
          <w:trHeight w:val="274"/>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3C0B928B"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Nymbl Balance Training</w:t>
            </w:r>
          </w:p>
        </w:tc>
        <w:tc>
          <w:tcPr>
            <w:tcW w:w="2414" w:type="dxa"/>
            <w:tcBorders>
              <w:top w:val="nil"/>
              <w:bottom w:val="nil"/>
            </w:tcBorders>
            <w:shd w:val="clear" w:color="auto" w:fill="auto"/>
          </w:tcPr>
          <w:p w14:paraId="2301ADFF"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Nymbl Science, Inc.</w:t>
            </w:r>
          </w:p>
        </w:tc>
        <w:tc>
          <w:tcPr>
            <w:tcW w:w="1701" w:type="dxa"/>
            <w:tcBorders>
              <w:top w:val="nil"/>
              <w:bottom w:val="nil"/>
            </w:tcBorders>
            <w:shd w:val="clear" w:color="auto" w:fill="auto"/>
          </w:tcPr>
          <w:p w14:paraId="127CDEC4"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p w14:paraId="5B7AB17C"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tc>
        <w:tc>
          <w:tcPr>
            <w:tcW w:w="1843" w:type="dxa"/>
            <w:tcBorders>
              <w:top w:val="nil"/>
              <w:bottom w:val="nil"/>
            </w:tcBorders>
            <w:shd w:val="clear" w:color="auto" w:fill="auto"/>
          </w:tcPr>
          <w:p w14:paraId="0CF7C94D"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 to user (cost covered by US health insurance)</w:t>
            </w:r>
          </w:p>
        </w:tc>
        <w:tc>
          <w:tcPr>
            <w:tcW w:w="1276" w:type="dxa"/>
            <w:tcBorders>
              <w:top w:val="nil"/>
              <w:bottom w:val="nil"/>
            </w:tcBorders>
            <w:shd w:val="clear" w:color="auto" w:fill="auto"/>
          </w:tcPr>
          <w:p w14:paraId="18F24DFD"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2313ACDC" w14:textId="77777777" w:rsidTr="00AD7ADC">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70425354"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Otago Exercise Programme</w:t>
            </w:r>
          </w:p>
        </w:tc>
        <w:tc>
          <w:tcPr>
            <w:tcW w:w="2414" w:type="dxa"/>
            <w:tcBorders>
              <w:top w:val="nil"/>
              <w:bottom w:val="nil"/>
            </w:tcBorders>
            <w:shd w:val="clear" w:color="auto" w:fill="auto"/>
          </w:tcPr>
          <w:p w14:paraId="3B839F13"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FOU I Sormland;</w:t>
            </w:r>
          </w:p>
          <w:p w14:paraId="437A628F"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Later Life Training</w:t>
            </w:r>
          </w:p>
        </w:tc>
        <w:tc>
          <w:tcPr>
            <w:tcW w:w="1701" w:type="dxa"/>
            <w:tcBorders>
              <w:top w:val="nil"/>
              <w:bottom w:val="nil"/>
            </w:tcBorders>
            <w:shd w:val="clear" w:color="auto" w:fill="auto"/>
          </w:tcPr>
          <w:p w14:paraId="4923ECCD"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tc>
        <w:tc>
          <w:tcPr>
            <w:tcW w:w="1843" w:type="dxa"/>
            <w:tcBorders>
              <w:top w:val="nil"/>
              <w:bottom w:val="nil"/>
            </w:tcBorders>
            <w:shd w:val="clear" w:color="auto" w:fill="auto"/>
          </w:tcPr>
          <w:p w14:paraId="0240610C"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w:t>
            </w:r>
          </w:p>
        </w:tc>
        <w:tc>
          <w:tcPr>
            <w:tcW w:w="1276" w:type="dxa"/>
            <w:tcBorders>
              <w:top w:val="nil"/>
              <w:bottom w:val="nil"/>
            </w:tcBorders>
            <w:shd w:val="clear" w:color="auto" w:fill="auto"/>
          </w:tcPr>
          <w:p w14:paraId="7AD7C466"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p w14:paraId="4296825B"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Swedish</w:t>
            </w:r>
          </w:p>
        </w:tc>
      </w:tr>
      <w:tr w:rsidR="00002B5A" w:rsidRPr="007D467A" w14:paraId="7DFC3001" w14:textId="77777777" w:rsidTr="00AD7ADC">
        <w:trPr>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44DB388E"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Senior Beginner Workout</w:t>
            </w:r>
          </w:p>
        </w:tc>
        <w:tc>
          <w:tcPr>
            <w:tcW w:w="2414" w:type="dxa"/>
            <w:tcBorders>
              <w:top w:val="nil"/>
              <w:bottom w:val="nil"/>
            </w:tcBorders>
            <w:shd w:val="clear" w:color="auto" w:fill="auto"/>
          </w:tcPr>
          <w:p w14:paraId="2915881D"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App4Life</w:t>
            </w:r>
          </w:p>
        </w:tc>
        <w:tc>
          <w:tcPr>
            <w:tcW w:w="1701" w:type="dxa"/>
            <w:tcBorders>
              <w:top w:val="nil"/>
              <w:bottom w:val="nil"/>
            </w:tcBorders>
            <w:shd w:val="clear" w:color="auto" w:fill="auto"/>
          </w:tcPr>
          <w:p w14:paraId="3A1382EC"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tc>
        <w:tc>
          <w:tcPr>
            <w:tcW w:w="1843" w:type="dxa"/>
            <w:tcBorders>
              <w:top w:val="nil"/>
              <w:bottom w:val="nil"/>
            </w:tcBorders>
            <w:shd w:val="clear" w:color="auto" w:fill="auto"/>
          </w:tcPr>
          <w:p w14:paraId="19926F07"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w:t>
            </w:r>
          </w:p>
        </w:tc>
        <w:tc>
          <w:tcPr>
            <w:tcW w:w="1276" w:type="dxa"/>
            <w:tcBorders>
              <w:top w:val="nil"/>
              <w:bottom w:val="nil"/>
            </w:tcBorders>
            <w:shd w:val="clear" w:color="auto" w:fill="auto"/>
          </w:tcPr>
          <w:p w14:paraId="21BA2A79"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2481D8FF" w14:textId="77777777" w:rsidTr="00AD7ADC">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4ECAA494"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Spiro100</w:t>
            </w:r>
          </w:p>
        </w:tc>
        <w:tc>
          <w:tcPr>
            <w:tcW w:w="2414" w:type="dxa"/>
            <w:tcBorders>
              <w:top w:val="nil"/>
              <w:bottom w:val="nil"/>
            </w:tcBorders>
            <w:shd w:val="clear" w:color="auto" w:fill="auto"/>
          </w:tcPr>
          <w:p w14:paraId="4F189250"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TV Free Media</w:t>
            </w:r>
          </w:p>
        </w:tc>
        <w:tc>
          <w:tcPr>
            <w:tcW w:w="1701" w:type="dxa"/>
            <w:tcBorders>
              <w:top w:val="nil"/>
              <w:bottom w:val="nil"/>
            </w:tcBorders>
            <w:shd w:val="clear" w:color="auto" w:fill="auto"/>
          </w:tcPr>
          <w:p w14:paraId="7CB1EB03"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p w14:paraId="5091DE21"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tc>
        <w:tc>
          <w:tcPr>
            <w:tcW w:w="1843" w:type="dxa"/>
            <w:tcBorders>
              <w:top w:val="nil"/>
              <w:bottom w:val="nil"/>
            </w:tcBorders>
            <w:shd w:val="clear" w:color="auto" w:fill="auto"/>
          </w:tcPr>
          <w:p w14:paraId="07038490"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£9.49 per month / £92.99 per year</w:t>
            </w:r>
          </w:p>
        </w:tc>
        <w:tc>
          <w:tcPr>
            <w:tcW w:w="1276" w:type="dxa"/>
            <w:tcBorders>
              <w:top w:val="nil"/>
              <w:bottom w:val="nil"/>
            </w:tcBorders>
            <w:shd w:val="clear" w:color="auto" w:fill="auto"/>
          </w:tcPr>
          <w:p w14:paraId="2D01435C"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48ACA45C" w14:textId="77777777" w:rsidTr="00AD7ADC">
        <w:trPr>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246E676F"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Standing Tall</w:t>
            </w:r>
          </w:p>
        </w:tc>
        <w:tc>
          <w:tcPr>
            <w:tcW w:w="2414" w:type="dxa"/>
            <w:tcBorders>
              <w:top w:val="nil"/>
              <w:bottom w:val="nil"/>
            </w:tcBorders>
            <w:shd w:val="clear" w:color="auto" w:fill="auto"/>
          </w:tcPr>
          <w:p w14:paraId="3A82DB07"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NeuRA</w:t>
            </w:r>
          </w:p>
        </w:tc>
        <w:tc>
          <w:tcPr>
            <w:tcW w:w="1701" w:type="dxa"/>
            <w:tcBorders>
              <w:top w:val="nil"/>
              <w:bottom w:val="nil"/>
            </w:tcBorders>
            <w:shd w:val="clear" w:color="auto" w:fill="auto"/>
          </w:tcPr>
          <w:p w14:paraId="49195CE1"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 but will be developed for Android and web-based platform</w:t>
            </w:r>
          </w:p>
        </w:tc>
        <w:tc>
          <w:tcPr>
            <w:tcW w:w="1843" w:type="dxa"/>
            <w:tcBorders>
              <w:top w:val="nil"/>
              <w:bottom w:val="nil"/>
            </w:tcBorders>
            <w:shd w:val="clear" w:color="auto" w:fill="auto"/>
          </w:tcPr>
          <w:p w14:paraId="6D0D0C8F"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N/A (in development)</w:t>
            </w:r>
          </w:p>
        </w:tc>
        <w:tc>
          <w:tcPr>
            <w:tcW w:w="1276" w:type="dxa"/>
            <w:tcBorders>
              <w:top w:val="nil"/>
              <w:bottom w:val="nil"/>
            </w:tcBorders>
            <w:shd w:val="clear" w:color="auto" w:fill="auto"/>
          </w:tcPr>
          <w:p w14:paraId="28A7CE93"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46391EDF" w14:textId="77777777" w:rsidTr="00AD7ADC">
        <w:trPr>
          <w:cnfStyle w:val="000000100000" w:firstRow="0" w:lastRow="0" w:firstColumn="0" w:lastColumn="0" w:oddVBand="0" w:evenVBand="0" w:oddHBand="1" w:evenHBand="0" w:firstRowFirstColumn="0" w:firstRowLastColumn="0" w:lastRowFirstColumn="0" w:lastRowLastColumn="0"/>
          <w:trHeight w:val="274"/>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222A37CA"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Stannah Balance</w:t>
            </w:r>
          </w:p>
        </w:tc>
        <w:tc>
          <w:tcPr>
            <w:tcW w:w="2414" w:type="dxa"/>
            <w:tcBorders>
              <w:top w:val="nil"/>
              <w:bottom w:val="nil"/>
            </w:tcBorders>
            <w:shd w:val="clear" w:color="auto" w:fill="auto"/>
          </w:tcPr>
          <w:p w14:paraId="48AAF61B"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Stannah Stairlifts Ltd.</w:t>
            </w:r>
          </w:p>
          <w:p w14:paraId="61B04CB6"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701" w:type="dxa"/>
            <w:tcBorders>
              <w:top w:val="nil"/>
              <w:bottom w:val="nil"/>
            </w:tcBorders>
            <w:shd w:val="clear" w:color="auto" w:fill="auto"/>
          </w:tcPr>
          <w:p w14:paraId="437BD954"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tc>
        <w:tc>
          <w:tcPr>
            <w:tcW w:w="1843" w:type="dxa"/>
            <w:tcBorders>
              <w:top w:val="nil"/>
              <w:bottom w:val="nil"/>
            </w:tcBorders>
            <w:shd w:val="clear" w:color="auto" w:fill="auto"/>
          </w:tcPr>
          <w:p w14:paraId="014D44FC"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w:t>
            </w:r>
          </w:p>
        </w:tc>
        <w:tc>
          <w:tcPr>
            <w:tcW w:w="1276" w:type="dxa"/>
            <w:tcBorders>
              <w:top w:val="nil"/>
              <w:bottom w:val="nil"/>
            </w:tcBorders>
            <w:shd w:val="clear" w:color="auto" w:fill="auto"/>
          </w:tcPr>
          <w:p w14:paraId="0C5C2661"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34A1F0E8" w14:textId="77777777" w:rsidTr="00AD7ADC">
        <w:trPr>
          <w:trHeight w:val="274"/>
        </w:trPr>
        <w:tc>
          <w:tcPr>
            <w:cnfStyle w:val="001000000000" w:firstRow="0" w:lastRow="0" w:firstColumn="1" w:lastColumn="0" w:oddVBand="0" w:evenVBand="0" w:oddHBand="0" w:evenHBand="0" w:firstRowFirstColumn="0" w:firstRowLastColumn="0" w:lastRowFirstColumn="0" w:lastRowLastColumn="0"/>
            <w:tcW w:w="2122" w:type="dxa"/>
            <w:tcBorders>
              <w:top w:val="nil"/>
              <w:bottom w:val="nil"/>
            </w:tcBorders>
            <w:shd w:val="clear" w:color="auto" w:fill="auto"/>
          </w:tcPr>
          <w:p w14:paraId="186228DE"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StopFalls</w:t>
            </w:r>
          </w:p>
        </w:tc>
        <w:tc>
          <w:tcPr>
            <w:tcW w:w="2414" w:type="dxa"/>
            <w:tcBorders>
              <w:top w:val="nil"/>
              <w:bottom w:val="nil"/>
            </w:tcBorders>
            <w:shd w:val="clear" w:color="auto" w:fill="auto"/>
          </w:tcPr>
          <w:p w14:paraId="08C69256"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Hertfordshire Care Providers Association</w:t>
            </w:r>
          </w:p>
        </w:tc>
        <w:tc>
          <w:tcPr>
            <w:tcW w:w="1701" w:type="dxa"/>
            <w:tcBorders>
              <w:top w:val="nil"/>
              <w:bottom w:val="nil"/>
            </w:tcBorders>
            <w:shd w:val="clear" w:color="auto" w:fill="auto"/>
          </w:tcPr>
          <w:p w14:paraId="44E89DDF"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Android</w:t>
            </w:r>
          </w:p>
          <w:p w14:paraId="2AFD496E"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p w14:paraId="51F6DD7F"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Windows</w:t>
            </w:r>
          </w:p>
        </w:tc>
        <w:tc>
          <w:tcPr>
            <w:tcW w:w="1843" w:type="dxa"/>
            <w:tcBorders>
              <w:top w:val="nil"/>
              <w:bottom w:val="nil"/>
            </w:tcBorders>
            <w:shd w:val="clear" w:color="auto" w:fill="auto"/>
          </w:tcPr>
          <w:p w14:paraId="069C377E"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Free</w:t>
            </w:r>
          </w:p>
        </w:tc>
        <w:tc>
          <w:tcPr>
            <w:tcW w:w="1276" w:type="dxa"/>
            <w:tcBorders>
              <w:top w:val="nil"/>
              <w:bottom w:val="nil"/>
            </w:tcBorders>
            <w:shd w:val="clear" w:color="auto" w:fill="auto"/>
          </w:tcPr>
          <w:p w14:paraId="320994E5" w14:textId="77777777" w:rsidR="00002B5A" w:rsidRPr="007D467A" w:rsidRDefault="00002B5A" w:rsidP="00AD7ADC">
            <w:pPr>
              <w:cnfStyle w:val="000000000000" w:firstRow="0" w:lastRow="0" w:firstColumn="0" w:lastColumn="0" w:oddVBand="0" w:evenVBand="0" w:oddHBand="0"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tr w:rsidR="00002B5A" w:rsidRPr="007D467A" w14:paraId="47D07458" w14:textId="77777777" w:rsidTr="00AD7ADC">
        <w:trPr>
          <w:cnfStyle w:val="000000100000" w:firstRow="0" w:lastRow="0" w:firstColumn="0" w:lastColumn="0" w:oddVBand="0" w:evenVBand="0" w:oddHBand="1" w:evenHBand="0" w:firstRowFirstColumn="0" w:firstRowLastColumn="0" w:lastRowFirstColumn="0" w:lastRowLastColumn="0"/>
          <w:trHeight w:val="259"/>
        </w:trPr>
        <w:tc>
          <w:tcPr>
            <w:cnfStyle w:val="001000000000" w:firstRow="0" w:lastRow="0" w:firstColumn="1" w:lastColumn="0" w:oddVBand="0" w:evenVBand="0" w:oddHBand="0" w:evenHBand="0" w:firstRowFirstColumn="0" w:firstRowLastColumn="0" w:lastRowFirstColumn="0" w:lastRowLastColumn="0"/>
            <w:tcW w:w="2122" w:type="dxa"/>
            <w:tcBorders>
              <w:top w:val="nil"/>
              <w:bottom w:val="single" w:sz="4" w:space="0" w:color="auto"/>
            </w:tcBorders>
            <w:shd w:val="clear" w:color="auto" w:fill="auto"/>
          </w:tcPr>
          <w:p w14:paraId="43A3B458" w14:textId="77777777" w:rsidR="00002B5A" w:rsidRPr="007D467A" w:rsidRDefault="00002B5A" w:rsidP="00AD7ADC">
            <w:pPr>
              <w:rPr>
                <w:rFonts w:ascii="Times New Roman" w:eastAsia="Calibri" w:hAnsi="Times New Roman" w:cs="Times New Roman"/>
                <w:b w:val="0"/>
                <w:bCs w:val="0"/>
                <w:i/>
                <w:iCs/>
                <w:sz w:val="24"/>
                <w:szCs w:val="24"/>
              </w:rPr>
            </w:pPr>
            <w:r w:rsidRPr="007D467A">
              <w:rPr>
                <w:rFonts w:ascii="Times New Roman" w:eastAsia="Calibri" w:hAnsi="Times New Roman" w:cs="Times New Roman"/>
                <w:b w:val="0"/>
                <w:bCs w:val="0"/>
                <w:i/>
                <w:iCs/>
                <w:sz w:val="24"/>
                <w:szCs w:val="24"/>
              </w:rPr>
              <w:t>Wysefit</w:t>
            </w:r>
          </w:p>
        </w:tc>
        <w:tc>
          <w:tcPr>
            <w:tcW w:w="2414" w:type="dxa"/>
            <w:tcBorders>
              <w:top w:val="nil"/>
              <w:bottom w:val="single" w:sz="4" w:space="0" w:color="auto"/>
            </w:tcBorders>
            <w:shd w:val="clear" w:color="auto" w:fill="auto"/>
          </w:tcPr>
          <w:p w14:paraId="7A4A796B"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Wysefit Inc.</w:t>
            </w:r>
          </w:p>
        </w:tc>
        <w:tc>
          <w:tcPr>
            <w:tcW w:w="1701" w:type="dxa"/>
            <w:tcBorders>
              <w:top w:val="nil"/>
              <w:bottom w:val="single" w:sz="4" w:space="0" w:color="auto"/>
            </w:tcBorders>
            <w:shd w:val="clear" w:color="auto" w:fill="auto"/>
          </w:tcPr>
          <w:p w14:paraId="1620FBD4"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iOS</w:t>
            </w:r>
          </w:p>
        </w:tc>
        <w:tc>
          <w:tcPr>
            <w:tcW w:w="1843" w:type="dxa"/>
            <w:tcBorders>
              <w:top w:val="nil"/>
              <w:bottom w:val="single" w:sz="4" w:space="0" w:color="auto"/>
            </w:tcBorders>
            <w:shd w:val="clear" w:color="auto" w:fill="auto"/>
          </w:tcPr>
          <w:p w14:paraId="0A69B488"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USD</w:t>
            </w:r>
            <w:r>
              <w:rPr>
                <w:rFonts w:ascii="Times New Roman" w:eastAsia="Calibri" w:hAnsi="Times New Roman" w:cs="Times New Roman"/>
                <w:sz w:val="24"/>
                <w:szCs w:val="24"/>
              </w:rPr>
              <w:t xml:space="preserve"> </w:t>
            </w:r>
            <w:r w:rsidRPr="007D467A">
              <w:rPr>
                <w:rFonts w:ascii="Times New Roman" w:eastAsia="Calibri" w:hAnsi="Times New Roman" w:cs="Times New Roman"/>
                <w:sz w:val="24"/>
                <w:szCs w:val="24"/>
              </w:rPr>
              <w:t>$8.99 per month</w:t>
            </w:r>
          </w:p>
          <w:p w14:paraId="143F87F2"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p>
        </w:tc>
        <w:tc>
          <w:tcPr>
            <w:tcW w:w="1276" w:type="dxa"/>
            <w:tcBorders>
              <w:top w:val="nil"/>
              <w:bottom w:val="single" w:sz="4" w:space="0" w:color="auto"/>
            </w:tcBorders>
            <w:shd w:val="clear" w:color="auto" w:fill="auto"/>
          </w:tcPr>
          <w:p w14:paraId="644F0DC7" w14:textId="77777777" w:rsidR="00002B5A" w:rsidRPr="007D467A" w:rsidRDefault="00002B5A" w:rsidP="00AD7ADC">
            <w:pPr>
              <w:cnfStyle w:val="000000100000" w:firstRow="0" w:lastRow="0" w:firstColumn="0" w:lastColumn="0" w:oddVBand="0" w:evenVBand="0" w:oddHBand="1" w:evenHBand="0" w:firstRowFirstColumn="0" w:firstRowLastColumn="0" w:lastRowFirstColumn="0" w:lastRowLastColumn="0"/>
              <w:rPr>
                <w:rFonts w:ascii="Times New Roman" w:eastAsia="Calibri" w:hAnsi="Times New Roman" w:cs="Times New Roman"/>
                <w:sz w:val="24"/>
                <w:szCs w:val="24"/>
              </w:rPr>
            </w:pPr>
            <w:r w:rsidRPr="007D467A">
              <w:rPr>
                <w:rFonts w:ascii="Times New Roman" w:eastAsia="Calibri" w:hAnsi="Times New Roman" w:cs="Times New Roman"/>
                <w:sz w:val="24"/>
                <w:szCs w:val="24"/>
              </w:rPr>
              <w:t>English</w:t>
            </w:r>
          </w:p>
        </w:tc>
      </w:tr>
      <w:bookmarkEnd w:id="2"/>
    </w:tbl>
    <w:p w14:paraId="230C20C6" w14:textId="77777777" w:rsidR="00002B5A" w:rsidRDefault="00002B5A" w:rsidP="00002B5A"/>
    <w:p w14:paraId="0410FF83" w14:textId="2F3E2517" w:rsidR="00002B5A" w:rsidRDefault="00002B5A" w:rsidP="00002B5A">
      <w:pPr>
        <w:sectPr w:rsidR="00002B5A">
          <w:pgSz w:w="11906" w:h="16838"/>
          <w:pgMar w:top="1440" w:right="1440" w:bottom="1440" w:left="1440" w:header="708" w:footer="708" w:gutter="0"/>
          <w:cols w:space="708"/>
          <w:docGrid w:linePitch="360"/>
        </w:sectPr>
      </w:pPr>
    </w:p>
    <w:p w14:paraId="146BEC42" w14:textId="68DDB03C" w:rsidR="00002B5A" w:rsidRPr="00002B5A" w:rsidRDefault="00002B5A" w:rsidP="00002B5A">
      <w:pPr>
        <w:pStyle w:val="NoSpacing"/>
        <w:rPr>
          <w:rFonts w:ascii="Times New Roman" w:hAnsi="Times New Roman" w:cs="Times New Roman"/>
          <w:sz w:val="24"/>
          <w:szCs w:val="24"/>
        </w:rPr>
      </w:pPr>
      <w:proofErr w:type="gramStart"/>
      <w:r w:rsidRPr="00002B5A">
        <w:rPr>
          <w:rFonts w:ascii="Times New Roman" w:hAnsi="Times New Roman" w:cs="Times New Roman"/>
          <w:sz w:val="24"/>
          <w:szCs w:val="24"/>
        </w:rPr>
        <w:lastRenderedPageBreak/>
        <w:t>A</w:t>
      </w:r>
      <w:r w:rsidR="00041BE1">
        <w:rPr>
          <w:rFonts w:ascii="Times New Roman" w:hAnsi="Times New Roman" w:cs="Times New Roman"/>
          <w:sz w:val="24"/>
          <w:szCs w:val="24"/>
        </w:rPr>
        <w:t>dditional</w:t>
      </w:r>
      <w:r w:rsidRPr="00002B5A">
        <w:rPr>
          <w:rFonts w:ascii="Times New Roman" w:hAnsi="Times New Roman" w:cs="Times New Roman"/>
          <w:sz w:val="24"/>
          <w:szCs w:val="24"/>
        </w:rPr>
        <w:t xml:space="preserve"> Table 3.</w:t>
      </w:r>
      <w:proofErr w:type="gramEnd"/>
      <w:r w:rsidRPr="00002B5A">
        <w:rPr>
          <w:rFonts w:ascii="Times New Roman" w:hAnsi="Times New Roman" w:cs="Times New Roman"/>
          <w:sz w:val="24"/>
          <w:szCs w:val="24"/>
        </w:rPr>
        <w:t xml:space="preserve"> Characteristics of websites</w:t>
      </w:r>
    </w:p>
    <w:tbl>
      <w:tblPr>
        <w:tblStyle w:val="ListTable6Colorful"/>
        <w:tblW w:w="13603" w:type="dxa"/>
        <w:tblLayout w:type="fixed"/>
        <w:tblLook w:val="04A0" w:firstRow="1" w:lastRow="0" w:firstColumn="1" w:lastColumn="0" w:noHBand="0" w:noVBand="1"/>
      </w:tblPr>
      <w:tblGrid>
        <w:gridCol w:w="1555"/>
        <w:gridCol w:w="1134"/>
        <w:gridCol w:w="1417"/>
        <w:gridCol w:w="2552"/>
        <w:gridCol w:w="3118"/>
        <w:gridCol w:w="3827"/>
      </w:tblGrid>
      <w:tr w:rsidR="00002B5A" w:rsidRPr="00002B5A" w14:paraId="264DB50A" w14:textId="77777777" w:rsidTr="00AD7ADC">
        <w:trPr>
          <w:cnfStyle w:val="100000000000" w:firstRow="1" w:lastRow="0" w:firstColumn="0" w:lastColumn="0" w:oddVBand="0" w:evenVBand="0" w:oddHBand="0" w:evenHBand="0" w:firstRowFirstColumn="0" w:firstRowLastColumn="0" w:lastRowFirstColumn="0" w:lastRowLastColumn="0"/>
          <w:trHeight w:val="518"/>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B536151" w14:textId="77777777" w:rsidR="00002B5A" w:rsidRPr="00002B5A" w:rsidRDefault="00002B5A" w:rsidP="00002B5A">
            <w:pPr>
              <w:jc w:val="center"/>
              <w:rPr>
                <w:rFonts w:ascii="Times New Roman" w:hAnsi="Times New Roman" w:cs="Times New Roman"/>
              </w:rPr>
            </w:pPr>
            <w:r w:rsidRPr="00002B5A">
              <w:rPr>
                <w:rFonts w:ascii="Times New Roman" w:hAnsi="Times New Roman" w:cs="Times New Roman"/>
              </w:rPr>
              <w:t>Website</w:t>
            </w:r>
          </w:p>
        </w:tc>
        <w:tc>
          <w:tcPr>
            <w:tcW w:w="1134" w:type="dxa"/>
            <w:shd w:val="clear" w:color="auto" w:fill="auto"/>
          </w:tcPr>
          <w:p w14:paraId="18C922E4" w14:textId="77777777" w:rsidR="00002B5A" w:rsidRPr="00002B5A" w:rsidRDefault="00002B5A" w:rsidP="00002B5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Country/ Region</w:t>
            </w:r>
          </w:p>
        </w:tc>
        <w:tc>
          <w:tcPr>
            <w:tcW w:w="1417" w:type="dxa"/>
            <w:shd w:val="clear" w:color="auto" w:fill="auto"/>
          </w:tcPr>
          <w:p w14:paraId="774C3CB9" w14:textId="77777777" w:rsidR="00002B5A" w:rsidRPr="00002B5A" w:rsidRDefault="00002B5A" w:rsidP="00002B5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Type of organisation</w:t>
            </w:r>
          </w:p>
        </w:tc>
        <w:tc>
          <w:tcPr>
            <w:tcW w:w="2552" w:type="dxa"/>
            <w:shd w:val="clear" w:color="auto" w:fill="auto"/>
          </w:tcPr>
          <w:p w14:paraId="42C27261" w14:textId="77777777" w:rsidR="00002B5A" w:rsidRPr="00002B5A" w:rsidRDefault="00002B5A" w:rsidP="00002B5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Website scope</w:t>
            </w:r>
          </w:p>
        </w:tc>
        <w:tc>
          <w:tcPr>
            <w:tcW w:w="3118" w:type="dxa"/>
            <w:shd w:val="clear" w:color="auto" w:fill="auto"/>
          </w:tcPr>
          <w:p w14:paraId="38AABFBE" w14:textId="77777777" w:rsidR="00002B5A" w:rsidRPr="00002B5A" w:rsidRDefault="00002B5A" w:rsidP="00002B5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Website Link</w:t>
            </w:r>
          </w:p>
        </w:tc>
        <w:tc>
          <w:tcPr>
            <w:tcW w:w="3827" w:type="dxa"/>
            <w:shd w:val="clear" w:color="auto" w:fill="auto"/>
          </w:tcPr>
          <w:p w14:paraId="098AA0F6" w14:textId="77777777" w:rsidR="00002B5A" w:rsidRPr="00002B5A" w:rsidRDefault="00002B5A" w:rsidP="00002B5A">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Specific strength and balance exercise content links</w:t>
            </w:r>
          </w:p>
        </w:tc>
      </w:tr>
      <w:tr w:rsidR="00002B5A" w:rsidRPr="00002B5A" w14:paraId="67502AD1" w14:textId="77777777" w:rsidTr="00AD7ADC">
        <w:trPr>
          <w:cnfStyle w:val="000000100000" w:firstRow="0" w:lastRow="0" w:firstColumn="0" w:lastColumn="0" w:oddVBand="0" w:evenVBand="0" w:oddHBand="1" w:evenHBand="0" w:firstRowFirstColumn="0" w:firstRowLastColumn="0" w:lastRowFirstColumn="0" w:lastRowLastColumn="0"/>
          <w:trHeight w:val="112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E2718E7"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Age UK</w:t>
            </w:r>
          </w:p>
        </w:tc>
        <w:tc>
          <w:tcPr>
            <w:tcW w:w="1134" w:type="dxa"/>
            <w:shd w:val="clear" w:color="auto" w:fill="auto"/>
          </w:tcPr>
          <w:p w14:paraId="0CF30859"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UK</w:t>
            </w:r>
          </w:p>
        </w:tc>
        <w:tc>
          <w:tcPr>
            <w:tcW w:w="1417" w:type="dxa"/>
            <w:shd w:val="clear" w:color="auto" w:fill="auto"/>
          </w:tcPr>
          <w:p w14:paraId="6293FB2C"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Registered charity</w:t>
            </w:r>
          </w:p>
        </w:tc>
        <w:tc>
          <w:tcPr>
            <w:tcW w:w="2552" w:type="dxa"/>
            <w:shd w:val="clear" w:color="auto" w:fill="auto"/>
          </w:tcPr>
          <w:p w14:paraId="6217B3B4"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advice, and services for older people</w:t>
            </w:r>
          </w:p>
        </w:tc>
        <w:tc>
          <w:tcPr>
            <w:tcW w:w="3118" w:type="dxa"/>
            <w:shd w:val="clear" w:color="auto" w:fill="auto"/>
          </w:tcPr>
          <w:p w14:paraId="4255EFBC"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24" w:history="1">
              <w:r w:rsidR="00002B5A" w:rsidRPr="00002B5A">
                <w:rPr>
                  <w:rFonts w:ascii="Times New Roman" w:hAnsi="Times New Roman" w:cs="Times New Roman"/>
                  <w:color w:val="0000FF"/>
                  <w:u w:val="single"/>
                </w:rPr>
                <w:t>https://www.ageuk.org.uk/</w:t>
              </w:r>
            </w:hyperlink>
          </w:p>
        </w:tc>
        <w:tc>
          <w:tcPr>
            <w:tcW w:w="3827" w:type="dxa"/>
            <w:shd w:val="clear" w:color="auto" w:fill="auto"/>
          </w:tcPr>
          <w:p w14:paraId="75DAD5FC"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25" w:history="1">
              <w:r w:rsidR="00002B5A" w:rsidRPr="00002B5A">
                <w:rPr>
                  <w:rFonts w:ascii="Times New Roman" w:hAnsi="Times New Roman" w:cs="Times New Roman"/>
                  <w:color w:val="0000FF"/>
                  <w:u w:val="single"/>
                </w:rPr>
                <w:t>https://www.ageuk.org.uk/Documents/EN-GB/strength_and_balance_training_PDF.pdf?dtrk=true</w:t>
              </w:r>
            </w:hyperlink>
            <w:r w:rsidR="00002B5A" w:rsidRPr="00002B5A">
              <w:rPr>
                <w:rFonts w:ascii="Times New Roman" w:hAnsi="Times New Roman" w:cs="Times New Roman"/>
              </w:rPr>
              <w:t>.</w:t>
            </w:r>
          </w:p>
        </w:tc>
      </w:tr>
      <w:tr w:rsidR="00002B5A" w:rsidRPr="00002B5A" w14:paraId="6ED027ED" w14:textId="77777777" w:rsidTr="00AD7ADC">
        <w:trPr>
          <w:trHeight w:val="50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98780F3"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Better Health While Aging</w:t>
            </w:r>
          </w:p>
        </w:tc>
        <w:tc>
          <w:tcPr>
            <w:tcW w:w="1134" w:type="dxa"/>
            <w:shd w:val="clear" w:color="auto" w:fill="auto"/>
          </w:tcPr>
          <w:p w14:paraId="2E6AA8C5"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USA</w:t>
            </w:r>
          </w:p>
        </w:tc>
        <w:tc>
          <w:tcPr>
            <w:tcW w:w="1417" w:type="dxa"/>
            <w:shd w:val="clear" w:color="auto" w:fill="auto"/>
          </w:tcPr>
          <w:p w14:paraId="4CD953C6"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486FB456"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advice, and educational resources on health various health issues impacting older people and caregivers</w:t>
            </w:r>
          </w:p>
        </w:tc>
        <w:tc>
          <w:tcPr>
            <w:tcW w:w="3118" w:type="dxa"/>
            <w:shd w:val="clear" w:color="auto" w:fill="auto"/>
          </w:tcPr>
          <w:p w14:paraId="0066262E"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26" w:history="1">
              <w:r w:rsidR="00002B5A" w:rsidRPr="00002B5A">
                <w:rPr>
                  <w:rFonts w:ascii="Times New Roman" w:hAnsi="Times New Roman" w:cs="Times New Roman"/>
                  <w:color w:val="0000FF"/>
                  <w:u w:val="single"/>
                </w:rPr>
                <w:t>https://betterhealthwhileaging.net/</w:t>
              </w:r>
            </w:hyperlink>
          </w:p>
        </w:tc>
        <w:tc>
          <w:tcPr>
            <w:tcW w:w="3827" w:type="dxa"/>
            <w:shd w:val="clear" w:color="auto" w:fill="auto"/>
          </w:tcPr>
          <w:p w14:paraId="69D36B81"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hyperlink r:id="rId27" w:history="1">
              <w:r w:rsidR="00002B5A" w:rsidRPr="00002B5A">
                <w:rPr>
                  <w:rFonts w:ascii="Times New Roman" w:hAnsi="Times New Roman" w:cs="Times New Roman"/>
                  <w:color w:val="0000FF"/>
                  <w:u w:val="single"/>
                </w:rPr>
                <w:t>https://betterhealthwhileaging.net/otago-exercises-fall-prevention-videos/</w:t>
              </w:r>
            </w:hyperlink>
          </w:p>
        </w:tc>
      </w:tr>
      <w:tr w:rsidR="00002B5A" w:rsidRPr="00002B5A" w14:paraId="37196C36" w14:textId="77777777" w:rsidTr="00AD7ADC">
        <w:trPr>
          <w:cnfStyle w:val="000000100000" w:firstRow="0" w:lastRow="0" w:firstColumn="0" w:lastColumn="0" w:oddVBand="0" w:evenVBand="0" w:oddHBand="1" w:evenHBand="0" w:firstRowFirstColumn="0" w:firstRowLastColumn="0" w:lastRowFirstColumn="0" w:lastRowLastColumn="0"/>
          <w:trHeight w:val="1559"/>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298A52F"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Buffalo Rehab</w:t>
            </w:r>
          </w:p>
        </w:tc>
        <w:tc>
          <w:tcPr>
            <w:tcW w:w="1134" w:type="dxa"/>
            <w:shd w:val="clear" w:color="auto" w:fill="auto"/>
          </w:tcPr>
          <w:p w14:paraId="7505E01A"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USA</w:t>
            </w:r>
          </w:p>
        </w:tc>
        <w:tc>
          <w:tcPr>
            <w:tcW w:w="1417" w:type="dxa"/>
            <w:shd w:val="clear" w:color="auto" w:fill="auto"/>
          </w:tcPr>
          <w:p w14:paraId="7D733217"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475584E1"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Physical therapy services, advice, and information</w:t>
            </w:r>
          </w:p>
        </w:tc>
        <w:tc>
          <w:tcPr>
            <w:tcW w:w="3118" w:type="dxa"/>
            <w:shd w:val="clear" w:color="auto" w:fill="auto"/>
          </w:tcPr>
          <w:p w14:paraId="36D79490"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28" w:history="1">
              <w:r w:rsidR="00002B5A" w:rsidRPr="00002B5A">
                <w:rPr>
                  <w:rFonts w:ascii="Times New Roman" w:hAnsi="Times New Roman" w:cs="Times New Roman"/>
                  <w:color w:val="0000FF"/>
                  <w:u w:val="single"/>
                </w:rPr>
                <w:t>https://buffalorehab.com/</w:t>
              </w:r>
            </w:hyperlink>
          </w:p>
        </w:tc>
        <w:tc>
          <w:tcPr>
            <w:tcW w:w="3827" w:type="dxa"/>
            <w:shd w:val="clear" w:color="auto" w:fill="auto"/>
          </w:tcPr>
          <w:p w14:paraId="076B3693"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29" w:anchor="targetText=The%20next%20exercise%20you%20can,posture%20and%20maintain%20your%20balance.&amp;targetText=If%20you%20are%20able%20to,can%20try%20single%20limb%20stance." w:history="1">
              <w:r w:rsidR="00002B5A" w:rsidRPr="00002B5A">
                <w:rPr>
                  <w:rFonts w:ascii="Times New Roman" w:hAnsi="Times New Roman" w:cs="Times New Roman"/>
                  <w:color w:val="0563C1" w:themeColor="hyperlink"/>
                  <w:u w:val="single"/>
                </w:rPr>
                <w:t>https://buffalorehab.com/blog/tips-to-improve-your-balance/#targetText=The%20next%20exercise%20you%20can,posture%20and%20maintain%20your%20balance.&amp;targetText=If%20you%20are%20able%20to,can%20try%20single%20limb%20stance</w:t>
              </w:r>
            </w:hyperlink>
          </w:p>
        </w:tc>
      </w:tr>
      <w:tr w:rsidR="00002B5A" w:rsidRPr="00002B5A" w14:paraId="50BE2D19" w14:textId="77777777" w:rsidTr="00AD7ADC">
        <w:trPr>
          <w:trHeight w:val="518"/>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559200B"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Caregiver Stress</w:t>
            </w:r>
          </w:p>
        </w:tc>
        <w:tc>
          <w:tcPr>
            <w:tcW w:w="1134" w:type="dxa"/>
            <w:shd w:val="clear" w:color="auto" w:fill="auto"/>
          </w:tcPr>
          <w:p w14:paraId="272F2A54"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USA</w:t>
            </w:r>
          </w:p>
        </w:tc>
        <w:tc>
          <w:tcPr>
            <w:tcW w:w="1417" w:type="dxa"/>
            <w:shd w:val="clear" w:color="auto" w:fill="auto"/>
          </w:tcPr>
          <w:p w14:paraId="5777944F"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 xml:space="preserve">Commercial </w:t>
            </w:r>
          </w:p>
        </w:tc>
        <w:tc>
          <w:tcPr>
            <w:tcW w:w="2552" w:type="dxa"/>
            <w:shd w:val="clear" w:color="auto" w:fill="auto"/>
          </w:tcPr>
          <w:p w14:paraId="21817298"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General resources for caregivers of older adults</w:t>
            </w:r>
          </w:p>
        </w:tc>
        <w:tc>
          <w:tcPr>
            <w:tcW w:w="3118" w:type="dxa"/>
            <w:shd w:val="clear" w:color="auto" w:fill="auto"/>
          </w:tcPr>
          <w:p w14:paraId="7E15E72A"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30" w:history="1">
              <w:r w:rsidR="00002B5A" w:rsidRPr="00002B5A">
                <w:rPr>
                  <w:rFonts w:ascii="Times New Roman" w:hAnsi="Times New Roman" w:cs="Times New Roman"/>
                  <w:color w:val="0000FF"/>
                  <w:u w:val="single"/>
                </w:rPr>
                <w:t>https://www.caregiverstress.com/</w:t>
              </w:r>
            </w:hyperlink>
          </w:p>
        </w:tc>
        <w:tc>
          <w:tcPr>
            <w:tcW w:w="3827" w:type="dxa"/>
            <w:shd w:val="clear" w:color="auto" w:fill="auto"/>
          </w:tcPr>
          <w:p w14:paraId="29522E12"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31" w:history="1">
              <w:r w:rsidR="00002B5A" w:rsidRPr="00002B5A">
                <w:rPr>
                  <w:rFonts w:ascii="Times New Roman" w:hAnsi="Times New Roman" w:cs="Times New Roman"/>
                  <w:color w:val="0000FF"/>
                  <w:u w:val="single"/>
                </w:rPr>
                <w:t>https://www.caregiverstress.com/geriatric-professional-resources/share-clients/6-easy-at-home-exercises-to-reduce-senior-fall-risk/</w:t>
              </w:r>
            </w:hyperlink>
          </w:p>
        </w:tc>
      </w:tr>
      <w:tr w:rsidR="00002B5A" w:rsidRPr="00002B5A" w14:paraId="2423B834" w14:textId="77777777" w:rsidTr="00AD7ADC">
        <w:trPr>
          <w:cnfStyle w:val="000000100000" w:firstRow="0" w:lastRow="0" w:firstColumn="0" w:lastColumn="0" w:oddVBand="0" w:evenVBand="0" w:oddHBand="1" w:evenHBand="0" w:firstRowFirstColumn="0" w:firstRowLastColumn="0" w:lastRowFirstColumn="0" w:lastRowLastColumn="0"/>
          <w:trHeight w:val="85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AD4F9A4"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Caring Senior Service</w:t>
            </w:r>
          </w:p>
        </w:tc>
        <w:tc>
          <w:tcPr>
            <w:tcW w:w="1134" w:type="dxa"/>
            <w:shd w:val="clear" w:color="auto" w:fill="auto"/>
          </w:tcPr>
          <w:p w14:paraId="4779CF16"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USA</w:t>
            </w:r>
          </w:p>
        </w:tc>
        <w:tc>
          <w:tcPr>
            <w:tcW w:w="1417" w:type="dxa"/>
            <w:shd w:val="clear" w:color="auto" w:fill="auto"/>
          </w:tcPr>
          <w:p w14:paraId="270A55E9"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528E9A18"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Home care services for older adults</w:t>
            </w:r>
          </w:p>
        </w:tc>
        <w:tc>
          <w:tcPr>
            <w:tcW w:w="3118" w:type="dxa"/>
            <w:shd w:val="clear" w:color="auto" w:fill="auto"/>
          </w:tcPr>
          <w:p w14:paraId="43BA6B60"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32" w:history="1">
              <w:r w:rsidR="00002B5A" w:rsidRPr="00002B5A">
                <w:rPr>
                  <w:rFonts w:ascii="Times New Roman" w:hAnsi="Times New Roman" w:cs="Times New Roman"/>
                  <w:color w:val="0000FF"/>
                  <w:u w:val="single"/>
                </w:rPr>
                <w:t>https://www.caringseniorservice.com/</w:t>
              </w:r>
            </w:hyperlink>
          </w:p>
        </w:tc>
        <w:tc>
          <w:tcPr>
            <w:tcW w:w="3827" w:type="dxa"/>
            <w:shd w:val="clear" w:color="auto" w:fill="auto"/>
          </w:tcPr>
          <w:p w14:paraId="61B627DA"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33" w:history="1">
              <w:r w:rsidR="00002B5A" w:rsidRPr="00002B5A">
                <w:rPr>
                  <w:rFonts w:ascii="Times New Roman" w:hAnsi="Times New Roman" w:cs="Times New Roman"/>
                  <w:color w:val="0000FF"/>
                  <w:u w:val="single"/>
                </w:rPr>
                <w:t>https://www.caringseniorservice.com/blog/great-fall-prevention-exercises-for-seniors</w:t>
              </w:r>
            </w:hyperlink>
          </w:p>
        </w:tc>
      </w:tr>
      <w:tr w:rsidR="00002B5A" w:rsidRPr="00002B5A" w14:paraId="60C9B0E3" w14:textId="77777777" w:rsidTr="00AD7ADC">
        <w:trPr>
          <w:trHeight w:val="197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95E6CD9"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Chartered Society of Physiotherapy</w:t>
            </w:r>
          </w:p>
        </w:tc>
        <w:tc>
          <w:tcPr>
            <w:tcW w:w="1134" w:type="dxa"/>
            <w:shd w:val="clear" w:color="auto" w:fill="auto"/>
          </w:tcPr>
          <w:p w14:paraId="06827F07"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UK</w:t>
            </w:r>
          </w:p>
        </w:tc>
        <w:tc>
          <w:tcPr>
            <w:tcW w:w="1417" w:type="dxa"/>
            <w:shd w:val="clear" w:color="auto" w:fill="auto"/>
          </w:tcPr>
          <w:p w14:paraId="574FD9E0"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2D665844"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and resources relating to physiotherapy for professionals and patients</w:t>
            </w:r>
          </w:p>
        </w:tc>
        <w:tc>
          <w:tcPr>
            <w:tcW w:w="3118" w:type="dxa"/>
            <w:shd w:val="clear" w:color="auto" w:fill="auto"/>
          </w:tcPr>
          <w:p w14:paraId="4A550623"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34" w:history="1">
              <w:r w:rsidR="00002B5A" w:rsidRPr="00002B5A">
                <w:rPr>
                  <w:rFonts w:ascii="Times New Roman" w:hAnsi="Times New Roman" w:cs="Times New Roman"/>
                  <w:color w:val="0000FF"/>
                  <w:u w:val="single"/>
                </w:rPr>
                <w:t>https://www.csp.org.uk/</w:t>
              </w:r>
            </w:hyperlink>
          </w:p>
        </w:tc>
        <w:tc>
          <w:tcPr>
            <w:tcW w:w="3827" w:type="dxa"/>
            <w:shd w:val="clear" w:color="auto" w:fill="auto"/>
          </w:tcPr>
          <w:p w14:paraId="3AD959F6"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hyperlink r:id="rId35" w:history="1">
              <w:r w:rsidR="00002B5A" w:rsidRPr="00002B5A">
                <w:rPr>
                  <w:rFonts w:ascii="Times New Roman" w:hAnsi="Times New Roman" w:cs="Times New Roman"/>
                  <w:color w:val="0000FF"/>
                  <w:u w:val="single"/>
                </w:rPr>
                <w:t>https://www.csp.org.uk/news/2017-09-27-csp-launches-video-demonstrate-six-simple-exercises-stop-falls</w:t>
              </w:r>
            </w:hyperlink>
          </w:p>
          <w:p w14:paraId="3F5D05C3" w14:textId="77777777" w:rsidR="00002B5A" w:rsidRPr="00002B5A" w:rsidRDefault="00002B5A"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p>
          <w:p w14:paraId="6EB2EA0C"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36" w:history="1">
              <w:r w:rsidR="00002B5A" w:rsidRPr="00002B5A">
                <w:rPr>
                  <w:rFonts w:ascii="Times New Roman" w:hAnsi="Times New Roman" w:cs="Times New Roman"/>
                  <w:color w:val="0000FF"/>
                  <w:u w:val="single"/>
                </w:rPr>
                <w:t>https://www.csp.org.uk/publications/get-and-go-guide-staying-steady-english-version</w:t>
              </w:r>
            </w:hyperlink>
            <w:r w:rsidR="00002B5A" w:rsidRPr="00002B5A">
              <w:rPr>
                <w:rFonts w:ascii="Times New Roman" w:hAnsi="Times New Roman" w:cs="Times New Roman"/>
              </w:rPr>
              <w:t>.</w:t>
            </w:r>
          </w:p>
        </w:tc>
      </w:tr>
      <w:tr w:rsidR="00002B5A" w:rsidRPr="00002B5A" w14:paraId="4811D1D3" w14:textId="77777777" w:rsidTr="00AD7ADC">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493EF46"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lastRenderedPageBreak/>
              <w:t>Closing the Gap</w:t>
            </w:r>
          </w:p>
        </w:tc>
        <w:tc>
          <w:tcPr>
            <w:tcW w:w="1134" w:type="dxa"/>
            <w:shd w:val="clear" w:color="auto" w:fill="auto"/>
          </w:tcPr>
          <w:p w14:paraId="2A4F1F1B"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Canada</w:t>
            </w:r>
          </w:p>
        </w:tc>
        <w:tc>
          <w:tcPr>
            <w:tcW w:w="1417" w:type="dxa"/>
            <w:shd w:val="clear" w:color="auto" w:fill="auto"/>
          </w:tcPr>
          <w:p w14:paraId="38691E02"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33B10C58"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Health services, information, and advice on a variety of health topics</w:t>
            </w:r>
          </w:p>
        </w:tc>
        <w:tc>
          <w:tcPr>
            <w:tcW w:w="3118" w:type="dxa"/>
            <w:shd w:val="clear" w:color="auto" w:fill="auto"/>
          </w:tcPr>
          <w:p w14:paraId="2A3348BD"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37" w:history="1">
              <w:r w:rsidR="00002B5A" w:rsidRPr="00002B5A">
                <w:rPr>
                  <w:rFonts w:ascii="Times New Roman" w:hAnsi="Times New Roman" w:cs="Times New Roman"/>
                  <w:color w:val="0000FF"/>
                  <w:u w:val="single"/>
                </w:rPr>
                <w:t>https://www.closingthegap.ca/</w:t>
              </w:r>
            </w:hyperlink>
          </w:p>
        </w:tc>
        <w:tc>
          <w:tcPr>
            <w:tcW w:w="3827" w:type="dxa"/>
            <w:shd w:val="clear" w:color="auto" w:fill="auto"/>
          </w:tcPr>
          <w:p w14:paraId="0C7A3A0E"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38" w:history="1">
              <w:r w:rsidR="00002B5A" w:rsidRPr="00002B5A">
                <w:rPr>
                  <w:rFonts w:ascii="Times New Roman" w:hAnsi="Times New Roman" w:cs="Times New Roman"/>
                  <w:color w:val="0000FF"/>
                  <w:u w:val="single"/>
                </w:rPr>
                <w:t>https://www.closingthegap.ca/blog/10-fall-prevention-exercises-seniors-can-do-while-sitting-in-a-chair/</w:t>
              </w:r>
            </w:hyperlink>
          </w:p>
        </w:tc>
      </w:tr>
      <w:tr w:rsidR="00002B5A" w:rsidRPr="00002B5A" w14:paraId="4D4DE1A9" w14:textId="77777777" w:rsidTr="00AD7ADC">
        <w:trPr>
          <w:trHeight w:val="697"/>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EAB61F8"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Daily Caring</w:t>
            </w:r>
          </w:p>
        </w:tc>
        <w:tc>
          <w:tcPr>
            <w:tcW w:w="1134" w:type="dxa"/>
            <w:shd w:val="clear" w:color="auto" w:fill="auto"/>
          </w:tcPr>
          <w:p w14:paraId="3FDA4A86"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USA</w:t>
            </w:r>
          </w:p>
        </w:tc>
        <w:tc>
          <w:tcPr>
            <w:tcW w:w="1417" w:type="dxa"/>
            <w:shd w:val="clear" w:color="auto" w:fill="auto"/>
          </w:tcPr>
          <w:p w14:paraId="3469D205"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5AAACD67"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advice, and resources for caregivers of older people</w:t>
            </w:r>
          </w:p>
        </w:tc>
        <w:tc>
          <w:tcPr>
            <w:tcW w:w="3118" w:type="dxa"/>
            <w:shd w:val="clear" w:color="auto" w:fill="auto"/>
          </w:tcPr>
          <w:p w14:paraId="6596BC1C"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39" w:history="1">
              <w:r w:rsidR="00002B5A" w:rsidRPr="00002B5A">
                <w:rPr>
                  <w:rFonts w:ascii="Times New Roman" w:hAnsi="Times New Roman" w:cs="Times New Roman"/>
                  <w:color w:val="0000FF"/>
                  <w:u w:val="single"/>
                </w:rPr>
                <w:t>https://dailycaring.com/</w:t>
              </w:r>
            </w:hyperlink>
          </w:p>
        </w:tc>
        <w:tc>
          <w:tcPr>
            <w:tcW w:w="3827" w:type="dxa"/>
            <w:shd w:val="clear" w:color="auto" w:fill="auto"/>
          </w:tcPr>
          <w:p w14:paraId="62BB7A40"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40" w:history="1">
              <w:r w:rsidR="00002B5A" w:rsidRPr="00002B5A">
                <w:rPr>
                  <w:rFonts w:ascii="Times New Roman" w:hAnsi="Times New Roman" w:cs="Times New Roman"/>
                  <w:color w:val="0000FF"/>
                  <w:u w:val="single"/>
                </w:rPr>
                <w:t>https://dailycaring.com/10-simple-fall-prevention-exercises-seniors-can-do-at-home-video/</w:t>
              </w:r>
            </w:hyperlink>
          </w:p>
        </w:tc>
      </w:tr>
      <w:tr w:rsidR="00002B5A" w:rsidRPr="00002B5A" w14:paraId="0C00DFEC" w14:textId="77777777" w:rsidTr="00AD7ADC">
        <w:trPr>
          <w:cnfStyle w:val="000000100000" w:firstRow="0" w:lastRow="0" w:firstColumn="0" w:lastColumn="0" w:oddVBand="0" w:evenVBand="0" w:oddHBand="1" w:evenHBand="0" w:firstRowFirstColumn="0" w:firstRowLastColumn="0" w:lastRowFirstColumn="0" w:lastRowLastColumn="0"/>
          <w:trHeight w:val="311"/>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FD6E643"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Elder Gym</w:t>
            </w:r>
          </w:p>
        </w:tc>
        <w:tc>
          <w:tcPr>
            <w:tcW w:w="1134" w:type="dxa"/>
            <w:shd w:val="clear" w:color="auto" w:fill="auto"/>
          </w:tcPr>
          <w:p w14:paraId="324C7853"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USA</w:t>
            </w:r>
          </w:p>
        </w:tc>
        <w:tc>
          <w:tcPr>
            <w:tcW w:w="1417" w:type="dxa"/>
            <w:shd w:val="clear" w:color="auto" w:fill="auto"/>
          </w:tcPr>
          <w:p w14:paraId="3AB0D5C7"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2D061407"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advice, and guidance on exercise for older people</w:t>
            </w:r>
          </w:p>
        </w:tc>
        <w:tc>
          <w:tcPr>
            <w:tcW w:w="3118" w:type="dxa"/>
            <w:shd w:val="clear" w:color="auto" w:fill="auto"/>
          </w:tcPr>
          <w:p w14:paraId="5D3B1720"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41" w:history="1">
              <w:r w:rsidR="00002B5A" w:rsidRPr="00002B5A">
                <w:rPr>
                  <w:rFonts w:ascii="Times New Roman" w:hAnsi="Times New Roman" w:cs="Times New Roman"/>
                  <w:color w:val="0000FF"/>
                  <w:u w:val="single"/>
                </w:rPr>
                <w:t>https://eldergym.com/</w:t>
              </w:r>
            </w:hyperlink>
          </w:p>
        </w:tc>
        <w:tc>
          <w:tcPr>
            <w:tcW w:w="3827" w:type="dxa"/>
            <w:shd w:val="clear" w:color="auto" w:fill="auto"/>
          </w:tcPr>
          <w:p w14:paraId="3EF30483"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42" w:history="1">
              <w:r w:rsidR="00002B5A" w:rsidRPr="00002B5A">
                <w:rPr>
                  <w:rFonts w:ascii="Times New Roman" w:hAnsi="Times New Roman" w:cs="Times New Roman"/>
                  <w:color w:val="0000FF"/>
                  <w:u w:val="single"/>
                </w:rPr>
                <w:t>https://eldergym.com/elderly-balance/</w:t>
              </w:r>
            </w:hyperlink>
          </w:p>
        </w:tc>
      </w:tr>
      <w:tr w:rsidR="00002B5A" w:rsidRPr="00002B5A" w14:paraId="4339F059" w14:textId="77777777" w:rsidTr="00AD7ADC">
        <w:trPr>
          <w:trHeight w:val="684"/>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89B1B68"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Exercise Right</w:t>
            </w:r>
          </w:p>
        </w:tc>
        <w:tc>
          <w:tcPr>
            <w:tcW w:w="1134" w:type="dxa"/>
            <w:shd w:val="clear" w:color="auto" w:fill="auto"/>
          </w:tcPr>
          <w:p w14:paraId="117720E0"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Australia</w:t>
            </w:r>
          </w:p>
        </w:tc>
        <w:tc>
          <w:tcPr>
            <w:tcW w:w="1417" w:type="dxa"/>
            <w:shd w:val="clear" w:color="auto" w:fill="auto"/>
          </w:tcPr>
          <w:p w14:paraId="2234FEC7"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661EE41E"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Exercise advice and guidance from professionals in exercise and sports science</w:t>
            </w:r>
          </w:p>
        </w:tc>
        <w:tc>
          <w:tcPr>
            <w:tcW w:w="3118" w:type="dxa"/>
            <w:shd w:val="clear" w:color="auto" w:fill="auto"/>
          </w:tcPr>
          <w:p w14:paraId="4A224C35"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43" w:history="1">
              <w:r w:rsidR="00002B5A" w:rsidRPr="00002B5A">
                <w:rPr>
                  <w:rFonts w:ascii="Times New Roman" w:hAnsi="Times New Roman" w:cs="Times New Roman"/>
                  <w:color w:val="0000FF"/>
                  <w:u w:val="single"/>
                </w:rPr>
                <w:t>https://exerciseright.com.au/</w:t>
              </w:r>
            </w:hyperlink>
          </w:p>
        </w:tc>
        <w:tc>
          <w:tcPr>
            <w:tcW w:w="3827" w:type="dxa"/>
            <w:shd w:val="clear" w:color="auto" w:fill="auto"/>
          </w:tcPr>
          <w:p w14:paraId="20D26A04"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44" w:history="1">
              <w:r w:rsidR="00002B5A" w:rsidRPr="00002B5A">
                <w:rPr>
                  <w:rFonts w:ascii="Times New Roman" w:hAnsi="Times New Roman" w:cs="Times New Roman"/>
                  <w:color w:val="0000FF"/>
                  <w:u w:val="single"/>
                </w:rPr>
                <w:t>https://exerciseright.com.au/keeping-simple-falls-prevention-exercises-home/</w:t>
              </w:r>
            </w:hyperlink>
          </w:p>
        </w:tc>
      </w:tr>
      <w:tr w:rsidR="00002B5A" w:rsidRPr="00002B5A" w14:paraId="15773CC8" w14:textId="77777777" w:rsidTr="00AD7ADC">
        <w:trPr>
          <w:cnfStyle w:val="000000100000" w:firstRow="0" w:lastRow="0" w:firstColumn="0" w:lastColumn="0" w:oddVBand="0" w:evenVBand="0" w:oddHBand="1" w:evenHBand="0" w:firstRowFirstColumn="0" w:firstRowLastColumn="0" w:lastRowFirstColumn="0" w:lastRowLastColumn="0"/>
          <w:trHeight w:val="265"/>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20C65875"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Falls Assistant</w:t>
            </w:r>
          </w:p>
        </w:tc>
        <w:tc>
          <w:tcPr>
            <w:tcW w:w="1134" w:type="dxa"/>
            <w:shd w:val="clear" w:color="auto" w:fill="auto"/>
          </w:tcPr>
          <w:p w14:paraId="743C36F9"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UK</w:t>
            </w:r>
          </w:p>
        </w:tc>
        <w:tc>
          <w:tcPr>
            <w:tcW w:w="1417" w:type="dxa"/>
            <w:shd w:val="clear" w:color="auto" w:fill="auto"/>
          </w:tcPr>
          <w:p w14:paraId="4515F0AF"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Government</w:t>
            </w:r>
          </w:p>
        </w:tc>
        <w:tc>
          <w:tcPr>
            <w:tcW w:w="2552" w:type="dxa"/>
            <w:shd w:val="clear" w:color="auto" w:fill="auto"/>
          </w:tcPr>
          <w:p w14:paraId="75BF37B9"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Falls risk assessment and general advice and information on preventing falls</w:t>
            </w:r>
          </w:p>
        </w:tc>
        <w:tc>
          <w:tcPr>
            <w:tcW w:w="3118" w:type="dxa"/>
            <w:shd w:val="clear" w:color="auto" w:fill="auto"/>
          </w:tcPr>
          <w:p w14:paraId="43C99F5B"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45" w:history="1">
              <w:r w:rsidR="00002B5A" w:rsidRPr="00002B5A">
                <w:rPr>
                  <w:rFonts w:ascii="Times New Roman" w:hAnsi="Times New Roman" w:cs="Times New Roman"/>
                  <w:color w:val="0000FF"/>
                  <w:u w:val="single"/>
                </w:rPr>
                <w:t>https://fallsassistant.org.uk/</w:t>
              </w:r>
            </w:hyperlink>
          </w:p>
        </w:tc>
        <w:tc>
          <w:tcPr>
            <w:tcW w:w="3827" w:type="dxa"/>
            <w:shd w:val="clear" w:color="auto" w:fill="auto"/>
          </w:tcPr>
          <w:p w14:paraId="28F3364F"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46" w:history="1">
              <w:r w:rsidR="00002B5A" w:rsidRPr="00002B5A">
                <w:rPr>
                  <w:rFonts w:ascii="Times New Roman" w:hAnsi="Times New Roman" w:cs="Times New Roman"/>
                  <w:color w:val="0000FF"/>
                  <w:u w:val="single"/>
                </w:rPr>
                <w:t>https://fallsassistant.org.uk/exercise-centre/</w:t>
              </w:r>
            </w:hyperlink>
          </w:p>
        </w:tc>
      </w:tr>
      <w:tr w:rsidR="00002B5A" w:rsidRPr="00002B5A" w14:paraId="52BF6E27" w14:textId="77777777" w:rsidTr="00AD7ADC">
        <w:trPr>
          <w:trHeight w:val="60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A639475"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Health Hub</w:t>
            </w:r>
          </w:p>
        </w:tc>
        <w:tc>
          <w:tcPr>
            <w:tcW w:w="1134" w:type="dxa"/>
            <w:shd w:val="clear" w:color="auto" w:fill="auto"/>
          </w:tcPr>
          <w:p w14:paraId="79431123"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Singapore</w:t>
            </w:r>
          </w:p>
        </w:tc>
        <w:tc>
          <w:tcPr>
            <w:tcW w:w="1417" w:type="dxa"/>
            <w:shd w:val="clear" w:color="auto" w:fill="auto"/>
          </w:tcPr>
          <w:p w14:paraId="1CF5543E"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Government</w:t>
            </w:r>
          </w:p>
        </w:tc>
        <w:tc>
          <w:tcPr>
            <w:tcW w:w="2552" w:type="dxa"/>
            <w:shd w:val="clear" w:color="auto" w:fill="auto"/>
          </w:tcPr>
          <w:p w14:paraId="0AAD90FD"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General health information, advice, and e-services</w:t>
            </w:r>
          </w:p>
        </w:tc>
        <w:tc>
          <w:tcPr>
            <w:tcW w:w="3118" w:type="dxa"/>
            <w:shd w:val="clear" w:color="auto" w:fill="auto"/>
          </w:tcPr>
          <w:p w14:paraId="3F9FF1CF"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47" w:history="1">
              <w:r w:rsidR="00002B5A" w:rsidRPr="00002B5A">
                <w:rPr>
                  <w:rFonts w:ascii="Times New Roman" w:hAnsi="Times New Roman" w:cs="Times New Roman"/>
                  <w:color w:val="0000FF"/>
                  <w:u w:val="single"/>
                </w:rPr>
                <w:t>https://www.healthhub.sg/</w:t>
              </w:r>
            </w:hyperlink>
          </w:p>
        </w:tc>
        <w:tc>
          <w:tcPr>
            <w:tcW w:w="3827" w:type="dxa"/>
            <w:shd w:val="clear" w:color="auto" w:fill="auto"/>
          </w:tcPr>
          <w:p w14:paraId="760C5901"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48" w:history="1">
              <w:r w:rsidR="00002B5A" w:rsidRPr="00002B5A">
                <w:rPr>
                  <w:rFonts w:ascii="Times New Roman" w:hAnsi="Times New Roman" w:cs="Times New Roman"/>
                  <w:color w:val="0000FF"/>
                  <w:u w:val="single"/>
                </w:rPr>
                <w:t>https://www.healthhub.sg/programmes/71/healthy-ageing-exercise</w:t>
              </w:r>
            </w:hyperlink>
          </w:p>
        </w:tc>
      </w:tr>
      <w:tr w:rsidR="00002B5A" w:rsidRPr="00002B5A" w14:paraId="40512611" w14:textId="77777777" w:rsidTr="00AD7ADC">
        <w:trPr>
          <w:cnfStyle w:val="000000100000" w:firstRow="0" w:lastRow="0" w:firstColumn="0" w:lastColumn="0" w:oddVBand="0" w:evenVBand="0" w:oddHBand="1" w:evenHBand="0" w:firstRowFirstColumn="0" w:firstRowLastColumn="0" w:lastRowFirstColumn="0" w:lastRowLastColumn="0"/>
          <w:trHeight w:val="55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4F1B280"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Health Line</w:t>
            </w:r>
          </w:p>
        </w:tc>
        <w:tc>
          <w:tcPr>
            <w:tcW w:w="1134" w:type="dxa"/>
            <w:shd w:val="clear" w:color="auto" w:fill="auto"/>
          </w:tcPr>
          <w:p w14:paraId="1759944C"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USA</w:t>
            </w:r>
          </w:p>
        </w:tc>
        <w:tc>
          <w:tcPr>
            <w:tcW w:w="1417" w:type="dxa"/>
            <w:shd w:val="clear" w:color="auto" w:fill="auto"/>
          </w:tcPr>
          <w:p w14:paraId="629AD923"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6988F006"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General health information and resources</w:t>
            </w:r>
          </w:p>
        </w:tc>
        <w:tc>
          <w:tcPr>
            <w:tcW w:w="3118" w:type="dxa"/>
            <w:shd w:val="clear" w:color="auto" w:fill="auto"/>
          </w:tcPr>
          <w:p w14:paraId="456D0DFD"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49" w:history="1">
              <w:r w:rsidR="00002B5A" w:rsidRPr="00002B5A">
                <w:rPr>
                  <w:rFonts w:ascii="Times New Roman" w:hAnsi="Times New Roman" w:cs="Times New Roman"/>
                  <w:color w:val="0000FF"/>
                  <w:u w:val="single"/>
                </w:rPr>
                <w:t>https://www.healthline.com/</w:t>
              </w:r>
            </w:hyperlink>
          </w:p>
        </w:tc>
        <w:tc>
          <w:tcPr>
            <w:tcW w:w="3827" w:type="dxa"/>
            <w:shd w:val="clear" w:color="auto" w:fill="auto"/>
          </w:tcPr>
          <w:p w14:paraId="03BE8DC3"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50" w:anchor="exercise-for-seniors" w:history="1">
              <w:r w:rsidR="00002B5A" w:rsidRPr="00002B5A">
                <w:rPr>
                  <w:rFonts w:ascii="Times New Roman" w:hAnsi="Times New Roman" w:cs="Times New Roman"/>
                  <w:color w:val="0000FF"/>
                  <w:u w:val="single"/>
                </w:rPr>
                <w:t>https://www.healthline.com/health/exercises-for-balance#exercise-for-seniors</w:t>
              </w:r>
            </w:hyperlink>
          </w:p>
        </w:tc>
      </w:tr>
      <w:tr w:rsidR="00002B5A" w:rsidRPr="00002B5A" w14:paraId="41D75D6E" w14:textId="77777777" w:rsidTr="00AD7ADC">
        <w:trPr>
          <w:trHeight w:val="546"/>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042E24CF"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Health Link BC</w:t>
            </w:r>
          </w:p>
        </w:tc>
        <w:tc>
          <w:tcPr>
            <w:tcW w:w="1134" w:type="dxa"/>
            <w:shd w:val="clear" w:color="auto" w:fill="auto"/>
          </w:tcPr>
          <w:p w14:paraId="7946C960"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Canada</w:t>
            </w:r>
          </w:p>
        </w:tc>
        <w:tc>
          <w:tcPr>
            <w:tcW w:w="1417" w:type="dxa"/>
            <w:shd w:val="clear" w:color="auto" w:fill="auto"/>
          </w:tcPr>
          <w:p w14:paraId="2BA86036"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757FC6AA"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Medically approved information on a range of health topics and symptoms</w:t>
            </w:r>
          </w:p>
        </w:tc>
        <w:tc>
          <w:tcPr>
            <w:tcW w:w="3118" w:type="dxa"/>
            <w:shd w:val="clear" w:color="auto" w:fill="auto"/>
          </w:tcPr>
          <w:p w14:paraId="41F559CD"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51" w:history="1">
              <w:r w:rsidR="00002B5A" w:rsidRPr="00002B5A">
                <w:rPr>
                  <w:rFonts w:ascii="Times New Roman" w:hAnsi="Times New Roman" w:cs="Times New Roman"/>
                  <w:color w:val="0000FF"/>
                  <w:u w:val="single"/>
                </w:rPr>
                <w:t>https://www.healthlinkbc.ca/</w:t>
              </w:r>
            </w:hyperlink>
          </w:p>
        </w:tc>
        <w:tc>
          <w:tcPr>
            <w:tcW w:w="3827" w:type="dxa"/>
            <w:shd w:val="clear" w:color="auto" w:fill="auto"/>
          </w:tcPr>
          <w:p w14:paraId="7C82D2A1"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52" w:history="1">
              <w:r w:rsidR="00002B5A" w:rsidRPr="00002B5A">
                <w:rPr>
                  <w:rFonts w:ascii="Times New Roman" w:hAnsi="Times New Roman" w:cs="Times New Roman"/>
                  <w:color w:val="0000FF"/>
                  <w:u w:val="single"/>
                </w:rPr>
                <w:t>https://www.healthlinkbc.ca/health-topics/av2500</w:t>
              </w:r>
            </w:hyperlink>
          </w:p>
        </w:tc>
      </w:tr>
      <w:tr w:rsidR="00002B5A" w:rsidRPr="00002B5A" w14:paraId="099D2C96" w14:textId="77777777" w:rsidTr="00AD7ADC">
        <w:trPr>
          <w:cnfStyle w:val="000000100000" w:firstRow="0" w:lastRow="0" w:firstColumn="0" w:lastColumn="0" w:oddVBand="0" w:evenVBand="0" w:oddHBand="1" w:evenHBand="0" w:firstRowFirstColumn="0" w:firstRowLastColumn="0" w:lastRowFirstColumn="0" w:lastRowLastColumn="0"/>
          <w:trHeight w:val="71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E281102"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Johns Hopkins</w:t>
            </w:r>
          </w:p>
        </w:tc>
        <w:tc>
          <w:tcPr>
            <w:tcW w:w="1134" w:type="dxa"/>
            <w:shd w:val="clear" w:color="auto" w:fill="auto"/>
          </w:tcPr>
          <w:p w14:paraId="622187F0"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USA</w:t>
            </w:r>
          </w:p>
        </w:tc>
        <w:tc>
          <w:tcPr>
            <w:tcW w:w="1417" w:type="dxa"/>
            <w:shd w:val="clear" w:color="auto" w:fill="auto"/>
          </w:tcPr>
          <w:p w14:paraId="3B68F919"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Academic</w:t>
            </w:r>
          </w:p>
        </w:tc>
        <w:tc>
          <w:tcPr>
            <w:tcW w:w="2552" w:type="dxa"/>
            <w:shd w:val="clear" w:color="auto" w:fill="auto"/>
          </w:tcPr>
          <w:p w14:paraId="45291809"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Medical research, education, and clinical care</w:t>
            </w:r>
          </w:p>
        </w:tc>
        <w:tc>
          <w:tcPr>
            <w:tcW w:w="3118" w:type="dxa"/>
            <w:shd w:val="clear" w:color="auto" w:fill="auto"/>
          </w:tcPr>
          <w:p w14:paraId="548BF6F2"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53" w:history="1">
              <w:r w:rsidR="00002B5A" w:rsidRPr="00002B5A">
                <w:rPr>
                  <w:rFonts w:ascii="Times New Roman" w:hAnsi="Times New Roman" w:cs="Times New Roman"/>
                  <w:color w:val="0000FF"/>
                  <w:u w:val="single"/>
                </w:rPr>
                <w:t>https://www.hopkinsmedicine.org/</w:t>
              </w:r>
            </w:hyperlink>
          </w:p>
        </w:tc>
        <w:tc>
          <w:tcPr>
            <w:tcW w:w="3827" w:type="dxa"/>
            <w:shd w:val="clear" w:color="auto" w:fill="auto"/>
          </w:tcPr>
          <w:p w14:paraId="188D8E6A"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54" w:history="1">
              <w:r w:rsidR="00002B5A" w:rsidRPr="00002B5A">
                <w:rPr>
                  <w:rFonts w:ascii="Times New Roman" w:hAnsi="Times New Roman" w:cs="Times New Roman"/>
                  <w:color w:val="0000FF"/>
                  <w:u w:val="single"/>
                </w:rPr>
                <w:t>https://www.hopkinsmedicine.org/health/wellness-and-prevention/fall-prevention-exercises</w:t>
              </w:r>
            </w:hyperlink>
          </w:p>
        </w:tc>
      </w:tr>
      <w:tr w:rsidR="00002B5A" w:rsidRPr="00002B5A" w14:paraId="5D85CBD4" w14:textId="77777777" w:rsidTr="00AD7ADC">
        <w:trPr>
          <w:trHeight w:val="75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DC4332E"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Mayo Clinic</w:t>
            </w:r>
          </w:p>
        </w:tc>
        <w:tc>
          <w:tcPr>
            <w:tcW w:w="1134" w:type="dxa"/>
            <w:shd w:val="clear" w:color="auto" w:fill="auto"/>
          </w:tcPr>
          <w:p w14:paraId="1AEC70DC"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USA</w:t>
            </w:r>
          </w:p>
        </w:tc>
        <w:tc>
          <w:tcPr>
            <w:tcW w:w="1417" w:type="dxa"/>
            <w:shd w:val="clear" w:color="auto" w:fill="auto"/>
          </w:tcPr>
          <w:p w14:paraId="7BB27937"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Non-profit</w:t>
            </w:r>
          </w:p>
        </w:tc>
        <w:tc>
          <w:tcPr>
            <w:tcW w:w="2552" w:type="dxa"/>
            <w:shd w:val="clear" w:color="auto" w:fill="auto"/>
          </w:tcPr>
          <w:p w14:paraId="08E13642"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Medical research, education, and clinical care</w:t>
            </w:r>
          </w:p>
        </w:tc>
        <w:tc>
          <w:tcPr>
            <w:tcW w:w="3118" w:type="dxa"/>
            <w:shd w:val="clear" w:color="auto" w:fill="auto"/>
          </w:tcPr>
          <w:p w14:paraId="42EB3E72"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55" w:history="1">
              <w:r w:rsidR="00002B5A" w:rsidRPr="00002B5A">
                <w:rPr>
                  <w:rFonts w:ascii="Times New Roman" w:hAnsi="Times New Roman" w:cs="Times New Roman"/>
                  <w:color w:val="0000FF"/>
                  <w:u w:val="single"/>
                </w:rPr>
                <w:t>https://www.mayoclinic.org/</w:t>
              </w:r>
            </w:hyperlink>
          </w:p>
        </w:tc>
        <w:tc>
          <w:tcPr>
            <w:tcW w:w="3827" w:type="dxa"/>
            <w:shd w:val="clear" w:color="auto" w:fill="auto"/>
          </w:tcPr>
          <w:p w14:paraId="55C7654B"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hyperlink r:id="rId56" w:history="1">
              <w:r w:rsidR="00002B5A" w:rsidRPr="00002B5A">
                <w:rPr>
                  <w:rFonts w:ascii="Times New Roman" w:hAnsi="Times New Roman" w:cs="Times New Roman"/>
                  <w:color w:val="0000FF"/>
                  <w:u w:val="single"/>
                </w:rPr>
                <w:t>https://www.mayoclinic.org/healthy-lifestyle/fitness/multimedia/balance-exercises/sls-20076853?s=1</w:t>
              </w:r>
            </w:hyperlink>
          </w:p>
        </w:tc>
      </w:tr>
      <w:tr w:rsidR="00002B5A" w:rsidRPr="00002B5A" w14:paraId="0F58FEBD" w14:textId="77777777" w:rsidTr="00AD7ADC">
        <w:trPr>
          <w:cnfStyle w:val="000000100000" w:firstRow="0" w:lastRow="0" w:firstColumn="0" w:lastColumn="0" w:oddVBand="0" w:evenVBand="0" w:oddHBand="1" w:evenHBand="0" w:firstRowFirstColumn="0" w:firstRowLastColumn="0" w:lastRowFirstColumn="0" w:lastRowLastColumn="0"/>
          <w:trHeight w:val="786"/>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0E97F32"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lastRenderedPageBreak/>
              <w:t>Melio Guide</w:t>
            </w:r>
          </w:p>
        </w:tc>
        <w:tc>
          <w:tcPr>
            <w:tcW w:w="1134" w:type="dxa"/>
            <w:shd w:val="clear" w:color="auto" w:fill="auto"/>
          </w:tcPr>
          <w:p w14:paraId="48C192AE"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Canada</w:t>
            </w:r>
          </w:p>
        </w:tc>
        <w:tc>
          <w:tcPr>
            <w:tcW w:w="1417" w:type="dxa"/>
            <w:shd w:val="clear" w:color="auto" w:fill="auto"/>
          </w:tcPr>
          <w:p w14:paraId="4524FE3E"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373A72FB"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Physiotherapy services, information, and resources</w:t>
            </w:r>
          </w:p>
        </w:tc>
        <w:tc>
          <w:tcPr>
            <w:tcW w:w="3118" w:type="dxa"/>
            <w:shd w:val="clear" w:color="auto" w:fill="auto"/>
          </w:tcPr>
          <w:p w14:paraId="5859D495"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57" w:history="1">
              <w:r w:rsidR="00002B5A" w:rsidRPr="00002B5A">
                <w:rPr>
                  <w:rFonts w:ascii="Times New Roman" w:hAnsi="Times New Roman" w:cs="Times New Roman"/>
                  <w:color w:val="0000FF"/>
                  <w:u w:val="single"/>
                </w:rPr>
                <w:t>https://melioguide.com/</w:t>
              </w:r>
            </w:hyperlink>
          </w:p>
        </w:tc>
        <w:tc>
          <w:tcPr>
            <w:tcW w:w="3827" w:type="dxa"/>
            <w:shd w:val="clear" w:color="auto" w:fill="auto"/>
          </w:tcPr>
          <w:p w14:paraId="093D4A53"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58" w:history="1">
              <w:r w:rsidR="00002B5A" w:rsidRPr="00002B5A">
                <w:rPr>
                  <w:rFonts w:ascii="Times New Roman" w:hAnsi="Times New Roman" w:cs="Times New Roman"/>
                  <w:color w:val="0000FF"/>
                  <w:u w:val="single"/>
                </w:rPr>
                <w:t>https://melioguide.com/health-guides/balance-exercises-for-seniors/</w:t>
              </w:r>
            </w:hyperlink>
          </w:p>
        </w:tc>
      </w:tr>
      <w:tr w:rsidR="00002B5A" w:rsidRPr="00002B5A" w14:paraId="645D9147" w14:textId="77777777" w:rsidTr="00AD7ADC">
        <w:trPr>
          <w:trHeight w:val="7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64314F0E"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National Institute on Aging</w:t>
            </w:r>
          </w:p>
        </w:tc>
        <w:tc>
          <w:tcPr>
            <w:tcW w:w="1134" w:type="dxa"/>
            <w:shd w:val="clear" w:color="auto" w:fill="auto"/>
          </w:tcPr>
          <w:p w14:paraId="52B2C758"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USA</w:t>
            </w:r>
          </w:p>
          <w:p w14:paraId="2F964D17" w14:textId="77777777" w:rsidR="00002B5A" w:rsidRPr="00002B5A" w:rsidRDefault="00002B5A"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p>
        </w:tc>
        <w:tc>
          <w:tcPr>
            <w:tcW w:w="1417" w:type="dxa"/>
            <w:shd w:val="clear" w:color="auto" w:fill="auto"/>
          </w:tcPr>
          <w:p w14:paraId="34184831"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Government</w:t>
            </w:r>
          </w:p>
        </w:tc>
        <w:tc>
          <w:tcPr>
            <w:tcW w:w="2552" w:type="dxa"/>
            <w:shd w:val="clear" w:color="auto" w:fill="auto"/>
          </w:tcPr>
          <w:p w14:paraId="22965BAA"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General information on health topics of interest to older people</w:t>
            </w:r>
          </w:p>
        </w:tc>
        <w:tc>
          <w:tcPr>
            <w:tcW w:w="3118" w:type="dxa"/>
            <w:shd w:val="clear" w:color="auto" w:fill="auto"/>
          </w:tcPr>
          <w:p w14:paraId="7D4756C1"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59" w:history="1">
              <w:r w:rsidR="00002B5A" w:rsidRPr="00002B5A">
                <w:rPr>
                  <w:rFonts w:ascii="Times New Roman" w:hAnsi="Times New Roman" w:cs="Times New Roman"/>
                  <w:color w:val="0000FF"/>
                  <w:u w:val="single"/>
                </w:rPr>
                <w:t>https://www.nia.nih.gov</w:t>
              </w:r>
            </w:hyperlink>
          </w:p>
        </w:tc>
        <w:tc>
          <w:tcPr>
            <w:tcW w:w="3827" w:type="dxa"/>
            <w:shd w:val="clear" w:color="auto" w:fill="auto"/>
          </w:tcPr>
          <w:p w14:paraId="34D82DB0"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60" w:history="1">
              <w:r w:rsidR="00002B5A" w:rsidRPr="00002B5A">
                <w:rPr>
                  <w:rFonts w:ascii="Times New Roman" w:hAnsi="Times New Roman" w:cs="Times New Roman"/>
                  <w:color w:val="0000FF"/>
                  <w:u w:val="single"/>
                </w:rPr>
                <w:t>https://www.nia.nih.gov/health/four-types-exercise-can-improve-your-health-and-physical-ability</w:t>
              </w:r>
            </w:hyperlink>
          </w:p>
        </w:tc>
      </w:tr>
      <w:tr w:rsidR="00002B5A" w:rsidRPr="00002B5A" w14:paraId="382BA8CD" w14:textId="77777777" w:rsidTr="00AD7ADC">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49B308C"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NHS Inform</w:t>
            </w:r>
          </w:p>
        </w:tc>
        <w:tc>
          <w:tcPr>
            <w:tcW w:w="1134" w:type="dxa"/>
            <w:shd w:val="clear" w:color="auto" w:fill="auto"/>
          </w:tcPr>
          <w:p w14:paraId="00A27050"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UK</w:t>
            </w:r>
          </w:p>
        </w:tc>
        <w:tc>
          <w:tcPr>
            <w:tcW w:w="1417" w:type="dxa"/>
            <w:shd w:val="clear" w:color="auto" w:fill="auto"/>
          </w:tcPr>
          <w:p w14:paraId="72BB4D81"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Government</w:t>
            </w:r>
          </w:p>
        </w:tc>
        <w:tc>
          <w:tcPr>
            <w:tcW w:w="2552" w:type="dxa"/>
            <w:shd w:val="clear" w:color="auto" w:fill="auto"/>
          </w:tcPr>
          <w:p w14:paraId="169940A8"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 xml:space="preserve">General health information </w:t>
            </w:r>
          </w:p>
        </w:tc>
        <w:tc>
          <w:tcPr>
            <w:tcW w:w="3118" w:type="dxa"/>
            <w:shd w:val="clear" w:color="auto" w:fill="auto"/>
          </w:tcPr>
          <w:p w14:paraId="1052368A"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61" w:history="1">
              <w:r w:rsidR="00002B5A" w:rsidRPr="00002B5A">
                <w:rPr>
                  <w:rFonts w:ascii="Times New Roman" w:hAnsi="Times New Roman" w:cs="Times New Roman"/>
                  <w:color w:val="0000FF"/>
                  <w:u w:val="single"/>
                </w:rPr>
                <w:t>https://www.nhsinform.scot/</w:t>
              </w:r>
            </w:hyperlink>
          </w:p>
        </w:tc>
        <w:tc>
          <w:tcPr>
            <w:tcW w:w="3827" w:type="dxa"/>
            <w:shd w:val="clear" w:color="auto" w:fill="auto"/>
          </w:tcPr>
          <w:p w14:paraId="3D0306E1"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62" w:history="1">
              <w:r w:rsidR="00002B5A" w:rsidRPr="00002B5A">
                <w:rPr>
                  <w:rFonts w:ascii="Times New Roman" w:hAnsi="Times New Roman" w:cs="Times New Roman"/>
                  <w:color w:val="0000FF"/>
                  <w:u w:val="single"/>
                </w:rPr>
                <w:t>https://www.nhsinform.scot/healthy-living/preventing-falls/keeping-well/strength-and-balance-exercises</w:t>
              </w:r>
            </w:hyperlink>
          </w:p>
        </w:tc>
      </w:tr>
      <w:tr w:rsidR="00002B5A" w:rsidRPr="00002B5A" w14:paraId="1F349518" w14:textId="77777777" w:rsidTr="00AD7ADC">
        <w:trPr>
          <w:trHeight w:val="1547"/>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7DF789C0"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NHS Live Well</w:t>
            </w:r>
          </w:p>
        </w:tc>
        <w:tc>
          <w:tcPr>
            <w:tcW w:w="1134" w:type="dxa"/>
            <w:shd w:val="clear" w:color="auto" w:fill="auto"/>
          </w:tcPr>
          <w:p w14:paraId="1C6C7D51"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UK</w:t>
            </w:r>
          </w:p>
        </w:tc>
        <w:tc>
          <w:tcPr>
            <w:tcW w:w="1417" w:type="dxa"/>
            <w:shd w:val="clear" w:color="auto" w:fill="auto"/>
          </w:tcPr>
          <w:p w14:paraId="09105BEE"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Government</w:t>
            </w:r>
          </w:p>
        </w:tc>
        <w:tc>
          <w:tcPr>
            <w:tcW w:w="2552" w:type="dxa"/>
            <w:shd w:val="clear" w:color="auto" w:fill="auto"/>
          </w:tcPr>
          <w:p w14:paraId="53A36239"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General health advice and resources</w:t>
            </w:r>
          </w:p>
        </w:tc>
        <w:tc>
          <w:tcPr>
            <w:tcW w:w="3118" w:type="dxa"/>
            <w:shd w:val="clear" w:color="auto" w:fill="auto"/>
          </w:tcPr>
          <w:p w14:paraId="3DFBF75A"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63" w:history="1">
              <w:r w:rsidR="00002B5A" w:rsidRPr="00002B5A">
                <w:rPr>
                  <w:rFonts w:ascii="Times New Roman" w:hAnsi="Times New Roman" w:cs="Times New Roman"/>
                  <w:color w:val="0000FF"/>
                  <w:u w:val="single"/>
                </w:rPr>
                <w:t>https://www.nhs.uk/live-well/</w:t>
              </w:r>
            </w:hyperlink>
          </w:p>
        </w:tc>
        <w:tc>
          <w:tcPr>
            <w:tcW w:w="3827" w:type="dxa"/>
            <w:shd w:val="clear" w:color="auto" w:fill="auto"/>
          </w:tcPr>
          <w:p w14:paraId="064D1EF3"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hyperlink r:id="rId64" w:history="1">
              <w:r w:rsidR="00002B5A" w:rsidRPr="00002B5A">
                <w:rPr>
                  <w:rFonts w:ascii="Times New Roman" w:hAnsi="Times New Roman" w:cs="Times New Roman"/>
                  <w:color w:val="0000FF"/>
                  <w:u w:val="single"/>
                </w:rPr>
                <w:t>https://www.nhs.uk/live-well/exercise/strength-exercises/</w:t>
              </w:r>
            </w:hyperlink>
          </w:p>
          <w:p w14:paraId="57A90F4A" w14:textId="77777777" w:rsidR="00002B5A" w:rsidRPr="00002B5A" w:rsidRDefault="00002B5A"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p>
          <w:p w14:paraId="0BBC80DF"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hyperlink r:id="rId65" w:history="1">
              <w:r w:rsidR="00002B5A" w:rsidRPr="00002B5A">
                <w:rPr>
                  <w:rFonts w:ascii="Times New Roman" w:hAnsi="Times New Roman" w:cs="Times New Roman"/>
                  <w:color w:val="0000FF"/>
                  <w:u w:val="single"/>
                </w:rPr>
                <w:t>https://www.nhs.uk/live-well/exercise/balance-exercises/</w:t>
              </w:r>
            </w:hyperlink>
          </w:p>
          <w:p w14:paraId="59A8AF92" w14:textId="77777777" w:rsidR="00002B5A" w:rsidRPr="00002B5A" w:rsidRDefault="00002B5A"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FF"/>
                <w:u w:val="single"/>
              </w:rPr>
            </w:pPr>
          </w:p>
          <w:p w14:paraId="37645599"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66" w:history="1">
              <w:r w:rsidR="00002B5A" w:rsidRPr="00002B5A">
                <w:rPr>
                  <w:rFonts w:ascii="Times New Roman" w:hAnsi="Times New Roman" w:cs="Times New Roman"/>
                  <w:color w:val="0000FF"/>
                  <w:u w:val="single"/>
                </w:rPr>
                <w:t>https://www.nhs.uk/live-well/exercise/strength-and-flex-exercise-plan/</w:t>
              </w:r>
            </w:hyperlink>
          </w:p>
        </w:tc>
      </w:tr>
      <w:tr w:rsidR="00002B5A" w:rsidRPr="00002B5A" w14:paraId="056F0C1C" w14:textId="77777777" w:rsidTr="00AD7ADC">
        <w:trPr>
          <w:cnfStyle w:val="000000100000" w:firstRow="0" w:lastRow="0" w:firstColumn="0" w:lastColumn="0" w:oddVBand="0" w:evenVBand="0" w:oddHBand="1" w:evenHBand="0" w:firstRowFirstColumn="0" w:firstRowLastColumn="0" w:lastRowFirstColumn="0" w:lastRowLastColumn="0"/>
          <w:trHeight w:val="801"/>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F486A46"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Paths for All</w:t>
            </w:r>
          </w:p>
        </w:tc>
        <w:tc>
          <w:tcPr>
            <w:tcW w:w="1134" w:type="dxa"/>
            <w:shd w:val="clear" w:color="auto" w:fill="auto"/>
          </w:tcPr>
          <w:p w14:paraId="5821CDE1"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UK</w:t>
            </w:r>
          </w:p>
        </w:tc>
        <w:tc>
          <w:tcPr>
            <w:tcW w:w="1417" w:type="dxa"/>
            <w:shd w:val="clear" w:color="auto" w:fill="auto"/>
          </w:tcPr>
          <w:p w14:paraId="23E41166"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Registered charity</w:t>
            </w:r>
          </w:p>
        </w:tc>
        <w:tc>
          <w:tcPr>
            <w:tcW w:w="2552" w:type="dxa"/>
            <w:shd w:val="clear" w:color="auto" w:fill="auto"/>
          </w:tcPr>
          <w:p w14:paraId="7F7C35AA"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and resources to encourage increased walking and physical activity</w:t>
            </w:r>
          </w:p>
        </w:tc>
        <w:tc>
          <w:tcPr>
            <w:tcW w:w="3118" w:type="dxa"/>
            <w:shd w:val="clear" w:color="auto" w:fill="auto"/>
          </w:tcPr>
          <w:p w14:paraId="5B23C320"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67" w:history="1">
              <w:r w:rsidR="00002B5A" w:rsidRPr="00002B5A">
                <w:rPr>
                  <w:rFonts w:ascii="Times New Roman" w:hAnsi="Times New Roman" w:cs="Times New Roman"/>
                  <w:color w:val="0000FF"/>
                  <w:u w:val="single"/>
                </w:rPr>
                <w:t>https://www.pathsforall.org.uk/</w:t>
              </w:r>
            </w:hyperlink>
          </w:p>
        </w:tc>
        <w:tc>
          <w:tcPr>
            <w:tcW w:w="3827" w:type="dxa"/>
            <w:shd w:val="clear" w:color="auto" w:fill="auto"/>
          </w:tcPr>
          <w:p w14:paraId="060192F2"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68" w:history="1">
              <w:r w:rsidR="00002B5A" w:rsidRPr="00002B5A">
                <w:rPr>
                  <w:rFonts w:ascii="Times New Roman" w:hAnsi="Times New Roman" w:cs="Times New Roman"/>
                  <w:color w:val="0000FF"/>
                  <w:u w:val="single"/>
                </w:rPr>
                <w:t>https://www.pathsforall.org.uk/strength-and-balance-exercises</w:t>
              </w:r>
            </w:hyperlink>
          </w:p>
        </w:tc>
      </w:tr>
      <w:tr w:rsidR="00002B5A" w:rsidRPr="00002B5A" w14:paraId="313ABE9D" w14:textId="77777777" w:rsidTr="00AD7ADC">
        <w:trPr>
          <w:trHeight w:val="430"/>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10303882"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Prevent Falls</w:t>
            </w:r>
          </w:p>
        </w:tc>
        <w:tc>
          <w:tcPr>
            <w:tcW w:w="1134" w:type="dxa"/>
            <w:shd w:val="clear" w:color="auto" w:fill="auto"/>
          </w:tcPr>
          <w:p w14:paraId="24F49EC2"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Canada</w:t>
            </w:r>
          </w:p>
        </w:tc>
        <w:tc>
          <w:tcPr>
            <w:tcW w:w="1417" w:type="dxa"/>
            <w:shd w:val="clear" w:color="auto" w:fill="auto"/>
          </w:tcPr>
          <w:p w14:paraId="577B2F8C"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Government</w:t>
            </w:r>
          </w:p>
        </w:tc>
        <w:tc>
          <w:tcPr>
            <w:tcW w:w="2552" w:type="dxa"/>
            <w:shd w:val="clear" w:color="auto" w:fill="auto"/>
          </w:tcPr>
          <w:p w14:paraId="2BDBFB1B"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on falls prevention</w:t>
            </w:r>
          </w:p>
        </w:tc>
        <w:tc>
          <w:tcPr>
            <w:tcW w:w="3118" w:type="dxa"/>
            <w:shd w:val="clear" w:color="auto" w:fill="auto"/>
          </w:tcPr>
          <w:p w14:paraId="313D0E34"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69" w:history="1">
              <w:r w:rsidR="00002B5A" w:rsidRPr="00002B5A">
                <w:rPr>
                  <w:rFonts w:ascii="Times New Roman" w:hAnsi="Times New Roman" w:cs="Times New Roman"/>
                  <w:color w:val="0000FF"/>
                  <w:u w:val="single"/>
                </w:rPr>
                <w:t>http://preventfalls.ca/</w:t>
              </w:r>
            </w:hyperlink>
          </w:p>
        </w:tc>
        <w:tc>
          <w:tcPr>
            <w:tcW w:w="3827" w:type="dxa"/>
            <w:shd w:val="clear" w:color="auto" w:fill="auto"/>
          </w:tcPr>
          <w:p w14:paraId="0E56C11A"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000000"/>
              </w:rPr>
            </w:pPr>
            <w:hyperlink r:id="rId70" w:history="1">
              <w:r w:rsidR="00002B5A" w:rsidRPr="00002B5A">
                <w:rPr>
                  <w:rFonts w:ascii="Times New Roman" w:hAnsi="Times New Roman" w:cs="Times New Roman"/>
                  <w:color w:val="0000FF"/>
                  <w:u w:val="single"/>
                </w:rPr>
                <w:t>https://preventfalls.ca/older-adults/exercise/home-exercise/</w:t>
              </w:r>
            </w:hyperlink>
          </w:p>
        </w:tc>
      </w:tr>
      <w:tr w:rsidR="00002B5A" w:rsidRPr="00002B5A" w14:paraId="0FD059F4" w14:textId="77777777" w:rsidTr="00AD7ADC">
        <w:trPr>
          <w:cnfStyle w:val="000000100000" w:firstRow="0" w:lastRow="0" w:firstColumn="0" w:lastColumn="0" w:oddVBand="0" w:evenVBand="0" w:oddHBand="1" w:evenHBand="0" w:firstRowFirstColumn="0" w:firstRowLastColumn="0" w:lastRowFirstColumn="0" w:lastRowLastColumn="0"/>
          <w:trHeight w:val="878"/>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35AF6168" w14:textId="77777777" w:rsidR="00002B5A" w:rsidRPr="008144BF" w:rsidRDefault="00002B5A" w:rsidP="00002B5A">
            <w:pPr>
              <w:contextualSpacing/>
              <w:jc w:val="center"/>
              <w:rPr>
                <w:rFonts w:ascii="Times New Roman" w:hAnsi="Times New Roman" w:cs="Times New Roman"/>
                <w:b w:val="0"/>
                <w:bCs w:val="0"/>
                <w:i/>
                <w:iCs/>
              </w:rPr>
            </w:pPr>
            <w:r w:rsidRPr="008144BF">
              <w:rPr>
                <w:rFonts w:ascii="Times New Roman" w:hAnsi="Times New Roman" w:cs="Times New Roman"/>
                <w:b w:val="0"/>
                <w:bCs w:val="0"/>
                <w:i/>
                <w:iCs/>
                <w:color w:val="000000"/>
              </w:rPr>
              <w:t>ProFouND</w:t>
            </w:r>
          </w:p>
        </w:tc>
        <w:tc>
          <w:tcPr>
            <w:tcW w:w="1134" w:type="dxa"/>
            <w:shd w:val="clear" w:color="auto" w:fill="auto"/>
          </w:tcPr>
          <w:p w14:paraId="24389A7D"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rPr>
            </w:pPr>
            <w:r w:rsidRPr="00002B5A">
              <w:rPr>
                <w:rFonts w:ascii="Times New Roman" w:hAnsi="Times New Roman" w:cs="Times New Roman"/>
                <w:color w:val="000000"/>
              </w:rPr>
              <w:t>Europe</w:t>
            </w:r>
          </w:p>
        </w:tc>
        <w:tc>
          <w:tcPr>
            <w:tcW w:w="1417" w:type="dxa"/>
            <w:shd w:val="clear" w:color="auto" w:fill="auto"/>
          </w:tcPr>
          <w:p w14:paraId="2A8B80BB"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Academic</w:t>
            </w:r>
          </w:p>
        </w:tc>
        <w:tc>
          <w:tcPr>
            <w:tcW w:w="2552" w:type="dxa"/>
            <w:shd w:val="clear" w:color="auto" w:fill="auto"/>
          </w:tcPr>
          <w:p w14:paraId="44D65F2C" w14:textId="77777777" w:rsidR="00002B5A" w:rsidRPr="00002B5A" w:rsidRDefault="00002B5A" w:rsidP="00002B5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Information and resources on best practice in falls prevention</w:t>
            </w:r>
          </w:p>
        </w:tc>
        <w:tc>
          <w:tcPr>
            <w:tcW w:w="3118" w:type="dxa"/>
            <w:shd w:val="clear" w:color="auto" w:fill="auto"/>
          </w:tcPr>
          <w:p w14:paraId="6F0E01A2"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71" w:history="1">
              <w:r w:rsidR="00002B5A" w:rsidRPr="00002B5A">
                <w:rPr>
                  <w:rFonts w:ascii="Times New Roman" w:hAnsi="Times New Roman" w:cs="Times New Roman"/>
                  <w:color w:val="0000FF"/>
                  <w:u w:val="single"/>
                </w:rPr>
                <w:t>https://profound.eu.com/</w:t>
              </w:r>
            </w:hyperlink>
          </w:p>
        </w:tc>
        <w:tc>
          <w:tcPr>
            <w:tcW w:w="3827" w:type="dxa"/>
            <w:shd w:val="clear" w:color="auto" w:fill="auto"/>
          </w:tcPr>
          <w:p w14:paraId="07619E37"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FF"/>
                <w:u w:val="single"/>
              </w:rPr>
            </w:pPr>
            <w:hyperlink r:id="rId72" w:history="1">
              <w:r w:rsidR="00002B5A" w:rsidRPr="00002B5A">
                <w:rPr>
                  <w:rFonts w:ascii="Times New Roman" w:hAnsi="Times New Roman" w:cs="Times New Roman"/>
                  <w:color w:val="0000FF"/>
                  <w:u w:val="single"/>
                </w:rPr>
                <w:t>http://profound.eu.com/category/videos/page/2/</w:t>
              </w:r>
            </w:hyperlink>
          </w:p>
          <w:p w14:paraId="46FF48EC" w14:textId="77777777" w:rsidR="00002B5A" w:rsidRPr="00002B5A" w:rsidRDefault="00002B5A"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FF"/>
                <w:u w:val="single"/>
              </w:rPr>
            </w:pPr>
          </w:p>
          <w:p w14:paraId="4A9D4E44" w14:textId="77777777" w:rsidR="00002B5A" w:rsidRPr="00002B5A" w:rsidRDefault="0008196E" w:rsidP="00002B5A">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rPr>
            </w:pPr>
            <w:hyperlink r:id="rId73" w:history="1">
              <w:r w:rsidR="00002B5A" w:rsidRPr="00002B5A">
                <w:rPr>
                  <w:rFonts w:ascii="Times New Roman" w:hAnsi="Times New Roman" w:cs="Times New Roman"/>
                  <w:color w:val="0000FF"/>
                  <w:u w:val="single"/>
                </w:rPr>
                <w:t>http://farseeingresearch.eu/</w:t>
              </w:r>
            </w:hyperlink>
          </w:p>
        </w:tc>
      </w:tr>
      <w:tr w:rsidR="00002B5A" w:rsidRPr="00002B5A" w14:paraId="2EF54C51" w14:textId="77777777" w:rsidTr="00AD7ADC">
        <w:trPr>
          <w:trHeight w:val="652"/>
        </w:trPr>
        <w:tc>
          <w:tcPr>
            <w:cnfStyle w:val="001000000000" w:firstRow="0" w:lastRow="0" w:firstColumn="1" w:lastColumn="0" w:oddVBand="0" w:evenVBand="0" w:oddHBand="0" w:evenHBand="0" w:firstRowFirstColumn="0" w:firstRowLastColumn="0" w:lastRowFirstColumn="0" w:lastRowLastColumn="0"/>
            <w:tcW w:w="1555" w:type="dxa"/>
            <w:shd w:val="clear" w:color="auto" w:fill="auto"/>
          </w:tcPr>
          <w:p w14:paraId="4717918C" w14:textId="77777777" w:rsidR="00002B5A" w:rsidRPr="008144BF" w:rsidRDefault="00002B5A" w:rsidP="00002B5A">
            <w:pPr>
              <w:contextualSpacing/>
              <w:jc w:val="center"/>
              <w:rPr>
                <w:rFonts w:ascii="Times New Roman" w:hAnsi="Times New Roman" w:cs="Times New Roman"/>
                <w:b w:val="0"/>
                <w:bCs w:val="0"/>
                <w:i/>
                <w:iCs/>
                <w:color w:val="000000"/>
              </w:rPr>
            </w:pPr>
            <w:r w:rsidRPr="008144BF">
              <w:rPr>
                <w:rFonts w:ascii="Times New Roman" w:hAnsi="Times New Roman" w:cs="Times New Roman"/>
                <w:b w:val="0"/>
                <w:bCs w:val="0"/>
                <w:i/>
                <w:iCs/>
                <w:color w:val="000000"/>
              </w:rPr>
              <w:t>Unity Point</w:t>
            </w:r>
          </w:p>
        </w:tc>
        <w:tc>
          <w:tcPr>
            <w:tcW w:w="1134" w:type="dxa"/>
            <w:shd w:val="clear" w:color="auto" w:fill="auto"/>
          </w:tcPr>
          <w:p w14:paraId="6E3792A1"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USA</w:t>
            </w:r>
          </w:p>
        </w:tc>
        <w:tc>
          <w:tcPr>
            <w:tcW w:w="1417" w:type="dxa"/>
            <w:shd w:val="clear" w:color="auto" w:fill="auto"/>
          </w:tcPr>
          <w:p w14:paraId="65012478"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Commercial</w:t>
            </w:r>
          </w:p>
        </w:tc>
        <w:tc>
          <w:tcPr>
            <w:tcW w:w="2552" w:type="dxa"/>
            <w:shd w:val="clear" w:color="auto" w:fill="auto"/>
          </w:tcPr>
          <w:p w14:paraId="77E104B4" w14:textId="77777777" w:rsidR="00002B5A" w:rsidRPr="00002B5A" w:rsidRDefault="00002B5A" w:rsidP="00002B5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r w:rsidRPr="00002B5A">
              <w:rPr>
                <w:rFonts w:ascii="Times New Roman" w:hAnsi="Times New Roman" w:cs="Times New Roman"/>
              </w:rPr>
              <w:t>Health services and information on general health topics</w:t>
            </w:r>
          </w:p>
        </w:tc>
        <w:tc>
          <w:tcPr>
            <w:tcW w:w="3118" w:type="dxa"/>
            <w:shd w:val="clear" w:color="auto" w:fill="auto"/>
          </w:tcPr>
          <w:p w14:paraId="0E7E69ED"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74" w:history="1">
              <w:r w:rsidR="00002B5A" w:rsidRPr="00002B5A">
                <w:rPr>
                  <w:rFonts w:ascii="Times New Roman" w:hAnsi="Times New Roman" w:cs="Times New Roman"/>
                  <w:color w:val="0000FF"/>
                  <w:u w:val="single"/>
                </w:rPr>
                <w:t>https://www.unitypoint.org/</w:t>
              </w:r>
            </w:hyperlink>
          </w:p>
        </w:tc>
        <w:tc>
          <w:tcPr>
            <w:tcW w:w="3827" w:type="dxa"/>
            <w:shd w:val="clear" w:color="auto" w:fill="auto"/>
          </w:tcPr>
          <w:p w14:paraId="22B25861" w14:textId="77777777" w:rsidR="00002B5A" w:rsidRPr="00002B5A" w:rsidRDefault="0008196E" w:rsidP="00002B5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rPr>
            </w:pPr>
            <w:hyperlink r:id="rId75" w:history="1">
              <w:r w:rsidR="00002B5A" w:rsidRPr="00002B5A">
                <w:rPr>
                  <w:rFonts w:ascii="Times New Roman" w:hAnsi="Times New Roman" w:cs="Times New Roman"/>
                  <w:color w:val="0000FF"/>
                  <w:u w:val="single"/>
                </w:rPr>
                <w:t>https://www.unitypoint.org/livewell/article.aspx?id=91b1a159-d94a-4ba2-b64e-81236a3d538a</w:t>
              </w:r>
            </w:hyperlink>
          </w:p>
        </w:tc>
      </w:tr>
    </w:tbl>
    <w:p w14:paraId="2639F705" w14:textId="77777777" w:rsidR="00002B5A" w:rsidRDefault="00002B5A" w:rsidP="00002B5A"/>
    <w:p w14:paraId="06665F5C" w14:textId="77777777" w:rsidR="00002B5A" w:rsidRDefault="00002B5A" w:rsidP="00002B5A"/>
    <w:p w14:paraId="3EC88FB7" w14:textId="18C63184" w:rsidR="00002B5A" w:rsidRDefault="00002B5A" w:rsidP="00002B5A">
      <w:pPr>
        <w:sectPr w:rsidR="00002B5A" w:rsidSect="00002B5A">
          <w:pgSz w:w="16838" w:h="11906" w:orient="landscape"/>
          <w:pgMar w:top="1440" w:right="1440" w:bottom="1440" w:left="1440" w:header="708" w:footer="708" w:gutter="0"/>
          <w:cols w:space="708"/>
          <w:docGrid w:linePitch="360"/>
        </w:sectPr>
      </w:pPr>
    </w:p>
    <w:p w14:paraId="508B7F02" w14:textId="7B0F1EDF" w:rsidR="00002B5A" w:rsidRPr="00002B5A" w:rsidRDefault="00002B5A" w:rsidP="00002B5A">
      <w:pPr>
        <w:pStyle w:val="Heading2"/>
      </w:pPr>
      <w:r w:rsidRPr="00002B5A">
        <w:lastRenderedPageBreak/>
        <w:t>Narrative Summaries of Apps and Websites</w:t>
      </w:r>
    </w:p>
    <w:p w14:paraId="12944EBD" w14:textId="77777777" w:rsidR="00002B5A" w:rsidRPr="00002B5A" w:rsidRDefault="00002B5A" w:rsidP="00002B5A"/>
    <w:p w14:paraId="5E9D686C" w14:textId="77777777" w:rsidR="00002B5A" w:rsidRPr="00002B5A" w:rsidRDefault="00002B5A" w:rsidP="00002B5A">
      <w:pPr>
        <w:pStyle w:val="Heading3"/>
      </w:pPr>
      <w:r w:rsidRPr="00002B5A">
        <w:t>Apps</w:t>
      </w:r>
    </w:p>
    <w:p w14:paraId="57BBE72D" w14:textId="77777777" w:rsidR="00002B5A" w:rsidRPr="00002B5A" w:rsidRDefault="00002B5A" w:rsidP="00002B5A"/>
    <w:p w14:paraId="5EA0916C" w14:textId="77777777" w:rsidR="00002B5A" w:rsidRPr="00002B5A" w:rsidRDefault="00002B5A" w:rsidP="00002B5A">
      <w:pPr>
        <w:keepNext/>
        <w:keepLines/>
        <w:numPr>
          <w:ilvl w:val="0"/>
          <w:numId w:val="4"/>
        </w:numPr>
        <w:spacing w:before="40" w:after="0" w:line="360" w:lineRule="auto"/>
        <w:outlineLvl w:val="2"/>
        <w:rPr>
          <w:rFonts w:ascii="Calibri Light" w:eastAsia="Times New Roman" w:hAnsi="Calibri Light" w:cs="Times New Roman"/>
          <w:i/>
          <w:iCs/>
          <w:color w:val="0000FF"/>
          <w:sz w:val="24"/>
          <w:szCs w:val="24"/>
          <w:u w:val="single"/>
          <w:lang w:val="en-GB"/>
        </w:rPr>
      </w:pPr>
      <w:bookmarkStart w:id="3" w:name="_Toc35276043"/>
      <w:r w:rsidRPr="00002B5A">
        <w:rPr>
          <w:rFonts w:ascii="Calibri Light" w:eastAsia="Times New Roman" w:hAnsi="Calibri Light" w:cs="Times New Roman"/>
          <w:i/>
          <w:iCs/>
          <w:color w:val="1F4D78"/>
          <w:sz w:val="24"/>
          <w:szCs w:val="24"/>
        </w:rPr>
        <w:t>Exercise Plan for Seniors – Samantha Roobol</w:t>
      </w:r>
    </w:p>
    <w:p w14:paraId="50F7C18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Exercise Plan for </w:t>
      </w:r>
      <w:proofErr w:type="gramStart"/>
      <w:r w:rsidRPr="00002B5A">
        <w:rPr>
          <w:rFonts w:ascii="Times New Roman" w:eastAsia="Calibri" w:hAnsi="Times New Roman" w:cs="Times New Roman"/>
          <w:sz w:val="24"/>
          <w:szCs w:val="24"/>
        </w:rPr>
        <w:t>Seniors</w:t>
      </w:r>
      <w:proofErr w:type="gramEnd"/>
      <w:r w:rsidRPr="00002B5A">
        <w:rPr>
          <w:rFonts w:ascii="Times New Roman" w:eastAsia="Calibri" w:hAnsi="Times New Roman" w:cs="Times New Roman"/>
          <w:sz w:val="24"/>
          <w:szCs w:val="24"/>
        </w:rPr>
        <w:t xml:space="preserve"> is an exercise app that aims to help older adults establish an exercise routine and incorporate 150 minutes of moderate endurance activity into each week.</w:t>
      </w:r>
    </w:p>
    <w:p w14:paraId="4BC894C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w:t>
      </w:r>
    </w:p>
    <w:p w14:paraId="6900D21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app provides four free workouts: Improve Strength and Balance; Yoga Poses; Dumbell Workout; and Stretching Exercises. Strength and balance workouts include warm up exercises; heel toe walking; chair squats; lunges; one leg balance; clock reach; and bicycle crunches. Each exercise is described in text and accompanying images. Each exercise is timed and the user can select the duration of the rest period in between each exercise. The total minutes spent exercising, total calories burned, and number of workouts completed is displayed on the home screen for the user to monitor. The app also provides six exercise programmes that are available at a cost: Stretching Exercises; Improve Balance; Yoga Poses; Strength Training – Bodyweight; Strength Training – Dumbbells; and The 60-Day Challenge. </w:t>
      </w:r>
    </w:p>
    <w:p w14:paraId="5F8790F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iOS and Android</w:t>
      </w:r>
    </w:p>
    <w:p w14:paraId="6ED250A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 Plan for Seniors App includes some exercises that also feature in evidence-based intervention programmes, such as FaME and Otago. The effectiveness of the app exercise programme in improving strength and balance and preventing falls is unknown. Based on two independent ratings, there were two to three</w:t>
      </w:r>
      <w:r w:rsidRPr="00002B5A">
        <w:rPr>
          <w:rFonts w:ascii="Times New Roman" w:eastAsia="Calibri" w:hAnsi="Times New Roman" w:cs="Times New Roman"/>
          <w:color w:val="FF0000"/>
          <w:sz w:val="24"/>
          <w:szCs w:val="24"/>
        </w:rPr>
        <w:t xml:space="preserve"> </w:t>
      </w:r>
      <w:r w:rsidRPr="00002B5A">
        <w:rPr>
          <w:rFonts w:ascii="Times New Roman" w:eastAsia="Calibri" w:hAnsi="Times New Roman" w:cs="Times New Roman"/>
          <w:sz w:val="24"/>
          <w:szCs w:val="24"/>
        </w:rPr>
        <w:t xml:space="preserve">BCTs embedded in the app relating to shaping knowledge, comparison of behaviour, and repetition and substitution.  There is no evidence available regarding the effectiveness of the app. The overall MARS score was 3.6 out of 5 (good). Functionality was the highest scoring domain (3.9), followed by Aesthetics (3.7), Information Quality (3.5) and Engagement (3.4). </w:t>
      </w:r>
    </w:p>
    <w:p w14:paraId="156D754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233917CF" w14:textId="77777777" w:rsidR="00002B5A" w:rsidRPr="00002B5A" w:rsidRDefault="0008196E" w:rsidP="00002B5A">
      <w:pPr>
        <w:spacing w:line="360" w:lineRule="auto"/>
        <w:rPr>
          <w:rFonts w:ascii="Times New Roman" w:eastAsia="Calibri" w:hAnsi="Times New Roman" w:cs="Times New Roman"/>
          <w:color w:val="0000FF"/>
          <w:sz w:val="24"/>
          <w:szCs w:val="24"/>
          <w:u w:val="single"/>
          <w:lang w:val="en-GB"/>
        </w:rPr>
      </w:pPr>
      <w:hyperlink r:id="rId76" w:anchor="?platform=iphone" w:history="1">
        <w:r w:rsidR="00002B5A" w:rsidRPr="00002B5A">
          <w:rPr>
            <w:rFonts w:ascii="Times New Roman" w:eastAsia="Calibri" w:hAnsi="Times New Roman" w:cs="Times New Roman"/>
            <w:color w:val="0000FF"/>
            <w:sz w:val="24"/>
            <w:szCs w:val="24"/>
            <w:u w:val="single"/>
            <w:lang w:val="en-GB"/>
          </w:rPr>
          <w:t>https://apps.apple.com/za/app/exercise-plan-for-seniors/id1499804902#?platform=iphone</w:t>
        </w:r>
      </w:hyperlink>
    </w:p>
    <w:p w14:paraId="60533311" w14:textId="77777777" w:rsidR="00002B5A" w:rsidRPr="00002B5A" w:rsidRDefault="0008196E" w:rsidP="00002B5A">
      <w:pPr>
        <w:spacing w:line="360" w:lineRule="auto"/>
        <w:rPr>
          <w:rFonts w:ascii="Times New Roman" w:hAnsi="Times New Roman" w:cs="Times New Roman"/>
          <w:sz w:val="24"/>
          <w:szCs w:val="24"/>
        </w:rPr>
      </w:pPr>
      <w:hyperlink r:id="rId77" w:history="1">
        <w:r w:rsidR="00002B5A" w:rsidRPr="00002B5A">
          <w:rPr>
            <w:rFonts w:ascii="Times New Roman" w:hAnsi="Times New Roman" w:cs="Times New Roman"/>
            <w:color w:val="0000FF"/>
            <w:sz w:val="24"/>
            <w:szCs w:val="24"/>
            <w:u w:val="single"/>
          </w:rPr>
          <w:t>https://play.google.com/store/apps/details?id=senior.fitness.exercises.elderly&amp;hl=da</w:t>
        </w:r>
      </w:hyperlink>
    </w:p>
    <w:p w14:paraId="72DB0F54"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p>
    <w:p w14:paraId="58E808E4" w14:textId="77777777" w:rsidR="00002B5A" w:rsidRPr="00002B5A" w:rsidRDefault="00002B5A" w:rsidP="00002B5A">
      <w:pPr>
        <w:keepNext/>
        <w:keepLines/>
        <w:numPr>
          <w:ilvl w:val="0"/>
          <w:numId w:val="4"/>
        </w:numPr>
        <w:spacing w:before="40" w:after="0" w:line="360" w:lineRule="auto"/>
        <w:outlineLvl w:val="2"/>
        <w:rPr>
          <w:rFonts w:ascii="Calibri Light" w:eastAsia="Times New Roman" w:hAnsi="Calibri Light" w:cs="Times New Roman"/>
          <w:i/>
          <w:iCs/>
          <w:color w:val="0000FF"/>
          <w:sz w:val="24"/>
          <w:szCs w:val="24"/>
          <w:u w:val="single"/>
          <w:lang w:val="en-GB"/>
        </w:rPr>
      </w:pPr>
      <w:r w:rsidRPr="00002B5A">
        <w:rPr>
          <w:rFonts w:ascii="Calibri Light" w:eastAsia="Times New Roman" w:hAnsi="Calibri Light" w:cs="Times New Roman"/>
          <w:i/>
          <w:iCs/>
          <w:color w:val="1F4D78"/>
          <w:sz w:val="24"/>
          <w:szCs w:val="24"/>
        </w:rPr>
        <w:lastRenderedPageBreak/>
        <w:t xml:space="preserve">Hearty Seniors: Workouts for Seniors – Hearty Seniors </w:t>
      </w:r>
    </w:p>
    <w:p w14:paraId="58AA0AF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Hearty Seniors app was created by physical therapists with the aim of improving mobility and strength in older adults.</w:t>
      </w:r>
    </w:p>
    <w:p w14:paraId="0E72798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w:t>
      </w:r>
    </w:p>
    <w:p w14:paraId="58ADB9F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app provides exercise programmes for both strength and mobility. Users are instructed to perform the exercises 2-3 times each week for a 6-week period. There are two levels to the strength training programme. The first contains eleven exercises including marching, shoulder circles, step back reach, dynamic chest stretch, squats, lunges and trunk rotation. The second contains eleven exercises including lunges, one leg stand, shoulder press, squats, push up, and chair planks. The mobility programme contains eleven exercises including heel toe walking, trunk rotation, </w:t>
      </w:r>
      <w:proofErr w:type="gramStart"/>
      <w:r w:rsidRPr="00002B5A">
        <w:rPr>
          <w:rFonts w:ascii="Times New Roman" w:eastAsia="Calibri" w:hAnsi="Times New Roman" w:cs="Times New Roman"/>
          <w:sz w:val="24"/>
          <w:szCs w:val="24"/>
        </w:rPr>
        <w:t>glute bridge</w:t>
      </w:r>
      <w:proofErr w:type="gramEnd"/>
      <w:r w:rsidRPr="00002B5A">
        <w:rPr>
          <w:rFonts w:ascii="Times New Roman" w:eastAsia="Calibri" w:hAnsi="Times New Roman" w:cs="Times New Roman"/>
          <w:sz w:val="24"/>
          <w:szCs w:val="24"/>
        </w:rPr>
        <w:t xml:space="preserve">, dynamic knee to chest stretch. Exercises are described in text and accompanying videos. </w:t>
      </w:r>
    </w:p>
    <w:p w14:paraId="1BC404D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Android</w:t>
      </w:r>
    </w:p>
    <w:p w14:paraId="49FB346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Some of the exercises included in the exercise programmes also feature in evidence-based intervention programmes, such as FaME and Otago. The effectiveness of the app exercise programme in improving strength and balance and preventing falls is unknown. Based on two independent ratings, there were four BCTs embedded in the app relating to the subscales of shaping knowledge, natural consequences, comparison of behaviour, and comparison and outcomes, which may facilitate behaviour change and promote adherence. There is no evidence available regarding the effectiveness of the app. The overall MARS score was 3.4 out of 5 (acceptable). Functionality was the highest scoring domain (4.3), followed by Information Quality (3.5), Aesthetics (3.2), and Engagement (2.6).</w:t>
      </w:r>
    </w:p>
    <w:p w14:paraId="4515398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5A4C5358" w14:textId="77777777" w:rsidR="00002B5A" w:rsidRPr="00002B5A" w:rsidRDefault="0008196E" w:rsidP="00002B5A">
      <w:pPr>
        <w:rPr>
          <w:rFonts w:ascii="Times New Roman" w:eastAsia="Calibri" w:hAnsi="Times New Roman" w:cs="Times New Roman"/>
          <w:sz w:val="24"/>
          <w:szCs w:val="24"/>
        </w:rPr>
      </w:pPr>
      <w:hyperlink r:id="rId78" w:history="1">
        <w:r w:rsidR="00002B5A" w:rsidRPr="00002B5A">
          <w:rPr>
            <w:rFonts w:ascii="Times New Roman" w:hAnsi="Times New Roman" w:cs="Times New Roman"/>
            <w:color w:val="0000FF"/>
            <w:sz w:val="24"/>
            <w:szCs w:val="24"/>
            <w:u w:val="single"/>
          </w:rPr>
          <w:t>https://play.google.com/store/apps/details?id=com.hearty.seniors.workout</w:t>
        </w:r>
      </w:hyperlink>
    </w:p>
    <w:p w14:paraId="3D26415E" w14:textId="77777777" w:rsidR="00002B5A" w:rsidRPr="00002B5A" w:rsidRDefault="00002B5A" w:rsidP="00002B5A">
      <w:pPr>
        <w:rPr>
          <w:rFonts w:ascii="Times New Roman" w:hAnsi="Times New Roman" w:cs="Times New Roman"/>
          <w:sz w:val="24"/>
          <w:szCs w:val="24"/>
          <w:u w:val="single"/>
        </w:rPr>
      </w:pPr>
      <w:bookmarkStart w:id="4" w:name="_Toc35276060"/>
    </w:p>
    <w:p w14:paraId="7FA68A49" w14:textId="77777777" w:rsidR="00002B5A" w:rsidRPr="00002B5A" w:rsidRDefault="00002B5A" w:rsidP="00002B5A">
      <w:pPr>
        <w:rPr>
          <w:rFonts w:ascii="Times New Roman" w:hAnsi="Times New Roman" w:cs="Times New Roman"/>
          <w:sz w:val="24"/>
          <w:szCs w:val="24"/>
          <w:u w:val="single"/>
        </w:rPr>
      </w:pPr>
    </w:p>
    <w:p w14:paraId="33141C3D" w14:textId="77777777" w:rsidR="00002B5A" w:rsidRPr="00002B5A" w:rsidRDefault="00002B5A" w:rsidP="00002B5A">
      <w:pPr>
        <w:keepNext/>
        <w:keepLines/>
        <w:numPr>
          <w:ilvl w:val="0"/>
          <w:numId w:val="4"/>
        </w:numPr>
        <w:spacing w:before="40" w:after="0" w:line="360" w:lineRule="auto"/>
        <w:outlineLvl w:val="2"/>
        <w:rPr>
          <w:rFonts w:ascii="Calibri Light" w:eastAsia="Times New Roman" w:hAnsi="Calibri Light" w:cs="Times New Roman"/>
          <w:i/>
          <w:iCs/>
          <w:color w:val="0000FF"/>
          <w:sz w:val="24"/>
          <w:szCs w:val="24"/>
          <w:u w:val="single"/>
          <w:lang w:val="en-GB"/>
        </w:rPr>
      </w:pPr>
      <w:bookmarkStart w:id="5" w:name="_Hlk41047128"/>
      <w:bookmarkEnd w:id="4"/>
      <w:r w:rsidRPr="00002B5A">
        <w:rPr>
          <w:rFonts w:ascii="Calibri Light" w:eastAsia="Times New Roman" w:hAnsi="Calibri Light" w:cs="Times New Roman"/>
          <w:i/>
          <w:iCs/>
          <w:color w:val="1F4D78"/>
          <w:sz w:val="24"/>
          <w:szCs w:val="24"/>
        </w:rPr>
        <w:t>Keep On Keep Up (KOKU) – University of Manchester and Reason Digital</w:t>
      </w:r>
    </w:p>
    <w:p w14:paraId="258C249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Keep On Keep </w:t>
      </w:r>
      <w:proofErr w:type="gramStart"/>
      <w:r w:rsidRPr="00002B5A">
        <w:rPr>
          <w:rFonts w:ascii="Times New Roman" w:eastAsia="Calibri" w:hAnsi="Times New Roman" w:cs="Times New Roman"/>
          <w:sz w:val="24"/>
          <w:szCs w:val="24"/>
        </w:rPr>
        <w:t>Up</w:t>
      </w:r>
      <w:proofErr w:type="gramEnd"/>
      <w:r w:rsidRPr="00002B5A">
        <w:rPr>
          <w:rFonts w:ascii="Times New Roman" w:eastAsia="Calibri" w:hAnsi="Times New Roman" w:cs="Times New Roman"/>
          <w:sz w:val="24"/>
          <w:szCs w:val="24"/>
        </w:rPr>
        <w:t xml:space="preserve"> (KOKU) is an NHS-approved tablet based app that aims to assist older adults to improve strength, balance, and optimise healthy ageing.</w:t>
      </w:r>
    </w:p>
    <w:p w14:paraId="0C651CF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w:t>
      </w:r>
    </w:p>
    <w:p w14:paraId="1E15BEC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Description:</w:t>
      </w:r>
      <w:r w:rsidRPr="00002B5A">
        <w:rPr>
          <w:rFonts w:ascii="Times New Roman" w:eastAsia="Calibri" w:hAnsi="Times New Roman" w:cs="Times New Roman"/>
          <w:sz w:val="24"/>
          <w:szCs w:val="24"/>
        </w:rPr>
        <w:t xml:space="preserve"> The app sets three daily exercises that start as light seated workouts and increase to more challenging standing routines as the user progresses through the programmes. They are designed to help improve strength, balance and independence. The app allows the user to select their general ability level from a predefined list. A walkthrough demonstrates the apps functions. On completion of each exercise the user enters how many repetitions they did in order to track progress. Exercises include sit to stand, heel raises, leg lifts, lunges, heel toe walking, and backwards walking. KOKU is based on health behaviour change theory and gamification to increase adherence to strength and balance exercises. </w:t>
      </w:r>
    </w:p>
    <w:p w14:paraId="43437F0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iOS (currently iPad and UK download only)</w:t>
      </w:r>
    </w:p>
    <w:p w14:paraId="0F6C062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The KOKU exercise programme includes exercises that also feature in evidence-based intervention programmes, such as FaME and Otago. As KOKU is still in development, its effectiveness in improving strength and balance and preventing falls is currently unknown. Research to date has included initial user-centred iterative development and testing with 58 older adults and 11 multi-disciplinary healthcare professionals (11 focus groups), for qualitative feedback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2EX1MMrs","properties":{"formattedCitation":"[1,2]","plainCitation":"[1,2]","noteIndex":0},"citationItems":[{"id":4669,"uris":["http://zotero.org/users/2846402/items/CZR54JHI"],"uri":["http://zotero.org/users/2846402/items/CZR54JHI"],"itemData":{"id":4669,"type":"chapter","container-title":"Harnessing the Power of Technology to Improve Lives","event-place":"Amsterdam","page":"606-613","publisher":"IOS Press","publisher-place":"Amsterdam","title":"Applying Game Thinking to Slips, Trips and Falls Prevention","URL":"https://doi.org/doi:10.3233/978-1-61499-798-6-606","author":[{"family":"Dewick","given":"Paul"},{"family":"Stanmore","given":"Emma K."}],"editor":[{"family":"Cudd","given":"P."},{"family":"Witte","given":"L.","non-dropping-particle":"de"}],"issued":{"date-parts":[["2017"]]}}},{"id":4668,"uris":["http://zotero.org/users/2846402/items/RVIY29YF"],"uri":["http://zotero.org/users/2846402/items/RVIY29YF"],"itemData":{"id":4668,"type":"paper-conference","event":"Conference proceedings from EU Falls Festival","event-place":"Manchester, United Kingdom","publisher-place":"Manchester, United Kingdom","title":"The development of a gamified digital health application to improve knowledge and influence behaviour to prevent falls, increase exercise levels and improve bone health in older people","author":[{"family":"Stanmore","given":"Emma K."},{"family":"Dewick","given":"Paul"}],"issued":{"date-parts":[["2018"]]}}}],"schema":"https://github.com/citation-style-language/schema/raw/master/csl-citation.json"}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[1,2]</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xml:space="preserve">. A mixed methods, multi-centre, pre-post feasibility study was conducted in 2019 and findings are currently in preparation for publication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VEHAG4VE","properties":{"formattedCitation":"[3]","plainCitation":"[3]","noteIndex":0},"citationItems":[{"id":4670,"uris":["http://zotero.org/users/2846402/items/FTWN3Q8I"],"uri":["http://zotero.org/users/2846402/items/FTWN3Q8I"],"itemData":{"id":4670,"type":"article-journal","title":"Feasibility, usability and acceptability of a gamified strength and balance training and healthy literacy platform (Keep-On-Keep-Up) for older adults living in the community","author":[{"family":"Stanmore","given":"Emma K."},{"family":"Fisher","given":"F."},{"family":"Dewick","given":"Paul"},{"family":"Munford","given":"L."}],"issued":{"literal":"in preparation"}}}],"schema":"https://github.com/citation-style-language/schema/raw/master/csl-citation.json"}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[3]</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Personal communication with the authors indicated that although the study was not powered (n=30), a trend towards an improvement in strength and balance scores in older adults residing in assisted living facilities (aged between 66 and 84 years) was apparent. KOKU is based on behaviour change theory and, based in two independent ratings, there were between 6 and 7 BCTs embedded in the app to encourage behaviour change and promote adherence relating to goals and planning, feedback and monitoring, shaping knowledge, natural consequences, comparison of behaviour, repetition and substitution, and reward and threat. The overall MARS score was 4.0 indicating good overall quality. The highest scoring domain was Functionality (4.4), followed by Aesthetics (4.3), Engagement (3.7), and Information Quality (3.7).</w:t>
      </w:r>
    </w:p>
    <w:p w14:paraId="3E3405BE"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79" w:history="1">
        <w:r w:rsidRPr="00002B5A">
          <w:rPr>
            <w:rFonts w:ascii="Times New Roman" w:eastAsia="Calibri" w:hAnsi="Times New Roman" w:cs="Times New Roman"/>
            <w:color w:val="0000FF"/>
            <w:sz w:val="24"/>
            <w:szCs w:val="24"/>
            <w:u w:val="single"/>
          </w:rPr>
          <w:t>https://kokuhealth.com/</w:t>
        </w:r>
      </w:hyperlink>
    </w:p>
    <w:p w14:paraId="6CCD171F" w14:textId="77777777" w:rsidR="00002B5A" w:rsidRPr="00002B5A" w:rsidRDefault="0008196E" w:rsidP="00002B5A">
      <w:pPr>
        <w:spacing w:line="360" w:lineRule="auto"/>
        <w:rPr>
          <w:rFonts w:ascii="Times New Roman" w:eastAsia="Calibri" w:hAnsi="Times New Roman" w:cs="Times New Roman"/>
          <w:color w:val="0000FF"/>
          <w:sz w:val="24"/>
          <w:szCs w:val="24"/>
          <w:u w:val="single"/>
          <w:lang w:val="en-GB"/>
        </w:rPr>
      </w:pPr>
      <w:hyperlink r:id="rId80" w:history="1">
        <w:r w:rsidR="00002B5A" w:rsidRPr="00002B5A">
          <w:rPr>
            <w:rFonts w:ascii="Times New Roman" w:eastAsia="Calibri" w:hAnsi="Times New Roman" w:cs="Times New Roman"/>
            <w:color w:val="0000FF"/>
            <w:sz w:val="24"/>
            <w:szCs w:val="24"/>
            <w:u w:val="single"/>
            <w:lang w:val="en-GB"/>
          </w:rPr>
          <w:t>https://apps.apple.com/gb/app/keep-on-keep-up/id1155051089</w:t>
        </w:r>
      </w:hyperlink>
    </w:p>
    <w:p w14:paraId="12FCFCF2" w14:textId="77777777" w:rsidR="00002B5A" w:rsidRPr="00002B5A" w:rsidRDefault="00002B5A" w:rsidP="00002B5A">
      <w:pPr>
        <w:spacing w:line="360" w:lineRule="auto"/>
        <w:rPr>
          <w:rFonts w:ascii="Times New Roman" w:eastAsia="Calibri" w:hAnsi="Times New Roman" w:cs="Times New Roman"/>
          <w:color w:val="0000FF"/>
          <w:sz w:val="28"/>
          <w:szCs w:val="28"/>
          <w:u w:val="single"/>
        </w:rPr>
      </w:pPr>
    </w:p>
    <w:bookmarkEnd w:id="5"/>
    <w:p w14:paraId="0E808CFC"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r w:rsidRPr="00002B5A">
        <w:rPr>
          <w:rFonts w:ascii="Times New Roman" w:eastAsia="Times New Roman" w:hAnsi="Times New Roman" w:cs="Times New Roman"/>
          <w:i/>
          <w:color w:val="1F4D78"/>
          <w:sz w:val="24"/>
          <w:szCs w:val="24"/>
        </w:rPr>
        <w:lastRenderedPageBreak/>
        <w:t>LifeCurve – ADL Smartcare, Newcastle University and Later Life Training</w:t>
      </w:r>
      <w:bookmarkEnd w:id="3"/>
    </w:p>
    <w:p w14:paraId="74AD547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ADL LifeCurve™ was developed by ADL Research and Newcastle University's Institute for Ageing as a mapping tool for functional decline. The tool can be used to determine which interventions are most effective and when it is most appropriate to implement an intervention. </w:t>
      </w:r>
    </w:p>
    <w:p w14:paraId="388D7C6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w:t>
      </w:r>
    </w:p>
    <w:p w14:paraId="26EA069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LifeCurve™ App's fitness and strength exercises were created in collaboration with Later Life Training™. The app is self-managed and can tailor an individual’s exercise and advice to their ability level. The overall aim of the app is to help older adults remain independent for longer and reduce the cost of long-term care. The app can also be used by healthcare professionals to assess or monitor functional performance. Users select the exercises they would like to complete from a “task” menu that either directs them to in-app exercises or directs them to external links with exercise demonstrations tailored to ability level (NHS approved website “fallsassistant.org.uk”). Exercises related to strength and balance include heel raises, toe raises, heel toe stand, heel toe walking, flamingo swings, toe walk, heel walk, tandem walk, side stepping, sit to stand, knee lifts/marching, and knee bends. Exercises are described in text and demonstrated using, pictures, animations or videos. </w:t>
      </w:r>
    </w:p>
    <w:p w14:paraId="7B0B5E7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fitness and strength exercises were created in collaboration with Later Life Training (</w:t>
      </w:r>
      <w:hyperlink r:id="rId81" w:history="1">
        <w:r w:rsidRPr="00002B5A">
          <w:rPr>
            <w:rFonts w:ascii="Times New Roman" w:eastAsia="Calibri" w:hAnsi="Times New Roman" w:cs="Times New Roman"/>
            <w:color w:val="0000FF"/>
            <w:sz w:val="24"/>
            <w:szCs w:val="24"/>
            <w:u w:val="single"/>
          </w:rPr>
          <w:t>www.laterlifetraining.co.uk</w:t>
        </w:r>
      </w:hyperlink>
      <w:r w:rsidRPr="00002B5A">
        <w:rPr>
          <w:rFonts w:ascii="Times New Roman" w:eastAsia="Calibri" w:hAnsi="Times New Roman" w:cs="Times New Roman"/>
          <w:sz w:val="24"/>
          <w:szCs w:val="24"/>
        </w:rPr>
        <w:t xml:space="preserve">) who </w:t>
      </w:r>
      <w:proofErr w:type="gramStart"/>
      <w:r w:rsidRPr="00002B5A">
        <w:rPr>
          <w:rFonts w:ascii="Times New Roman" w:eastAsia="Calibri" w:hAnsi="Times New Roman" w:cs="Times New Roman"/>
          <w:sz w:val="24"/>
          <w:szCs w:val="24"/>
        </w:rPr>
        <w:t>use</w:t>
      </w:r>
      <w:proofErr w:type="gramEnd"/>
      <w:r w:rsidRPr="00002B5A">
        <w:rPr>
          <w:rFonts w:ascii="Times New Roman" w:eastAsia="Calibri" w:hAnsi="Times New Roman" w:cs="Times New Roman"/>
          <w:sz w:val="24"/>
          <w:szCs w:val="24"/>
        </w:rPr>
        <w:t xml:space="preserve"> evidence-based exercises in their falls prevention programmes. The specific exercise programme is of unknown effectiveness. There is no evidence available regarding the effectiveness of the app. Based on two independent ratings there were between 7 and 8 BCTs embedded in the app in the form of goals and planning, feedback and monitoring, shaping knowledge, natural consequences, comparison of behaviour, associations, and repetition and substitution, which may facilitate behaviour change and promote adherence. The overall MARS score was 3.5 out of 5 (good). Aesthetics was the highest scoring domain (4.3), followed by Information Quality (3.5), Functionality (3.3), and Engagement (2.9).</w:t>
      </w:r>
    </w:p>
    <w:p w14:paraId="7E32E67F"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82" w:history="1">
        <w:r w:rsidRPr="00002B5A">
          <w:rPr>
            <w:rFonts w:ascii="Times New Roman" w:eastAsia="Calibri" w:hAnsi="Times New Roman" w:cs="Times New Roman"/>
            <w:color w:val="0000FF"/>
            <w:sz w:val="24"/>
            <w:szCs w:val="24"/>
            <w:u w:val="single"/>
          </w:rPr>
          <w:t>https://www.adlsmartcare.com/LifeCurveApp</w:t>
        </w:r>
      </w:hyperlink>
    </w:p>
    <w:p w14:paraId="01C18110" w14:textId="77777777" w:rsidR="00002B5A" w:rsidRPr="00002B5A" w:rsidRDefault="0008196E" w:rsidP="00002B5A">
      <w:pPr>
        <w:spacing w:line="360" w:lineRule="auto"/>
        <w:rPr>
          <w:rFonts w:ascii="Times New Roman" w:eastAsia="Calibri" w:hAnsi="Times New Roman" w:cs="Times New Roman"/>
          <w:sz w:val="24"/>
          <w:szCs w:val="24"/>
          <w:lang w:val="en-GB"/>
        </w:rPr>
      </w:pPr>
      <w:hyperlink r:id="rId83" w:history="1">
        <w:r w:rsidR="00002B5A" w:rsidRPr="00002B5A">
          <w:rPr>
            <w:rFonts w:ascii="Times New Roman" w:eastAsia="Calibri" w:hAnsi="Times New Roman" w:cs="Times New Roman"/>
            <w:color w:val="0000FF"/>
            <w:sz w:val="24"/>
            <w:szCs w:val="24"/>
            <w:u w:val="single"/>
            <w:lang w:val="en-GB"/>
          </w:rPr>
          <w:t>https://play.google.com/store/apps/details?id=so.appt.adl</w:t>
        </w:r>
      </w:hyperlink>
    </w:p>
    <w:p w14:paraId="7780FE14" w14:textId="77777777" w:rsidR="00002B5A" w:rsidRPr="00002B5A" w:rsidRDefault="0008196E" w:rsidP="00002B5A">
      <w:pPr>
        <w:spacing w:line="360" w:lineRule="auto"/>
        <w:rPr>
          <w:rFonts w:ascii="Times New Roman" w:eastAsia="Calibri" w:hAnsi="Times New Roman" w:cs="Times New Roman"/>
          <w:color w:val="0000FF"/>
          <w:sz w:val="24"/>
          <w:szCs w:val="24"/>
          <w:u w:val="single"/>
          <w:lang w:val="en-GB"/>
        </w:rPr>
      </w:pPr>
      <w:hyperlink r:id="rId84" w:history="1">
        <w:r w:rsidR="00002B5A" w:rsidRPr="00002B5A">
          <w:rPr>
            <w:rFonts w:ascii="Times New Roman" w:eastAsia="Calibri" w:hAnsi="Times New Roman" w:cs="Times New Roman"/>
            <w:color w:val="0000FF"/>
            <w:sz w:val="24"/>
            <w:szCs w:val="24"/>
            <w:u w:val="single"/>
            <w:lang w:val="en-GB"/>
          </w:rPr>
          <w:t>https://apps.apple.com/us/app/lifecurve/id1432726960</w:t>
        </w:r>
      </w:hyperlink>
    </w:p>
    <w:p w14:paraId="2AA0391C" w14:textId="77777777" w:rsidR="00002B5A" w:rsidRPr="00002B5A" w:rsidRDefault="00002B5A" w:rsidP="00002B5A">
      <w:pPr>
        <w:spacing w:line="360" w:lineRule="auto"/>
        <w:rPr>
          <w:rFonts w:ascii="Times New Roman" w:eastAsia="Calibri" w:hAnsi="Times New Roman" w:cs="Times New Roman"/>
        </w:rPr>
      </w:pPr>
    </w:p>
    <w:p w14:paraId="5FBBAAAE"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bookmarkStart w:id="6" w:name="_Toc35276044"/>
      <w:r w:rsidRPr="00002B5A">
        <w:rPr>
          <w:rFonts w:ascii="Times New Roman" w:eastAsia="Times New Roman" w:hAnsi="Times New Roman" w:cs="Times New Roman"/>
          <w:i/>
          <w:color w:val="1F4D78"/>
          <w:sz w:val="24"/>
          <w:szCs w:val="24"/>
        </w:rPr>
        <w:lastRenderedPageBreak/>
        <w:t>Moves4Me - Digital Health and Wellbeing Ltd.</w:t>
      </w:r>
    </w:p>
    <w:p w14:paraId="3D8FC84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w:t>
      </w:r>
      <w:bookmarkStart w:id="7" w:name="_Hlk37174885"/>
      <w:r w:rsidRPr="00002B5A">
        <w:rPr>
          <w:rFonts w:ascii="Times New Roman" w:eastAsia="Calibri" w:hAnsi="Times New Roman" w:cs="Times New Roman"/>
          <w:sz w:val="24"/>
          <w:szCs w:val="24"/>
        </w:rPr>
        <w:t>Moves4Me aims to support older adults to stay physically stronger for longer by improving access to resistance exercise training</w:t>
      </w:r>
      <w:bookmarkEnd w:id="7"/>
      <w:r w:rsidRPr="00002B5A">
        <w:rPr>
          <w:rFonts w:ascii="Times New Roman" w:eastAsia="Calibri" w:hAnsi="Times New Roman" w:cs="Times New Roman"/>
          <w:sz w:val="24"/>
          <w:szCs w:val="24"/>
        </w:rPr>
        <w:t>.</w:t>
      </w:r>
    </w:p>
    <w:p w14:paraId="50040BD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aged over 50</w:t>
      </w:r>
    </w:p>
    <w:p w14:paraId="4645FC3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app is specifically designed to promote strength and balance, and prevent falls in older adults. Users undergo an initial assessment that includes the FES-I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CTE9Sk4O","properties":{"formattedCitation":"[4]","plainCitation":"[4]","noteIndex":0},"citationItems":[{"id":3379,"uris":["http://zotero.org/users/2846402/items/Z45TPDRF"],"uri":["http://zotero.org/users/2846402/items/Z45TPDRF"],"itemData":{"id":3379,"type":"article-journal","abstract":"BACKGROUND: There is a need for a measure of fear of falling that assesses both easy and difficult physical activities and social activities and is suitable for use in a range of languages and cultural contexts, permitting direct comparison between studies and populations in different countries and settings., OBJECTIVE: To develop a modified version of the Falls Efficacy Scale to satisfy this need, and to establish its psychometric properties, reliability, and concurrent validity (i.e. that it demonstrates the expected relationship with age, falls history and falls risk factors)., DESIGN: Cross-sectional survey., SETTING: Community sample., METHOD: 704 people aged between 60 and 95 years completed The Falls Efficacy Scale-International (FES-I) either in postal self-completion format or by structured interview., RESULTS: The FES-I had excellent internal and test-retest reliability (Cronbach's alpha=0.96, ICC=0.96). Factor analysis suggested a unitary underlying factor, with two dimensions assessing concern about less demanding physical activities mainly in the home, and concern about more demanding physical activities mainly outside the home. The FES-I had slightly better power than the original FES items to discriminate differences in concern about falling between groups differentiated by sex, age, occupation, falls in the past year, and falls risk factors (chronic illness, taking multiple or psychoactive medications, dizziness)., CONCLUSIONS: The FES-I has close continuity with the best existing measure of fear of falling, excellent psychometric properties, and assesses concerns relating to basic and more demanding activities, both physical and social. Further research is required to confirm cross-cultural and predictive validity.","container-title":"Age and ageing","ISSN":"0002-0729","issue":"6","journalAbbreviation":"Age Ageing","note":"Yardley, Lucy. School of Psychology, University of Southampton, UK. L.Yardley@soton.ac.uk","page":"614-9","title":"Development and initial validation of the Falls Efficacy Scale-International (FES-I).","volume":"34","author":[{"family":"Yardley","given":"Lucy"},{"family":"Beyer","given":"Nina"},{"family":"Hauer","given":"Klaus"},{"family":"Kempen","given":"Gertrudis"},{"family":"Piot-Ziegler","given":"Chantal"},{"family":"Todd","given":"Chris"}],"issued":{"date-parts":[["2005"]]}}}],"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[4]</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xml:space="preserve"> and the Modified 30 Second Chair Stand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LMPTZaiV","properties":{"formattedCitation":"[5]","plainCitation":"[5]","noteIndex":0},"citationItems":[{"id":4646,"uris":["http://zotero.org/users/2846402/items/BC7X6WAQ"],"uri":["http://zotero.org/users/2846402/items/BC7X6WAQ"],"itemData":{"id":4646,"type":"article-journal","abstract":"Current sit-to-stand protocols do not permit use of upper extremities, limiting the protocols' utility for institutionalized older adults with diminished physical function. The objective of this study was to modify a 30-s sit-to-stand protocol to allow for arm use and to examine test-retest reliability and convergent validity; 54 institutionalized older adult men (age = 91 ± 3 year) performed the 30-s sit-to-stand twice within a span of 3 to 7 days. Results suggest good test-retest reliability (intraclass correlation coefficient = .84) and convergent validity with the Timed Up and Go Test (r = -.62). This modified 30-s sit-to-stand can be used to assess physical function performance in institutionalized older adults and will ensure that individuals with lower physical function capacity can complete the test, thus eliminating the floor effect demonstrated with other sit-to-stand protocols.","container-title":"Perceptual and Motor Skills","DOI":"10.1177/0031512516653388","ISSN":"1558-688X","issue":"1","journalAbbreviation":"Percept Mot Skills","language":"eng","note":"PMID: 27280453","page":"138-152","source":"PubMed","title":"The Psychometric Properties of a Modified Sit-to-Stand Test With Use of the Upper Extremities in Institutionalized Older Adults","volume":"123","author":[{"family":"Le Berre","given":"Melanie"},{"family":"Apap","given":"David"},{"family":"Babcock","given":"Jade"},{"family":"Bray","given":"Sarah"},{"family":"Gareau","given":"Esther"},{"family":"Chassé","given":"Kathleen"},{"family":"Lévesque","given":"Nicole"},{"family":"Robbins","given":"Shawn M."}],"issued":{"date-parts":[["2016",8]]}}}],"schema":"https://github.com/citation-style-language/schema/raw/master/csl-citation.json"}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[5]</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xml:space="preserve"> to determine the most appropriate level of exercises. Exercise programmes use instructional videos to demonstrate each exercise and the challenge level increases as the user improves their strength and balance. Exercises include sit-to-stand, knee raises, leg raises, assisted squats, wall press, and marching in place. Users are also able to track their improvements through activity-based reports and assessments. Users receive stars for regular exercise completion as a means of encouraging adherence. There is also the option to meet other users in a Moves4Me forum.</w:t>
      </w:r>
    </w:p>
    <w:p w14:paraId="05EA633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iOS and Android</w:t>
      </w:r>
    </w:p>
    <w:p w14:paraId="0BEBF6A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7662A38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w:t>
      </w:r>
      <w:bookmarkStart w:id="8" w:name="_Hlk37174859"/>
      <w:r w:rsidRPr="00002B5A">
        <w:rPr>
          <w:rFonts w:ascii="Times New Roman" w:eastAsia="Calibri" w:hAnsi="Times New Roman" w:cs="Times New Roman"/>
          <w:sz w:val="24"/>
          <w:szCs w:val="24"/>
        </w:rPr>
        <w:t xml:space="preserve">£8.49 for three months membership </w:t>
      </w:r>
      <w:bookmarkEnd w:id="8"/>
      <w:r w:rsidRPr="00002B5A">
        <w:rPr>
          <w:rFonts w:ascii="Times New Roman" w:eastAsia="Calibri" w:hAnsi="Times New Roman" w:cs="Times New Roman"/>
          <w:sz w:val="24"/>
          <w:szCs w:val="24"/>
        </w:rPr>
        <w:t xml:space="preserve">(sign up via their website). App is free to download and use once you have created an account with them. </w:t>
      </w:r>
      <w:proofErr w:type="gramStart"/>
      <w:r w:rsidRPr="00002B5A">
        <w:rPr>
          <w:rFonts w:ascii="Times New Roman" w:eastAsia="Calibri" w:hAnsi="Times New Roman" w:cs="Times New Roman"/>
          <w:sz w:val="24"/>
          <w:szCs w:val="24"/>
        </w:rPr>
        <w:t>Two-day free trial available.</w:t>
      </w:r>
      <w:proofErr w:type="gramEnd"/>
    </w:p>
    <w:p w14:paraId="4127A49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app uses evidence-based assessments and some of the exercises included in the app are also included in interventions for which there is an evidence base of effectiveness (e.g. Otago, FaME). It is unclear if the Moves4Me exercise programme is based on an existing evidence-based intervention. The specific exercise programme presented is of unknown effectiveness. A poster was presented at a local conference outlining plans for a pilot study. Based on two independent ratings there are 8 BCTs embedded in the app to encourage behaviour change and promote adherence, relating to goals and planning, feedback and monitoring, social support, shaping knowledge, comparison of behaviour, comparison and outcomes, repetition and substitution, reward and threat. The overall MARS score was 3.5 (good). The highest scoring domain was Functionality (3.8), Information Quality (3.6), followed by and Engagement (3.5), and Aesthetics (3.0).</w:t>
      </w:r>
    </w:p>
    <w:p w14:paraId="28E12FB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61F01535" w14:textId="77777777" w:rsidR="00002B5A" w:rsidRPr="00002B5A" w:rsidRDefault="0008196E" w:rsidP="00002B5A">
      <w:pPr>
        <w:rPr>
          <w:rFonts w:ascii="Times New Roman" w:eastAsia="Calibri" w:hAnsi="Times New Roman" w:cs="Times New Roman"/>
          <w:color w:val="0000FF"/>
          <w:sz w:val="24"/>
          <w:szCs w:val="24"/>
          <w:u w:val="single"/>
          <w:lang w:val="en-GB"/>
        </w:rPr>
      </w:pPr>
      <w:hyperlink r:id="rId85" w:history="1">
        <w:r w:rsidR="00002B5A" w:rsidRPr="00002B5A">
          <w:rPr>
            <w:rFonts w:ascii="Times New Roman" w:eastAsia="Calibri" w:hAnsi="Times New Roman" w:cs="Times New Roman"/>
            <w:color w:val="0000FF"/>
            <w:sz w:val="24"/>
            <w:szCs w:val="24"/>
            <w:u w:val="single"/>
            <w:lang w:val="en-GB"/>
          </w:rPr>
          <w:t>https://apps.apple.com/us/app/moves4me/id1410248132</w:t>
        </w:r>
      </w:hyperlink>
    </w:p>
    <w:p w14:paraId="526A8604" w14:textId="77777777" w:rsidR="00002B5A" w:rsidRPr="00002B5A" w:rsidRDefault="0008196E" w:rsidP="00002B5A">
      <w:pPr>
        <w:rPr>
          <w:rFonts w:ascii="Times New Roman" w:eastAsia="Calibri" w:hAnsi="Times New Roman" w:cs="Times New Roman"/>
          <w:sz w:val="24"/>
          <w:szCs w:val="24"/>
        </w:rPr>
      </w:pPr>
      <w:hyperlink r:id="rId86" w:history="1">
        <w:r w:rsidR="00002B5A" w:rsidRPr="00002B5A">
          <w:rPr>
            <w:rFonts w:ascii="Times New Roman" w:eastAsia="Calibri" w:hAnsi="Times New Roman" w:cs="Times New Roman"/>
            <w:color w:val="0000FF"/>
            <w:sz w:val="24"/>
            <w:szCs w:val="24"/>
            <w:u w:val="single"/>
            <w:lang w:val="en-GB"/>
          </w:rPr>
          <w:t>https://play.google.com/store/apps/details?id=com.moves4me.moves4meand&amp;hl=en_GB</w:t>
        </w:r>
      </w:hyperlink>
    </w:p>
    <w:p w14:paraId="5BA439A4" w14:textId="77777777" w:rsidR="00002B5A" w:rsidRPr="00002B5A" w:rsidRDefault="0008196E" w:rsidP="00002B5A">
      <w:pPr>
        <w:rPr>
          <w:rFonts w:ascii="Times New Roman" w:eastAsia="Calibri" w:hAnsi="Times New Roman" w:cs="Times New Roman"/>
          <w:sz w:val="24"/>
          <w:szCs w:val="24"/>
        </w:rPr>
      </w:pPr>
      <w:hyperlink r:id="rId87" w:history="1">
        <w:r w:rsidR="00002B5A" w:rsidRPr="00002B5A">
          <w:rPr>
            <w:rFonts w:ascii="Times New Roman" w:eastAsia="Calibri" w:hAnsi="Times New Roman" w:cs="Times New Roman"/>
            <w:color w:val="0000FF"/>
            <w:sz w:val="24"/>
            <w:szCs w:val="24"/>
            <w:u w:val="single"/>
            <w:lang w:val="en-GB"/>
          </w:rPr>
          <w:t>https://moves4me.com/</w:t>
        </w:r>
      </w:hyperlink>
    </w:p>
    <w:p w14:paraId="464441E3" w14:textId="77777777" w:rsidR="00002B5A" w:rsidRPr="00002B5A" w:rsidRDefault="00002B5A" w:rsidP="00002B5A">
      <w:pPr>
        <w:spacing w:line="360" w:lineRule="auto"/>
        <w:rPr>
          <w:rFonts w:ascii="Times New Roman" w:eastAsia="Calibri" w:hAnsi="Times New Roman" w:cs="Times New Roman"/>
          <w:sz w:val="24"/>
          <w:szCs w:val="24"/>
        </w:rPr>
      </w:pPr>
    </w:p>
    <w:p w14:paraId="43A07E3A"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bookmarkStart w:id="9" w:name="_Toc35276049"/>
      <w:r w:rsidRPr="00002B5A">
        <w:rPr>
          <w:rFonts w:ascii="Times New Roman" w:eastAsia="Times New Roman" w:hAnsi="Times New Roman" w:cs="Times New Roman"/>
          <w:i/>
          <w:color w:val="1F4D78"/>
          <w:sz w:val="24"/>
          <w:szCs w:val="24"/>
        </w:rPr>
        <w:t xml:space="preserve">Nymbl Balance Training </w:t>
      </w:r>
      <w:bookmarkEnd w:id="9"/>
      <w:r w:rsidRPr="00002B5A">
        <w:rPr>
          <w:rFonts w:ascii="Times New Roman" w:eastAsia="Times New Roman" w:hAnsi="Times New Roman" w:cs="Times New Roman"/>
          <w:i/>
          <w:color w:val="1F4D78"/>
          <w:sz w:val="24"/>
          <w:szCs w:val="24"/>
        </w:rPr>
        <w:t>– Nymbl Science, Inc.</w:t>
      </w:r>
    </w:p>
    <w:p w14:paraId="7F174BF6" w14:textId="77777777" w:rsidR="00002B5A" w:rsidRPr="00002B5A" w:rsidRDefault="00002B5A" w:rsidP="00002B5A">
      <w:pPr>
        <w:spacing w:line="360" w:lineRule="auto"/>
        <w:rPr>
          <w:rFonts w:ascii="Times New Roman" w:eastAsia="Calibri" w:hAnsi="Times New Roman" w:cs="Times New Roman"/>
          <w:sz w:val="24"/>
          <w:szCs w:val="24"/>
        </w:rPr>
      </w:pPr>
      <w:bookmarkStart w:id="10" w:name="_Hlk32323846"/>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aim of the app is to use digital technology to deliver evidence-based, sustained balance interventions to older adults in order to prevent falls.</w:t>
      </w:r>
    </w:p>
    <w:p w14:paraId="3BCA14D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w:t>
      </w:r>
    </w:p>
    <w:p w14:paraId="528ECC0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Nymbl uses a “patent-pending dual-task approach” to balance improvement that includes both physical and cognitive challenges. The app demonstrates exercises that progress in challenge as the user’s balance improves. The recommended dose is 10 minutes of exercise three times a week. On first use of the app the user completes a pre-training STEADI assessment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zKp1OeEb","properties":{"formattedCitation":"[6]","plainCitation":"[6]","noteIndex":0},"citationItems":[{"id":4666,"uris":["http://zotero.org/users/2846402/items/V6D755DK"],"uri":["http://zotero.org/users/2846402/items/V6D755DK"],"itemData":{"id":4666,"type":"report","publisher":"Centers for Disease Control and Prevention","title":"STEADI - Older Adult Fall Prevention","URL":"https://www.cdc.gov/steadi/index.html","author":[{"family":"CDC","given":""}],"accessed":{"date-parts":[["2020",4,22]]},"issued":{"date-parts":[["2019"]]}}}],"schema":"https://github.com/citation-style-language/schema/raw/master/csl-citation.json"}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[6]</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xml:space="preserve"> in order to tailor the exercise programme to suit their ability level. Exercises increase in difficulty as the user progresses, and include exercises such as tandem stand, standing weight shift, knee lifts, side leg lifts, dynamic stepping, and single leg balance. These exercises are performed alone, and in combination with cognitive tasks. The Nymbl app can be used in a clinical setting or at home and all interactions can be monitored remotely. At present, there is no direct path between the app and consumers. In the USA, the app is provided to individuals via organisations such as homecare or physical therapists. Although Nymbl can be found in UK app stores, personal communication with the developers suggests they have no current plans to roll out in the UK.</w:t>
      </w:r>
    </w:p>
    <w:p w14:paraId="4B362AC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iOS and Android</w:t>
      </w:r>
    </w:p>
    <w:p w14:paraId="7813959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225DB8E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Nymbl is covered under US health insurance and no costs are passed on to the user.</w:t>
      </w:r>
    </w:p>
    <w:p w14:paraId="008AB4C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On the Nymbl website they state that a pre-post study conducted by the MSk lab at Imperial College London and presented recently at the 8th World Congress of Biomechanics conference, showed that Nymbl use over 21 days significantly improved stability (postural sway; sway velocity; medio-lateral sway; anterior-posterior sway). The website also reports the findings from pre-post studies they conducted in primary care and senior-living community settings that showed that 30 days of balance training improved balance in independent older adults. However, these findings have not been published and critical appraisal of the research overall is thus not possible. Nonetheless a non-randomised </w:t>
      </w:r>
      <w:r w:rsidRPr="00002B5A">
        <w:rPr>
          <w:rFonts w:ascii="Times New Roman" w:eastAsia="Calibri" w:hAnsi="Times New Roman" w:cs="Times New Roman"/>
          <w:sz w:val="24"/>
          <w:szCs w:val="24"/>
        </w:rPr>
        <w:lastRenderedPageBreak/>
        <w:t>pre-post design is weak. Many of the exercises included in the Nymbl balance programme have featured in evidence-based falls programmes such as Otago and FaME. It is unclear if the Nymbl exercise programme is based on an existing evidence-based falls intervention programme. Based on two independent ratings, Nymbl has employed between 6 and 7 BCTs to encourage behaviour change and adherence, including feedback and monitoring, shaping knowledge, natural consequences, comparison of behaviour, associations, repetition and substitution, . The overall MARS score was 4.1 (good). The highest scoring domain was Functionality (5.00), followed by Engagement (4.0), Information Quality (3.7), and Aesthetics (3.7).</w:t>
      </w:r>
    </w:p>
    <w:p w14:paraId="6447229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1807004F" w14:textId="77777777" w:rsidR="00002B5A" w:rsidRPr="00002B5A" w:rsidRDefault="0008196E" w:rsidP="00002B5A">
      <w:pPr>
        <w:spacing w:line="360" w:lineRule="auto"/>
        <w:rPr>
          <w:rFonts w:ascii="Times New Roman" w:eastAsia="Calibri" w:hAnsi="Times New Roman" w:cs="Times New Roman"/>
          <w:color w:val="0000FF"/>
          <w:sz w:val="24"/>
          <w:szCs w:val="24"/>
          <w:u w:val="single"/>
          <w:lang w:val="en-GB"/>
        </w:rPr>
      </w:pPr>
      <w:hyperlink r:id="rId88" w:history="1">
        <w:r w:rsidR="00002B5A" w:rsidRPr="00002B5A">
          <w:rPr>
            <w:rFonts w:ascii="Times New Roman" w:eastAsia="Calibri" w:hAnsi="Times New Roman" w:cs="Times New Roman"/>
            <w:color w:val="0000FF"/>
            <w:sz w:val="24"/>
            <w:szCs w:val="24"/>
            <w:u w:val="single"/>
            <w:lang w:val="en-GB"/>
          </w:rPr>
          <w:t>https://apps.apple.com/us/app/nymbl-balance-training/id1155575069</w:t>
        </w:r>
      </w:hyperlink>
    </w:p>
    <w:p w14:paraId="5FA38288" w14:textId="77777777" w:rsidR="00002B5A" w:rsidRPr="00002B5A" w:rsidRDefault="0008196E" w:rsidP="00002B5A">
      <w:pPr>
        <w:spacing w:line="360" w:lineRule="auto"/>
        <w:rPr>
          <w:rFonts w:ascii="Times New Roman" w:eastAsia="Calibri" w:hAnsi="Times New Roman" w:cs="Times New Roman"/>
          <w:sz w:val="24"/>
          <w:szCs w:val="24"/>
        </w:rPr>
      </w:pPr>
      <w:hyperlink r:id="rId89" w:history="1">
        <w:r w:rsidR="00002B5A" w:rsidRPr="00002B5A">
          <w:rPr>
            <w:rFonts w:ascii="Times New Roman" w:eastAsia="Calibri" w:hAnsi="Times New Roman" w:cs="Times New Roman"/>
            <w:color w:val="0000FF"/>
            <w:sz w:val="24"/>
            <w:szCs w:val="24"/>
            <w:u w:val="single"/>
            <w:lang w:val="en-GB"/>
          </w:rPr>
          <w:t>https://play.google.com/store/apps/details?id=com.b4g.nymbl&amp;hl=en_IE</w:t>
        </w:r>
      </w:hyperlink>
    </w:p>
    <w:p w14:paraId="1ED37F37" w14:textId="77777777" w:rsidR="00002B5A" w:rsidRPr="00002B5A" w:rsidRDefault="0008196E" w:rsidP="00002B5A">
      <w:pPr>
        <w:contextualSpacing/>
        <w:rPr>
          <w:rFonts w:ascii="Times New Roman" w:eastAsia="Calibri" w:hAnsi="Times New Roman" w:cs="Times New Roman"/>
          <w:sz w:val="24"/>
          <w:szCs w:val="24"/>
        </w:rPr>
      </w:pPr>
      <w:hyperlink r:id="rId90" w:history="1">
        <w:r w:rsidR="00002B5A" w:rsidRPr="00002B5A">
          <w:rPr>
            <w:rFonts w:ascii="Times New Roman" w:eastAsia="Calibri" w:hAnsi="Times New Roman" w:cs="Times New Roman"/>
            <w:color w:val="0000FF"/>
            <w:sz w:val="24"/>
            <w:szCs w:val="24"/>
            <w:u w:val="single"/>
            <w:lang w:val="en-GB"/>
          </w:rPr>
          <w:t>https://nymblscience.com/the-nymbl-training-app/</w:t>
        </w:r>
      </w:hyperlink>
    </w:p>
    <w:bookmarkEnd w:id="10"/>
    <w:p w14:paraId="32C4125C" w14:textId="77777777" w:rsidR="00002B5A" w:rsidRPr="00002B5A" w:rsidRDefault="00002B5A" w:rsidP="00002B5A">
      <w:pPr>
        <w:rPr>
          <w:rFonts w:ascii="Calibri" w:eastAsia="Calibri" w:hAnsi="Calibri" w:cs="Times New Roman"/>
        </w:rPr>
      </w:pPr>
    </w:p>
    <w:p w14:paraId="270121CC" w14:textId="77777777" w:rsidR="00002B5A" w:rsidRPr="00002B5A" w:rsidRDefault="00002B5A" w:rsidP="00002B5A">
      <w:pPr>
        <w:rPr>
          <w:rFonts w:ascii="Calibri" w:eastAsia="Calibri" w:hAnsi="Calibri" w:cs="Times New Roman"/>
        </w:rPr>
      </w:pPr>
      <w:bookmarkStart w:id="11" w:name="_Toc35276050"/>
    </w:p>
    <w:p w14:paraId="717A68CC"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iCs/>
          <w:color w:val="1F4D78"/>
          <w:sz w:val="24"/>
          <w:szCs w:val="24"/>
        </w:rPr>
      </w:pPr>
      <w:bookmarkStart w:id="12" w:name="_Toc35276046"/>
      <w:bookmarkEnd w:id="11"/>
      <w:r w:rsidRPr="00002B5A">
        <w:rPr>
          <w:rFonts w:ascii="Times New Roman" w:eastAsia="Times New Roman" w:hAnsi="Times New Roman" w:cs="Times New Roman"/>
          <w:i/>
          <w:iCs/>
          <w:color w:val="1F4D78"/>
          <w:sz w:val="24"/>
          <w:szCs w:val="24"/>
        </w:rPr>
        <w:t>Otago Exercise Programme – FOU i Sormland and Later Life Training</w:t>
      </w:r>
      <w:bookmarkEnd w:id="12"/>
    </w:p>
    <w:p w14:paraId="0013443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Otago Exercise app was developed by FOU i Sormland, a social services R&amp;D group in Sormland, Sweden. Later Life Training worked with the app developers to ensure its translation into the English language format was accurate. The aim of the app is to support those who want prompts and advice on home exercise, to support group delivery of the Otago programme, or as a home exercise only app.</w:t>
      </w:r>
    </w:p>
    <w:p w14:paraId="7E2C86E2"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Adults over the age of 65.</w:t>
      </w:r>
      <w:proofErr w:type="gramEnd"/>
    </w:p>
    <w:p w14:paraId="0D3F7FF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programme provides structured exercises for leg strength and dynamic balance exercises. The exercises take about 30 minutes and are recommended to be performed three times a week. The level of difficulty can be adjusted and it is recommended that ankle weights are used with some of the exercises. </w:t>
      </w:r>
    </w:p>
    <w:p w14:paraId="581C212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Android</w:t>
      </w:r>
    </w:p>
    <w:p w14:paraId="4A2FF45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2CBE538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xml:space="preserve"> English; Swedish</w:t>
      </w:r>
    </w:p>
    <w:p w14:paraId="1C9811C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Evidence Evaluation</w:t>
      </w:r>
      <w:r w:rsidRPr="00002B5A">
        <w:rPr>
          <w:rFonts w:ascii="Times New Roman" w:eastAsia="Calibri" w:hAnsi="Times New Roman" w:cs="Times New Roman"/>
          <w:sz w:val="24"/>
          <w:szCs w:val="24"/>
        </w:rPr>
        <w:t xml:space="preserve">: The app is based on the Otago Exercise Programme, an intervention for which there is strong evidence for effectiveness. Based on two independent ratings, the app includes between 6 and 7 BCTs to encourage behaviour change and promote adherence to the programme. These include feedback and monitoring, shaping knowledge, natural consequences, comparison of behaviour, repetition and substitution, and comparison and outcomes. There is no evidence for the effectiveness of the app in relation to improved strength and balance and falls prevention. The overall MARS score was 3.6 (good). The highest scoring domain was Information Quality (4.0), followed by Functionality (3.9), Engagement (3.2) and Aesthetics (3.2). </w:t>
      </w:r>
    </w:p>
    <w:p w14:paraId="10EFCD8D"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91" w:history="1">
        <w:r w:rsidRPr="00002B5A">
          <w:rPr>
            <w:rFonts w:ascii="Times New Roman" w:eastAsia="Calibri" w:hAnsi="Times New Roman" w:cs="Times New Roman"/>
            <w:color w:val="0000FF"/>
            <w:sz w:val="24"/>
            <w:szCs w:val="24"/>
            <w:u w:val="single"/>
          </w:rPr>
          <w:t>https://play.google.com/store/apps/details?id=se.delphie.otago.classic</w:t>
        </w:r>
      </w:hyperlink>
    </w:p>
    <w:p w14:paraId="5AAD5929" w14:textId="77777777" w:rsidR="00002B5A" w:rsidRPr="00002B5A" w:rsidRDefault="0008196E" w:rsidP="00002B5A">
      <w:pPr>
        <w:spacing w:line="360" w:lineRule="auto"/>
        <w:rPr>
          <w:rFonts w:ascii="Times New Roman" w:eastAsia="Calibri" w:hAnsi="Times New Roman" w:cs="Times New Roman"/>
          <w:sz w:val="24"/>
          <w:szCs w:val="24"/>
        </w:rPr>
      </w:pPr>
      <w:hyperlink r:id="rId92" w:history="1">
        <w:r w:rsidR="00002B5A" w:rsidRPr="00002B5A">
          <w:rPr>
            <w:rFonts w:ascii="Times New Roman" w:eastAsia="Calibri" w:hAnsi="Times New Roman" w:cs="Times New Roman"/>
            <w:color w:val="0000FF"/>
            <w:sz w:val="24"/>
            <w:szCs w:val="24"/>
            <w:u w:val="single"/>
          </w:rPr>
          <w:t>http://www.m-otago.com/</w:t>
        </w:r>
      </w:hyperlink>
    </w:p>
    <w:p w14:paraId="474269EA" w14:textId="77777777" w:rsidR="00002B5A" w:rsidRPr="00002B5A" w:rsidRDefault="0008196E" w:rsidP="00002B5A">
      <w:pPr>
        <w:spacing w:line="360" w:lineRule="auto"/>
        <w:rPr>
          <w:rFonts w:ascii="Times New Roman" w:eastAsia="Calibri" w:hAnsi="Times New Roman" w:cs="Times New Roman"/>
          <w:sz w:val="24"/>
          <w:szCs w:val="24"/>
        </w:rPr>
      </w:pPr>
      <w:hyperlink r:id="rId93" w:history="1">
        <w:r w:rsidR="00002B5A" w:rsidRPr="00002B5A">
          <w:rPr>
            <w:rFonts w:ascii="Times New Roman" w:eastAsia="Calibri" w:hAnsi="Times New Roman" w:cs="Times New Roman"/>
            <w:color w:val="0000FF"/>
            <w:sz w:val="24"/>
            <w:szCs w:val="24"/>
            <w:u w:val="single"/>
          </w:rPr>
          <w:t>https://www.laterlifetraining.co.uk/support-home-exercise-with-the-otago-app/</w:t>
        </w:r>
      </w:hyperlink>
    </w:p>
    <w:p w14:paraId="59E5FEB0" w14:textId="77777777" w:rsidR="00002B5A" w:rsidRPr="00002B5A" w:rsidRDefault="00002B5A" w:rsidP="00002B5A">
      <w:pPr>
        <w:rPr>
          <w:rFonts w:ascii="Calibri" w:eastAsia="Calibri" w:hAnsi="Calibri" w:cs="Times New Roman"/>
        </w:rPr>
      </w:pPr>
    </w:p>
    <w:p w14:paraId="6768871E" w14:textId="77777777" w:rsidR="00002B5A" w:rsidRPr="00002B5A" w:rsidRDefault="00002B5A" w:rsidP="00002B5A">
      <w:pPr>
        <w:keepNext/>
        <w:keepLines/>
        <w:numPr>
          <w:ilvl w:val="0"/>
          <w:numId w:val="4"/>
        </w:numPr>
        <w:spacing w:before="40" w:after="0" w:line="360" w:lineRule="auto"/>
        <w:outlineLvl w:val="2"/>
        <w:rPr>
          <w:rFonts w:ascii="Calibri Light" w:eastAsia="Times New Roman" w:hAnsi="Calibri Light" w:cs="Times New Roman"/>
          <w:i/>
          <w:iCs/>
          <w:color w:val="0000FF"/>
          <w:sz w:val="24"/>
          <w:szCs w:val="24"/>
          <w:u w:val="single"/>
          <w:lang w:val="en-GB"/>
        </w:rPr>
      </w:pPr>
      <w:r w:rsidRPr="00002B5A">
        <w:rPr>
          <w:rFonts w:ascii="Calibri Light" w:eastAsia="Times New Roman" w:hAnsi="Calibri Light" w:cs="Times New Roman"/>
          <w:i/>
          <w:iCs/>
          <w:color w:val="1F4D78"/>
          <w:sz w:val="24"/>
          <w:szCs w:val="24"/>
        </w:rPr>
        <w:t>Senior Beginner Workout – App4Life Developers</w:t>
      </w:r>
    </w:p>
    <w:p w14:paraId="30147A4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Senior Beginner Workout app aims to keep older adults healthy for longer through engagement in physical activity.</w:t>
      </w:r>
    </w:p>
    <w:p w14:paraId="1CA4546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aged 50+</w:t>
      </w:r>
    </w:p>
    <w:p w14:paraId="6746E65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app provides a 20-minutes workout specifically designed for adults aged over 50 years. The exercises require access to a sturdy chair and two equally weighted objects to use as dumbbells (e.g. soup cans or water bottles). The workout features warm-up, strength, flexibility, and balance exercises. Exercises can be modified to meet different needs. Exercises include squat curl knee lifts, shoulder overhead press, glute bridge exercise, and mid-back extensions, and video descriptions are provided for each.</w:t>
      </w:r>
    </w:p>
    <w:p w14:paraId="2600235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Android</w:t>
      </w:r>
    </w:p>
    <w:p w14:paraId="6E58011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The exercises included in the app target strength and balance, however none of the exercises appear to be based on those featured in evidence-based intervention programmes, such as FaME and Otago. The effectiveness of the app exercise programme in improving strength and balance and preventing falls is unknown. Based on two independent ratings there are 2 BCTs embedded in the app, including shaping knowledge, natural consequences, comparison of behaviour, and comparison and outcomes, which may facilitate </w:t>
      </w:r>
      <w:r w:rsidRPr="00002B5A">
        <w:rPr>
          <w:rFonts w:ascii="Times New Roman" w:eastAsia="Calibri" w:hAnsi="Times New Roman" w:cs="Times New Roman"/>
          <w:sz w:val="24"/>
          <w:szCs w:val="24"/>
        </w:rPr>
        <w:lastRenderedPageBreak/>
        <w:t>behaviour change and promote adherence. There is no evidence available regarding the effectiveness of the app. The overall MARS score was 3.5 out of 5 (good). Functionality was the highest scoring domain (4.3), followed by Information Quality (3.5), Aesthetics (3.5), and Engagement (2.5).</w:t>
      </w:r>
    </w:p>
    <w:p w14:paraId="412DC1D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13714446" w14:textId="77777777" w:rsidR="00002B5A" w:rsidRPr="00002B5A" w:rsidRDefault="0008196E" w:rsidP="00002B5A">
      <w:pPr>
        <w:rPr>
          <w:rFonts w:ascii="Times New Roman" w:hAnsi="Times New Roman" w:cs="Times New Roman"/>
          <w:sz w:val="24"/>
          <w:szCs w:val="24"/>
        </w:rPr>
      </w:pPr>
      <w:hyperlink r:id="rId94" w:history="1">
        <w:r w:rsidR="00002B5A" w:rsidRPr="00002B5A">
          <w:rPr>
            <w:rFonts w:ascii="Times New Roman" w:hAnsi="Times New Roman" w:cs="Times New Roman"/>
            <w:color w:val="0000FF"/>
            <w:sz w:val="24"/>
            <w:szCs w:val="24"/>
            <w:u w:val="single"/>
          </w:rPr>
          <w:t>https://play.google.com/store/apps/details?id=com.andromo.dev516135.app1015140</w:t>
        </w:r>
      </w:hyperlink>
    </w:p>
    <w:p w14:paraId="7B54E0A2" w14:textId="77777777" w:rsidR="00002B5A" w:rsidRPr="00002B5A" w:rsidRDefault="00002B5A" w:rsidP="00002B5A">
      <w:pPr>
        <w:rPr>
          <w:rFonts w:ascii="Times New Roman" w:eastAsia="Calibri" w:hAnsi="Times New Roman" w:cs="Times New Roman"/>
          <w:sz w:val="24"/>
          <w:szCs w:val="24"/>
        </w:rPr>
      </w:pPr>
    </w:p>
    <w:p w14:paraId="023A9154"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bookmarkStart w:id="13" w:name="_Toc35276048"/>
      <w:r w:rsidRPr="00002B5A">
        <w:rPr>
          <w:rFonts w:ascii="Times New Roman" w:eastAsia="Times New Roman" w:hAnsi="Times New Roman" w:cs="Times New Roman"/>
          <w:i/>
          <w:color w:val="1F4D78"/>
          <w:sz w:val="24"/>
          <w:szCs w:val="24"/>
        </w:rPr>
        <w:t>Spiro100</w:t>
      </w:r>
      <w:bookmarkEnd w:id="13"/>
      <w:r w:rsidRPr="00002B5A">
        <w:rPr>
          <w:rFonts w:ascii="Times New Roman" w:eastAsia="Times New Roman" w:hAnsi="Times New Roman" w:cs="Times New Roman"/>
          <w:i/>
          <w:color w:val="1F4D78"/>
          <w:sz w:val="24"/>
          <w:szCs w:val="24"/>
        </w:rPr>
        <w:t xml:space="preserve"> – TV Free Media</w:t>
      </w:r>
    </w:p>
    <w:p w14:paraId="1BE5FB5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w:t>
      </w:r>
      <w:bookmarkStart w:id="14" w:name="_Hlk36899986"/>
      <w:r w:rsidRPr="00002B5A">
        <w:rPr>
          <w:rFonts w:ascii="Times New Roman" w:eastAsia="Calibri" w:hAnsi="Times New Roman" w:cs="Times New Roman"/>
          <w:sz w:val="24"/>
          <w:szCs w:val="24"/>
        </w:rPr>
        <w:t xml:space="preserve">The app aims to keep older people active and independent by providing over </w:t>
      </w:r>
      <w:proofErr w:type="gramStart"/>
      <w:r w:rsidRPr="00002B5A">
        <w:rPr>
          <w:rFonts w:ascii="Times New Roman" w:eastAsia="Calibri" w:hAnsi="Times New Roman" w:cs="Times New Roman"/>
          <w:sz w:val="24"/>
          <w:szCs w:val="24"/>
        </w:rPr>
        <w:t>100 fitness</w:t>
      </w:r>
      <w:proofErr w:type="gramEnd"/>
      <w:r w:rsidRPr="00002B5A">
        <w:rPr>
          <w:rFonts w:ascii="Times New Roman" w:eastAsia="Calibri" w:hAnsi="Times New Roman" w:cs="Times New Roman"/>
          <w:sz w:val="24"/>
          <w:szCs w:val="24"/>
        </w:rPr>
        <w:t xml:space="preserve"> and wellness class videos that can be performed independently in the home.</w:t>
      </w:r>
    </w:p>
    <w:bookmarkEnd w:id="14"/>
    <w:p w14:paraId="60E7F87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and caregivers of people with Alzheimer’s or dementia</w:t>
      </w:r>
    </w:p>
    <w:p w14:paraId="3E3314F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app lists falls prevention as one of its specialities. It provides video demonstrations of strength and balance exercises that can be viewed via smartphone, tables, or smart TVs’ (Apple TV; Chromecast). “Fall-proof Masterclasses” are also provided. These classes include videos of exercise classes demonstrating exercises such as seated leg movements, altered bases of support, standing weight shifts, marching in place, and side leg lifts. There is also a class combining brain games with balance exercises. Some of the classes also have the option to include resistance bands to build strength. Activity level ranges from fully seated to </w:t>
      </w:r>
      <w:proofErr w:type="gramStart"/>
      <w:r w:rsidRPr="00002B5A">
        <w:rPr>
          <w:rFonts w:ascii="Times New Roman" w:eastAsia="Calibri" w:hAnsi="Times New Roman" w:cs="Times New Roman"/>
          <w:sz w:val="24"/>
          <w:szCs w:val="24"/>
        </w:rPr>
        <w:t>advanced</w:t>
      </w:r>
      <w:proofErr w:type="gramEnd"/>
      <w:r w:rsidRPr="00002B5A">
        <w:rPr>
          <w:rFonts w:ascii="Times New Roman" w:eastAsia="Calibri" w:hAnsi="Times New Roman" w:cs="Times New Roman"/>
          <w:sz w:val="24"/>
          <w:szCs w:val="24"/>
        </w:rPr>
        <w:t>. Over 25 of the classes provided are stated to be appropriate for use with people with memory difficulties. A range of other classes are also provided (dance, toga, Tai Chi, cardio, posture). The app allows the user to search for classes using key words (e.g. balance) and add them to a library of favourite classes.</w:t>
      </w:r>
    </w:p>
    <w:p w14:paraId="48B8229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iOS and Android</w:t>
      </w:r>
    </w:p>
    <w:p w14:paraId="5B14EDE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£9.49 per month after a 7-day free trial. </w:t>
      </w:r>
      <w:proofErr w:type="gramStart"/>
      <w:r w:rsidRPr="00002B5A">
        <w:rPr>
          <w:rFonts w:ascii="Times New Roman" w:eastAsia="Calibri" w:hAnsi="Times New Roman" w:cs="Times New Roman"/>
          <w:sz w:val="24"/>
          <w:szCs w:val="24"/>
        </w:rPr>
        <w:t>£92.99 for an annual subscription.</w:t>
      </w:r>
      <w:proofErr w:type="gramEnd"/>
    </w:p>
    <w:p w14:paraId="4CF77CF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4D82564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w:t>
      </w:r>
      <w:r w:rsidRPr="00002B5A">
        <w:rPr>
          <w:rFonts w:ascii="Times New Roman" w:eastAsia="Calibri" w:hAnsi="Times New Roman" w:cs="Times New Roman"/>
          <w:sz w:val="24"/>
          <w:szCs w:val="24"/>
        </w:rPr>
        <w:t xml:space="preserve">n: Some of the exercise videos in this app feature exercises that have also been included in interventions for which there is an evidence base of effectiveness, such as Otago. It is unclear if the exercise programme is directly based on an evidence-based intervention. There is no evidence regarding the effectiveness of the app in improving strength and balance or preventing falls. Based on two independent ratings there were 2 </w:t>
      </w:r>
      <w:r w:rsidRPr="00002B5A">
        <w:rPr>
          <w:rFonts w:ascii="Times New Roman" w:eastAsia="Calibri" w:hAnsi="Times New Roman" w:cs="Times New Roman"/>
          <w:sz w:val="24"/>
          <w:szCs w:val="24"/>
        </w:rPr>
        <w:lastRenderedPageBreak/>
        <w:t>BCTs embedded in the app, including shaping knowledge and comparison of behaviour. The overall MARS score was 3.4, indicating acceptable. The highest scoring domain was Functionality (4.1), followed by Aesthetics (3.2), Engagement (3.2) and Information Quality (3.0).</w:t>
      </w:r>
    </w:p>
    <w:p w14:paraId="1C353C1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414DE9DC" w14:textId="77777777" w:rsidR="00002B5A" w:rsidRPr="00002B5A" w:rsidRDefault="0008196E" w:rsidP="00002B5A">
      <w:pPr>
        <w:spacing w:line="360" w:lineRule="auto"/>
        <w:rPr>
          <w:rFonts w:ascii="Times New Roman" w:eastAsia="Calibri" w:hAnsi="Times New Roman" w:cs="Times New Roman"/>
          <w:sz w:val="24"/>
          <w:szCs w:val="24"/>
          <w:lang w:val="en-GB"/>
        </w:rPr>
      </w:pPr>
      <w:hyperlink r:id="rId95" w:history="1">
        <w:r w:rsidR="00002B5A" w:rsidRPr="00002B5A">
          <w:rPr>
            <w:rFonts w:ascii="Times New Roman" w:eastAsia="Calibri" w:hAnsi="Times New Roman" w:cs="Times New Roman"/>
            <w:color w:val="0000FF"/>
            <w:sz w:val="24"/>
            <w:szCs w:val="24"/>
            <w:u w:val="single"/>
            <w:lang w:val="en-GB"/>
          </w:rPr>
          <w:t>https://apps.apple.com/us/app/spiro100/id1361393341</w:t>
        </w:r>
      </w:hyperlink>
    </w:p>
    <w:p w14:paraId="651171AA" w14:textId="77777777" w:rsidR="00002B5A" w:rsidRPr="00002B5A" w:rsidRDefault="0008196E" w:rsidP="00002B5A">
      <w:pPr>
        <w:spacing w:line="360" w:lineRule="auto"/>
        <w:rPr>
          <w:rFonts w:ascii="Times New Roman" w:eastAsia="Calibri" w:hAnsi="Times New Roman" w:cs="Times New Roman"/>
          <w:sz w:val="24"/>
          <w:szCs w:val="24"/>
        </w:rPr>
      </w:pPr>
      <w:hyperlink r:id="rId96" w:history="1">
        <w:r w:rsidR="00002B5A" w:rsidRPr="00002B5A">
          <w:rPr>
            <w:rFonts w:ascii="Times New Roman" w:eastAsia="Calibri" w:hAnsi="Times New Roman" w:cs="Times New Roman"/>
            <w:color w:val="0000FF"/>
            <w:sz w:val="24"/>
            <w:szCs w:val="24"/>
            <w:u w:val="single"/>
            <w:lang w:val="en-GB"/>
          </w:rPr>
          <w:t>https://play.google.com/store/apps/details?id=com.spiro100&amp;hl=en_US</w:t>
        </w:r>
      </w:hyperlink>
    </w:p>
    <w:p w14:paraId="6942714E" w14:textId="77777777" w:rsidR="00002B5A" w:rsidRPr="00002B5A" w:rsidRDefault="0008196E" w:rsidP="00002B5A">
      <w:pPr>
        <w:spacing w:line="360" w:lineRule="auto"/>
        <w:rPr>
          <w:rFonts w:ascii="Times New Roman" w:eastAsia="Calibri" w:hAnsi="Times New Roman" w:cs="Times New Roman"/>
          <w:sz w:val="24"/>
          <w:szCs w:val="24"/>
          <w:lang w:val="en-GB"/>
        </w:rPr>
      </w:pPr>
      <w:hyperlink r:id="rId97" w:history="1">
        <w:r w:rsidR="00002B5A" w:rsidRPr="00002B5A">
          <w:rPr>
            <w:rFonts w:ascii="Times New Roman" w:eastAsia="Calibri" w:hAnsi="Times New Roman" w:cs="Times New Roman"/>
            <w:color w:val="0000FF"/>
            <w:sz w:val="24"/>
            <w:szCs w:val="24"/>
            <w:u w:val="single"/>
            <w:lang w:val="en-GB"/>
          </w:rPr>
          <w:t>https://spiro100.com/</w:t>
        </w:r>
      </w:hyperlink>
    </w:p>
    <w:p w14:paraId="3501A26A" w14:textId="77777777" w:rsidR="00002B5A" w:rsidRPr="00002B5A" w:rsidRDefault="0008196E" w:rsidP="00002B5A">
      <w:pPr>
        <w:spacing w:line="360" w:lineRule="auto"/>
        <w:rPr>
          <w:rFonts w:ascii="Times New Roman" w:eastAsia="Calibri" w:hAnsi="Times New Roman" w:cs="Times New Roman"/>
          <w:sz w:val="24"/>
          <w:szCs w:val="24"/>
          <w:lang w:val="en-GB"/>
        </w:rPr>
      </w:pPr>
      <w:hyperlink r:id="rId98" w:history="1">
        <w:r w:rsidR="00002B5A" w:rsidRPr="00002B5A">
          <w:rPr>
            <w:rFonts w:ascii="Times New Roman" w:eastAsia="Calibri" w:hAnsi="Times New Roman" w:cs="Times New Roman"/>
            <w:color w:val="0000FF"/>
            <w:sz w:val="24"/>
            <w:szCs w:val="24"/>
            <w:u w:val="single"/>
            <w:lang w:val="en-GB"/>
          </w:rPr>
          <w:t>https://spiro100.spirofit.com/</w:t>
        </w:r>
      </w:hyperlink>
      <w:r w:rsidR="00002B5A" w:rsidRPr="00002B5A">
        <w:rPr>
          <w:rFonts w:ascii="Times New Roman" w:eastAsia="Calibri" w:hAnsi="Times New Roman" w:cs="Times New Roman"/>
          <w:sz w:val="24"/>
          <w:szCs w:val="24"/>
          <w:lang w:val="en-GB"/>
        </w:rPr>
        <w:t xml:space="preserve"> (some exercise videos)</w:t>
      </w:r>
    </w:p>
    <w:p w14:paraId="1AC097A0" w14:textId="77777777" w:rsidR="00002B5A" w:rsidRPr="00002B5A" w:rsidRDefault="00002B5A" w:rsidP="00002B5A">
      <w:pPr>
        <w:rPr>
          <w:rFonts w:ascii="Times New Roman" w:hAnsi="Times New Roman" w:cs="Times New Roman"/>
          <w:sz w:val="24"/>
          <w:szCs w:val="24"/>
          <w:u w:val="single"/>
        </w:rPr>
      </w:pPr>
    </w:p>
    <w:p w14:paraId="698583CE" w14:textId="77777777" w:rsidR="00002B5A" w:rsidRPr="00002B5A" w:rsidRDefault="00002B5A" w:rsidP="00002B5A">
      <w:pPr>
        <w:rPr>
          <w:rFonts w:ascii="Times New Roman" w:hAnsi="Times New Roman" w:cs="Times New Roman"/>
          <w:i/>
          <w:iCs/>
          <w:sz w:val="24"/>
          <w:szCs w:val="24"/>
          <w:u w:val="single"/>
        </w:rPr>
      </w:pPr>
    </w:p>
    <w:p w14:paraId="421E55E5"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bookmarkStart w:id="15" w:name="_Toc35276051"/>
      <w:r w:rsidRPr="00002B5A">
        <w:rPr>
          <w:rFonts w:ascii="Times New Roman" w:eastAsia="Times New Roman" w:hAnsi="Times New Roman" w:cs="Times New Roman"/>
          <w:i/>
          <w:color w:val="1F4D78"/>
          <w:sz w:val="24"/>
          <w:szCs w:val="24"/>
        </w:rPr>
        <w:t>Stannah Balance (UK</w:t>
      </w:r>
      <w:proofErr w:type="gramStart"/>
      <w:r w:rsidRPr="00002B5A">
        <w:rPr>
          <w:rFonts w:ascii="Times New Roman" w:eastAsia="Times New Roman" w:hAnsi="Times New Roman" w:cs="Times New Roman"/>
          <w:i/>
          <w:color w:val="1F4D78"/>
          <w:sz w:val="24"/>
          <w:szCs w:val="24"/>
        </w:rPr>
        <w:t>)</w:t>
      </w:r>
      <w:bookmarkEnd w:id="15"/>
      <w:r w:rsidRPr="00002B5A">
        <w:rPr>
          <w:rFonts w:ascii="Times New Roman" w:eastAsia="Times New Roman" w:hAnsi="Times New Roman" w:cs="Times New Roman"/>
          <w:i/>
          <w:color w:val="1F4D78"/>
          <w:sz w:val="24"/>
          <w:szCs w:val="24"/>
        </w:rPr>
        <w:t>-</w:t>
      </w:r>
      <w:proofErr w:type="gramEnd"/>
      <w:r w:rsidRPr="00002B5A">
        <w:rPr>
          <w:rFonts w:ascii="Times New Roman" w:eastAsia="Times New Roman" w:hAnsi="Times New Roman" w:cs="Times New Roman"/>
          <w:i/>
          <w:color w:val="1F4D78"/>
          <w:sz w:val="24"/>
          <w:szCs w:val="24"/>
        </w:rPr>
        <w:t xml:space="preserve"> Stannah Stairlifts Ltd.</w:t>
      </w:r>
    </w:p>
    <w:p w14:paraId="20D206C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Developed by the company behind Stannah Stairlifts, </w:t>
      </w:r>
      <w:bookmarkStart w:id="16" w:name="_Hlk36724973"/>
      <w:r w:rsidRPr="00002B5A">
        <w:rPr>
          <w:rFonts w:ascii="Times New Roman" w:eastAsia="Calibri" w:hAnsi="Times New Roman" w:cs="Times New Roman"/>
          <w:sz w:val="24"/>
          <w:szCs w:val="24"/>
        </w:rPr>
        <w:t>this app is designed to help older people monitor and improve their balance, reduce falls risk, and reduce fear of falling.</w:t>
      </w:r>
      <w:bookmarkEnd w:id="16"/>
      <w:r w:rsidRPr="00002B5A">
        <w:rPr>
          <w:rFonts w:ascii="Times New Roman" w:eastAsia="Calibri" w:hAnsi="Times New Roman" w:cs="Times New Roman"/>
          <w:sz w:val="24"/>
          <w:szCs w:val="24"/>
        </w:rPr>
        <w:t xml:space="preserve"> It may also be useful to healthcare professionals who wish to monitor their patient’s balance. The app was developed in conjunction with leading Occupational Therapy professionals, the Royal College of Art, and potential users.</w:t>
      </w:r>
    </w:p>
    <w:p w14:paraId="345B29A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w:t>
      </w:r>
    </w:p>
    <w:p w14:paraId="2858F2C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According to the website the smart device, with app running, is placed in the user’s pocket to measure balance and provides audio instructions for a variety of simple movements across three difficulty levels: level 1- semi-tandem, level 2-tandem, and level 3-uni-pedal stands. There are a variety of stages of difficulty and movements become more challenging as the user progresses. However, it seems that t</w:t>
      </w:r>
      <w:r w:rsidRPr="00002B5A">
        <w:rPr>
          <w:rFonts w:ascii="Times New Roman" w:eastAsia="Calibri" w:hAnsi="Times New Roman" w:cs="Times New Roman"/>
          <w:sz w:val="24"/>
          <w:szCs w:val="24"/>
          <w:lang w:val="en-GB"/>
        </w:rPr>
        <w:t>he app as currently available (March 2020) has been pared back before release and now does not appear to measure any balance metrics, as was originally intended. It simply guides the user through balance exercises but does not provide feedback. As such it is unclear why the phone must be placed in the pocket.</w:t>
      </w:r>
    </w:p>
    <w:p w14:paraId="7767C98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iOS</w:t>
      </w:r>
    </w:p>
    <w:p w14:paraId="63AC756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6A20AD0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Language</w:t>
      </w:r>
      <w:r w:rsidRPr="00002B5A">
        <w:rPr>
          <w:rFonts w:ascii="Times New Roman" w:eastAsia="Calibri" w:hAnsi="Times New Roman" w:cs="Times New Roman"/>
          <w:sz w:val="24"/>
          <w:szCs w:val="24"/>
        </w:rPr>
        <w:t>: English</w:t>
      </w:r>
    </w:p>
    <w:p w14:paraId="029B0A1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exercises included in the app are also included in interventions for which there is an evidence base of effectiveness, such as Otago. The specific exercise programme presented is of unknown effectiveness. Based on two independent ratings there are between 4 and 5 BCTs embedded in the app to encourage behaviour change and promote adherence, including goals and planning, shaping knowledge, natural consequences, comparison of behaviour, repetition and substitution, and reward and threat. The overall MARS score was 3.5 (good). The highest scoring domain was Aesthetics (4.7) followed by Information Quality (3.3), Engagement (3.2) and Functionality (2.9).</w:t>
      </w:r>
    </w:p>
    <w:p w14:paraId="10DEC35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4CF88FD0" w14:textId="77777777" w:rsidR="00002B5A" w:rsidRPr="00002B5A" w:rsidRDefault="0008196E" w:rsidP="00002B5A">
      <w:pPr>
        <w:rPr>
          <w:rFonts w:ascii="Times New Roman" w:eastAsia="Calibri" w:hAnsi="Times New Roman" w:cs="Times New Roman"/>
          <w:sz w:val="24"/>
          <w:szCs w:val="24"/>
        </w:rPr>
      </w:pPr>
      <w:hyperlink r:id="rId99" w:history="1">
        <w:r w:rsidR="00002B5A" w:rsidRPr="00002B5A">
          <w:rPr>
            <w:rFonts w:ascii="Times New Roman" w:eastAsia="Calibri" w:hAnsi="Times New Roman" w:cs="Times New Roman"/>
            <w:color w:val="0000FF"/>
            <w:sz w:val="24"/>
            <w:szCs w:val="24"/>
            <w:u w:val="single"/>
            <w:lang w:val="en-GB"/>
          </w:rPr>
          <w:t>https://apps.apple.com/us/app/stannah-balance/id1291480437</w:t>
        </w:r>
      </w:hyperlink>
    </w:p>
    <w:p w14:paraId="76B1F9AC" w14:textId="77777777" w:rsidR="00002B5A" w:rsidRPr="00002B5A" w:rsidRDefault="0008196E" w:rsidP="00002B5A">
      <w:pPr>
        <w:rPr>
          <w:rFonts w:ascii="Times New Roman" w:eastAsia="Calibri" w:hAnsi="Times New Roman" w:cs="Times New Roman"/>
          <w:color w:val="0000FF"/>
          <w:sz w:val="24"/>
          <w:szCs w:val="24"/>
          <w:u w:val="single"/>
          <w:lang w:val="en-GB"/>
        </w:rPr>
      </w:pPr>
      <w:hyperlink r:id="rId100" w:history="1">
        <w:r w:rsidR="00002B5A" w:rsidRPr="00002B5A">
          <w:rPr>
            <w:rFonts w:ascii="Times New Roman" w:eastAsia="Calibri" w:hAnsi="Times New Roman" w:cs="Times New Roman"/>
            <w:color w:val="0000FF"/>
            <w:sz w:val="24"/>
            <w:szCs w:val="24"/>
            <w:u w:val="single"/>
            <w:lang w:val="en-GB"/>
          </w:rPr>
          <w:t>https://www.stannah.co.uk/stannah-news/stannah-stairlifts-launches-innovative-balance-app/</w:t>
        </w:r>
      </w:hyperlink>
    </w:p>
    <w:p w14:paraId="24C436E5" w14:textId="77777777" w:rsidR="00002B5A" w:rsidRPr="00002B5A" w:rsidRDefault="00002B5A" w:rsidP="00002B5A">
      <w:pPr>
        <w:rPr>
          <w:rFonts w:ascii="Calibri" w:eastAsia="Calibri" w:hAnsi="Calibri" w:cs="Times New Roman"/>
        </w:rPr>
      </w:pPr>
    </w:p>
    <w:p w14:paraId="167AA8F7" w14:textId="77777777" w:rsidR="00002B5A" w:rsidRPr="00002B5A" w:rsidRDefault="00002B5A" w:rsidP="00002B5A">
      <w:pPr>
        <w:ind w:left="720"/>
        <w:contextualSpacing/>
        <w:rPr>
          <w:rFonts w:ascii="Calibri" w:eastAsia="Calibri" w:hAnsi="Calibri" w:cs="Times New Roman"/>
        </w:rPr>
      </w:pPr>
    </w:p>
    <w:p w14:paraId="7AB0C0ED"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r w:rsidRPr="00002B5A">
        <w:rPr>
          <w:rFonts w:ascii="Times New Roman" w:eastAsia="Times New Roman" w:hAnsi="Times New Roman" w:cs="Times New Roman"/>
          <w:i/>
          <w:color w:val="1F4D78"/>
          <w:sz w:val="24"/>
          <w:szCs w:val="24"/>
        </w:rPr>
        <w:t>StopFalls - Hertfordshire Care Providers Association</w:t>
      </w:r>
      <w:bookmarkEnd w:id="6"/>
    </w:p>
    <w:p w14:paraId="69E642F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StopFalls app was launched as part of Hertfordshire County Council’s StopFalls Campaign that aims to reduce falls through exercises, risk assessments and other prevention techniques. The app includes descriptions of exercises, information on falls risk factors, and risk assessments. The assessments can be shared with healthcare professionals for expert advice.</w:t>
      </w:r>
    </w:p>
    <w:p w14:paraId="41A3520C"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living in the community, and care staff.</w:t>
      </w:r>
      <w:proofErr w:type="gramEnd"/>
      <w:r w:rsidRPr="00002B5A">
        <w:rPr>
          <w:rFonts w:ascii="Times New Roman" w:eastAsia="Calibri" w:hAnsi="Times New Roman" w:cs="Times New Roman"/>
          <w:sz w:val="24"/>
          <w:szCs w:val="24"/>
        </w:rPr>
        <w:t xml:space="preserve"> </w:t>
      </w:r>
    </w:p>
    <w:p w14:paraId="318F742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app contains information on how to manage falls risk, and describes and demonstrates exercises that can improve strength and balance. Users are encouraged to complete a risk assessment, the FRAT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Prnzu0Z3","properties":{"formattedCitation":"[7]","plainCitation":"[7]","noteIndex":0},"citationItems":[{"id":4648,"uris":["http://zotero.org/users/2846402/items/LGXDHQ49"],"uri":["http://zotero.org/users/2846402/items/LGXDHQ49"],"itemData":{"id":4648,"type":"article-journal","abstract":"Abstract.  Background There is no validated assessment of an older person’s risk of falling that is easily applied in primary care. We aimed to develop a two‐pa","container-title":"Journal of Public Health","DOI":"10.1093/pubmed/fdh132","ISSN":"1741-3842","issue":"2","journalAbbreviation":"J Public Health (Oxf)","language":"en","note":"publisher: Oxford Academic","page":"138-143","source":"academic.oup.com","title":"Development and preliminary examination of the predictive validity of the Falls Risk Assessment Tool (FRAT) for use in primary care","volume":"26","author":[{"family":"Nandy","given":"Sudip"},{"family":"Parsons","given":"Suzanne"},{"family":"Cryer","given":"Colin"},{"family":"Underwood","given":"Martin"},{"family":"Rashbrook","given":"Elaine"},{"family":"Carter","given":"Yvonne"},{"family":"Eldridge","given":"Sandra"},{"family":"Close","given":"Jacqueline"},{"family":"Skelton","given":"Dawn"},{"family":"Taylor","given":"Stephanie"},{"family":"Feder","given":"Gene"}],"issued":{"date-parts":[["2004",6,1]]}}}],"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[7]</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xml:space="preserve">, prior to beginning the exercises. Links to other assessments that may be of interest to care providers are the FES-I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Nr19cg3M","properties":{"formattedCitation":"[4]","plainCitation":"[4]","noteIndex":0},"citationItems":[{"id":3379,"uris":["http://zotero.org/users/2846402/items/Z45TPDRF"],"uri":["http://zotero.org/users/2846402/items/Z45TPDRF"],"itemData":{"id":3379,"type":"article-journal","abstract":"BACKGROUND: There is a need for a measure of fear of falling that assesses both easy and difficult physical activities and social activities and is suitable for use in a range of languages and cultural contexts, permitting direct comparison between studies and populations in different countries and settings., OBJECTIVE: To develop a modified version of the Falls Efficacy Scale to satisfy this need, and to establish its psychometric properties, reliability, and concurrent validity (i.e. that it demonstrates the expected relationship with age, falls history and falls risk factors)., DESIGN: Cross-sectional survey., SETTING: Community sample., METHOD: 704 people aged between 60 and 95 years completed The Falls Efficacy Scale-International (FES-I) either in postal self-completion format or by structured interview., RESULTS: The FES-I had excellent internal and test-retest reliability (Cronbach's alpha=0.96, ICC=0.96). Factor analysis suggested a unitary underlying factor, with two dimensions assessing concern about less demanding physical activities mainly in the home, and concern about more demanding physical activities mainly outside the home. The FES-I had slightly better power than the original FES items to discriminate differences in concern about falling between groups differentiated by sex, age, occupation, falls in the past year, and falls risk factors (chronic illness, taking multiple or psychoactive medications, dizziness)., CONCLUSIONS: The FES-I has close continuity with the best existing measure of fear of falling, excellent psychometric properties, and assesses concerns relating to basic and more demanding activities, both physical and social. Further research is required to confirm cross-cultural and predictive validity.","container-title":"Age and ageing","ISSN":"0002-0729","issue":"6","journalAbbreviation":"Age Ageing","note":"Yardley, Lucy. School of Psychology, University of Southampton, UK. L.Yardley@soton.ac.uk","page":"614-9","title":"Development and initial validation of the Falls Efficacy Scale-International (FES-I).","volume":"34","author":[{"family":"Yardley","given":"Lucy"},{"family":"Beyer","given":"Nina"},{"family":"Hauer","given":"Klaus"},{"family":"Kempen","given":"Gertrudis"},{"family":"Piot-Ziegler","given":"Chantal"},{"family":"Todd","given":"Chris"}],"issued":{"date-parts":[["2005"]]}}}],"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[4]</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the Provider Self-Assessment Tool, and the Service User Screen Assessment. Exercises focusing on strength and balance include heel raises, toe raises, sit-to-stand, heel-toe stand, one-leg stand, heel-toe walking. Written instructions and images are provided for each of these exercises along with the option to watch video demonstrations for each through the app.</w:t>
      </w:r>
    </w:p>
    <w:p w14:paraId="67687F5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Android, iOS and windows</w:t>
      </w:r>
    </w:p>
    <w:p w14:paraId="2EEA382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6A77DF5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Language</w:t>
      </w:r>
      <w:r w:rsidRPr="00002B5A">
        <w:rPr>
          <w:rFonts w:ascii="Times New Roman" w:eastAsia="Calibri" w:hAnsi="Times New Roman" w:cs="Times New Roman"/>
          <w:sz w:val="24"/>
          <w:szCs w:val="24"/>
        </w:rPr>
        <w:t>: English</w:t>
      </w:r>
    </w:p>
    <w:p w14:paraId="13C003E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w:t>
      </w:r>
      <w:bookmarkStart w:id="17" w:name="_Hlk26366620"/>
      <w:bookmarkStart w:id="18" w:name="_Hlk37230512"/>
      <w:r w:rsidRPr="00002B5A">
        <w:rPr>
          <w:rFonts w:ascii="Times New Roman" w:eastAsia="Calibri" w:hAnsi="Times New Roman" w:cs="Times New Roman"/>
          <w:sz w:val="24"/>
          <w:szCs w:val="24"/>
        </w:rPr>
        <w:t>The strength and balance exercises demonstrated through the app have also been included in interventions for which there is an evidence</w:t>
      </w:r>
      <w:bookmarkEnd w:id="17"/>
      <w:r w:rsidRPr="00002B5A">
        <w:rPr>
          <w:rFonts w:ascii="Times New Roman" w:eastAsia="Calibri" w:hAnsi="Times New Roman" w:cs="Times New Roman"/>
          <w:sz w:val="24"/>
          <w:szCs w:val="24"/>
        </w:rPr>
        <w:t xml:space="preserve"> base of effectiveness, such as Otago and FaME. It is unclear if StopFalls was directly based on an existing evidence-based falls prevention programme. There is no evidence regarding the effectiveness of the app in improving strength and balance or preventing falls. Based on two independent ratings there are between 3 and 4 BCTs embedded in the app, including shaping knowledge, natural consequences, comparison of behaviour, and comparison and outcomes. The overall MARS score was 2.8 (acceptable). The highest scoring domain was Functionality (3.9), followed by Information Quality (3.4), Engagement (2.5), and Aesthetics (1.8).</w:t>
      </w:r>
    </w:p>
    <w:bookmarkEnd w:id="18"/>
    <w:p w14:paraId="4862224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01" w:history="1">
        <w:r w:rsidRPr="00002B5A">
          <w:rPr>
            <w:rFonts w:ascii="Times New Roman" w:eastAsia="Calibri" w:hAnsi="Times New Roman" w:cs="Times New Roman"/>
            <w:color w:val="0000FF"/>
            <w:sz w:val="24"/>
            <w:szCs w:val="24"/>
            <w:u w:val="single"/>
          </w:rPr>
          <w:t>https://www.hcpastopfalls.info/</w:t>
        </w:r>
      </w:hyperlink>
    </w:p>
    <w:p w14:paraId="77C93569" w14:textId="77777777" w:rsidR="00002B5A" w:rsidRPr="00002B5A" w:rsidRDefault="0008196E" w:rsidP="00002B5A">
      <w:pPr>
        <w:spacing w:line="360" w:lineRule="auto"/>
        <w:rPr>
          <w:rFonts w:ascii="Times New Roman" w:eastAsia="Calibri" w:hAnsi="Times New Roman" w:cs="Times New Roman"/>
          <w:sz w:val="24"/>
          <w:szCs w:val="24"/>
          <w:lang w:val="en-GB"/>
        </w:rPr>
      </w:pPr>
      <w:hyperlink r:id="rId102" w:history="1">
        <w:r w:rsidR="00002B5A" w:rsidRPr="00002B5A">
          <w:rPr>
            <w:rFonts w:ascii="Times New Roman" w:eastAsia="Calibri" w:hAnsi="Times New Roman" w:cs="Times New Roman"/>
            <w:color w:val="0000FF"/>
            <w:sz w:val="24"/>
            <w:szCs w:val="24"/>
            <w:u w:val="single"/>
            <w:lang w:val="en-GB"/>
          </w:rPr>
          <w:t>https://play.google.com/store/apps/details?id=com.hcpastopfalls</w:t>
        </w:r>
      </w:hyperlink>
    </w:p>
    <w:p w14:paraId="7D12EB83" w14:textId="77777777" w:rsidR="00002B5A" w:rsidRPr="00002B5A" w:rsidRDefault="0008196E" w:rsidP="00002B5A">
      <w:pPr>
        <w:spacing w:line="360" w:lineRule="auto"/>
        <w:rPr>
          <w:rFonts w:ascii="Times New Roman" w:eastAsia="Calibri" w:hAnsi="Times New Roman" w:cs="Times New Roman"/>
          <w:sz w:val="24"/>
          <w:szCs w:val="24"/>
          <w:lang w:val="en-GB"/>
        </w:rPr>
      </w:pPr>
      <w:hyperlink r:id="rId103" w:anchor="?platform=iphone" w:history="1">
        <w:r w:rsidR="00002B5A" w:rsidRPr="00002B5A">
          <w:rPr>
            <w:rFonts w:ascii="Times New Roman" w:eastAsia="Calibri" w:hAnsi="Times New Roman" w:cs="Times New Roman"/>
            <w:color w:val="0000FF"/>
            <w:sz w:val="24"/>
            <w:szCs w:val="24"/>
            <w:u w:val="single"/>
            <w:lang w:val="en-GB"/>
          </w:rPr>
          <w:t>https://apps.apple.com/us/app/hcpa-stopfalls/id1461092126#?platform=iphone</w:t>
        </w:r>
      </w:hyperlink>
    </w:p>
    <w:p w14:paraId="59E1EFDB" w14:textId="77777777" w:rsidR="00002B5A" w:rsidRPr="00002B5A" w:rsidRDefault="0008196E" w:rsidP="00002B5A">
      <w:pPr>
        <w:spacing w:line="360" w:lineRule="auto"/>
        <w:rPr>
          <w:rFonts w:ascii="Times New Roman" w:eastAsia="Calibri" w:hAnsi="Times New Roman" w:cs="Times New Roman"/>
          <w:color w:val="0000FF"/>
          <w:sz w:val="24"/>
          <w:szCs w:val="24"/>
          <w:u w:val="single"/>
          <w:lang w:val="en-GB"/>
        </w:rPr>
      </w:pPr>
      <w:hyperlink r:id="rId104" w:history="1">
        <w:r w:rsidR="00002B5A" w:rsidRPr="00002B5A">
          <w:rPr>
            <w:rFonts w:ascii="Times New Roman" w:eastAsia="Calibri" w:hAnsi="Times New Roman" w:cs="Times New Roman"/>
            <w:color w:val="0000FF"/>
            <w:sz w:val="24"/>
            <w:szCs w:val="24"/>
            <w:u w:val="single"/>
            <w:lang w:val="en-GB"/>
          </w:rPr>
          <w:t>https://www.microsoft.com/en-gb/p/hcpa-stopfalls/9pllc67vfjfb?activetab=pivot:overviewtab</w:t>
        </w:r>
      </w:hyperlink>
    </w:p>
    <w:p w14:paraId="4BBB9AB8" w14:textId="77777777" w:rsidR="00002B5A" w:rsidRPr="00002B5A" w:rsidRDefault="00002B5A" w:rsidP="00002B5A">
      <w:pPr>
        <w:spacing w:line="360" w:lineRule="auto"/>
        <w:rPr>
          <w:rFonts w:ascii="Times New Roman" w:eastAsia="Calibri" w:hAnsi="Times New Roman" w:cs="Times New Roman"/>
        </w:rPr>
      </w:pPr>
    </w:p>
    <w:p w14:paraId="772B6FD7"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bookmarkStart w:id="19" w:name="_Toc35276052"/>
      <w:r w:rsidRPr="00002B5A">
        <w:rPr>
          <w:rFonts w:ascii="Times New Roman" w:eastAsia="Times New Roman" w:hAnsi="Times New Roman" w:cs="Times New Roman"/>
          <w:i/>
          <w:color w:val="1F4D78"/>
          <w:sz w:val="24"/>
          <w:szCs w:val="24"/>
        </w:rPr>
        <w:t xml:space="preserve">Wysefit – </w:t>
      </w:r>
      <w:bookmarkEnd w:id="19"/>
      <w:r w:rsidRPr="00002B5A">
        <w:rPr>
          <w:rFonts w:ascii="Times New Roman" w:eastAsia="Times New Roman" w:hAnsi="Times New Roman" w:cs="Times New Roman"/>
          <w:i/>
          <w:color w:val="1F4D78"/>
          <w:sz w:val="24"/>
          <w:szCs w:val="24"/>
        </w:rPr>
        <w:t>Wysefit Inc.</w:t>
      </w:r>
    </w:p>
    <w:p w14:paraId="586E73A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app aims to provide workout classes that older adults can participate in independently in their own homes. The classes aim to help older adults build strength and muscle, lose weight, improve joints health, flexibility and range of motion, gain better balance and functional movement, prevent back pain, and improve mood and cognitive function.</w:t>
      </w:r>
    </w:p>
    <w:p w14:paraId="2056D05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aged over 50</w:t>
      </w:r>
    </w:p>
    <w:p w14:paraId="3D826B5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Before beginning any exercises, the user selects goals from a predefined list, which allows the app to build a personalised 21-day or 28-day fitness plan. Both strength and balance are included in the goal list. The fitness plan presents a list of relevant exercise videos to be performed each day. Classes start at beginner level and increase in challenge as training progresses. Some classes require an exercise ball, a chair, or weights and resistance bands.</w:t>
      </w:r>
    </w:p>
    <w:p w14:paraId="4F5C15F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iOS</w:t>
      </w:r>
    </w:p>
    <w:p w14:paraId="1AC34AC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Cost:</w:t>
      </w:r>
      <w:r w:rsidRPr="00002B5A">
        <w:rPr>
          <w:rFonts w:ascii="Times New Roman" w:eastAsia="Calibri" w:hAnsi="Times New Roman" w:cs="Times New Roman"/>
          <w:sz w:val="24"/>
          <w:szCs w:val="24"/>
        </w:rPr>
        <w:t xml:space="preserve"> USD$8.99 per month.</w:t>
      </w:r>
    </w:p>
    <w:p w14:paraId="5119321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It is unclear if the specific exercise programme relating to strength and balance is based on an evidence-based intervention. Based on two independent ratings there are between 0 and 3 BCTs embedded in the app, including goals and planning, shaping knowledge, and comparison of behaviour which may facilitate behaviour change and promote adherence. There is no evidence available regarding the effectiveness of the app. The overall MARS score was 3.8 out of 5 (good). Functionality was the highest scoring domain (4.3), followed by Aesthetics (4.2), Engagement (3.5), and Information Quality (3.4).</w:t>
      </w:r>
    </w:p>
    <w:p w14:paraId="4EA2E50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5A3A4857" w14:textId="77777777" w:rsidR="00002B5A" w:rsidRPr="00002B5A" w:rsidRDefault="0008196E" w:rsidP="00002B5A">
      <w:pPr>
        <w:rPr>
          <w:rFonts w:ascii="Times New Roman" w:eastAsia="Calibri" w:hAnsi="Times New Roman" w:cs="Times New Roman"/>
          <w:sz w:val="24"/>
          <w:szCs w:val="24"/>
        </w:rPr>
      </w:pPr>
      <w:hyperlink r:id="rId105" w:history="1">
        <w:r w:rsidR="00002B5A" w:rsidRPr="00002B5A">
          <w:rPr>
            <w:rFonts w:ascii="Times New Roman" w:eastAsia="Calibri" w:hAnsi="Times New Roman" w:cs="Times New Roman"/>
            <w:color w:val="0000FF"/>
            <w:sz w:val="24"/>
            <w:szCs w:val="24"/>
            <w:u w:val="single"/>
            <w:lang w:val="en-GB"/>
          </w:rPr>
          <w:t>https://www.wysefit.com/</w:t>
        </w:r>
      </w:hyperlink>
    </w:p>
    <w:p w14:paraId="08F60DEC" w14:textId="77777777" w:rsidR="00002B5A" w:rsidRPr="00002B5A" w:rsidRDefault="0008196E" w:rsidP="00002B5A">
      <w:pPr>
        <w:rPr>
          <w:rFonts w:ascii="Times New Roman" w:eastAsia="Calibri" w:hAnsi="Times New Roman" w:cs="Times New Roman"/>
          <w:color w:val="0000FF"/>
          <w:sz w:val="24"/>
          <w:szCs w:val="24"/>
          <w:u w:val="single"/>
          <w:lang w:val="en-GB"/>
        </w:rPr>
      </w:pPr>
      <w:hyperlink r:id="rId106" w:history="1">
        <w:r w:rsidR="00002B5A" w:rsidRPr="00002B5A">
          <w:rPr>
            <w:rFonts w:ascii="Times New Roman" w:eastAsia="Calibri" w:hAnsi="Times New Roman" w:cs="Times New Roman"/>
            <w:color w:val="0000FF"/>
            <w:sz w:val="24"/>
            <w:szCs w:val="24"/>
            <w:u w:val="single"/>
            <w:lang w:val="en-GB"/>
          </w:rPr>
          <w:t>https://apps.apple.com/us/app/wysefit-workout-fitness/id1479230988</w:t>
        </w:r>
      </w:hyperlink>
    </w:p>
    <w:p w14:paraId="6280C1D1" w14:textId="77777777" w:rsidR="00002B5A" w:rsidRPr="00002B5A" w:rsidRDefault="00002B5A" w:rsidP="00002B5A">
      <w:pPr>
        <w:rPr>
          <w:rFonts w:ascii="Times New Roman" w:eastAsia="Calibri" w:hAnsi="Times New Roman" w:cs="Times New Roman"/>
          <w:color w:val="0000FF"/>
          <w:sz w:val="24"/>
          <w:szCs w:val="24"/>
          <w:u w:val="single"/>
          <w:lang w:val="en-GB"/>
        </w:rPr>
      </w:pPr>
    </w:p>
    <w:p w14:paraId="009859C7" w14:textId="77777777" w:rsidR="00002B5A" w:rsidRPr="00002B5A" w:rsidRDefault="00002B5A" w:rsidP="00002B5A">
      <w:pPr>
        <w:rPr>
          <w:rFonts w:ascii="Times New Roman" w:hAnsi="Times New Roman" w:cs="Times New Roman"/>
          <w:i/>
          <w:iCs/>
          <w:sz w:val="24"/>
          <w:szCs w:val="24"/>
          <w:u w:val="single"/>
        </w:rPr>
      </w:pPr>
      <w:r w:rsidRPr="00002B5A">
        <w:rPr>
          <w:rFonts w:ascii="Times New Roman" w:hAnsi="Times New Roman" w:cs="Times New Roman"/>
          <w:i/>
          <w:iCs/>
          <w:sz w:val="24"/>
          <w:szCs w:val="24"/>
          <w:u w:val="single"/>
        </w:rPr>
        <w:t>Apps in development</w:t>
      </w:r>
    </w:p>
    <w:p w14:paraId="6FB8DB8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The following app is still being developed and tested and is not currently available to the public. As such, information on cost is unavailable and information on intended use and platform is subject to change.</w:t>
      </w:r>
    </w:p>
    <w:p w14:paraId="21CA47F3" w14:textId="77777777" w:rsidR="00002B5A" w:rsidRPr="00002B5A" w:rsidRDefault="00002B5A" w:rsidP="00002B5A">
      <w:pPr>
        <w:keepNext/>
        <w:keepLines/>
        <w:numPr>
          <w:ilvl w:val="0"/>
          <w:numId w:val="4"/>
        </w:numPr>
        <w:spacing w:before="40" w:after="0" w:line="360" w:lineRule="auto"/>
        <w:outlineLvl w:val="2"/>
        <w:rPr>
          <w:rFonts w:ascii="Times New Roman" w:eastAsia="Times New Roman" w:hAnsi="Times New Roman" w:cs="Times New Roman"/>
          <w:i/>
          <w:color w:val="1F4D78"/>
          <w:sz w:val="24"/>
          <w:szCs w:val="24"/>
        </w:rPr>
      </w:pPr>
      <w:bookmarkStart w:id="20" w:name="_Toc35276061"/>
      <w:r w:rsidRPr="00002B5A">
        <w:rPr>
          <w:rFonts w:ascii="Times New Roman" w:eastAsia="Times New Roman" w:hAnsi="Times New Roman" w:cs="Times New Roman"/>
          <w:i/>
          <w:color w:val="1F4D78"/>
          <w:sz w:val="24"/>
          <w:szCs w:val="24"/>
        </w:rPr>
        <w:t>StandingTall</w:t>
      </w:r>
      <w:bookmarkEnd w:id="20"/>
      <w:r w:rsidRPr="00002B5A">
        <w:rPr>
          <w:rFonts w:ascii="Times New Roman" w:eastAsia="Times New Roman" w:hAnsi="Times New Roman" w:cs="Times New Roman"/>
          <w:i/>
          <w:color w:val="1F4D78"/>
          <w:sz w:val="24"/>
          <w:szCs w:val="24"/>
        </w:rPr>
        <w:t xml:space="preserve"> - NeuRA</w:t>
      </w:r>
    </w:p>
    <w:p w14:paraId="6836F0F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StandingTall is a balance training program designed specifically for use by older people. It aims to improving balance and consequently </w:t>
      </w:r>
      <w:proofErr w:type="gramStart"/>
      <w:r w:rsidRPr="00002B5A">
        <w:rPr>
          <w:rFonts w:ascii="Times New Roman" w:eastAsia="Calibri" w:hAnsi="Times New Roman" w:cs="Times New Roman"/>
          <w:sz w:val="24"/>
          <w:szCs w:val="24"/>
        </w:rPr>
        <w:t>reduce</w:t>
      </w:r>
      <w:proofErr w:type="gramEnd"/>
      <w:r w:rsidRPr="00002B5A">
        <w:rPr>
          <w:rFonts w:ascii="Times New Roman" w:eastAsia="Calibri" w:hAnsi="Times New Roman" w:cs="Times New Roman"/>
          <w:sz w:val="24"/>
          <w:szCs w:val="24"/>
        </w:rPr>
        <w:t xml:space="preserve"> falls and fall risk.</w:t>
      </w:r>
    </w:p>
    <w:p w14:paraId="1EC8379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w:t>
      </w:r>
    </w:p>
    <w:p w14:paraId="0208496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StandingTall app was designed for use on a tablet device. The exercises are individually tailored in order to improve balance and reduce fall risk in older people. Users undertake a balance assessment prior to beginning the exercises for the first time. Exercises include high knee marching, heel raises (near tandem), tandem stand, tapping forwards, tapping side, step and bend. In addition to balance exercises, the app also incorporates elements of brain training. The app also employs behavioural change techniques as a means of enhancing uptake and adherence. The app is intended for use by older people independently in their own homes.</w:t>
      </w:r>
    </w:p>
    <w:p w14:paraId="12F405A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Originally iOS (iPad only), but next iteration will be available on iOS, Android and on a web-based platform.</w:t>
      </w:r>
    </w:p>
    <w:p w14:paraId="368A85D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Language</w:t>
      </w:r>
      <w:r w:rsidRPr="00002B5A">
        <w:rPr>
          <w:rFonts w:ascii="Times New Roman" w:eastAsia="Calibri" w:hAnsi="Times New Roman" w:cs="Times New Roman"/>
          <w:sz w:val="24"/>
          <w:szCs w:val="24"/>
        </w:rPr>
        <w:t>: English</w:t>
      </w:r>
    </w:p>
    <w:p w14:paraId="7B3E026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Many of the exercises featured in the app are also included in interventions for which there is an evidence base of effectiveness, such as Otago and FaME. It is not clear if the StandingTall exercise programme is directly based on one of these interventions, or another evidence-based intervention. The specific exercise programme presented is of unknown effectiveness. An RCT has been completed but results are not yet published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5GZhifAo","properties":{"formattedCitation":"[8]","plainCitation":"[8]","noteIndex":0},"citationItems":[{"id":3224,"uris":["http://zotero.org/users/2846402/items/AUJY7AQR"],"uri":["http://zotero.org/users/2846402/items/AUJY7AQR"],"itemData":{"id":3224,"type":"article-journal","abstract":"Introduction In order to prevent falls, older people should exercise for at least 2 h per week for 6 months, with a strong focus on balance exercises. This article describes the design of a randomised controlled trial to evaluate the effectiveness of a home-based exercise programme delivered through a tablet computer to prevent falls in older people.\nMethods and analysis Participants aged 70 years or older, living in the community in Sydney will be recruited and randomly allocated to an intervention or control group. The intervention consists of a tailored, home-based balance training delivered through a tablet computer. Intervention participants will be asked to complete 2 h of exercises per week for 2 years. Both groups will receive an education programme focused on health-related information relevant to older adults, delivered through the tablet computer via weekly fact sheets. Primary outcome measures include number of fallers and falls rate recorded in weekly fall diaries at 12 months. A sample size of 500 will be necessary to see an effect on falls rate. Secondary outcome measures include concern about falling, depressive symptoms, health-related quality of life and physical activity levels (in all 500 participants); and physiological fall risk, balance, functional mobility, gait, stepping and cognitive performance (in a subsample of 200 participants). Adherence, acceptability, usability and enjoyment will be recorded in intervention group participants over 2 years. Data will be analysed using the intention-to-treat principle. Secondary analyses are planned in people with greater adherence. Economic analyses will be assessed from a health and community care provider perspective.\nEthics and dissemination Ethical approval was obtained from UNSW Ethics Committee in December 2014 (ref number HC#14/266). Outcomes will be disseminated through publication in peer-reviewed journals and presentations at international conferences.\nTrial registration number Australian New Zealand Clinical Trials Registry (ACTRN)12615000138583.","container-title":"BMJ Open","DOI":"10.1136/bmjopen-2015-009173","ISSN":"2044-6055, 2044-6055","issue":"10","language":"en","note":"PMID: 26493461","source":"bmjopen.bmj.com","title":"Evaluating the effectiveness of a home-based exercise programme delivered through a tablet computer for preventing falls in older community-dwelling people over 2 years: study protocol for the Standing Tall randomised controlled trial","title-short":"Evaluating the effectiveness of a home-based exercise programme delivered through a tablet computer for preventing falls in older community-dwelling people over 2 years","URL":"https://bmjopen.bmj.com/content/5/10/e009173","volume":"5","author":[{"family":"Delbaere","given":"K."},{"family":"Valenzuela","given":"T."},{"family":"Woodbury","given":"A."},{"family":"Davies","given":"T."},{"family":"Yeong","given":"J."},{"family":"Steffens","given":"D."},{"family":"Miles","given":"L."},{"family":"Pickett","given":"L."},{"family":"Zijlstra","given":"G. a. R."},{"family":"Clemson","given":"L."},{"family":"Close","given":"J. C. T."},{"family":"Howard","given":"K."},{"family":"Lord","given":"S. R."}],"accessed":{"date-parts":[["2019",11,20]]},"issued":{"date-parts":[["2015",10,1]]}}}],"schema":"https://github.com/citation-style-language/schema/raw/master/csl-citation.json"}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[8]</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The RCT examines the effectiveness of Standing Tall in community-dwelling older adults aged 70+. An ongoing international implementation study is testing the use of Standing Tall in clinical practice. Based in two independent ratings there are between 8 and 9 BCTs embedded in the app to encourage behaviour change and adherence, including goals and planning, feedback and monitoring, shaping knowledge, comparison of behaviour, associations, and repetition and substitution. The overall MARS score was 3.8 indicating good overall quality. The highest scoring domain was Aesthetics (4.2) followed by Functionality (4.0), Information Quality (3.8), and Engagement (3.2).</w:t>
      </w:r>
    </w:p>
    <w:p w14:paraId="14EE9C62"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Clinical trial 2015 protocol in BMJ: </w:t>
      </w:r>
      <w:hyperlink r:id="rId107" w:history="1">
        <w:r w:rsidRPr="00002B5A">
          <w:rPr>
            <w:rFonts w:ascii="Times New Roman" w:eastAsia="Calibri" w:hAnsi="Times New Roman" w:cs="Times New Roman"/>
            <w:color w:val="0000FF"/>
            <w:sz w:val="24"/>
            <w:szCs w:val="24"/>
            <w:u w:val="single"/>
          </w:rPr>
          <w:t>https://bmjopen.bmj.com/content/5/10/e009173?int_source=trendmd&amp;int_medium=trendmd&amp;int_campaign=trendmd</w:t>
        </w:r>
      </w:hyperlink>
    </w:p>
    <w:p w14:paraId="20F21E5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 xml:space="preserve">For more information see - </w:t>
      </w:r>
      <w:hyperlink r:id="rId108" w:history="1">
        <w:r w:rsidRPr="00002B5A">
          <w:rPr>
            <w:rFonts w:ascii="Times New Roman" w:eastAsia="Calibri" w:hAnsi="Times New Roman" w:cs="Times New Roman"/>
            <w:color w:val="0000FF"/>
            <w:sz w:val="24"/>
            <w:szCs w:val="24"/>
            <w:u w:val="single"/>
          </w:rPr>
          <w:t>https://www.standingtall.org.au/</w:t>
        </w:r>
      </w:hyperlink>
    </w:p>
    <w:p w14:paraId="0383A98F" w14:textId="77777777" w:rsidR="00002B5A" w:rsidRPr="00002B5A" w:rsidRDefault="0008196E" w:rsidP="00002B5A">
      <w:pPr>
        <w:spacing w:line="360" w:lineRule="auto"/>
        <w:rPr>
          <w:rFonts w:ascii="Times New Roman" w:eastAsia="Calibri" w:hAnsi="Times New Roman" w:cs="Times New Roman"/>
          <w:color w:val="0000FF"/>
          <w:sz w:val="24"/>
          <w:szCs w:val="24"/>
          <w:u w:val="single"/>
          <w:lang w:val="en-GB"/>
        </w:rPr>
      </w:pPr>
      <w:hyperlink r:id="rId109" w:history="1">
        <w:r w:rsidR="00002B5A" w:rsidRPr="00002B5A">
          <w:rPr>
            <w:rFonts w:ascii="Times New Roman" w:eastAsia="Calibri" w:hAnsi="Times New Roman" w:cs="Times New Roman"/>
            <w:color w:val="0000FF"/>
            <w:sz w:val="24"/>
            <w:szCs w:val="24"/>
            <w:u w:val="single"/>
            <w:lang w:val="en-GB"/>
          </w:rPr>
          <w:t>https://apps.apple.com/au/app/standingtall/id1468991305</w:t>
        </w:r>
      </w:hyperlink>
    </w:p>
    <w:p w14:paraId="6D0C8945" w14:textId="77777777" w:rsidR="00002B5A" w:rsidRPr="00002B5A" w:rsidRDefault="00002B5A" w:rsidP="00002B5A">
      <w:pPr>
        <w:rPr>
          <w:rFonts w:ascii="Times New Roman" w:eastAsia="Calibri" w:hAnsi="Times New Roman" w:cs="Times New Roman"/>
          <w:color w:val="0000FF"/>
          <w:sz w:val="24"/>
          <w:szCs w:val="24"/>
          <w:u w:val="single"/>
          <w:lang w:val="en-GB"/>
        </w:rPr>
      </w:pPr>
    </w:p>
    <w:p w14:paraId="14FB105C" w14:textId="77777777" w:rsidR="00002B5A" w:rsidRPr="00002B5A" w:rsidRDefault="00002B5A" w:rsidP="00002B5A">
      <w:pPr>
        <w:pStyle w:val="Heading3"/>
      </w:pPr>
      <w:r w:rsidRPr="00002B5A">
        <w:t>Websites</w:t>
      </w:r>
    </w:p>
    <w:p w14:paraId="7EAF494C" w14:textId="77777777" w:rsidR="00002B5A" w:rsidRPr="00002B5A" w:rsidRDefault="00002B5A" w:rsidP="00002B5A"/>
    <w:p w14:paraId="259BEB70"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Age UK, UK - ageuk.org.uk</w:t>
      </w:r>
    </w:p>
    <w:p w14:paraId="69A3E0D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AgeUK aims to provide companionship, advice, and support to older adults in the UK.</w:t>
      </w:r>
    </w:p>
    <w:p w14:paraId="4EF6221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w:t>
      </w:r>
      <w:r w:rsidRPr="00002B5A">
        <w:rPr>
          <w:rFonts w:ascii="Times New Roman" w:eastAsia="Calibri" w:hAnsi="Times New Roman" w:cs="Times New Roman"/>
          <w:sz w:val="24"/>
          <w:szCs w:val="24"/>
        </w:rPr>
        <w:tab/>
      </w:r>
    </w:p>
    <w:p w14:paraId="5387128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contains a link to an exercise booklet (available as PDF) that describes and demonstrates falls prevention strength and balance exercises. The booklet contains descriptions, accompanied by images, of a number of warm up exercises including chair march, arm swings, shoulder circles, ankle loosener, spine twists, chest stretch, back of thigh stretch and calf stretch. Strength exercises described and demonstrated using images </w:t>
      </w:r>
      <w:r w:rsidRPr="00002B5A">
        <w:rPr>
          <w:rFonts w:ascii="Times New Roman" w:eastAsia="Calibri" w:hAnsi="Times New Roman" w:cs="Times New Roman"/>
          <w:sz w:val="24"/>
          <w:szCs w:val="24"/>
        </w:rPr>
        <w:lastRenderedPageBreak/>
        <w:t xml:space="preserve">include wrist strengthener, sit to stand, upper back strengthener, thigh strengthener, and wall press-up. Balance exercises described and demonstrated using images include side steps, heel raises, toe raises, marching, and leg swings. </w:t>
      </w:r>
    </w:p>
    <w:p w14:paraId="7FDF22D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2E48120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1DE88FD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7DE37AF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exercises described and demonstrated in the booklet have also been included in interventions for which there is evidence of effectiveness (e.g. FaME and Otago). There is no evidence to support the effectiveness of this website in improving strength and balance or preventing falls. Based on two independent ratings there were three BCTs relating to natural consequences, shaping knowledge, and comparison of behaviour. Overall website quality was scored as excellent (87%).</w:t>
      </w:r>
    </w:p>
    <w:p w14:paraId="1AF0DDE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257D92C1" w14:textId="77777777" w:rsidR="00002B5A" w:rsidRPr="00002B5A" w:rsidRDefault="00002B5A" w:rsidP="00002B5A">
      <w:pPr>
        <w:spacing w:after="0" w:line="360" w:lineRule="auto"/>
        <w:rPr>
          <w:rFonts w:ascii="Times New Roman" w:eastAsia="Calibri" w:hAnsi="Times New Roman" w:cs="Times New Roman"/>
          <w:sz w:val="28"/>
          <w:szCs w:val="28"/>
        </w:rPr>
      </w:pPr>
      <w:r w:rsidRPr="00002B5A">
        <w:rPr>
          <w:rFonts w:ascii="Times New Roman" w:eastAsia="Calibri" w:hAnsi="Times New Roman" w:cs="Times New Roman"/>
          <w:sz w:val="24"/>
          <w:szCs w:val="24"/>
          <w:lang w:val="en-GB"/>
        </w:rPr>
        <w:t xml:space="preserve">Main website: </w:t>
      </w:r>
      <w:hyperlink r:id="rId110" w:history="1">
        <w:r w:rsidRPr="00002B5A">
          <w:rPr>
            <w:rFonts w:ascii="Times New Roman" w:eastAsia="Calibri" w:hAnsi="Times New Roman" w:cs="Times New Roman"/>
            <w:color w:val="0000FF"/>
            <w:sz w:val="24"/>
            <w:szCs w:val="24"/>
            <w:u w:val="single"/>
            <w:lang w:val="en-GB"/>
          </w:rPr>
          <w:t>https://www.ageuk.org.uk/</w:t>
        </w:r>
      </w:hyperlink>
    </w:p>
    <w:p w14:paraId="5D73B38E" w14:textId="77777777" w:rsidR="00002B5A" w:rsidRPr="00002B5A" w:rsidRDefault="00002B5A" w:rsidP="00002B5A">
      <w:pPr>
        <w:spacing w:after="0"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rPr>
        <w:t xml:space="preserve">Strength and balance PDF: </w:t>
      </w:r>
      <w:hyperlink r:id="rId111" w:history="1">
        <w:r w:rsidRPr="00002B5A">
          <w:rPr>
            <w:rFonts w:ascii="Times New Roman" w:eastAsia="Calibri" w:hAnsi="Times New Roman" w:cs="Times New Roman"/>
            <w:color w:val="0000FF"/>
            <w:sz w:val="24"/>
            <w:szCs w:val="24"/>
            <w:u w:val="single"/>
            <w:lang w:val="en-GB"/>
          </w:rPr>
          <w:t>https://www.ageuk.org.uk/Documents/EN-GB/strength_and_balance_training_PDF.pdf?dtrk=true</w:t>
        </w:r>
      </w:hyperlink>
      <w:r w:rsidRPr="00002B5A">
        <w:rPr>
          <w:rFonts w:ascii="Times New Roman" w:eastAsia="Calibri" w:hAnsi="Times New Roman" w:cs="Times New Roman"/>
          <w:sz w:val="24"/>
          <w:szCs w:val="24"/>
          <w:lang w:val="en-GB"/>
        </w:rPr>
        <w:t>.</w:t>
      </w:r>
    </w:p>
    <w:p w14:paraId="3ABC2654"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5F1732E4"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21" w:name="_Toc35276075"/>
      <w:r w:rsidRPr="00002B5A">
        <w:rPr>
          <w:rFonts w:ascii="Times New Roman" w:eastAsia="Times New Roman" w:hAnsi="Times New Roman" w:cs="Times New Roman"/>
          <w:i/>
          <w:color w:val="1F4D78"/>
          <w:sz w:val="24"/>
          <w:szCs w:val="24"/>
        </w:rPr>
        <w:t>Better Health While Aging, USA - betterhealthwhileaging.net</w:t>
      </w:r>
      <w:bookmarkEnd w:id="21"/>
    </w:p>
    <w:p w14:paraId="18082E8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Better Health While Aging (formerly named Geriatrics </w:t>
      </w:r>
      <w:proofErr w:type="gramStart"/>
      <w:r w:rsidRPr="00002B5A">
        <w:rPr>
          <w:rFonts w:ascii="Times New Roman" w:eastAsia="Calibri" w:hAnsi="Times New Roman" w:cs="Times New Roman"/>
          <w:sz w:val="24"/>
          <w:szCs w:val="24"/>
        </w:rPr>
        <w:t>For</w:t>
      </w:r>
      <w:proofErr w:type="gramEnd"/>
      <w:r w:rsidRPr="00002B5A">
        <w:rPr>
          <w:rFonts w:ascii="Times New Roman" w:eastAsia="Calibri" w:hAnsi="Times New Roman" w:cs="Times New Roman"/>
          <w:sz w:val="24"/>
          <w:szCs w:val="24"/>
        </w:rPr>
        <w:t xml:space="preserve"> Caregivers) is an information website for older adults and caregivers. </w:t>
      </w:r>
    </w:p>
    <w:p w14:paraId="0CED680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and caregivers</w:t>
      </w:r>
    </w:p>
    <w:p w14:paraId="0ABD9C5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provides videos demonstrating exercises used as part of the Otago Exercise Programme for Fall Prevention. Videos include assessment exercises (Timed Up and Go, 30-second chair stand, 4-stage balance test,) warm up exercises (head movements, neck movements, back extensions, trunk movements, ankle extensions), strength exercises (front knee strengthening, back knee strengthening, side hip strengthening, calf raises, toe raises), and balance exercises (knee bends, backwards walk, walking and turning around, sideways walking, heel-toe stand, heel-toe walking, one-leg stand, heel walking, toe walking, heel-toe walking backwards, sit to stand, stair walking). </w:t>
      </w:r>
    </w:p>
    <w:p w14:paraId="27241C8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 Videos are also available on YouTube</w:t>
      </w:r>
    </w:p>
    <w:p w14:paraId="2F67869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Cost:</w:t>
      </w:r>
      <w:r w:rsidRPr="00002B5A">
        <w:rPr>
          <w:rFonts w:ascii="Times New Roman" w:eastAsia="Calibri" w:hAnsi="Times New Roman" w:cs="Times New Roman"/>
          <w:sz w:val="24"/>
          <w:szCs w:val="24"/>
        </w:rPr>
        <w:t xml:space="preserve"> Free</w:t>
      </w:r>
    </w:p>
    <w:p w14:paraId="31A2378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xml:space="preserve">: English. </w:t>
      </w:r>
      <w:proofErr w:type="gramStart"/>
      <w:r w:rsidRPr="00002B5A">
        <w:rPr>
          <w:rFonts w:ascii="Times New Roman" w:eastAsia="Calibri" w:hAnsi="Times New Roman" w:cs="Times New Roman"/>
          <w:sz w:val="24"/>
          <w:szCs w:val="24"/>
        </w:rPr>
        <w:t>Some videos available in Spanish.</w:t>
      </w:r>
      <w:proofErr w:type="gramEnd"/>
    </w:p>
    <w:p w14:paraId="373806A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 programme demonstrated on this website is based on the Otago Exercise Programme, for which there is a strong evidence-base of effectiveness. There is no evidence regarding the effectiveness of the website itself in improving strength and balance or preventing falls. Based on two independent ratings there were four BCTs relating to shaping knowledge, natural consequences, comparison of behaviour, repetition and substitution, and comparison and outcomes. Overall website quality was scored as good (66%).</w:t>
      </w:r>
    </w:p>
    <w:p w14:paraId="7B636C95"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12" w:history="1">
        <w:r w:rsidRPr="00002B5A">
          <w:rPr>
            <w:rFonts w:ascii="Times New Roman" w:eastAsia="Calibri" w:hAnsi="Times New Roman" w:cs="Times New Roman"/>
            <w:color w:val="0000FF"/>
            <w:sz w:val="24"/>
            <w:szCs w:val="24"/>
            <w:u w:val="single"/>
          </w:rPr>
          <w:t>https://betterhealthwhileaging.net/otago-exercises-fall-prevention-videos/</w:t>
        </w:r>
      </w:hyperlink>
    </w:p>
    <w:p w14:paraId="30499A5F" w14:textId="77777777" w:rsidR="00002B5A" w:rsidRPr="00002B5A" w:rsidRDefault="00002B5A" w:rsidP="00002B5A">
      <w:pPr>
        <w:spacing w:line="360" w:lineRule="auto"/>
        <w:rPr>
          <w:rFonts w:ascii="Times New Roman" w:eastAsia="Calibri" w:hAnsi="Times New Roman" w:cs="Times New Roman"/>
          <w:sz w:val="24"/>
          <w:szCs w:val="24"/>
        </w:rPr>
      </w:pPr>
    </w:p>
    <w:p w14:paraId="12B40D4D"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22" w:name="_Toc35276073"/>
      <w:r w:rsidRPr="00002B5A">
        <w:rPr>
          <w:rFonts w:ascii="Times New Roman" w:eastAsia="Times New Roman" w:hAnsi="Times New Roman" w:cs="Times New Roman"/>
          <w:i/>
          <w:color w:val="1F4D78"/>
          <w:sz w:val="24"/>
          <w:szCs w:val="24"/>
        </w:rPr>
        <w:t>Buffalo Rehab, USA</w:t>
      </w:r>
      <w:bookmarkEnd w:id="22"/>
      <w:r w:rsidRPr="00002B5A">
        <w:rPr>
          <w:rFonts w:ascii="Times New Roman" w:eastAsia="Times New Roman" w:hAnsi="Times New Roman" w:cs="Times New Roman"/>
          <w:i/>
          <w:color w:val="1F4D78"/>
          <w:sz w:val="24"/>
          <w:szCs w:val="24"/>
        </w:rPr>
        <w:t xml:space="preserve"> – buffalorehab.com</w:t>
      </w:r>
    </w:p>
    <w:p w14:paraId="206EEDD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Buffalo Rehab Group </w:t>
      </w:r>
      <w:proofErr w:type="gramStart"/>
      <w:r w:rsidRPr="00002B5A">
        <w:rPr>
          <w:rFonts w:ascii="Times New Roman" w:eastAsia="Calibri" w:hAnsi="Times New Roman" w:cs="Times New Roman"/>
          <w:sz w:val="24"/>
          <w:szCs w:val="24"/>
        </w:rPr>
        <w:t>are</w:t>
      </w:r>
      <w:proofErr w:type="gramEnd"/>
      <w:r w:rsidRPr="00002B5A">
        <w:rPr>
          <w:rFonts w:ascii="Times New Roman" w:eastAsia="Calibri" w:hAnsi="Times New Roman" w:cs="Times New Roman"/>
          <w:sz w:val="24"/>
          <w:szCs w:val="24"/>
        </w:rPr>
        <w:t xml:space="preserve"> a physical therapy business based in the United States. Their website features a blog discussing a range of issues relevant to physical therapy. </w:t>
      </w:r>
    </w:p>
    <w:p w14:paraId="5AA6DA5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with some content directed at older adults.</w:t>
      </w:r>
    </w:p>
    <w:p w14:paraId="4E1262B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One blog post on the website demonstrates two balance exercises for older adults, in the form </w:t>
      </w:r>
      <w:proofErr w:type="gramStart"/>
      <w:r w:rsidRPr="00002B5A">
        <w:rPr>
          <w:rFonts w:ascii="Times New Roman" w:eastAsia="Calibri" w:hAnsi="Times New Roman" w:cs="Times New Roman"/>
          <w:sz w:val="24"/>
          <w:szCs w:val="24"/>
        </w:rPr>
        <w:t>of an images</w:t>
      </w:r>
      <w:proofErr w:type="gramEnd"/>
      <w:r w:rsidRPr="00002B5A">
        <w:rPr>
          <w:rFonts w:ascii="Times New Roman" w:eastAsia="Calibri" w:hAnsi="Times New Roman" w:cs="Times New Roman"/>
          <w:sz w:val="24"/>
          <w:szCs w:val="24"/>
        </w:rPr>
        <w:t>, in order to prevent falls and fall related injuries. Demonstrated exercises are: narrowing the base of support and tandem stand.</w:t>
      </w:r>
    </w:p>
    <w:p w14:paraId="3262DC8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15B3082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104C833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625337B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two exercises demonstrated on this website have also been included in interventions for which there is a strong evidence base of effectiveness, such as FaME and Otago. There is no evidence regarding the effectiveness of this website in improving strength and balance or preventing falls. Based on two independent ratings there were between four and five BCTs relating to shaping knowledge, natural consequences, comparison of behaviour, repetition and substitution, and comparison and outcomes. Overall website quality was scored as good (68%).</w:t>
      </w:r>
    </w:p>
    <w:p w14:paraId="2D8D33A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Links</w:t>
      </w:r>
      <w:r w:rsidRPr="00002B5A">
        <w:rPr>
          <w:rFonts w:ascii="Times New Roman" w:eastAsia="Calibri" w:hAnsi="Times New Roman" w:cs="Times New Roman"/>
          <w:sz w:val="24"/>
          <w:szCs w:val="24"/>
        </w:rPr>
        <w:t xml:space="preserve">: </w:t>
      </w:r>
      <w:hyperlink r:id="rId113" w:anchor="targetText=The%20next%20exe rcise%20you%20can,posture%20and%20maintain%20your%20balance.&amp;targetText=If%20you%20are%20able%20to,can%20try%20single%20limb%20stance." w:history="1">
        <w:r w:rsidRPr="00002B5A">
          <w:rPr>
            <w:rFonts w:ascii="Times New Roman" w:eastAsia="Calibri" w:hAnsi="Times New Roman" w:cs="Times New Roman"/>
            <w:color w:val="0000FF"/>
            <w:sz w:val="24"/>
            <w:szCs w:val="24"/>
            <w:u w:val="single"/>
          </w:rPr>
          <w:t>https://buffalorehab.com/blog/tips-to-improve-your-balance/#targetText=The%20next%20exe</w:t>
        </w:r>
        <w:r w:rsidRPr="00002B5A">
          <w:rPr>
            <w:rFonts w:ascii="Times New Roman" w:eastAsia="Calibri" w:hAnsi="Times New Roman" w:cs="Times New Roman"/>
            <w:color w:val="0000FF"/>
            <w:sz w:val="24"/>
            <w:szCs w:val="24"/>
            <w:u w:val="single"/>
          </w:rPr>
          <w:tab/>
          <w:t>rcise%20you%20can,posture%20and%20maintain%20your%20balance.&amp;targetText=If%20you%20are%20able%20to,can%20try%20single%20limb%20stance.</w:t>
        </w:r>
      </w:hyperlink>
    </w:p>
    <w:p w14:paraId="1D049000" w14:textId="77777777" w:rsidR="00002B5A" w:rsidRPr="00002B5A" w:rsidRDefault="00002B5A" w:rsidP="00002B5A">
      <w:pPr>
        <w:spacing w:line="360" w:lineRule="auto"/>
        <w:rPr>
          <w:rFonts w:ascii="Times New Roman" w:eastAsia="Calibri" w:hAnsi="Times New Roman" w:cs="Times New Roman"/>
          <w:sz w:val="24"/>
          <w:szCs w:val="24"/>
        </w:rPr>
      </w:pPr>
    </w:p>
    <w:p w14:paraId="53151828"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Caregiver Stress, USA - caregiverstress.com</w:t>
      </w:r>
    </w:p>
    <w:p w14:paraId="6B4C8D4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Caregiver Stress website is run by Home Instead Senior Care, a franchised in-home care agency. Website resources are generally directed at caregivers and cover self-care and senior care. The website aims to help carers manage, minimize, or prevent stress.</w:t>
      </w:r>
    </w:p>
    <w:p w14:paraId="72D5837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Carers of older adults</w:t>
      </w:r>
      <w:r w:rsidRPr="00002B5A">
        <w:rPr>
          <w:rFonts w:ascii="Times New Roman" w:eastAsia="Calibri" w:hAnsi="Times New Roman" w:cs="Times New Roman"/>
          <w:sz w:val="24"/>
          <w:szCs w:val="24"/>
        </w:rPr>
        <w:tab/>
      </w:r>
    </w:p>
    <w:p w14:paraId="0422150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provides descriptions and demonstrations of six exercises that can be performed at home to reduce senior fall risk. The exercises are described in text and contain links to videos demonstrating each exercise that were developed in conjunction with the University of Nebraska Medical Centre. Exercises include side leg raises, weight shifts, heel-toe stands, one-leg stand, </w:t>
      </w:r>
      <w:proofErr w:type="gramStart"/>
      <w:r w:rsidRPr="00002B5A">
        <w:rPr>
          <w:rFonts w:ascii="Times New Roman" w:eastAsia="Calibri" w:hAnsi="Times New Roman" w:cs="Times New Roman"/>
          <w:sz w:val="24"/>
          <w:szCs w:val="24"/>
        </w:rPr>
        <w:t>heel</w:t>
      </w:r>
      <w:proofErr w:type="gramEnd"/>
      <w:r w:rsidRPr="00002B5A">
        <w:rPr>
          <w:rFonts w:ascii="Times New Roman" w:eastAsia="Calibri" w:hAnsi="Times New Roman" w:cs="Times New Roman"/>
          <w:sz w:val="24"/>
          <w:szCs w:val="24"/>
        </w:rPr>
        <w:t xml:space="preserve">-toe walking, and walking on toes.  </w:t>
      </w:r>
    </w:p>
    <w:p w14:paraId="2A8D4D1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09D330E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060763E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648FB2C3" w14:textId="77777777" w:rsidR="00002B5A" w:rsidRPr="00002B5A" w:rsidRDefault="00002B5A" w:rsidP="00002B5A">
      <w:pPr>
        <w:spacing w:line="360" w:lineRule="auto"/>
        <w:rPr>
          <w:rFonts w:ascii="Times New Roman" w:eastAsia="Calibri" w:hAnsi="Times New Roman" w:cs="Times New Roman"/>
          <w:color w:val="FF0000"/>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exercises described and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three BCTs relating to shaping knowledge, natural consequences, and comparison of behaviour. Overall website quality was scored as good (72%).</w:t>
      </w:r>
    </w:p>
    <w:p w14:paraId="77C9BEA0" w14:textId="77777777" w:rsidR="00002B5A" w:rsidRPr="00002B5A" w:rsidRDefault="00002B5A" w:rsidP="00002B5A">
      <w:pPr>
        <w:spacing w:line="360" w:lineRule="auto"/>
        <w:rPr>
          <w:rFonts w:ascii="Calibri" w:eastAsia="Calibri" w:hAnsi="Calibri" w:cs="Times New Roman"/>
          <w:color w:val="0000FF"/>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14" w:history="1">
        <w:r w:rsidRPr="00002B5A">
          <w:rPr>
            <w:rFonts w:ascii="Times New Roman" w:eastAsia="Calibri" w:hAnsi="Times New Roman" w:cs="Times New Roman"/>
            <w:color w:val="0000FF"/>
            <w:sz w:val="24"/>
            <w:szCs w:val="24"/>
            <w:u w:val="single"/>
            <w:lang w:val="en-GB"/>
          </w:rPr>
          <w:t>https://www.caregiverstress.com/geriatric-professional-resources/share-clients/6-easy-at-home-exercises-to-reduce-senior-fall-risk/</w:t>
        </w:r>
      </w:hyperlink>
    </w:p>
    <w:p w14:paraId="11A2ED86"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327EE8A6"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lastRenderedPageBreak/>
        <w:t>Caring Senior Service, USA - caringseniorservice.com</w:t>
      </w:r>
    </w:p>
    <w:p w14:paraId="49B0004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Caring Senior Service is a caregiver franchise that helps seniors in their own homes. The company aims to help seniors remain healthy and happy at home.</w:t>
      </w:r>
    </w:p>
    <w:p w14:paraId="00073A5A"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or caregivers of older adults.</w:t>
      </w:r>
      <w:proofErr w:type="gramEnd"/>
      <w:r w:rsidRPr="00002B5A">
        <w:rPr>
          <w:rFonts w:ascii="Times New Roman" w:eastAsia="Calibri" w:hAnsi="Times New Roman" w:cs="Times New Roman"/>
          <w:sz w:val="24"/>
          <w:szCs w:val="24"/>
        </w:rPr>
        <w:tab/>
      </w:r>
    </w:p>
    <w:p w14:paraId="305635A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has a blog section that contains information on the benefits of exercise in falls prevention as well as links to videos of an Otago exercise class and seated stretch demonstrations. The site also includes a link to an infographic on balance training exercises, including balance with ball toss, contralateral and ipsilateral marching, squats, and step-ups, accompanied by images and written descriptions.</w:t>
      </w:r>
    </w:p>
    <w:p w14:paraId="7655594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 Video links are played through YouTube.</w:t>
      </w:r>
    </w:p>
    <w:p w14:paraId="434DF75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2115BD1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5A02D21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website provides a link to a demonstration of the evidence-based Otago exercise programme. Some of the balance exercises outlined in the infographic have also been included in interventions for which there is evidence of effectiveness, such as FaME and Otago. There is no evidence regarding the effectiveness of this website in improving strength and balance or preventing falls. Based on two independent ratings there were between two and three BCTs relating to shaping knowledge, natural consequences, and comparison of behaviour. Overall website quality was scored as fair (50%).</w:t>
      </w:r>
    </w:p>
    <w:p w14:paraId="3942E745" w14:textId="77777777" w:rsidR="00002B5A" w:rsidRPr="00002B5A" w:rsidRDefault="00002B5A" w:rsidP="00002B5A">
      <w:pPr>
        <w:spacing w:line="360" w:lineRule="auto"/>
        <w:rPr>
          <w:rFonts w:ascii="Times New Roman" w:eastAsia="Calibri" w:hAnsi="Times New Roman" w:cs="Times New Roman"/>
          <w:sz w:val="24"/>
          <w:szCs w:val="24"/>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15" w:history="1">
        <w:r w:rsidRPr="00002B5A">
          <w:rPr>
            <w:rFonts w:ascii="Times New Roman" w:eastAsia="Calibri" w:hAnsi="Times New Roman" w:cs="Times New Roman"/>
            <w:color w:val="0000FF"/>
            <w:sz w:val="24"/>
            <w:szCs w:val="24"/>
            <w:u w:val="single"/>
            <w:lang w:val="en-GB"/>
          </w:rPr>
          <w:t>https://www.caringseniorservice.com/blog/great-fall-prevention-exercises-for-seniors</w:t>
        </w:r>
      </w:hyperlink>
    </w:p>
    <w:p w14:paraId="56AF01E7" w14:textId="77777777" w:rsidR="00002B5A" w:rsidRPr="00002B5A" w:rsidRDefault="00002B5A" w:rsidP="00002B5A">
      <w:pPr>
        <w:spacing w:after="0" w:line="360" w:lineRule="auto"/>
        <w:rPr>
          <w:rFonts w:ascii="Times New Roman" w:eastAsia="Calibri" w:hAnsi="Times New Roman" w:cs="Times New Roman"/>
          <w:sz w:val="24"/>
          <w:szCs w:val="24"/>
          <w:lang w:val="en-GB"/>
        </w:rPr>
      </w:pPr>
      <w:r w:rsidRPr="00002B5A">
        <w:rPr>
          <w:rFonts w:ascii="Times New Roman" w:eastAsia="Calibri" w:hAnsi="Times New Roman" w:cs="Times New Roman"/>
          <w:sz w:val="24"/>
          <w:szCs w:val="24"/>
          <w:lang w:val="en-GB"/>
        </w:rPr>
        <w:t xml:space="preserve">Otago exercise class video: </w:t>
      </w:r>
      <w:hyperlink r:id="rId116" w:history="1">
        <w:r w:rsidRPr="00002B5A">
          <w:rPr>
            <w:rFonts w:ascii="Times New Roman" w:eastAsia="Calibri" w:hAnsi="Times New Roman" w:cs="Times New Roman"/>
            <w:color w:val="0000FF"/>
            <w:sz w:val="24"/>
            <w:szCs w:val="24"/>
            <w:u w:val="single"/>
            <w:lang w:val="en-GB"/>
          </w:rPr>
          <w:t>https://www.youtube.com/watch?v=z6JoaJgofT8</w:t>
        </w:r>
      </w:hyperlink>
    </w:p>
    <w:p w14:paraId="12E8F1D5" w14:textId="77777777" w:rsidR="00002B5A" w:rsidRPr="00002B5A" w:rsidRDefault="00002B5A" w:rsidP="00002B5A">
      <w:pPr>
        <w:spacing w:after="0"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lang w:val="en-GB"/>
        </w:rPr>
        <w:t>Seated stretches</w:t>
      </w:r>
      <w:r w:rsidRPr="00002B5A">
        <w:rPr>
          <w:rFonts w:ascii="Times New Roman" w:eastAsia="Calibri" w:hAnsi="Times New Roman" w:cs="Times New Roman"/>
          <w:sz w:val="28"/>
          <w:szCs w:val="28"/>
          <w:lang w:val="en-GB"/>
        </w:rPr>
        <w:t xml:space="preserve">: </w:t>
      </w:r>
      <w:hyperlink r:id="rId117" w:history="1">
        <w:r w:rsidRPr="00002B5A">
          <w:rPr>
            <w:rFonts w:ascii="Times New Roman" w:eastAsia="Calibri" w:hAnsi="Times New Roman" w:cs="Times New Roman"/>
            <w:color w:val="0000FF"/>
            <w:sz w:val="24"/>
            <w:szCs w:val="24"/>
            <w:u w:val="single"/>
            <w:lang w:val="en-GB"/>
          </w:rPr>
          <w:t>https://www.youtube.com/watch?v=CJrpkOj0z4M</w:t>
        </w:r>
      </w:hyperlink>
    </w:p>
    <w:p w14:paraId="0D9235F9" w14:textId="77777777" w:rsidR="00002B5A" w:rsidRPr="00002B5A" w:rsidRDefault="00002B5A" w:rsidP="00002B5A">
      <w:pPr>
        <w:spacing w:after="0"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lang w:val="en-GB"/>
        </w:rPr>
        <w:t xml:space="preserve">Infographic on balance training: </w:t>
      </w:r>
      <w:hyperlink r:id="rId118" w:history="1">
        <w:r w:rsidRPr="00002B5A">
          <w:rPr>
            <w:rFonts w:ascii="Times New Roman" w:eastAsia="Calibri" w:hAnsi="Times New Roman" w:cs="Times New Roman"/>
            <w:color w:val="0000FF"/>
            <w:sz w:val="24"/>
            <w:szCs w:val="24"/>
            <w:u w:val="single"/>
            <w:lang w:val="en-GB"/>
          </w:rPr>
          <w:t>https://www.caringseniorservice.com/blog/infographic-balance-exercises-for-seniors</w:t>
        </w:r>
      </w:hyperlink>
    </w:p>
    <w:p w14:paraId="3D2D50C6" w14:textId="77777777" w:rsidR="00002B5A" w:rsidRPr="00002B5A" w:rsidRDefault="00002B5A" w:rsidP="00002B5A">
      <w:pPr>
        <w:spacing w:after="0" w:line="240" w:lineRule="auto"/>
        <w:rPr>
          <w:rFonts w:ascii="Times New Roman" w:eastAsia="Calibri" w:hAnsi="Times New Roman" w:cs="Times New Roman"/>
          <w:sz w:val="24"/>
          <w:szCs w:val="24"/>
        </w:rPr>
      </w:pPr>
    </w:p>
    <w:p w14:paraId="0E808211"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Closing the Gap Healthcare, Canada - closingthegap.ca</w:t>
      </w:r>
    </w:p>
    <w:p w14:paraId="730A7A4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Closing the Gap healthcare provides a range of services for people of all ages, particularly in relation to complex care. Personalised care is tailored to individual needs.</w:t>
      </w:r>
    </w:p>
    <w:p w14:paraId="7400CC4D"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including older adults.</w:t>
      </w:r>
      <w:proofErr w:type="gramEnd"/>
      <w:r w:rsidRPr="00002B5A">
        <w:rPr>
          <w:rFonts w:ascii="Times New Roman" w:eastAsia="Calibri" w:hAnsi="Times New Roman" w:cs="Times New Roman"/>
          <w:sz w:val="24"/>
          <w:szCs w:val="24"/>
        </w:rPr>
        <w:tab/>
      </w:r>
    </w:p>
    <w:p w14:paraId="5DAAAB4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Description:</w:t>
      </w:r>
      <w:r w:rsidRPr="00002B5A">
        <w:rPr>
          <w:rFonts w:ascii="Times New Roman" w:eastAsia="Calibri" w:hAnsi="Times New Roman" w:cs="Times New Roman"/>
          <w:sz w:val="24"/>
          <w:szCs w:val="24"/>
        </w:rPr>
        <w:t xml:space="preserve"> In addition to information on their services, the website provides a blog that contains information on various health issues. One blog article outlines 10 fall prevention exercises that older people can perform while seated. The exercises, described in text and using images, include stretches, arm raises, hand squeezes, tummy twists, side bends, and knee extensions.</w:t>
      </w:r>
    </w:p>
    <w:p w14:paraId="7779554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04CA3FA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5DF85A4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1BAD597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There is little robust evidence to suggest that chair-based exercises are effective with regard to falls prevention </w:t>
      </w:r>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ADDIN ZOTERO_ITEM CSL_CITATION {"citationID":"arAvCOt4","properties":{"formattedCitation":"[9]","plainCitation":"[9]","noteIndex":0},"citationItems":[{"id":10491,"uris":["http://zotero.org/users/2846402/items/LLV28LZU"],"uri":["http://zotero.org/users/2846402/items/LLV28LZU"],"itemData":{"id":10491,"type":"webpage","abstract":"Introduction. Frail older people are often unable to undertake high-intensity exercise programmes. Chair-based exercises (CBEs) are used as an alternative, for which health benefits are uncertain. Objective. To examine the effects of CBE programmes for frail older people through a systematic review of existing literature. Method. A systematic search was performed for CBE-controlled trials in frail populations aged ≥65 years published between 1990 and February 2011 in electronic databases. Quality was assessed using the Jadad method. Results. The search identified 164 references: with 42 duplicates removed, 122 reviewed, 116 excluded, and 6 analysed. 26 outcome measures were reported measuring 3 domains: mobility and function, cardiorespiratory fitness, mental health. All studies were of low methodological quality (Jadad score ≤2; possible range 0–5). Two studies showed no benefit, and four reported some evidence of benefit in all three domains. No harmful effects were reported; compliance was generally good. Conclusion. The quality of the evidence base for CBEs is low with inconclusive findings to clearly inform practice. A consensus is required on the definition and purpose of CBEs. Large well-designed randomised controlled trials to test the effectiveness of CBE are justified.","container-title":"BioMed Research International","genre":"Review Article","language":"en","note":"DOI: https://doi.org/10.1155/2013/309506\nISSN: 2314-6133\nsource: www.hindawi.com\npage: e309506\npublisher: Hindawi\nvolume: 2013\nDOI: https://doi.org/10.1155/2013/309506","title":"Chair-Based Exercises for Frail Older People: A Systematic Review","title-short":"Chair-Based Exercises for Frail Older People","URL":"https://www.hindawi.com/journals/bmri/2013/309506/","author":[{"family":"Anthony","given":"Kevin"},{"family":"Robinson","given":"Katie"},{"family":"Logan","given":"Philippa"},{"family":"Gordon","given":"Adam L."},{"family":"Harwood","given":"Rowan H."},{"family":"Masud","given":"Tahir"}],"accessed":{"date-parts":[["2020",5,15]]},"issued":{"date-parts":[["2013"]]}}}],"schema":"https://github.com/citation-style-language/schema/raw/master/csl-citation.json"} </w:instrText>
      </w:r>
      <w:r w:rsidRPr="00002B5A">
        <w:rPr>
          <w:rFonts w:ascii="Times New Roman" w:eastAsia="Calibri" w:hAnsi="Times New Roman" w:cs="Times New Roman"/>
          <w:sz w:val="24"/>
          <w:szCs w:val="24"/>
        </w:rPr>
        <w:fldChar w:fldCharType="separate"/>
      </w:r>
      <w:r w:rsidRPr="00002B5A">
        <w:rPr>
          <w:rFonts w:ascii="Times New Roman" w:hAnsi="Times New Roman" w:cs="Times New Roman"/>
          <w:sz w:val="24"/>
        </w:rPr>
        <w:t>[9]</w:t>
      </w:r>
      <w:r w:rsidRPr="00002B5A">
        <w:rPr>
          <w:rFonts w:ascii="Times New Roman" w:eastAsia="Calibri" w:hAnsi="Times New Roman" w:cs="Times New Roman"/>
          <w:sz w:val="24"/>
          <w:szCs w:val="24"/>
        </w:rPr>
        <w:fldChar w:fldCharType="end"/>
      </w:r>
      <w:r w:rsidRPr="00002B5A">
        <w:rPr>
          <w:rFonts w:ascii="Times New Roman" w:eastAsia="Calibri" w:hAnsi="Times New Roman" w:cs="Times New Roman"/>
          <w:sz w:val="24"/>
          <w:szCs w:val="24"/>
        </w:rPr>
        <w:t>. There is no evidence to support the effectiveness of this website in improving strength and balance or preventing falls. Based on two independent ratings there were two BCTs relating to shaping knowledge and natural consequences. Overall website quality was scored as fair (58%).</w:t>
      </w:r>
    </w:p>
    <w:p w14:paraId="644E4974" w14:textId="77777777" w:rsidR="00002B5A" w:rsidRPr="00002B5A" w:rsidRDefault="00002B5A" w:rsidP="00002B5A">
      <w:pPr>
        <w:spacing w:after="0" w:line="360" w:lineRule="auto"/>
        <w:rPr>
          <w:rFonts w:ascii="Times New Roman" w:eastAsia="Calibri" w:hAnsi="Times New Roman" w:cs="Times New Roman"/>
          <w:sz w:val="24"/>
          <w:szCs w:val="24"/>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19" w:history="1">
        <w:r w:rsidRPr="00002B5A">
          <w:rPr>
            <w:rFonts w:ascii="Times New Roman" w:eastAsia="Calibri" w:hAnsi="Times New Roman" w:cs="Times New Roman"/>
            <w:color w:val="0000FF"/>
            <w:sz w:val="24"/>
            <w:szCs w:val="24"/>
            <w:u w:val="single"/>
            <w:lang w:val="en-GB"/>
          </w:rPr>
          <w:t>https://www.closingthegap.ca/blog/10-fall-prevention-exercises-seniors-can-do-while-sitting-in-a-chair/</w:t>
        </w:r>
      </w:hyperlink>
    </w:p>
    <w:p w14:paraId="2A64C075" w14:textId="77777777" w:rsidR="00002B5A" w:rsidRPr="00002B5A" w:rsidRDefault="00002B5A" w:rsidP="00002B5A">
      <w:pPr>
        <w:spacing w:after="0" w:line="240" w:lineRule="auto"/>
        <w:rPr>
          <w:rFonts w:ascii="Times New Roman" w:eastAsia="Calibri" w:hAnsi="Times New Roman" w:cs="Times New Roman"/>
          <w:sz w:val="24"/>
          <w:szCs w:val="24"/>
        </w:rPr>
      </w:pPr>
    </w:p>
    <w:p w14:paraId="76380FC2"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23" w:name="_Toc35276072"/>
      <w:r w:rsidRPr="00002B5A">
        <w:rPr>
          <w:rFonts w:ascii="Times New Roman" w:eastAsia="Times New Roman" w:hAnsi="Times New Roman" w:cs="Times New Roman"/>
          <w:i/>
          <w:color w:val="1F4D78"/>
          <w:sz w:val="24"/>
          <w:szCs w:val="24"/>
        </w:rPr>
        <w:t>Chartered Society of Physiotherapy (CSP, UK - csp.org.uk</w:t>
      </w:r>
    </w:p>
    <w:p w14:paraId="5FC17BB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Chartered Society of Physiotherapy (CSP) provides videos and images on their websites that were developed by Agile, the CSP’s professional network for physiotherapists working with older people. The aim is to demonstrate exercises that can help improve balance and build strength to reduce falls risk. Images demonstrating the exercises are also included in the Get </w:t>
      </w:r>
      <w:proofErr w:type="gramStart"/>
      <w:r w:rsidRPr="00002B5A">
        <w:rPr>
          <w:rFonts w:ascii="Times New Roman" w:eastAsia="Calibri" w:hAnsi="Times New Roman" w:cs="Times New Roman"/>
          <w:sz w:val="24"/>
          <w:szCs w:val="24"/>
        </w:rPr>
        <w:t>Up And</w:t>
      </w:r>
      <w:proofErr w:type="gramEnd"/>
      <w:r w:rsidRPr="00002B5A">
        <w:rPr>
          <w:rFonts w:ascii="Times New Roman" w:eastAsia="Calibri" w:hAnsi="Times New Roman" w:cs="Times New Roman"/>
          <w:sz w:val="24"/>
          <w:szCs w:val="24"/>
        </w:rPr>
        <w:t xml:space="preserve"> Go booklet (PDF available to download on the website).</w:t>
      </w:r>
    </w:p>
    <w:p w14:paraId="1CB3E73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animation is aimed at the general public (aged 55+). It can also be used by physiotherapists and other health professionals working with older adults.</w:t>
      </w:r>
    </w:p>
    <w:p w14:paraId="3CBAB4C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CSP animated videos and images demonstrate how six exercises, often used by physiotherapists, can strengthen muscles and improve balance. Exercises include heel raises, toe raises, heel toe stand, one leg stand, heel toe walking, and sit-to-stand, often referred to as the “super six”. The videos are available to watch on the website and are also available on YouTube.</w:t>
      </w:r>
    </w:p>
    <w:p w14:paraId="61B5F0C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 YouTube.</w:t>
      </w:r>
    </w:p>
    <w:p w14:paraId="1BE4301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Cost:</w:t>
      </w:r>
      <w:r w:rsidRPr="00002B5A">
        <w:rPr>
          <w:rFonts w:ascii="Times New Roman" w:eastAsia="Calibri" w:hAnsi="Times New Roman" w:cs="Times New Roman"/>
          <w:sz w:val="24"/>
          <w:szCs w:val="24"/>
        </w:rPr>
        <w:t xml:space="preserve"> Free</w:t>
      </w:r>
    </w:p>
    <w:p w14:paraId="1C156B4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7CC1278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 videos were developed with Agile, the CSP’s professional network for physiotherapists working with older people. The exercises presented are used in evidence-based programmes, such as FaME and Otago. There is no evidence for the effectiveness of the website itself in reducing or preventing falls. Based on two independent ratings there were five BCTs relating to shaping knowledge, natural consequences, comparison of behaviour, and comparison and outcomes. Overall website quality was scored as excellent (86%).</w:t>
      </w:r>
    </w:p>
    <w:p w14:paraId="19158038" w14:textId="77777777" w:rsidR="00002B5A" w:rsidRPr="00002B5A" w:rsidRDefault="00002B5A" w:rsidP="00002B5A">
      <w:pPr>
        <w:spacing w:line="360" w:lineRule="auto"/>
        <w:ind w:left="720" w:hanging="720"/>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r w:rsidRPr="00002B5A">
        <w:rPr>
          <w:rFonts w:ascii="Times New Roman" w:eastAsia="Calibri" w:hAnsi="Times New Roman" w:cs="Times New Roman"/>
          <w:sz w:val="24"/>
          <w:szCs w:val="24"/>
        </w:rPr>
        <w:tab/>
      </w:r>
    </w:p>
    <w:p w14:paraId="68E49DA9" w14:textId="77777777" w:rsidR="00002B5A" w:rsidRPr="00002B5A" w:rsidRDefault="00002B5A" w:rsidP="00002B5A">
      <w:pPr>
        <w:spacing w:line="360" w:lineRule="auto"/>
        <w:ind w:left="720" w:hanging="720"/>
        <w:rPr>
          <w:rFonts w:ascii="Times New Roman" w:eastAsia="Calibri" w:hAnsi="Times New Roman" w:cs="Times New Roman"/>
          <w:sz w:val="24"/>
          <w:szCs w:val="24"/>
        </w:rPr>
      </w:pPr>
      <w:r w:rsidRPr="00002B5A">
        <w:rPr>
          <w:rFonts w:ascii="Times New Roman" w:eastAsia="Calibri" w:hAnsi="Times New Roman" w:cs="Times New Roman"/>
          <w:sz w:val="24"/>
          <w:szCs w:val="24"/>
        </w:rPr>
        <w:t xml:space="preserve">Website: </w:t>
      </w:r>
      <w:hyperlink r:id="rId120" w:history="1">
        <w:r w:rsidRPr="00002B5A">
          <w:rPr>
            <w:rFonts w:ascii="Times New Roman" w:eastAsia="Calibri" w:hAnsi="Times New Roman" w:cs="Times New Roman"/>
            <w:color w:val="0000FF"/>
            <w:sz w:val="24"/>
            <w:szCs w:val="24"/>
            <w:u w:val="single"/>
          </w:rPr>
          <w:t>www.csp.org.uk</w:t>
        </w:r>
      </w:hyperlink>
    </w:p>
    <w:p w14:paraId="25815AE0" w14:textId="77777777" w:rsidR="00002B5A" w:rsidRPr="00002B5A" w:rsidRDefault="00002B5A" w:rsidP="00002B5A">
      <w:pPr>
        <w:spacing w:line="360" w:lineRule="auto"/>
        <w:rPr>
          <w:rFonts w:ascii="Times New Roman" w:eastAsia="Calibri" w:hAnsi="Times New Roman" w:cs="Times New Roman"/>
          <w:sz w:val="24"/>
          <w:szCs w:val="24"/>
          <w:lang w:val="nb-NO"/>
        </w:rPr>
      </w:pPr>
      <w:r w:rsidRPr="00002B5A">
        <w:rPr>
          <w:rFonts w:ascii="Times New Roman" w:eastAsia="Calibri" w:hAnsi="Times New Roman" w:cs="Times New Roman"/>
          <w:sz w:val="24"/>
          <w:szCs w:val="24"/>
          <w:lang w:val="nb-NO"/>
        </w:rPr>
        <w:t xml:space="preserve">Videos: </w:t>
      </w:r>
      <w:hyperlink r:id="rId121" w:history="1">
        <w:r w:rsidRPr="00002B5A">
          <w:rPr>
            <w:rFonts w:ascii="Times New Roman" w:eastAsia="Calibri" w:hAnsi="Times New Roman" w:cs="Times New Roman"/>
            <w:color w:val="0000FF"/>
            <w:sz w:val="24"/>
            <w:szCs w:val="24"/>
            <w:u w:val="single"/>
            <w:lang w:val="nb-NO"/>
          </w:rPr>
          <w:t>https://www.csp.org.uk/news/2017-09-27-csp-launches-video-demonstrate-six-simple-exercises-stop-falls</w:t>
        </w:r>
      </w:hyperlink>
    </w:p>
    <w:p w14:paraId="6E880E3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 xml:space="preserve">PDF booklet: </w:t>
      </w:r>
      <w:hyperlink r:id="rId122" w:history="1">
        <w:r w:rsidRPr="00002B5A">
          <w:rPr>
            <w:rFonts w:ascii="Times New Roman" w:eastAsia="Calibri" w:hAnsi="Times New Roman" w:cs="Times New Roman"/>
            <w:color w:val="0000FF"/>
            <w:sz w:val="24"/>
            <w:szCs w:val="24"/>
            <w:u w:val="single"/>
          </w:rPr>
          <w:t>https://www.csp.org.uk/publications/get-and-go-guide-staying-steady-english-version</w:t>
        </w:r>
      </w:hyperlink>
      <w:r w:rsidRPr="00002B5A">
        <w:rPr>
          <w:rFonts w:ascii="Times New Roman" w:eastAsia="Calibri" w:hAnsi="Times New Roman" w:cs="Times New Roman"/>
          <w:sz w:val="24"/>
          <w:szCs w:val="24"/>
        </w:rPr>
        <w:t xml:space="preserve">. Also available on Centre for Ageing Better website: </w:t>
      </w:r>
      <w:hyperlink r:id="rId123" w:history="1">
        <w:r w:rsidRPr="00002B5A">
          <w:rPr>
            <w:rFonts w:ascii="Times New Roman" w:eastAsia="Calibri" w:hAnsi="Times New Roman" w:cs="Times New Roman"/>
            <w:color w:val="0000FF"/>
            <w:sz w:val="24"/>
            <w:szCs w:val="24"/>
            <w:u w:val="single"/>
          </w:rPr>
          <w:t>https://www.ageing-better.org.uk/strength-balance-resources</w:t>
        </w:r>
      </w:hyperlink>
    </w:p>
    <w:p w14:paraId="7496B284" w14:textId="77777777" w:rsidR="00002B5A" w:rsidRPr="00002B5A" w:rsidRDefault="00002B5A" w:rsidP="00002B5A">
      <w:pPr>
        <w:spacing w:line="360" w:lineRule="auto"/>
        <w:rPr>
          <w:rFonts w:ascii="Times New Roman" w:eastAsia="Calibri" w:hAnsi="Times New Roman" w:cs="Times New Roman"/>
        </w:rPr>
      </w:pPr>
    </w:p>
    <w:p w14:paraId="544B5E13"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r w:rsidRPr="00002B5A">
        <w:rPr>
          <w:rFonts w:ascii="Times New Roman" w:eastAsia="Times New Roman" w:hAnsi="Times New Roman" w:cs="Times New Roman"/>
          <w:i/>
          <w:color w:val="1F4D78"/>
          <w:sz w:val="24"/>
          <w:szCs w:val="24"/>
        </w:rPr>
        <w:t>Daily Caring, USA</w:t>
      </w:r>
      <w:bookmarkEnd w:id="23"/>
      <w:r w:rsidRPr="00002B5A">
        <w:rPr>
          <w:rFonts w:ascii="Times New Roman" w:eastAsia="Times New Roman" w:hAnsi="Times New Roman" w:cs="Times New Roman"/>
          <w:i/>
          <w:color w:val="1F4D78"/>
          <w:sz w:val="24"/>
          <w:szCs w:val="24"/>
        </w:rPr>
        <w:t xml:space="preserve"> – dailycaring.com</w:t>
      </w:r>
    </w:p>
    <w:p w14:paraId="6A64DCE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Daily Caring is an American website aimed at caregivers for older adults. The site, which is associated with the Institute on Aging, mainly provides support and information on various issues affecting caregivers. The website features a video demonstrating 10 simple fall prevention exercises, focusing on </w:t>
      </w:r>
      <w:proofErr w:type="gramStart"/>
      <w:r w:rsidRPr="00002B5A">
        <w:rPr>
          <w:rFonts w:ascii="Times New Roman" w:eastAsia="Calibri" w:hAnsi="Times New Roman" w:cs="Times New Roman"/>
          <w:sz w:val="24"/>
          <w:szCs w:val="24"/>
        </w:rPr>
        <w:t>balance, that</w:t>
      </w:r>
      <w:proofErr w:type="gramEnd"/>
      <w:r w:rsidRPr="00002B5A">
        <w:rPr>
          <w:rFonts w:ascii="Times New Roman" w:eastAsia="Calibri" w:hAnsi="Times New Roman" w:cs="Times New Roman"/>
          <w:sz w:val="24"/>
          <w:szCs w:val="24"/>
        </w:rPr>
        <w:t xml:space="preserve"> older adults can do at home.</w:t>
      </w:r>
    </w:p>
    <w:p w14:paraId="3A7CBB7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or caregivers of older adults</w:t>
      </w:r>
    </w:p>
    <w:p w14:paraId="5E3029E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Two physical therapists demonstrate 10 balance exercises older adults can do at home. Exercises include sit-to-stand; one-hand sit-to-stand; hands-free sit-to stand; leg raises; marching; hip extension; heel-toe standing; one-leg stand; heel-toe walking.</w:t>
      </w:r>
    </w:p>
    <w:p w14:paraId="78C572A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 Videos are also available on YouTube</w:t>
      </w:r>
    </w:p>
    <w:p w14:paraId="49CCD07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5166C7B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6F097B5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Evidence Evaluation</w:t>
      </w:r>
      <w:r w:rsidRPr="00002B5A">
        <w:rPr>
          <w:rFonts w:ascii="Times New Roman" w:eastAsia="Calibri" w:hAnsi="Times New Roman" w:cs="Times New Roman"/>
          <w:sz w:val="24"/>
          <w:szCs w:val="24"/>
        </w:rPr>
        <w:t>: The exercises demonstrated on this website have also been included in interventions for which there is a strong evidence base of effectiveness, such as FaME and Otago. There is no evidence regarding the effectiveness of this website in improving strength and balance or preventing falls. Based on two independent ratings there were four BCTs relating to shaping knowledge, natural consequences, comparison of behaviour, repetition and substitution, and comparison and outcomes. Overall website quality was scored as good (71%).</w:t>
      </w:r>
    </w:p>
    <w:p w14:paraId="59CCD49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24" w:history="1">
        <w:r w:rsidRPr="00002B5A">
          <w:rPr>
            <w:rFonts w:ascii="Times New Roman" w:eastAsia="Calibri" w:hAnsi="Times New Roman" w:cs="Times New Roman"/>
            <w:color w:val="0000FF"/>
            <w:sz w:val="24"/>
            <w:szCs w:val="24"/>
            <w:u w:val="single"/>
          </w:rPr>
          <w:t>https://dailycaring.com/10-simple-fall-prevention-exercises-seniors-can-do-at-home-video/</w:t>
        </w:r>
      </w:hyperlink>
    </w:p>
    <w:p w14:paraId="2203F8E0" w14:textId="77777777" w:rsidR="00002B5A" w:rsidRPr="00002B5A" w:rsidRDefault="00002B5A" w:rsidP="00002B5A">
      <w:pPr>
        <w:spacing w:line="360" w:lineRule="auto"/>
        <w:rPr>
          <w:rFonts w:ascii="Times New Roman" w:eastAsia="Calibri" w:hAnsi="Times New Roman" w:cs="Times New Roman"/>
        </w:rPr>
      </w:pPr>
    </w:p>
    <w:p w14:paraId="0D6F6B51"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Elder Gym, USA - eldergym.com</w:t>
      </w:r>
    </w:p>
    <w:p w14:paraId="0674AFE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aim of Elder Gym is to help seniors remain independent and strong by providing useful resources to help people stay fit and active as they age.</w:t>
      </w:r>
    </w:p>
    <w:p w14:paraId="458D3AF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w:t>
      </w:r>
      <w:r w:rsidRPr="00002B5A">
        <w:rPr>
          <w:rFonts w:ascii="Times New Roman" w:eastAsia="Calibri" w:hAnsi="Times New Roman" w:cs="Times New Roman"/>
          <w:sz w:val="24"/>
          <w:szCs w:val="24"/>
        </w:rPr>
        <w:tab/>
      </w:r>
    </w:p>
    <w:p w14:paraId="561AD2F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provides information on falls and fall prevention as well as detailed descriptions and demonstrations (images and videos) of 12 balance exercises that can be performed at home. The exercises include single leg stand, eye tracking, clock reach, staggered stance, single leg with arm, balancing wand, knee marching, body circles, heel to toe, grapevine, stepping, and dynamic walking.</w:t>
      </w:r>
    </w:p>
    <w:p w14:paraId="5E1D30E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20E973C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370B175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3F8B6F7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Many of the exercises described and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five BCTs relating to shaping knowledge, natural consequences, comparison of behaviour, repetition and substitution, and comparison and outcomes. Overall website quality was scored as fair (60%).</w:t>
      </w:r>
    </w:p>
    <w:p w14:paraId="633F5881" w14:textId="77777777" w:rsidR="00002B5A" w:rsidRPr="00002B5A" w:rsidRDefault="00002B5A" w:rsidP="00002B5A">
      <w:pPr>
        <w:spacing w:line="360" w:lineRule="auto"/>
        <w:rPr>
          <w:rFonts w:ascii="Times New Roman" w:eastAsia="Calibri" w:hAnsi="Times New Roman" w:cs="Times New Roman"/>
          <w:color w:val="0000FF"/>
          <w:sz w:val="24"/>
          <w:szCs w:val="24"/>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25" w:history="1">
        <w:r w:rsidRPr="00002B5A">
          <w:rPr>
            <w:rFonts w:ascii="Times New Roman" w:eastAsia="Calibri" w:hAnsi="Times New Roman" w:cs="Times New Roman"/>
            <w:color w:val="0000FF"/>
            <w:sz w:val="24"/>
            <w:szCs w:val="24"/>
            <w:u w:val="single"/>
            <w:lang w:val="en-GB"/>
          </w:rPr>
          <w:t>https://eldergym.com/elderly-balance/</w:t>
        </w:r>
      </w:hyperlink>
    </w:p>
    <w:p w14:paraId="103342E1"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19996870"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Exercise Right, Australia - exerciseright.com.au</w:t>
      </w:r>
    </w:p>
    <w:p w14:paraId="2D485B1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Exercise Right is a public awareness campaign created by Exercise &amp; Sports Science Australia. The website aims to motivate those who don’t exercise to move more, while also demonstrating to people the importance of seeking the right exercise expert for their requirements.</w:t>
      </w:r>
    </w:p>
    <w:p w14:paraId="4BDB695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including older adults</w:t>
      </w:r>
      <w:r w:rsidRPr="00002B5A">
        <w:rPr>
          <w:rFonts w:ascii="Times New Roman" w:eastAsia="Calibri" w:hAnsi="Times New Roman" w:cs="Times New Roman"/>
          <w:sz w:val="24"/>
          <w:szCs w:val="24"/>
        </w:rPr>
        <w:tab/>
      </w:r>
    </w:p>
    <w:p w14:paraId="3B65A66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has an “Active Ageing” category where information on falls prevention exercises is provided. Under this category, three exercises are described that are designed to be performed at home. These include heel toe balance, sideways walking, and marching on the spot. The exercises are described in text and accompanying images. In addition, the website has a ‘Home Workout’ category, where two falls prevention videos are provided. The videos are led by accredited exercise physiologists and the demonstrated exercises include sit to stand; calf raises; semi-tandem stand; tandem stand; one leg stand; knee extensions; shoulder rolls; arm raises; ankle rolls; marching in place; heel kicks; side leg raises; forwards and backwards heel toe walking.</w:t>
      </w:r>
    </w:p>
    <w:p w14:paraId="45AD3E7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224249E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6419E14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4FE37F9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exercises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two BCTs relating to shaping knowledge, natural consequences, and comparison of behaviour. Overall website quality was scored as excellent (81%).</w:t>
      </w:r>
    </w:p>
    <w:p w14:paraId="65A36D5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49A5C0F9"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rPr>
        <w:t xml:space="preserve">Fall prevention exercises: </w:t>
      </w:r>
      <w:hyperlink r:id="rId126" w:history="1">
        <w:r w:rsidRPr="00002B5A">
          <w:rPr>
            <w:rFonts w:ascii="Times New Roman" w:eastAsia="Calibri" w:hAnsi="Times New Roman" w:cs="Times New Roman"/>
            <w:color w:val="0000FF"/>
            <w:sz w:val="24"/>
            <w:szCs w:val="24"/>
            <w:u w:val="single"/>
          </w:rPr>
          <w:t>https://exerciseright.com.au/keeping-simple-falls-prevention-exercises-home/</w:t>
        </w:r>
      </w:hyperlink>
      <w:hyperlink r:id="rId127" w:history="1"/>
    </w:p>
    <w:p w14:paraId="76E8F6A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 xml:space="preserve">Falls prevention videos: </w:t>
      </w:r>
      <w:hyperlink r:id="rId128" w:history="1">
        <w:r w:rsidRPr="00002B5A">
          <w:rPr>
            <w:rFonts w:ascii="Times New Roman" w:eastAsia="Calibri" w:hAnsi="Times New Roman" w:cs="Times New Roman"/>
            <w:color w:val="0000FF"/>
            <w:sz w:val="24"/>
            <w:szCs w:val="24"/>
            <w:u w:val="single"/>
            <w:lang w:val="en-GB"/>
          </w:rPr>
          <w:t>https://exerciseright.com.au/home-workouts-active-ageing/</w:t>
        </w:r>
      </w:hyperlink>
    </w:p>
    <w:p w14:paraId="624B81F1"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05C4DE95" w14:textId="77777777" w:rsidR="00002B5A" w:rsidRPr="00002B5A" w:rsidRDefault="00002B5A" w:rsidP="00002B5A">
      <w:pPr>
        <w:keepNext/>
        <w:keepLines/>
        <w:numPr>
          <w:ilvl w:val="0"/>
          <w:numId w:val="3"/>
        </w:numPr>
        <w:spacing w:before="40" w:after="0"/>
        <w:outlineLvl w:val="2"/>
        <w:rPr>
          <w:rFonts w:ascii="Calibri Light" w:eastAsia="Times New Roman" w:hAnsi="Calibri Light" w:cs="Times New Roman"/>
          <w:i/>
          <w:iCs/>
          <w:color w:val="1F4D78"/>
          <w:sz w:val="24"/>
          <w:szCs w:val="24"/>
        </w:rPr>
      </w:pPr>
      <w:r w:rsidRPr="00002B5A">
        <w:rPr>
          <w:rFonts w:ascii="Calibri Light" w:eastAsia="Times New Roman" w:hAnsi="Calibri Light" w:cs="Times New Roman"/>
          <w:i/>
          <w:iCs/>
          <w:color w:val="1F4D78"/>
          <w:sz w:val="24"/>
          <w:szCs w:val="24"/>
        </w:rPr>
        <w:lastRenderedPageBreak/>
        <w:t>Scottish Centre for Telehealth and Telecare (SCTT), UK - fallsassistant.org.uk</w:t>
      </w:r>
    </w:p>
    <w:p w14:paraId="6C9BC06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aim of Falls Assistant is to help prevent falls, keep people steady on their feet and stay as independent as possible.</w:t>
      </w:r>
    </w:p>
    <w:p w14:paraId="2E316485"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people, their carers and family members.</w:t>
      </w:r>
      <w:proofErr w:type="gramEnd"/>
    </w:p>
    <w:p w14:paraId="37EA1D35" w14:textId="77777777" w:rsidR="00002B5A" w:rsidRPr="00002B5A" w:rsidRDefault="00002B5A" w:rsidP="00002B5A">
      <w:pPr>
        <w:spacing w:line="360" w:lineRule="auto"/>
        <w:rPr>
          <w:rFonts w:ascii="Calibri" w:eastAsia="Calibri" w:hAnsi="Calibri" w:cs="Times New Roman"/>
          <w:lang w:val="en-GB"/>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enables the user to assess their falls risk and provides tailored advice and information on falls and fall prevention in text format, as well as games to help identify and learn about fall hazards in and around the home. The website includes descriptions and video demonstrations of strength and balance exercises tailored to ability level. Exercises include heel raises, toe raises, heel toe stand, heel toe walking, flamingo swings, toe walk, heel walk, tandem walk, side stepping, sit to stand, knee lifts/marching, and knee bends.</w:t>
      </w:r>
      <w:r w:rsidRPr="00002B5A">
        <w:rPr>
          <w:rFonts w:ascii="Calibri" w:eastAsia="Calibri" w:hAnsi="Calibri" w:cs="Times New Roman"/>
          <w:lang w:val="en-GB"/>
        </w:rPr>
        <w:t xml:space="preserve"> </w:t>
      </w:r>
    </w:p>
    <w:p w14:paraId="2B6F3A65" w14:textId="77777777" w:rsidR="00002B5A" w:rsidRPr="00002B5A" w:rsidRDefault="00002B5A" w:rsidP="00002B5A">
      <w:pPr>
        <w:spacing w:line="360" w:lineRule="auto"/>
        <w:rPr>
          <w:rFonts w:ascii="Times New Roman" w:eastAsia="Calibri" w:hAnsi="Times New Roman" w:cs="Times New Roman"/>
          <w:sz w:val="24"/>
          <w:szCs w:val="24"/>
          <w:lang w:val="en-GB"/>
        </w:rPr>
      </w:pPr>
      <w:r w:rsidRPr="00002B5A">
        <w:rPr>
          <w:rFonts w:ascii="Times New Roman" w:eastAsia="Calibri" w:hAnsi="Times New Roman" w:cs="Times New Roman"/>
          <w:sz w:val="24"/>
          <w:szCs w:val="24"/>
          <w:u w:val="single"/>
          <w:lang w:val="en-GB"/>
        </w:rPr>
        <w:t>Platform</w:t>
      </w:r>
      <w:r w:rsidRPr="00002B5A">
        <w:rPr>
          <w:rFonts w:ascii="Times New Roman" w:eastAsia="Calibri" w:hAnsi="Times New Roman" w:cs="Times New Roman"/>
          <w:sz w:val="24"/>
          <w:szCs w:val="24"/>
          <w:lang w:val="en-GB"/>
        </w:rPr>
        <w:t>: Website</w:t>
      </w:r>
    </w:p>
    <w:p w14:paraId="651FFAB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lang w:val="en-GB"/>
        </w:rPr>
        <w:t>Cost</w:t>
      </w:r>
      <w:r w:rsidRPr="00002B5A">
        <w:rPr>
          <w:rFonts w:ascii="Times New Roman" w:eastAsia="Calibri" w:hAnsi="Times New Roman" w:cs="Times New Roman"/>
          <w:sz w:val="24"/>
          <w:szCs w:val="24"/>
          <w:lang w:val="en-GB"/>
        </w:rPr>
        <w:t>: Free</w:t>
      </w:r>
    </w:p>
    <w:p w14:paraId="16E36B3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2D952A8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This resource has been developed by NHS 24’s </w:t>
      </w:r>
      <w:bookmarkStart w:id="24" w:name="_Hlk37409841"/>
      <w:r w:rsidRPr="00002B5A">
        <w:rPr>
          <w:rFonts w:ascii="Times New Roman" w:eastAsia="Calibri" w:hAnsi="Times New Roman" w:cs="Times New Roman"/>
          <w:sz w:val="24"/>
          <w:szCs w:val="24"/>
        </w:rPr>
        <w:t>Scottish Centre for Telehealth and Telecare (SCTT)</w:t>
      </w:r>
      <w:bookmarkEnd w:id="24"/>
      <w:r w:rsidRPr="00002B5A">
        <w:rPr>
          <w:rFonts w:ascii="Times New Roman" w:eastAsia="Calibri" w:hAnsi="Times New Roman" w:cs="Times New Roman"/>
          <w:sz w:val="24"/>
          <w:szCs w:val="24"/>
        </w:rPr>
        <w:t xml:space="preserve"> as part of the European SmartCare programme. The strength and balance exercises demonstrated on the website have also been included in interventions for which there is an evidence base of effectiveness, such as FaME and Otago. However, there is currently no evidence regarding the effectiveness of this website in improving strength and balance or preventing falls. Based on two independent ratings there were seven BCTs relating to goals and planning, shaping knowledge, natural consequences, comparison of behaviour, repetition and substitution, and comparison and outcomes. Overall website quality was scored as excellent (79%).</w:t>
      </w:r>
    </w:p>
    <w:p w14:paraId="4E8D0EB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w:t>
      </w:r>
      <w:r w:rsidRPr="00002B5A">
        <w:rPr>
          <w:rFonts w:ascii="Calibri" w:eastAsia="Calibri" w:hAnsi="Calibri" w:cs="Times New Roman"/>
          <w:lang w:val="en-GB"/>
        </w:rPr>
        <w:t xml:space="preserve"> </w:t>
      </w:r>
      <w:hyperlink r:id="rId129" w:history="1">
        <w:r w:rsidRPr="00002B5A">
          <w:rPr>
            <w:rFonts w:ascii="Times New Roman" w:eastAsia="Calibri" w:hAnsi="Times New Roman" w:cs="Times New Roman"/>
            <w:color w:val="0000FF"/>
            <w:sz w:val="24"/>
            <w:szCs w:val="24"/>
            <w:u w:val="single"/>
          </w:rPr>
          <w:t>https://fallsassistant.org.uk/</w:t>
        </w:r>
      </w:hyperlink>
    </w:p>
    <w:p w14:paraId="147ACA51" w14:textId="77777777" w:rsidR="00002B5A" w:rsidRPr="00002B5A" w:rsidRDefault="00002B5A" w:rsidP="00002B5A">
      <w:pPr>
        <w:spacing w:line="360" w:lineRule="auto"/>
        <w:rPr>
          <w:rFonts w:ascii="Times New Roman" w:eastAsia="Calibri" w:hAnsi="Times New Roman" w:cs="Times New Roman"/>
          <w:sz w:val="24"/>
          <w:szCs w:val="24"/>
        </w:rPr>
      </w:pPr>
    </w:p>
    <w:p w14:paraId="45B0499C"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25" w:name="_Toc35276071"/>
      <w:r w:rsidRPr="00002B5A">
        <w:rPr>
          <w:rFonts w:ascii="Times New Roman" w:eastAsia="Times New Roman" w:hAnsi="Times New Roman" w:cs="Times New Roman"/>
          <w:i/>
          <w:color w:val="1F4D78"/>
          <w:sz w:val="24"/>
          <w:szCs w:val="24"/>
        </w:rPr>
        <w:t>Go4Life, The National Institute on Aging, USA</w:t>
      </w:r>
      <w:bookmarkEnd w:id="25"/>
      <w:r w:rsidRPr="00002B5A">
        <w:rPr>
          <w:rFonts w:ascii="Times New Roman" w:eastAsia="Times New Roman" w:hAnsi="Times New Roman" w:cs="Times New Roman"/>
          <w:i/>
          <w:color w:val="1F4D78"/>
          <w:sz w:val="24"/>
          <w:szCs w:val="24"/>
        </w:rPr>
        <w:t xml:space="preserve"> – go4life.nia.nih.gov</w:t>
      </w:r>
    </w:p>
    <w:p w14:paraId="1704CAC1" w14:textId="77777777" w:rsidR="00002B5A" w:rsidRPr="00002B5A" w:rsidRDefault="00002B5A" w:rsidP="00002B5A">
      <w:pPr>
        <w:spacing w:line="360" w:lineRule="auto"/>
        <w:rPr>
          <w:rFonts w:ascii="Times New Roman" w:eastAsia="Calibri" w:hAnsi="Times New Roman" w:cs="Times New Roman"/>
          <w:sz w:val="24"/>
          <w:szCs w:val="24"/>
        </w:rPr>
      </w:pPr>
      <w:bookmarkStart w:id="26" w:name="_Hlk19258146"/>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Go4Life, an exercise and physical activity campaign from the National Institute on Aging in the United States, is designed to help older adults incorporate exercise and physical activity into their daily lives.</w:t>
      </w:r>
    </w:p>
    <w:p w14:paraId="2DE302D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Older adults (aged 50+)</w:t>
      </w:r>
    </w:p>
    <w:p w14:paraId="78F1AD5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Description:</w:t>
      </w:r>
      <w:r w:rsidRPr="00002B5A">
        <w:rPr>
          <w:rFonts w:ascii="Times New Roman" w:eastAsia="Calibri" w:hAnsi="Times New Roman" w:cs="Times New Roman"/>
          <w:sz w:val="24"/>
          <w:szCs w:val="24"/>
        </w:rPr>
        <w:t xml:space="preserve"> The website includes images and videos promoting four types of activities that can help older adults stay independent – endurance, strength, balance, and flexibility. Strength exercises target both upper and lower body and include chair dip, wall push-up, toe stand, chair stand, and leg </w:t>
      </w:r>
      <w:proofErr w:type="gramStart"/>
      <w:r w:rsidRPr="00002B5A">
        <w:rPr>
          <w:rFonts w:ascii="Times New Roman" w:eastAsia="Calibri" w:hAnsi="Times New Roman" w:cs="Times New Roman"/>
          <w:sz w:val="24"/>
          <w:szCs w:val="24"/>
        </w:rPr>
        <w:t>raises</w:t>
      </w:r>
      <w:proofErr w:type="gramEnd"/>
      <w:r w:rsidRPr="00002B5A">
        <w:rPr>
          <w:rFonts w:ascii="Times New Roman" w:eastAsia="Calibri" w:hAnsi="Times New Roman" w:cs="Times New Roman"/>
          <w:sz w:val="24"/>
          <w:szCs w:val="24"/>
        </w:rPr>
        <w:t xml:space="preserve">. Balance exercises include one foot balance (with chair support), heel-to-toe walk exercise, balance walk exercise. Tai chi is also promoted in a demonstration video. </w:t>
      </w:r>
    </w:p>
    <w:p w14:paraId="6A934F9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 Videos are also available on YouTube</w:t>
      </w:r>
    </w:p>
    <w:p w14:paraId="30608F2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036068F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xml:space="preserve">: English </w:t>
      </w:r>
    </w:p>
    <w:p w14:paraId="24A896F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Most of the strength and balance exercises demonstrated on the website have also been included in interventions for which there is an evidence base of effectiveness (e.g. FaME and Otago). There is no evidence regarding the effectiveness of this website in improving strength and balance or preventing falls. Based on two independent ratings there were between four and five BCTs relating to shaping knowledge, natural consequences, comparison of behaviour, and comparison and outcomes. Overall website quality was scored as good, bordering on excellent (75%).</w:t>
      </w:r>
    </w:p>
    <w:p w14:paraId="72B54305"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bookmarkEnd w:id="26"/>
      <w:r w:rsidRPr="00002B5A">
        <w:rPr>
          <w:rFonts w:ascii="Times New Roman" w:eastAsia="Calibri" w:hAnsi="Times New Roman" w:cs="Times New Roman"/>
          <w:sz w:val="24"/>
          <w:szCs w:val="24"/>
        </w:rPr>
        <w:fldChar w:fldCharType="begin"/>
      </w:r>
      <w:r w:rsidRPr="00002B5A">
        <w:rPr>
          <w:rFonts w:ascii="Times New Roman" w:eastAsia="Calibri" w:hAnsi="Times New Roman" w:cs="Times New Roman"/>
          <w:sz w:val="24"/>
          <w:szCs w:val="24"/>
        </w:rPr>
        <w:instrText xml:space="preserve"> HYPERLINK "https://go4life.nia.nih.gov/4-types-of-exercise/" </w:instrText>
      </w:r>
      <w:r w:rsidRPr="00002B5A">
        <w:rPr>
          <w:rFonts w:ascii="Times New Roman" w:eastAsia="Calibri" w:hAnsi="Times New Roman" w:cs="Times New Roman"/>
          <w:sz w:val="24"/>
          <w:szCs w:val="24"/>
        </w:rPr>
        <w:fldChar w:fldCharType="separate"/>
      </w:r>
      <w:r w:rsidRPr="00002B5A">
        <w:rPr>
          <w:rFonts w:ascii="Times New Roman" w:eastAsia="Calibri" w:hAnsi="Times New Roman" w:cs="Times New Roman"/>
          <w:color w:val="0000FF"/>
          <w:sz w:val="24"/>
          <w:szCs w:val="24"/>
          <w:u w:val="single"/>
        </w:rPr>
        <w:t>https://go4life.nia.nih.gov/4-types-of-exercise/</w:t>
      </w:r>
      <w:r w:rsidRPr="00002B5A">
        <w:rPr>
          <w:rFonts w:ascii="Times New Roman" w:eastAsia="Calibri" w:hAnsi="Times New Roman" w:cs="Times New Roman"/>
          <w:color w:val="0000FF"/>
          <w:sz w:val="24"/>
          <w:szCs w:val="24"/>
          <w:u w:val="single"/>
        </w:rPr>
        <w:fldChar w:fldCharType="end"/>
      </w:r>
    </w:p>
    <w:p w14:paraId="2ED9123A" w14:textId="77777777" w:rsidR="00002B5A" w:rsidRPr="00002B5A" w:rsidRDefault="0008196E" w:rsidP="00002B5A">
      <w:pPr>
        <w:spacing w:line="360" w:lineRule="auto"/>
        <w:rPr>
          <w:rFonts w:ascii="Times New Roman" w:eastAsia="Calibri" w:hAnsi="Times New Roman" w:cs="Times New Roman"/>
          <w:sz w:val="24"/>
          <w:szCs w:val="24"/>
        </w:rPr>
      </w:pPr>
      <w:hyperlink r:id="rId130" w:history="1">
        <w:r w:rsidR="00002B5A" w:rsidRPr="00002B5A">
          <w:rPr>
            <w:rFonts w:ascii="Times New Roman" w:eastAsia="Calibri" w:hAnsi="Times New Roman" w:cs="Times New Roman"/>
            <w:color w:val="0000FF"/>
            <w:sz w:val="24"/>
            <w:szCs w:val="24"/>
            <w:u w:val="single"/>
          </w:rPr>
          <w:t>https://www.youtube.com/watch?v=P_GPWLlQVMw</w:t>
        </w:r>
      </w:hyperlink>
      <w:r w:rsidR="00002B5A" w:rsidRPr="00002B5A">
        <w:rPr>
          <w:rFonts w:ascii="Times New Roman" w:eastAsia="Calibri" w:hAnsi="Times New Roman" w:cs="Times New Roman"/>
          <w:sz w:val="24"/>
          <w:szCs w:val="24"/>
        </w:rPr>
        <w:t xml:space="preserve"> </w:t>
      </w:r>
    </w:p>
    <w:p w14:paraId="589CF4D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 xml:space="preserve">At the time of review the website was transitioning its exercise and physical activity information and resources to the NIA Exercise and Physical Activity website. Once complete, the Go4Life website will automatically redirect to this site: </w:t>
      </w:r>
      <w:hyperlink r:id="rId131" w:history="1">
        <w:r w:rsidRPr="00002B5A">
          <w:rPr>
            <w:rFonts w:ascii="Times New Roman" w:eastAsia="Calibri" w:hAnsi="Times New Roman" w:cs="Times New Roman"/>
            <w:color w:val="0000FF"/>
            <w:sz w:val="24"/>
            <w:szCs w:val="24"/>
            <w:u w:val="single"/>
            <w:lang w:val="en-GB"/>
          </w:rPr>
          <w:t>https://www.nia.nih.gov/health/exercise-physical-activity</w:t>
        </w:r>
      </w:hyperlink>
    </w:p>
    <w:p w14:paraId="1869B7AC" w14:textId="77777777" w:rsidR="00002B5A" w:rsidRPr="00002B5A" w:rsidRDefault="00002B5A" w:rsidP="00002B5A">
      <w:pPr>
        <w:spacing w:line="360" w:lineRule="auto"/>
        <w:rPr>
          <w:rFonts w:ascii="Times New Roman" w:eastAsia="Calibri" w:hAnsi="Times New Roman" w:cs="Times New Roman"/>
          <w:sz w:val="24"/>
          <w:szCs w:val="24"/>
        </w:rPr>
      </w:pPr>
    </w:p>
    <w:p w14:paraId="2AB7F39D"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Health Hub, Singapore - healthhub.sg</w:t>
      </w:r>
    </w:p>
    <w:p w14:paraId="6E09955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Health Hub is a website for Singaporeans to access a wide range of health information and e-services. Health Hub is an initiative of the Ministry of Health and the Health Promotion Board in Singapore.</w:t>
      </w:r>
    </w:p>
    <w:p w14:paraId="00B40DF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including older adults</w:t>
      </w:r>
      <w:r w:rsidRPr="00002B5A">
        <w:rPr>
          <w:rFonts w:ascii="Times New Roman" w:eastAsia="Calibri" w:hAnsi="Times New Roman" w:cs="Times New Roman"/>
          <w:sz w:val="24"/>
          <w:szCs w:val="24"/>
        </w:rPr>
        <w:tab/>
      </w:r>
    </w:p>
    <w:p w14:paraId="168990D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Description:</w:t>
      </w:r>
      <w:r w:rsidRPr="00002B5A">
        <w:rPr>
          <w:rFonts w:ascii="Times New Roman" w:eastAsia="Calibri" w:hAnsi="Times New Roman" w:cs="Times New Roman"/>
          <w:sz w:val="24"/>
          <w:szCs w:val="24"/>
        </w:rPr>
        <w:t xml:space="preserve"> The website provides descriptions and demonstrations (both images and videos) of 7 simple strength and balance exercises suitable for older adults. The exercises include stationary march with arm swing, sit to stand, standing hip extension, side leg raise, single leg stand, triceps stretch, and standing quadriceps stretch. </w:t>
      </w:r>
    </w:p>
    <w:p w14:paraId="368600C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4DD825D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782FDDE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Malay, Chinese, Tamil, English</w:t>
      </w:r>
    </w:p>
    <w:p w14:paraId="5F5FCC7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exercises described and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four BCTs relating to shaping knowledge, natural consequences, comparison of behaviour, and comparison and outcomes. Overall website quality was scored as good (73%).</w:t>
      </w:r>
    </w:p>
    <w:p w14:paraId="7934C9D3" w14:textId="77777777" w:rsidR="00002B5A" w:rsidRPr="00002B5A" w:rsidRDefault="00002B5A" w:rsidP="00002B5A">
      <w:pPr>
        <w:spacing w:line="360" w:lineRule="auto"/>
        <w:rPr>
          <w:rFonts w:ascii="Times New Roman" w:eastAsia="Calibri" w:hAnsi="Times New Roman" w:cs="Times New Roman"/>
          <w:color w:val="0000FF"/>
          <w:sz w:val="24"/>
          <w:szCs w:val="24"/>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32" w:history="1">
        <w:r w:rsidRPr="00002B5A">
          <w:rPr>
            <w:rFonts w:ascii="Times New Roman" w:eastAsia="Calibri" w:hAnsi="Times New Roman" w:cs="Times New Roman"/>
            <w:color w:val="0000FF"/>
            <w:sz w:val="24"/>
            <w:szCs w:val="24"/>
            <w:u w:val="single"/>
            <w:lang w:val="en-GB"/>
          </w:rPr>
          <w:t>https://www.healthhub.sg/programmes/71/healthy-ageing-exercise</w:t>
        </w:r>
      </w:hyperlink>
    </w:p>
    <w:p w14:paraId="792F8B80" w14:textId="77777777" w:rsidR="00002B5A" w:rsidRPr="00002B5A" w:rsidRDefault="0008196E" w:rsidP="00002B5A">
      <w:pPr>
        <w:spacing w:after="0" w:line="360" w:lineRule="auto"/>
        <w:rPr>
          <w:rFonts w:ascii="Times New Roman" w:eastAsia="Calibri" w:hAnsi="Times New Roman" w:cs="Times New Roman"/>
          <w:color w:val="0000FF"/>
          <w:sz w:val="28"/>
          <w:szCs w:val="28"/>
          <w:u w:val="single"/>
          <w:lang w:val="en-GB"/>
        </w:rPr>
      </w:pPr>
      <w:hyperlink r:id="rId133" w:history="1">
        <w:r w:rsidR="00002B5A" w:rsidRPr="00002B5A">
          <w:rPr>
            <w:rFonts w:ascii="Times New Roman" w:eastAsia="Calibri" w:hAnsi="Times New Roman" w:cs="Times New Roman"/>
            <w:color w:val="0000FF"/>
            <w:sz w:val="24"/>
            <w:szCs w:val="24"/>
            <w:u w:val="single"/>
            <w:lang w:val="en-GB"/>
          </w:rPr>
          <w:t>https://www.healthhub.sg/programmes/83/healthy-ageing-exercise-step-by-step-guide</w:t>
        </w:r>
      </w:hyperlink>
    </w:p>
    <w:p w14:paraId="3007A46A"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303B342D"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Health Line, USA - healthline.com</w:t>
      </w:r>
    </w:p>
    <w:p w14:paraId="6A4D68A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aim of the website is to make health and wellness information accessible, understandable, and actionable so that readers can make the best decisions about their health. All content is reviewed by medical professionals to ensure accuracy.</w:t>
      </w:r>
    </w:p>
    <w:p w14:paraId="36B3D0DD"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including older adults.</w:t>
      </w:r>
      <w:proofErr w:type="gramEnd"/>
      <w:r w:rsidRPr="00002B5A">
        <w:rPr>
          <w:rFonts w:ascii="Times New Roman" w:eastAsia="Calibri" w:hAnsi="Times New Roman" w:cs="Times New Roman"/>
          <w:sz w:val="24"/>
          <w:szCs w:val="24"/>
        </w:rPr>
        <w:tab/>
      </w:r>
    </w:p>
    <w:p w14:paraId="2B60891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describes and demonstrates three balance exercises to prevent falls that are suitable for seniors. Exercises are described in text and in images and include tightrope walking (tandem walking), rock the boat and flamingo stand (one-leg stand). </w:t>
      </w:r>
    </w:p>
    <w:p w14:paraId="3178639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72926E9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76A8F6D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4B1340B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Most of the exercises described and demonstrated on the website have also been included in interventions for which there is evidence of effectiveness (e.g. FaME </w:t>
      </w:r>
      <w:r w:rsidRPr="00002B5A">
        <w:rPr>
          <w:rFonts w:ascii="Times New Roman" w:eastAsia="Calibri" w:hAnsi="Times New Roman" w:cs="Times New Roman"/>
          <w:sz w:val="24"/>
          <w:szCs w:val="24"/>
        </w:rPr>
        <w:lastRenderedPageBreak/>
        <w:t>and Otago). There is no evidence to support the effectiveness of this website in improving strength and balance or preventing falls. Based on two independent ratings there were four BCTs relating to shaping knowledge, natural consequences, comparison of behaviour, and repetition and substitution. Overall website quality was scored as excellent (78%).</w:t>
      </w:r>
    </w:p>
    <w:p w14:paraId="3CA5C05C" w14:textId="77777777" w:rsidR="00002B5A" w:rsidRPr="00002B5A" w:rsidRDefault="00002B5A" w:rsidP="00002B5A">
      <w:pPr>
        <w:spacing w:line="360" w:lineRule="auto"/>
        <w:rPr>
          <w:rFonts w:ascii="Calibri" w:eastAsia="Calibri" w:hAnsi="Calibri" w:cs="Times New Roman"/>
          <w:color w:val="0000FF"/>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34" w:anchor="exercise-for-seniors" w:history="1">
        <w:r w:rsidRPr="00002B5A">
          <w:rPr>
            <w:rFonts w:ascii="Times New Roman" w:eastAsia="Calibri" w:hAnsi="Times New Roman" w:cs="Times New Roman"/>
            <w:color w:val="0000FF"/>
            <w:sz w:val="24"/>
            <w:szCs w:val="24"/>
            <w:u w:val="single"/>
            <w:lang w:val="en-GB"/>
          </w:rPr>
          <w:t>https://www.healthline.com/health/exercises-for-balance#exercise-for-seniors</w:t>
        </w:r>
      </w:hyperlink>
    </w:p>
    <w:p w14:paraId="3DD15F24"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243BBA20"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Health Link BC, Canada - healthlinkbc.ca</w:t>
      </w:r>
    </w:p>
    <w:p w14:paraId="2260337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This website provides medically approved information on health issues and symptoms. It includes interactive health tools and tips for maintaining a healthy lifestyle.</w:t>
      </w:r>
    </w:p>
    <w:p w14:paraId="5FA448C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General population, including older adults</w:t>
      </w:r>
      <w:r w:rsidRPr="00002B5A">
        <w:rPr>
          <w:rFonts w:ascii="Times New Roman" w:eastAsia="Calibri" w:hAnsi="Times New Roman" w:cs="Times New Roman"/>
          <w:sz w:val="24"/>
          <w:szCs w:val="24"/>
        </w:rPr>
        <w:tab/>
      </w:r>
    </w:p>
    <w:p w14:paraId="3C88081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site provides information on strength and balance exercises to prevent falls. The guidance begins with some warm up exercises, including shoulder rolls, calf stretches, and marching in place, with links to images demonstrating the exercises. Descriptions of exercises to improve strength include leg bends, knee bends (link to images demonstrating the exercise), heel raises (link to images demonstrating the exercise), leg lifts, and sit to stand. Only written descriptions are provided for exercises to improve balance. The exercises include one-leg balance, toe-heel balance, hip circles, and heel toe walking.</w:t>
      </w:r>
    </w:p>
    <w:p w14:paraId="49ABAE2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5A45E14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45E0D82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xml:space="preserve">:  English, Arabic, Chinese, Farsi, French, Korean, Punjabi, Spanish, Vietnamese. </w:t>
      </w:r>
    </w:p>
    <w:p w14:paraId="5DD05AA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exercises described and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between two and three BCTs relating to shaping knowledge, natural consequences, and comparison of behaviour. Overall website quality was scored as good (73%).</w:t>
      </w:r>
    </w:p>
    <w:p w14:paraId="1D33A63F" w14:textId="77777777" w:rsidR="00002B5A" w:rsidRPr="00002B5A" w:rsidRDefault="00002B5A" w:rsidP="00002B5A">
      <w:pPr>
        <w:spacing w:line="360" w:lineRule="auto"/>
        <w:rPr>
          <w:rFonts w:ascii="Times New Roman" w:eastAsia="Calibri" w:hAnsi="Times New Roman" w:cs="Times New Roman"/>
          <w:color w:val="0000FF"/>
          <w:sz w:val="24"/>
          <w:szCs w:val="24"/>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35" w:history="1">
        <w:r w:rsidRPr="00002B5A">
          <w:rPr>
            <w:rFonts w:ascii="Times New Roman" w:eastAsia="Calibri" w:hAnsi="Times New Roman" w:cs="Times New Roman"/>
            <w:color w:val="0000FF"/>
            <w:sz w:val="24"/>
            <w:szCs w:val="24"/>
            <w:u w:val="single"/>
            <w:lang w:val="en-GB"/>
          </w:rPr>
          <w:t>https://www.healthlinkbc.ca/health-topics/av2500</w:t>
        </w:r>
      </w:hyperlink>
    </w:p>
    <w:p w14:paraId="617D7AFA"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25E3BC96"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27" w:name="_Toc35276068"/>
      <w:r w:rsidRPr="00002B5A">
        <w:rPr>
          <w:rFonts w:ascii="Times New Roman" w:eastAsia="Times New Roman" w:hAnsi="Times New Roman" w:cs="Times New Roman"/>
          <w:i/>
          <w:color w:val="1F4D78"/>
          <w:sz w:val="24"/>
          <w:szCs w:val="24"/>
        </w:rPr>
        <w:lastRenderedPageBreak/>
        <w:t>Johns Hopkins Medicine</w:t>
      </w:r>
      <w:bookmarkEnd w:id="27"/>
      <w:r w:rsidRPr="00002B5A">
        <w:rPr>
          <w:rFonts w:ascii="Times New Roman" w:eastAsia="Times New Roman" w:hAnsi="Times New Roman" w:cs="Times New Roman"/>
          <w:i/>
          <w:color w:val="1F4D78"/>
          <w:sz w:val="24"/>
          <w:szCs w:val="24"/>
        </w:rPr>
        <w:t xml:space="preserve">, USA - hopkinsmedicine.org </w:t>
      </w:r>
    </w:p>
    <w:p w14:paraId="2CC6925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Johns Hopkins Medicine website aims to set standards of excellence in medical information, research and clinical care. The Wellness and Prevention section of the website provides general information on prevention in relation to a range of health issues, including falls in older adults. </w:t>
      </w:r>
    </w:p>
    <w:p w14:paraId="58E826B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with some content directed at older adults.</w:t>
      </w:r>
    </w:p>
    <w:p w14:paraId="5D22D70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includes four videos demonstrating sit-to-stand exercise, and a series of balance exercises, including standing with feet apart, standing with feet together, standing on one foot with eyes open, and standing on one foot with eyes closed. The videos are led by a physical therapist from the John Hopkins Rehabilitation Network. The exercises are intended for those who are able to stand on their own without support and are at low risk of falling.</w:t>
      </w:r>
    </w:p>
    <w:p w14:paraId="1CA12F5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6EA2151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5B0FF03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0D7E63B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w:t>
      </w:r>
      <w:bookmarkStart w:id="28" w:name="_Hlk37582454"/>
      <w:r w:rsidRPr="00002B5A">
        <w:rPr>
          <w:rFonts w:ascii="Times New Roman" w:eastAsia="Calibri" w:hAnsi="Times New Roman" w:cs="Times New Roman"/>
          <w:sz w:val="24"/>
          <w:szCs w:val="24"/>
        </w:rPr>
        <w:t xml:space="preserve">The strength and balance exercises demonstrated on the website have also been included in interventions for which there is an evidence base of effectiveness, such as FaME and Otago. There is currently no evidence regarding the effectiveness of this website in improving strength and balance or preventing falls. </w:t>
      </w:r>
      <w:bookmarkEnd w:id="28"/>
      <w:r w:rsidRPr="00002B5A">
        <w:rPr>
          <w:rFonts w:ascii="Times New Roman" w:eastAsia="Calibri" w:hAnsi="Times New Roman" w:cs="Times New Roman"/>
          <w:sz w:val="24"/>
          <w:szCs w:val="24"/>
        </w:rPr>
        <w:t>Based on two independent ratings there were four BCTs relating to shaping knowledge, natural consequences, comparison of behaviour, and comparison and outcomes. Overall website quality was scored as good (68%).</w:t>
      </w:r>
    </w:p>
    <w:p w14:paraId="44C51EA1"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 xml:space="preserve">Links: </w:t>
      </w:r>
      <w:hyperlink r:id="rId136" w:history="1">
        <w:r w:rsidRPr="00002B5A">
          <w:rPr>
            <w:rFonts w:ascii="Times New Roman" w:eastAsia="Calibri" w:hAnsi="Times New Roman" w:cs="Times New Roman"/>
            <w:color w:val="0000FF"/>
            <w:sz w:val="24"/>
            <w:szCs w:val="24"/>
            <w:u w:val="single"/>
          </w:rPr>
          <w:t>https://www.hopkinsmedicine.org/health/wellness-and-prevention/fall-prevention-exercises</w:t>
        </w:r>
      </w:hyperlink>
    </w:p>
    <w:p w14:paraId="5934DF94" w14:textId="77777777" w:rsidR="00002B5A" w:rsidRPr="00002B5A" w:rsidRDefault="00002B5A" w:rsidP="00002B5A">
      <w:pPr>
        <w:spacing w:line="360" w:lineRule="auto"/>
        <w:rPr>
          <w:rFonts w:ascii="Times New Roman" w:eastAsia="Calibri" w:hAnsi="Times New Roman" w:cs="Times New Roman"/>
          <w:sz w:val="24"/>
          <w:szCs w:val="24"/>
          <w:u w:val="single"/>
        </w:rPr>
      </w:pPr>
    </w:p>
    <w:p w14:paraId="5C72097B"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29" w:name="_Toc35276074"/>
      <w:r w:rsidRPr="00002B5A">
        <w:rPr>
          <w:rFonts w:ascii="Times New Roman" w:eastAsia="Times New Roman" w:hAnsi="Times New Roman" w:cs="Times New Roman"/>
          <w:i/>
          <w:color w:val="1F4D78"/>
          <w:sz w:val="24"/>
          <w:szCs w:val="24"/>
        </w:rPr>
        <w:t>Mayo Clinic, USA</w:t>
      </w:r>
      <w:bookmarkEnd w:id="29"/>
      <w:r w:rsidRPr="00002B5A">
        <w:rPr>
          <w:rFonts w:ascii="Times New Roman" w:eastAsia="Times New Roman" w:hAnsi="Times New Roman" w:cs="Times New Roman"/>
          <w:i/>
          <w:color w:val="1F4D78"/>
          <w:sz w:val="24"/>
          <w:szCs w:val="24"/>
        </w:rPr>
        <w:t xml:space="preserve"> – mayoclinic.org</w:t>
      </w:r>
    </w:p>
    <w:p w14:paraId="1DE28FE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Mayo Clinic is non-profit medical organisation in the United States focused on clinical practice, education and research. Their website contains broad information on how to maintain a healthy lifestyle. </w:t>
      </w:r>
    </w:p>
    <w:p w14:paraId="17B81B3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w:t>
      </w:r>
      <w:bookmarkStart w:id="30" w:name="_Hlk37586924"/>
      <w:r w:rsidRPr="00002B5A">
        <w:rPr>
          <w:rFonts w:ascii="Times New Roman" w:eastAsia="Calibri" w:hAnsi="Times New Roman" w:cs="Times New Roman"/>
          <w:sz w:val="24"/>
          <w:szCs w:val="24"/>
        </w:rPr>
        <w:t>The general population, with some content directed at older adults.</w:t>
      </w:r>
      <w:bookmarkEnd w:id="30"/>
    </w:p>
    <w:p w14:paraId="0CF8D597"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Description:</w:t>
      </w:r>
      <w:r w:rsidRPr="00002B5A">
        <w:rPr>
          <w:rFonts w:ascii="Times New Roman" w:eastAsia="Calibri" w:hAnsi="Times New Roman" w:cs="Times New Roman"/>
          <w:sz w:val="24"/>
          <w:szCs w:val="24"/>
        </w:rPr>
        <w:t xml:space="preserve"> The website features images that demonstrate strength and balance exercises for older adults in order to prevent falls and maintain independence. The images illustrate three types of exercises for strength and balance: Weight shifts, single-leg balance and bicep curls with dumbbell.</w:t>
      </w:r>
    </w:p>
    <w:p w14:paraId="4126B5B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0515AEE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2BE3BF1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5B25BF4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Most of the exercises demonstrated on this website have also been included in interventions for which there is evidence of effectiveness (e.g. FaME and Otago). There is no evidence regarding the effectiveness of this website in improving strength and balance or preventing falls. Based on two independent ratings there were between one and three BCTs relating to shaping knowledge, comparison of behaviour, and comparison and outcomes. Overall website quality was scored as excellent (85%).</w:t>
      </w:r>
    </w:p>
    <w:p w14:paraId="5227C0F0"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37" w:history="1">
        <w:r w:rsidRPr="00002B5A">
          <w:rPr>
            <w:rFonts w:ascii="Times New Roman" w:eastAsia="Calibri" w:hAnsi="Times New Roman" w:cs="Times New Roman"/>
            <w:color w:val="0000FF"/>
            <w:sz w:val="24"/>
            <w:szCs w:val="24"/>
            <w:u w:val="single"/>
          </w:rPr>
          <w:t>https://www.mayoclinic.org/healthy-lifestyle/fitness/multimedia/balance-exercises/sls-20076853?s=1</w:t>
        </w:r>
      </w:hyperlink>
    </w:p>
    <w:p w14:paraId="5A218F3A" w14:textId="77777777" w:rsidR="00002B5A" w:rsidRPr="00002B5A" w:rsidRDefault="00002B5A" w:rsidP="00002B5A">
      <w:pPr>
        <w:spacing w:line="360" w:lineRule="auto"/>
        <w:rPr>
          <w:rFonts w:ascii="Times New Roman" w:eastAsia="Calibri" w:hAnsi="Times New Roman" w:cs="Times New Roman"/>
          <w:sz w:val="24"/>
          <w:szCs w:val="24"/>
        </w:rPr>
      </w:pPr>
    </w:p>
    <w:p w14:paraId="54808E51"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Melio Guide Physical Therapy, USA - melioguide.com</w:t>
      </w:r>
    </w:p>
    <w:p w14:paraId="62E0A8F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Melio Guide Physical Therapy provides physical therapy services and programmes for the prevention and treatment of osteoporosis. The website aims to provide general information and resources on exercises to help build stronger bones. They also provide guidance on strategies for fall prevention.</w:t>
      </w:r>
    </w:p>
    <w:p w14:paraId="5FC003D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public, including older adults</w:t>
      </w:r>
    </w:p>
    <w:p w14:paraId="6461558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contains a section that provides links to video demonstrations of balance exercises for seniors and a fall prevention checklist. The exercises demonstrated include dynamic standing, single leg stand, single leg reach, balance ball exercises, and tai chi.</w:t>
      </w:r>
    </w:p>
    <w:p w14:paraId="051C16B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21A0DE3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337A05D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6B3E56A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Evidence Evaluation</w:t>
      </w:r>
      <w:r w:rsidRPr="00002B5A">
        <w:rPr>
          <w:rFonts w:ascii="Times New Roman" w:eastAsia="Calibri" w:hAnsi="Times New Roman" w:cs="Times New Roman"/>
          <w:sz w:val="24"/>
          <w:szCs w:val="24"/>
        </w:rPr>
        <w:t>: Most of the exercises described and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six BCTs relating to shaping knowledge, natural consequences, comparison of behaviour, repetition and substitution, and comparison and outcomes. Overall website quality was scored as good (64%).</w:t>
      </w:r>
    </w:p>
    <w:p w14:paraId="519021AF" w14:textId="77777777" w:rsidR="00002B5A" w:rsidRPr="00002B5A" w:rsidRDefault="00002B5A" w:rsidP="00002B5A">
      <w:pPr>
        <w:spacing w:line="360" w:lineRule="auto"/>
        <w:rPr>
          <w:rFonts w:ascii="Times New Roman" w:eastAsia="Calibri" w:hAnsi="Times New Roman" w:cs="Times New Roman"/>
          <w:sz w:val="24"/>
          <w:szCs w:val="24"/>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38" w:history="1">
        <w:r w:rsidRPr="00002B5A">
          <w:rPr>
            <w:rFonts w:ascii="Times New Roman" w:eastAsia="Calibri" w:hAnsi="Times New Roman" w:cs="Times New Roman"/>
            <w:color w:val="0000FF"/>
            <w:sz w:val="24"/>
            <w:szCs w:val="24"/>
            <w:u w:val="single"/>
            <w:lang w:val="en-GB"/>
          </w:rPr>
          <w:t>https://melioguide.com/health-guides/balance-exercises-for-seniors/</w:t>
        </w:r>
      </w:hyperlink>
    </w:p>
    <w:p w14:paraId="216913B6" w14:textId="77777777" w:rsidR="00002B5A" w:rsidRPr="00002B5A" w:rsidRDefault="00002B5A" w:rsidP="00002B5A"/>
    <w:p w14:paraId="5725FE7D"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31" w:name="_Toc35276069"/>
      <w:r w:rsidRPr="00002B5A">
        <w:rPr>
          <w:rFonts w:ascii="Times New Roman" w:eastAsia="Times New Roman" w:hAnsi="Times New Roman" w:cs="Times New Roman"/>
          <w:i/>
          <w:color w:val="1F4D78"/>
          <w:sz w:val="24"/>
          <w:szCs w:val="24"/>
        </w:rPr>
        <w:t>National Health Service (NHS), UK</w:t>
      </w:r>
      <w:bookmarkEnd w:id="31"/>
      <w:r w:rsidRPr="00002B5A">
        <w:rPr>
          <w:rFonts w:ascii="Times New Roman" w:eastAsia="Times New Roman" w:hAnsi="Times New Roman" w:cs="Times New Roman"/>
          <w:i/>
          <w:color w:val="1F4D78"/>
          <w:sz w:val="24"/>
          <w:szCs w:val="24"/>
        </w:rPr>
        <w:t xml:space="preserve"> – nhs.uk/live-well</w:t>
      </w:r>
    </w:p>
    <w:p w14:paraId="67A0E54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Live Well section of the NHS website aims to provide general advice and tools to help people make good choices surrounding their health and wellbeing. Exercise advice and demonstrations are provided for all age groups, including over 65s. </w:t>
      </w:r>
    </w:p>
    <w:p w14:paraId="2289269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with some content directed at older adults.</w:t>
      </w:r>
    </w:p>
    <w:p w14:paraId="029A5F7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includes graphics that demonstrate strength and balance exercises step-by-step. Strength exercises are sit-to-stand, mini-squats, calf raises, sideways leg lift, leg extension; wall press up; biceps curl. Balance exercises are heel-to-toe walk, sideways walking, grapevine, and one-leg stand; step-up. The routines can be downloaded as PDFs. The website also provides a 5-week exercise plan designed to improve strength and flexibility, delivered via podcasts. The podcasts were developed by ‘YMCA fit’ in response to the Department of Health physical activity guidelines, which state that adults aged 19-64 should engage in muscle strengthening activities at least twice a week. As such, these exercises are likely only suitable for older adults aged </w:t>
      </w:r>
      <w:proofErr w:type="gramStart"/>
      <w:r w:rsidRPr="00002B5A">
        <w:rPr>
          <w:rFonts w:ascii="Times New Roman" w:eastAsia="Calibri" w:hAnsi="Times New Roman" w:cs="Times New Roman"/>
          <w:sz w:val="24"/>
          <w:szCs w:val="24"/>
        </w:rPr>
        <w:t>under</w:t>
      </w:r>
      <w:proofErr w:type="gramEnd"/>
      <w:r w:rsidRPr="00002B5A">
        <w:rPr>
          <w:rFonts w:ascii="Times New Roman" w:eastAsia="Calibri" w:hAnsi="Times New Roman" w:cs="Times New Roman"/>
          <w:sz w:val="24"/>
          <w:szCs w:val="24"/>
        </w:rPr>
        <w:t xml:space="preserve"> 65 years. </w:t>
      </w:r>
    </w:p>
    <w:p w14:paraId="774D7F0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730EC96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19510BB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553B7E9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The strength and balance exercises demonstrated on the website have also been included in interventions for which there is an evidence base of effectiveness, such as FaME and Otago. There is currently no evidence regarding the effectiveness of this website in improving strength and balance or preventing falls. Based on two independent </w:t>
      </w:r>
      <w:r w:rsidRPr="00002B5A">
        <w:rPr>
          <w:rFonts w:ascii="Times New Roman" w:eastAsia="Calibri" w:hAnsi="Times New Roman" w:cs="Times New Roman"/>
          <w:sz w:val="24"/>
          <w:szCs w:val="24"/>
        </w:rPr>
        <w:lastRenderedPageBreak/>
        <w:t>ratings there were between two and four BCTs relating to goals and planning, shaping knowledge, comparison of behaviour, and comparison and outcomes. Overall website quality was scored as excellent (81%).</w:t>
      </w:r>
    </w:p>
    <w:p w14:paraId="667349A7"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r w:rsidRPr="00002B5A">
        <w:rPr>
          <w:rFonts w:ascii="Times New Roman" w:eastAsia="Calibri" w:hAnsi="Times New Roman" w:cs="Times New Roman"/>
          <w:sz w:val="24"/>
          <w:szCs w:val="24"/>
        </w:rPr>
        <w:tab/>
        <w:t xml:space="preserve">Strength: </w:t>
      </w:r>
      <w:hyperlink r:id="rId139" w:history="1">
        <w:r w:rsidRPr="00002B5A">
          <w:rPr>
            <w:rFonts w:ascii="Times New Roman" w:eastAsia="Calibri" w:hAnsi="Times New Roman" w:cs="Times New Roman"/>
            <w:color w:val="0000FF"/>
            <w:sz w:val="24"/>
            <w:szCs w:val="24"/>
            <w:u w:val="single"/>
          </w:rPr>
          <w:t>https://www.nhs.uk/live-well/exercise/strength-exercises/</w:t>
        </w:r>
      </w:hyperlink>
    </w:p>
    <w:p w14:paraId="6FDD88B8" w14:textId="77777777" w:rsidR="00002B5A" w:rsidRPr="00002B5A" w:rsidRDefault="00002B5A" w:rsidP="00002B5A">
      <w:pPr>
        <w:spacing w:line="360" w:lineRule="auto"/>
        <w:ind w:left="720"/>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rPr>
        <w:t xml:space="preserve">Balance: </w:t>
      </w:r>
      <w:hyperlink r:id="rId140" w:history="1">
        <w:r w:rsidRPr="00002B5A">
          <w:rPr>
            <w:rFonts w:ascii="Times New Roman" w:eastAsia="Calibri" w:hAnsi="Times New Roman" w:cs="Times New Roman"/>
            <w:color w:val="0000FF"/>
            <w:sz w:val="24"/>
            <w:szCs w:val="24"/>
            <w:u w:val="single"/>
          </w:rPr>
          <w:t>https://www.nhs.uk/live-well/exercise/balance-exercises/</w:t>
        </w:r>
      </w:hyperlink>
    </w:p>
    <w:p w14:paraId="20D3011E" w14:textId="77777777" w:rsidR="00002B5A" w:rsidRPr="00002B5A" w:rsidRDefault="00002B5A" w:rsidP="00002B5A">
      <w:pPr>
        <w:spacing w:line="360" w:lineRule="auto"/>
        <w:ind w:left="720"/>
        <w:rPr>
          <w:rFonts w:ascii="Times New Roman" w:eastAsia="Calibri" w:hAnsi="Times New Roman" w:cs="Times New Roman"/>
          <w:sz w:val="28"/>
          <w:szCs w:val="28"/>
        </w:rPr>
      </w:pPr>
      <w:r w:rsidRPr="00002B5A">
        <w:rPr>
          <w:rFonts w:ascii="Times New Roman" w:eastAsia="Calibri" w:hAnsi="Times New Roman" w:cs="Times New Roman"/>
          <w:color w:val="0000FF"/>
          <w:sz w:val="24"/>
          <w:szCs w:val="24"/>
          <w:u w:val="single"/>
        </w:rPr>
        <w:t xml:space="preserve">Strength and Flexibility: </w:t>
      </w:r>
      <w:hyperlink r:id="rId141" w:history="1">
        <w:r w:rsidRPr="00002B5A">
          <w:rPr>
            <w:rFonts w:ascii="Times New Roman" w:eastAsia="Calibri" w:hAnsi="Times New Roman" w:cs="Times New Roman"/>
            <w:color w:val="0000FF"/>
            <w:sz w:val="24"/>
            <w:szCs w:val="24"/>
            <w:u w:val="single"/>
            <w:lang w:val="en-GB"/>
          </w:rPr>
          <w:t>https://www.nhs.uk/live-well/exercise/strength-and-flex-exercise-plan/</w:t>
        </w:r>
      </w:hyperlink>
    </w:p>
    <w:p w14:paraId="59DEA28E" w14:textId="77777777" w:rsidR="00002B5A" w:rsidRPr="00002B5A" w:rsidRDefault="00002B5A" w:rsidP="00002B5A">
      <w:pPr>
        <w:spacing w:line="360" w:lineRule="auto"/>
        <w:rPr>
          <w:rFonts w:ascii="Times New Roman" w:eastAsia="Calibri" w:hAnsi="Times New Roman" w:cs="Times New Roman"/>
        </w:rPr>
      </w:pPr>
    </w:p>
    <w:p w14:paraId="4D0F0670"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bookmarkStart w:id="32" w:name="_Toc35276070"/>
      <w:r w:rsidRPr="00002B5A">
        <w:rPr>
          <w:rFonts w:ascii="Times New Roman" w:eastAsia="Times New Roman" w:hAnsi="Times New Roman" w:cs="Times New Roman"/>
          <w:i/>
          <w:color w:val="1F4D78"/>
          <w:sz w:val="24"/>
          <w:szCs w:val="24"/>
        </w:rPr>
        <w:t>National Health Service (NHS) Inform, UK</w:t>
      </w:r>
      <w:bookmarkEnd w:id="32"/>
      <w:r w:rsidRPr="00002B5A">
        <w:rPr>
          <w:rFonts w:ascii="Times New Roman" w:eastAsia="Times New Roman" w:hAnsi="Times New Roman" w:cs="Times New Roman"/>
          <w:i/>
          <w:color w:val="1F4D78"/>
          <w:sz w:val="24"/>
          <w:szCs w:val="24"/>
        </w:rPr>
        <w:t xml:space="preserve"> – nhsinform.scot</w:t>
      </w:r>
    </w:p>
    <w:p w14:paraId="5476E34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The NHS Inform website includes a section on healthy living to provide information and advice on ways people can look after their physical and mental health. Specific information is provided on falls prevention in older adults, including the importance of exercise.</w:t>
      </w:r>
    </w:p>
    <w:p w14:paraId="6FF93C6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with some content directed at older adults.</w:t>
      </w:r>
    </w:p>
    <w:p w14:paraId="478E5A8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includes five demonstrational videos of simple exercises people can perform in their own homes: </w:t>
      </w:r>
    </w:p>
    <w:p w14:paraId="3B34190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1. Introduction to exercise.</w:t>
      </w:r>
    </w:p>
    <w:p w14:paraId="58B0100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2. Testing your balance: this video demonstrates some simple balance exercises using a chair in order to establish which of the exercise levels you should begin with.</w:t>
      </w:r>
    </w:p>
    <w:p w14:paraId="7563E67C"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3. Level 1 exercises: easy marching; trunk movements; front knee strengthener; side hip strengthener; calf or heel raises; toe raises; sit to stand.</w:t>
      </w:r>
    </w:p>
    <w:p w14:paraId="148E0C4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4. Level 2 exercises: easy marching; ankle movements; back knee strengthening; knee bends; heel-toe standing; heel-toe walking; sideways walking; sit to stand.</w:t>
      </w:r>
    </w:p>
    <w:p w14:paraId="2878A7A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 xml:space="preserve">5. Level 3 exercises: easy marching; ankle movements; toe raises; toe walking; heel walking; sit to stand. </w:t>
      </w:r>
    </w:p>
    <w:p w14:paraId="37C37DB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61B9BD9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2DAB8FA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29B35AF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lastRenderedPageBreak/>
        <w:t>Evidence Evaluation</w:t>
      </w:r>
      <w:r w:rsidRPr="00002B5A">
        <w:rPr>
          <w:rFonts w:ascii="Times New Roman" w:eastAsia="Calibri" w:hAnsi="Times New Roman" w:cs="Times New Roman"/>
          <w:sz w:val="24"/>
          <w:szCs w:val="24"/>
        </w:rPr>
        <w:t>: The strength and balance exercises demonstrated on the website have also been included in interventions for which there is an evidence base of effectiveness, such as FaME and Otago. There is currently no evidence regarding the effectiveness of this website in improving strength and balance or preventing falls. Based on two independent ratings there were seven BCTs relating to shaping knowledge, natural consequences, comparison of behaviour, repetition and substitution, and comparison and outcomes. Overall website quality was scored as excellent (83%).</w:t>
      </w:r>
    </w:p>
    <w:p w14:paraId="60B60A1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42" w:history="1">
        <w:r w:rsidRPr="00002B5A">
          <w:rPr>
            <w:rFonts w:ascii="Times New Roman" w:eastAsia="Calibri" w:hAnsi="Times New Roman" w:cs="Times New Roman"/>
            <w:color w:val="0000FF"/>
            <w:sz w:val="24"/>
            <w:szCs w:val="24"/>
            <w:u w:val="single"/>
          </w:rPr>
          <w:t>https://www.nhsinform.scot/healthy-living/preventing-falls/keeping-well/strength-and-balance-exercises</w:t>
        </w:r>
      </w:hyperlink>
    </w:p>
    <w:p w14:paraId="42AD7243" w14:textId="77777777" w:rsidR="00002B5A" w:rsidRPr="00002B5A" w:rsidRDefault="00002B5A" w:rsidP="00002B5A">
      <w:pPr>
        <w:spacing w:line="360" w:lineRule="auto"/>
        <w:rPr>
          <w:rFonts w:ascii="Times New Roman" w:eastAsia="Calibri" w:hAnsi="Times New Roman" w:cs="Times New Roman"/>
        </w:rPr>
      </w:pPr>
    </w:p>
    <w:p w14:paraId="13055BBE"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t>Paths for All, UK - pathsforall.org.uk</w:t>
      </w:r>
    </w:p>
    <w:p w14:paraId="4F9D54F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Paths for All is a Scottish charity that champions daily walking in order to improve the general health of the population.</w:t>
      </w:r>
    </w:p>
    <w:p w14:paraId="61D1C33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population, including older adults</w:t>
      </w:r>
      <w:r w:rsidRPr="00002B5A">
        <w:rPr>
          <w:rFonts w:ascii="Times New Roman" w:eastAsia="Calibri" w:hAnsi="Times New Roman" w:cs="Times New Roman"/>
          <w:sz w:val="24"/>
          <w:szCs w:val="24"/>
        </w:rPr>
        <w:tab/>
      </w:r>
    </w:p>
    <w:p w14:paraId="473A673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Paths for All developed a “Walk Your Way to Strength and Balance” programme with expert input from Glasgow Caledonian University. The programme consists of strength and balance exercises to reduce risk of falls and a brochure describing and demonstrating the exercises using images is available to download on their website. Videos of the exercises are also available through YouTube. The exercises include front knee strengthener, back knee strengthener, knee bends, sit to stand, calf raises with support, toe raises with support, side hip strengthener, sideways walking, toe walking with no support, heel walking with no support. </w:t>
      </w:r>
    </w:p>
    <w:p w14:paraId="2695EA0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 videos available through YouTube</w:t>
      </w:r>
    </w:p>
    <w:p w14:paraId="60406BA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226EE6B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13950C4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The exercises described and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four BCTs relating to shaping knowledge, natural consequences, comparison of behaviour, </w:t>
      </w:r>
      <w:r w:rsidRPr="00002B5A">
        <w:rPr>
          <w:rFonts w:ascii="Times New Roman" w:eastAsia="Calibri" w:hAnsi="Times New Roman" w:cs="Times New Roman"/>
          <w:sz w:val="24"/>
          <w:szCs w:val="24"/>
        </w:rPr>
        <w:lastRenderedPageBreak/>
        <w:t>repetition and substitution, and comparison and outcomes. Overall website quality was scored as good (72%).</w:t>
      </w:r>
    </w:p>
    <w:p w14:paraId="580438C3" w14:textId="77777777" w:rsidR="00002B5A" w:rsidRPr="00002B5A" w:rsidRDefault="00002B5A" w:rsidP="00002B5A">
      <w:pPr>
        <w:spacing w:line="360" w:lineRule="auto"/>
        <w:rPr>
          <w:rFonts w:ascii="Times New Roman" w:eastAsia="Calibri" w:hAnsi="Times New Roman" w:cs="Times New Roman"/>
          <w:color w:val="0000FF"/>
          <w:sz w:val="24"/>
          <w:szCs w:val="24"/>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43" w:history="1">
        <w:r w:rsidRPr="00002B5A">
          <w:rPr>
            <w:rFonts w:ascii="Times New Roman" w:eastAsia="Calibri" w:hAnsi="Times New Roman" w:cs="Times New Roman"/>
            <w:color w:val="0000FF"/>
            <w:sz w:val="24"/>
            <w:szCs w:val="24"/>
            <w:u w:val="single"/>
            <w:lang w:val="en-GB"/>
          </w:rPr>
          <w:t>https://www.pathsforall.org.uk/strength-and-balance-exercises</w:t>
        </w:r>
      </w:hyperlink>
    </w:p>
    <w:p w14:paraId="35026330" w14:textId="77777777" w:rsidR="00002B5A" w:rsidRPr="00002B5A" w:rsidRDefault="00002B5A" w:rsidP="00002B5A">
      <w:pPr>
        <w:spacing w:after="0" w:line="360" w:lineRule="auto"/>
        <w:rPr>
          <w:rFonts w:ascii="Times New Roman" w:eastAsia="Calibri" w:hAnsi="Times New Roman" w:cs="Times New Roman"/>
          <w:color w:val="0000FF"/>
          <w:sz w:val="24"/>
          <w:szCs w:val="24"/>
          <w:u w:val="single"/>
          <w:lang w:val="nb-NO"/>
        </w:rPr>
      </w:pPr>
      <w:r w:rsidRPr="00002B5A">
        <w:rPr>
          <w:rFonts w:ascii="Times New Roman" w:eastAsia="Calibri" w:hAnsi="Times New Roman" w:cs="Times New Roman"/>
          <w:sz w:val="24"/>
          <w:szCs w:val="24"/>
          <w:lang w:val="nb-NO"/>
        </w:rPr>
        <w:t xml:space="preserve">Videos: </w:t>
      </w:r>
      <w:hyperlink r:id="rId144" w:history="1">
        <w:r w:rsidRPr="00002B5A">
          <w:rPr>
            <w:rFonts w:ascii="Times New Roman" w:eastAsia="Calibri" w:hAnsi="Times New Roman" w:cs="Times New Roman"/>
            <w:color w:val="0000FF"/>
            <w:sz w:val="24"/>
            <w:szCs w:val="24"/>
            <w:u w:val="single"/>
            <w:lang w:val="nb-NO"/>
          </w:rPr>
          <w:t>https://www.youtube.com/playlist?list=PLZ3bXGWNVY4LDwJGvyIFh61OpyMqCMEc8</w:t>
        </w:r>
      </w:hyperlink>
    </w:p>
    <w:p w14:paraId="37A3F3D1" w14:textId="77777777" w:rsidR="00002B5A" w:rsidRPr="00002B5A" w:rsidRDefault="00002B5A" w:rsidP="00002B5A">
      <w:pPr>
        <w:spacing w:after="0" w:line="360" w:lineRule="auto"/>
        <w:rPr>
          <w:rFonts w:ascii="Times New Roman" w:eastAsia="Calibri" w:hAnsi="Times New Roman" w:cs="Times New Roman"/>
          <w:sz w:val="24"/>
          <w:szCs w:val="24"/>
          <w:lang w:val="nb-NO"/>
        </w:rPr>
      </w:pPr>
    </w:p>
    <w:p w14:paraId="27CD686D"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iCs/>
          <w:color w:val="1F4D78"/>
          <w:sz w:val="24"/>
          <w:szCs w:val="24"/>
        </w:rPr>
      </w:pPr>
      <w:bookmarkStart w:id="33" w:name="_Toc35276077"/>
      <w:r w:rsidRPr="00002B5A">
        <w:rPr>
          <w:rFonts w:ascii="Times New Roman" w:eastAsia="Times New Roman" w:hAnsi="Times New Roman" w:cs="Times New Roman"/>
          <w:i/>
          <w:iCs/>
          <w:color w:val="1F4D78"/>
          <w:sz w:val="24"/>
          <w:szCs w:val="24"/>
        </w:rPr>
        <w:t>Staying on your Feet: Taking Steps to Prevent Falls, Canada - preventfalls.ca</w:t>
      </w:r>
      <w:bookmarkEnd w:id="33"/>
    </w:p>
    <w:p w14:paraId="0E2BECB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This website is run by the Winnipeg Regional Health Authority in Canada. The website aims to provide education about falls and </w:t>
      </w:r>
      <w:proofErr w:type="gramStart"/>
      <w:r w:rsidRPr="00002B5A">
        <w:rPr>
          <w:rFonts w:ascii="Times New Roman" w:eastAsia="Calibri" w:hAnsi="Times New Roman" w:cs="Times New Roman"/>
          <w:sz w:val="24"/>
          <w:szCs w:val="24"/>
        </w:rPr>
        <w:t>falls</w:t>
      </w:r>
      <w:proofErr w:type="gramEnd"/>
      <w:r w:rsidRPr="00002B5A">
        <w:rPr>
          <w:rFonts w:ascii="Times New Roman" w:eastAsia="Calibri" w:hAnsi="Times New Roman" w:cs="Times New Roman"/>
          <w:sz w:val="24"/>
          <w:szCs w:val="24"/>
        </w:rPr>
        <w:t xml:space="preserve"> prevention in both older adults and children.</w:t>
      </w:r>
    </w:p>
    <w:p w14:paraId="462547D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General population, with the main focus being placed on older adults</w:t>
      </w:r>
      <w:r w:rsidRPr="00002B5A">
        <w:rPr>
          <w:rFonts w:ascii="Times New Roman" w:eastAsia="Calibri" w:hAnsi="Times New Roman" w:cs="Times New Roman"/>
          <w:sz w:val="24"/>
          <w:szCs w:val="24"/>
        </w:rPr>
        <w:tab/>
      </w:r>
    </w:p>
    <w:p w14:paraId="1F425D73"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contains written descriptions, accompanied by picture demonstrations, for balance exercises that can be conducted in the home. The exercises include tandem stance, side leg raises, toe stands, knee lifts, </w:t>
      </w:r>
      <w:proofErr w:type="gramStart"/>
      <w:r w:rsidRPr="00002B5A">
        <w:rPr>
          <w:rFonts w:ascii="Times New Roman" w:eastAsia="Calibri" w:hAnsi="Times New Roman" w:cs="Times New Roman"/>
          <w:sz w:val="24"/>
          <w:szCs w:val="24"/>
        </w:rPr>
        <w:t>sit</w:t>
      </w:r>
      <w:proofErr w:type="gramEnd"/>
      <w:r w:rsidRPr="00002B5A">
        <w:rPr>
          <w:rFonts w:ascii="Times New Roman" w:eastAsia="Calibri" w:hAnsi="Times New Roman" w:cs="Times New Roman"/>
          <w:sz w:val="24"/>
          <w:szCs w:val="24"/>
        </w:rPr>
        <w:t>-to-stand.</w:t>
      </w:r>
    </w:p>
    <w:p w14:paraId="5007C3CB"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54EF135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72C6E811"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 and French</w:t>
      </w:r>
    </w:p>
    <w:p w14:paraId="53C1DC18"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The balance exercises described on this website have also been included in interventions for which there is evidence of effectiveness, such as FaME and Otago. There is no evidence regarding the effectiveness of this website in improving strength and balance or preventing falls. Based on two independent ratings there were between one and three BCTs relating to shaping knowledge, natural consequences, and comparison of behaviour. Overall website quality was scored as good (69%).</w:t>
      </w:r>
    </w:p>
    <w:p w14:paraId="4F2571BD" w14:textId="77777777" w:rsidR="00002B5A" w:rsidRPr="00002B5A" w:rsidRDefault="00002B5A" w:rsidP="00002B5A">
      <w:pPr>
        <w:spacing w:line="360" w:lineRule="auto"/>
        <w:rPr>
          <w:rFonts w:ascii="Times New Roman" w:eastAsia="Calibri" w:hAnsi="Times New Roman" w:cs="Times New Roman"/>
          <w:color w:val="0000FF"/>
          <w:sz w:val="24"/>
          <w:szCs w:val="24"/>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w:t>
      </w:r>
      <w:r w:rsidRPr="00002B5A">
        <w:rPr>
          <w:rFonts w:ascii="Calibri" w:eastAsia="Calibri" w:hAnsi="Calibri" w:cs="Times New Roman"/>
          <w:lang w:val="en-GB"/>
        </w:rPr>
        <w:t xml:space="preserve"> </w:t>
      </w:r>
      <w:hyperlink r:id="rId145" w:history="1">
        <w:r w:rsidRPr="00002B5A">
          <w:rPr>
            <w:rFonts w:ascii="Times New Roman" w:eastAsia="Calibri" w:hAnsi="Times New Roman" w:cs="Times New Roman"/>
            <w:color w:val="0000FF"/>
            <w:sz w:val="24"/>
            <w:szCs w:val="24"/>
            <w:u w:val="single"/>
            <w:lang w:val="en-GB"/>
          </w:rPr>
          <w:t>https://preventfalls.ca/older-adults/exercise/home-exercise/</w:t>
        </w:r>
      </w:hyperlink>
    </w:p>
    <w:p w14:paraId="6A894483" w14:textId="77777777" w:rsidR="00002B5A" w:rsidRPr="00002B5A" w:rsidRDefault="00002B5A" w:rsidP="00002B5A">
      <w:pPr>
        <w:spacing w:line="360" w:lineRule="auto"/>
        <w:rPr>
          <w:rFonts w:ascii="Times New Roman" w:eastAsia="Calibri" w:hAnsi="Times New Roman" w:cs="Times New Roman"/>
          <w:color w:val="0000FF"/>
          <w:sz w:val="24"/>
          <w:szCs w:val="24"/>
          <w:u w:val="single"/>
          <w:lang w:val="en-GB"/>
        </w:rPr>
      </w:pPr>
    </w:p>
    <w:p w14:paraId="2F16422A" w14:textId="77777777" w:rsidR="00002B5A" w:rsidRPr="00002B5A" w:rsidRDefault="00002B5A" w:rsidP="00002B5A">
      <w:pPr>
        <w:keepNext/>
        <w:keepLines/>
        <w:numPr>
          <w:ilvl w:val="0"/>
          <w:numId w:val="3"/>
        </w:numPr>
        <w:spacing w:before="40" w:after="0" w:line="360" w:lineRule="auto"/>
        <w:outlineLvl w:val="2"/>
        <w:rPr>
          <w:rFonts w:ascii="Times New Roman" w:eastAsia="Times New Roman" w:hAnsi="Times New Roman" w:cs="Times New Roman"/>
          <w:i/>
          <w:color w:val="1F4D78"/>
          <w:sz w:val="24"/>
          <w:szCs w:val="24"/>
        </w:rPr>
      </w:pPr>
      <w:r w:rsidRPr="00002B5A">
        <w:rPr>
          <w:rFonts w:ascii="Times New Roman" w:eastAsia="Times New Roman" w:hAnsi="Times New Roman" w:cs="Times New Roman"/>
          <w:i/>
          <w:color w:val="1F4D78"/>
          <w:sz w:val="24"/>
          <w:szCs w:val="24"/>
        </w:rPr>
        <w:t>ProFouND Falls Prevention Network</w:t>
      </w:r>
      <w:bookmarkStart w:id="34" w:name="_Toc35276067"/>
      <w:r w:rsidRPr="00002B5A">
        <w:rPr>
          <w:rFonts w:ascii="Times New Roman" w:eastAsia="Times New Roman" w:hAnsi="Times New Roman" w:cs="Times New Roman"/>
          <w:i/>
          <w:color w:val="1F4D78"/>
          <w:sz w:val="24"/>
          <w:szCs w:val="24"/>
        </w:rPr>
        <w:t>, Europe - profound.eu.com</w:t>
      </w:r>
      <w:bookmarkEnd w:id="34"/>
    </w:p>
    <w:p w14:paraId="03F5004E"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ProFouND is an EU funded Thematic Network focusing on falls prevention.</w:t>
      </w:r>
      <w:r w:rsidRPr="00002B5A">
        <w:rPr>
          <w:rFonts w:ascii="Calibri" w:eastAsia="Calibri" w:hAnsi="Calibri" w:cs="Times New Roman"/>
          <w:lang w:val="en-GB"/>
        </w:rPr>
        <w:t xml:space="preserve"> </w:t>
      </w:r>
      <w:r w:rsidRPr="00002B5A">
        <w:rPr>
          <w:rFonts w:ascii="Times New Roman" w:eastAsia="Calibri" w:hAnsi="Times New Roman" w:cs="Times New Roman"/>
          <w:sz w:val="24"/>
          <w:szCs w:val="24"/>
          <w:lang w:val="en-GB"/>
        </w:rPr>
        <w:t xml:space="preserve">The aim of </w:t>
      </w:r>
      <w:r w:rsidRPr="00002B5A">
        <w:rPr>
          <w:rFonts w:ascii="Times New Roman" w:eastAsia="Calibri" w:hAnsi="Times New Roman" w:cs="Times New Roman"/>
          <w:sz w:val="24"/>
          <w:szCs w:val="24"/>
        </w:rPr>
        <w:t xml:space="preserve">ProFouND is to influence policy and increase awareness of falls and </w:t>
      </w:r>
      <w:proofErr w:type="gramStart"/>
      <w:r w:rsidRPr="00002B5A">
        <w:rPr>
          <w:rFonts w:ascii="Times New Roman" w:eastAsia="Calibri" w:hAnsi="Times New Roman" w:cs="Times New Roman"/>
          <w:sz w:val="24"/>
          <w:szCs w:val="24"/>
        </w:rPr>
        <w:t>falls</w:t>
      </w:r>
      <w:proofErr w:type="gramEnd"/>
      <w:r w:rsidRPr="00002B5A">
        <w:rPr>
          <w:rFonts w:ascii="Times New Roman" w:eastAsia="Calibri" w:hAnsi="Times New Roman" w:cs="Times New Roman"/>
          <w:sz w:val="24"/>
          <w:szCs w:val="24"/>
        </w:rPr>
        <w:t xml:space="preserve"> prevention programmes.</w:t>
      </w:r>
    </w:p>
    <w:p w14:paraId="691968E8"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lastRenderedPageBreak/>
        <w:t>Target Population:</w:t>
      </w:r>
      <w:r w:rsidRPr="00002B5A">
        <w:rPr>
          <w:rFonts w:ascii="Times New Roman" w:eastAsia="Calibri" w:hAnsi="Times New Roman" w:cs="Times New Roman"/>
          <w:sz w:val="24"/>
          <w:szCs w:val="24"/>
        </w:rPr>
        <w:t xml:space="preserve"> Older adults and organisations working with older people.</w:t>
      </w:r>
      <w:proofErr w:type="gramEnd"/>
    </w:p>
    <w:p w14:paraId="0EDA6B72"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ProFouND website contains numerous videos ranging from exercise demonstrations to general information on falls prevention. Five of the exercise demonstration videos were developed by FARSEEING, a collaborative European Commission funded research project with 10 partners across 5 EU countries. </w:t>
      </w:r>
      <w:proofErr w:type="gramStart"/>
      <w:r w:rsidRPr="00002B5A">
        <w:rPr>
          <w:rFonts w:ascii="Times New Roman" w:eastAsia="Calibri" w:hAnsi="Times New Roman" w:cs="Times New Roman"/>
          <w:sz w:val="24"/>
          <w:szCs w:val="24"/>
        </w:rPr>
        <w:t>FARSEEING aims to promote healthy ageing and independent living for older adults, with the specific aim of preventing falls.</w:t>
      </w:r>
      <w:proofErr w:type="gramEnd"/>
      <w:r w:rsidRPr="00002B5A">
        <w:rPr>
          <w:rFonts w:ascii="Times New Roman" w:eastAsia="Calibri" w:hAnsi="Times New Roman" w:cs="Times New Roman"/>
          <w:sz w:val="24"/>
          <w:szCs w:val="24"/>
        </w:rPr>
        <w:t xml:space="preserve"> The videos demonstrate the following exercises: heel raises, sit to stand, seated knee strengthener, shoulder mobility and side hip strengthener. There is also an Otago demonstration video provided on the </w:t>
      </w:r>
      <w:proofErr w:type="gramStart"/>
      <w:r w:rsidRPr="00002B5A">
        <w:rPr>
          <w:rFonts w:ascii="Times New Roman" w:eastAsia="Calibri" w:hAnsi="Times New Roman" w:cs="Times New Roman"/>
          <w:sz w:val="24"/>
          <w:szCs w:val="24"/>
        </w:rPr>
        <w:t>ProFouND</w:t>
      </w:r>
      <w:proofErr w:type="gramEnd"/>
      <w:r w:rsidRPr="00002B5A">
        <w:rPr>
          <w:rFonts w:ascii="Times New Roman" w:eastAsia="Calibri" w:hAnsi="Times New Roman" w:cs="Times New Roman"/>
          <w:sz w:val="24"/>
          <w:szCs w:val="24"/>
        </w:rPr>
        <w:t xml:space="preserve"> website, and strength and balance exercise demonstration videos in Italian, French and German languages. The website also includes numerous videos of seminars, lectures, and general information on falls prevention.</w:t>
      </w:r>
    </w:p>
    <w:p w14:paraId="6C589BC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1E5BFC74"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49F0B09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xml:space="preserve">: English; Spanish. Exercise videos in a number of European languages, including: English, Italian, French, </w:t>
      </w:r>
      <w:proofErr w:type="gramStart"/>
      <w:r w:rsidRPr="00002B5A">
        <w:rPr>
          <w:rFonts w:ascii="Times New Roman" w:eastAsia="Calibri" w:hAnsi="Times New Roman" w:cs="Times New Roman"/>
          <w:sz w:val="24"/>
          <w:szCs w:val="24"/>
        </w:rPr>
        <w:t>German</w:t>
      </w:r>
      <w:proofErr w:type="gramEnd"/>
      <w:r w:rsidRPr="00002B5A">
        <w:rPr>
          <w:rFonts w:ascii="Times New Roman" w:eastAsia="Calibri" w:hAnsi="Times New Roman" w:cs="Times New Roman"/>
          <w:sz w:val="24"/>
          <w:szCs w:val="24"/>
        </w:rPr>
        <w:t>.</w:t>
      </w:r>
    </w:p>
    <w:p w14:paraId="31B3E235"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xml:space="preserve">: The website presents </w:t>
      </w:r>
      <w:proofErr w:type="gramStart"/>
      <w:r w:rsidRPr="00002B5A">
        <w:rPr>
          <w:rFonts w:ascii="Times New Roman" w:eastAsia="Calibri" w:hAnsi="Times New Roman" w:cs="Times New Roman"/>
          <w:sz w:val="24"/>
          <w:szCs w:val="24"/>
        </w:rPr>
        <w:t>a video demonstrating exercises</w:t>
      </w:r>
      <w:proofErr w:type="gramEnd"/>
      <w:r w:rsidRPr="00002B5A">
        <w:rPr>
          <w:rFonts w:ascii="Times New Roman" w:eastAsia="Calibri" w:hAnsi="Times New Roman" w:cs="Times New Roman"/>
          <w:sz w:val="24"/>
          <w:szCs w:val="24"/>
        </w:rPr>
        <w:t xml:space="preserve"> from the Otago programme, an intervention for which there is strong evidence of effectiveness. Exercises presented in strength and balance videos are used in evidence-based programmes, such as FaME and Otago. There is no evidence for the effectiveness of the website itself in reducing or preventing falls. Based on two independent ratings there were five BCTs relating to shaping knowledge, natural consequences, comparison of behaviour, repetition and substitution, and comparison and outcomes. Overall website quality was scored as good (64%).</w:t>
      </w:r>
    </w:p>
    <w:p w14:paraId="5CF9D20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p>
    <w:p w14:paraId="76FC7C3D"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rPr>
        <w:t xml:space="preserve">Exercise and educational videos: </w:t>
      </w:r>
      <w:hyperlink r:id="rId146" w:history="1">
        <w:r w:rsidRPr="00002B5A">
          <w:rPr>
            <w:rFonts w:ascii="Times New Roman" w:eastAsia="Calibri" w:hAnsi="Times New Roman" w:cs="Times New Roman"/>
            <w:color w:val="0000FF"/>
            <w:sz w:val="24"/>
            <w:szCs w:val="24"/>
            <w:u w:val="single"/>
            <w:lang w:val="en-GB"/>
          </w:rPr>
          <w:t>http://profound.eu.com/category/videos/page/2/</w:t>
        </w:r>
      </w:hyperlink>
    </w:p>
    <w:p w14:paraId="4F37147D"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r w:rsidRPr="00002B5A">
        <w:rPr>
          <w:rFonts w:ascii="Times New Roman" w:eastAsia="Calibri" w:hAnsi="Times New Roman" w:cs="Times New Roman"/>
          <w:sz w:val="24"/>
          <w:szCs w:val="24"/>
        </w:rPr>
        <w:t xml:space="preserve">Further information on FARSEING: </w:t>
      </w:r>
      <w:hyperlink r:id="rId147" w:history="1">
        <w:r w:rsidRPr="00002B5A">
          <w:rPr>
            <w:rFonts w:ascii="Times New Roman" w:eastAsia="Calibri" w:hAnsi="Times New Roman" w:cs="Times New Roman"/>
            <w:color w:val="0000FF"/>
            <w:sz w:val="24"/>
            <w:szCs w:val="24"/>
            <w:u w:val="single"/>
          </w:rPr>
          <w:t>http://farseeingresearch.eu/</w:t>
        </w:r>
      </w:hyperlink>
    </w:p>
    <w:p w14:paraId="0F19E1A5" w14:textId="77777777" w:rsidR="00002B5A" w:rsidRPr="00002B5A" w:rsidRDefault="00002B5A" w:rsidP="00002B5A">
      <w:pPr>
        <w:spacing w:line="360" w:lineRule="auto"/>
        <w:rPr>
          <w:rFonts w:ascii="Times New Roman" w:eastAsia="Calibri" w:hAnsi="Times New Roman" w:cs="Times New Roman"/>
          <w:color w:val="0000FF"/>
          <w:sz w:val="24"/>
          <w:szCs w:val="24"/>
          <w:u w:val="single"/>
        </w:rPr>
      </w:pPr>
    </w:p>
    <w:p w14:paraId="6EF22F6F" w14:textId="77777777" w:rsidR="00002B5A" w:rsidRPr="00002B5A" w:rsidRDefault="00002B5A" w:rsidP="00002B5A">
      <w:pPr>
        <w:keepNext/>
        <w:keepLines/>
        <w:numPr>
          <w:ilvl w:val="0"/>
          <w:numId w:val="3"/>
        </w:numPr>
        <w:spacing w:before="40" w:after="0" w:line="360" w:lineRule="auto"/>
        <w:outlineLvl w:val="2"/>
        <w:rPr>
          <w:rFonts w:ascii="Calibri Light" w:eastAsia="Times New Roman" w:hAnsi="Calibri Light" w:cs="Times New Roman"/>
          <w:i/>
          <w:iCs/>
          <w:color w:val="1F4D78"/>
          <w:sz w:val="24"/>
          <w:szCs w:val="24"/>
          <w:lang w:val="en-GB"/>
        </w:rPr>
      </w:pPr>
      <w:r w:rsidRPr="00002B5A">
        <w:rPr>
          <w:rFonts w:ascii="Calibri Light" w:eastAsia="Times New Roman" w:hAnsi="Calibri Light" w:cs="Times New Roman"/>
          <w:i/>
          <w:iCs/>
          <w:color w:val="1F4D78"/>
          <w:sz w:val="24"/>
          <w:szCs w:val="24"/>
          <w:lang w:val="en-GB"/>
        </w:rPr>
        <w:lastRenderedPageBreak/>
        <w:t>Unity Point, USA - unitypoint.org</w:t>
      </w:r>
    </w:p>
    <w:p w14:paraId="5C12B3E0"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Intention/Aim:</w:t>
      </w:r>
      <w:r w:rsidRPr="00002B5A">
        <w:rPr>
          <w:rFonts w:ascii="Times New Roman" w:eastAsia="Calibri" w:hAnsi="Times New Roman" w:cs="Times New Roman"/>
          <w:sz w:val="24"/>
          <w:szCs w:val="24"/>
        </w:rPr>
        <w:t xml:space="preserve"> Unity Point is an integrated healthcare service in the USA providing health care across three states. The aim of the website is to outline the services available to patients as well as general health information.</w:t>
      </w:r>
    </w:p>
    <w:p w14:paraId="548B90A2" w14:textId="77777777" w:rsidR="00002B5A" w:rsidRPr="00002B5A" w:rsidRDefault="00002B5A" w:rsidP="00002B5A">
      <w:pPr>
        <w:spacing w:line="360" w:lineRule="auto"/>
        <w:rPr>
          <w:rFonts w:ascii="Times New Roman" w:eastAsia="Calibri" w:hAnsi="Times New Roman" w:cs="Times New Roman"/>
          <w:sz w:val="24"/>
          <w:szCs w:val="24"/>
        </w:rPr>
      </w:pPr>
      <w:proofErr w:type="gramStart"/>
      <w:r w:rsidRPr="00002B5A">
        <w:rPr>
          <w:rFonts w:ascii="Times New Roman" w:eastAsia="Calibri" w:hAnsi="Times New Roman" w:cs="Times New Roman"/>
          <w:sz w:val="24"/>
          <w:szCs w:val="24"/>
          <w:u w:val="single"/>
        </w:rPr>
        <w:t>Target Population:</w:t>
      </w:r>
      <w:r w:rsidRPr="00002B5A">
        <w:rPr>
          <w:rFonts w:ascii="Times New Roman" w:eastAsia="Calibri" w:hAnsi="Times New Roman" w:cs="Times New Roman"/>
          <w:sz w:val="24"/>
          <w:szCs w:val="24"/>
        </w:rPr>
        <w:t xml:space="preserve"> The general public, including older adults.</w:t>
      </w:r>
      <w:proofErr w:type="gramEnd"/>
      <w:r w:rsidRPr="00002B5A">
        <w:rPr>
          <w:rFonts w:ascii="Times New Roman" w:eastAsia="Calibri" w:hAnsi="Times New Roman" w:cs="Times New Roman"/>
          <w:sz w:val="24"/>
          <w:szCs w:val="24"/>
        </w:rPr>
        <w:tab/>
      </w:r>
    </w:p>
    <w:p w14:paraId="09388526"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Description:</w:t>
      </w:r>
      <w:r w:rsidRPr="00002B5A">
        <w:rPr>
          <w:rFonts w:ascii="Times New Roman" w:eastAsia="Calibri" w:hAnsi="Times New Roman" w:cs="Times New Roman"/>
          <w:sz w:val="24"/>
          <w:szCs w:val="24"/>
        </w:rPr>
        <w:t xml:space="preserve"> The website describes and demonstrates a series of balance exercises to prevent falls using animated videos. Exercises include glute bridge; hip abduction, flexion and extension; sit to stand; scapular rows; tandem stand; and one leg stand.</w:t>
      </w:r>
    </w:p>
    <w:p w14:paraId="5858C4AA"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Platform:</w:t>
      </w:r>
      <w:r w:rsidRPr="00002B5A">
        <w:rPr>
          <w:rFonts w:ascii="Times New Roman" w:eastAsia="Calibri" w:hAnsi="Times New Roman" w:cs="Times New Roman"/>
          <w:sz w:val="24"/>
          <w:szCs w:val="24"/>
        </w:rPr>
        <w:t xml:space="preserve"> Website</w:t>
      </w:r>
    </w:p>
    <w:p w14:paraId="607DA0F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Cost:</w:t>
      </w:r>
      <w:r w:rsidRPr="00002B5A">
        <w:rPr>
          <w:rFonts w:ascii="Times New Roman" w:eastAsia="Calibri" w:hAnsi="Times New Roman" w:cs="Times New Roman"/>
          <w:sz w:val="24"/>
          <w:szCs w:val="24"/>
        </w:rPr>
        <w:t xml:space="preserve"> Free</w:t>
      </w:r>
    </w:p>
    <w:p w14:paraId="4E963E69"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Language</w:t>
      </w:r>
      <w:r w:rsidRPr="00002B5A">
        <w:rPr>
          <w:rFonts w:ascii="Times New Roman" w:eastAsia="Calibri" w:hAnsi="Times New Roman" w:cs="Times New Roman"/>
          <w:sz w:val="24"/>
          <w:szCs w:val="24"/>
        </w:rPr>
        <w:t>:  English</w:t>
      </w:r>
    </w:p>
    <w:p w14:paraId="74E531EF" w14:textId="77777777" w:rsidR="00002B5A" w:rsidRPr="00002B5A" w:rsidRDefault="00002B5A" w:rsidP="00002B5A">
      <w:pPr>
        <w:spacing w:line="360" w:lineRule="auto"/>
        <w:rPr>
          <w:rFonts w:ascii="Times New Roman" w:eastAsia="Calibri" w:hAnsi="Times New Roman" w:cs="Times New Roman"/>
          <w:sz w:val="24"/>
          <w:szCs w:val="24"/>
        </w:rPr>
      </w:pPr>
      <w:r w:rsidRPr="00002B5A">
        <w:rPr>
          <w:rFonts w:ascii="Times New Roman" w:eastAsia="Calibri" w:hAnsi="Times New Roman" w:cs="Times New Roman"/>
          <w:sz w:val="24"/>
          <w:szCs w:val="24"/>
          <w:u w:val="single"/>
        </w:rPr>
        <w:t>Evidence Evaluation</w:t>
      </w:r>
      <w:r w:rsidRPr="00002B5A">
        <w:rPr>
          <w:rFonts w:ascii="Times New Roman" w:eastAsia="Calibri" w:hAnsi="Times New Roman" w:cs="Times New Roman"/>
          <w:sz w:val="24"/>
          <w:szCs w:val="24"/>
        </w:rPr>
        <w:t>: Most of the exercises described and demonstrated on the website have also been included in interventions for which there is evidence of effectiveness (e.g. FaME and Otago). There is no evidence to support the effectiveness of this website in improving strength and balance or preventing falls. Based on two independent ratings there were three BCTs relating to shaping knowledge, natural consequences, comparison of behaviour, repetition and substitution, and comparison and outcomes. Overall website quality was scored as fair (59%).</w:t>
      </w:r>
    </w:p>
    <w:p w14:paraId="17B99E54" w14:textId="77777777" w:rsidR="00002B5A" w:rsidRPr="00002B5A" w:rsidRDefault="00002B5A" w:rsidP="00002B5A">
      <w:pPr>
        <w:spacing w:line="360" w:lineRule="auto"/>
        <w:rPr>
          <w:rFonts w:ascii="Times New Roman" w:eastAsia="Calibri" w:hAnsi="Times New Roman" w:cs="Times New Roman"/>
          <w:color w:val="0000FF"/>
          <w:sz w:val="24"/>
          <w:szCs w:val="24"/>
          <w:u w:val="single"/>
          <w:lang w:val="en-GB"/>
        </w:rPr>
      </w:pPr>
      <w:r w:rsidRPr="00002B5A">
        <w:rPr>
          <w:rFonts w:ascii="Times New Roman" w:eastAsia="Calibri" w:hAnsi="Times New Roman" w:cs="Times New Roman"/>
          <w:sz w:val="24"/>
          <w:szCs w:val="24"/>
          <w:u w:val="single"/>
        </w:rPr>
        <w:t>Links:</w:t>
      </w:r>
      <w:r w:rsidRPr="00002B5A">
        <w:rPr>
          <w:rFonts w:ascii="Times New Roman" w:eastAsia="Calibri" w:hAnsi="Times New Roman" w:cs="Times New Roman"/>
          <w:sz w:val="24"/>
          <w:szCs w:val="24"/>
        </w:rPr>
        <w:t xml:space="preserve"> </w:t>
      </w:r>
      <w:hyperlink r:id="rId148" w:history="1">
        <w:r w:rsidRPr="00002B5A">
          <w:rPr>
            <w:rFonts w:ascii="Times New Roman" w:eastAsia="Calibri" w:hAnsi="Times New Roman" w:cs="Times New Roman"/>
            <w:color w:val="0000FF"/>
            <w:sz w:val="24"/>
            <w:szCs w:val="24"/>
            <w:u w:val="single"/>
            <w:lang w:val="en-GB"/>
          </w:rPr>
          <w:t>https://www.unitypoint.org/livewell/article.aspx?id=91b1a159-d94a-4ba2-b64e-81236a3d538a</w:t>
        </w:r>
      </w:hyperlink>
    </w:p>
    <w:p w14:paraId="46FBC3C6" w14:textId="77777777" w:rsidR="00002B5A" w:rsidRPr="00002B5A" w:rsidRDefault="00002B5A" w:rsidP="00002B5A">
      <w:pPr>
        <w:spacing w:after="0" w:line="360" w:lineRule="auto"/>
        <w:rPr>
          <w:rFonts w:ascii="Times New Roman" w:eastAsia="Calibri" w:hAnsi="Times New Roman" w:cs="Times New Roman"/>
          <w:sz w:val="24"/>
          <w:szCs w:val="24"/>
          <w:lang w:val="en-GB"/>
        </w:rPr>
      </w:pPr>
    </w:p>
    <w:p w14:paraId="439252CE" w14:textId="77777777" w:rsidR="00002B5A" w:rsidRPr="00002B5A" w:rsidRDefault="00002B5A" w:rsidP="00002B5A">
      <w:pPr>
        <w:keepNext/>
        <w:keepLines/>
        <w:spacing w:before="240" w:after="0"/>
        <w:outlineLvl w:val="0"/>
        <w:rPr>
          <w:rFonts w:asciiTheme="majorHAnsi" w:eastAsia="Calibri" w:hAnsiTheme="majorHAnsi" w:cstheme="majorBidi"/>
          <w:color w:val="2F5496" w:themeColor="accent1" w:themeShade="BF"/>
          <w:sz w:val="32"/>
          <w:szCs w:val="32"/>
          <w:lang w:val="en-GB"/>
        </w:rPr>
      </w:pPr>
      <w:r w:rsidRPr="00002B5A">
        <w:rPr>
          <w:rFonts w:asciiTheme="majorHAnsi" w:eastAsia="Calibri" w:hAnsiTheme="majorHAnsi" w:cstheme="majorBidi"/>
          <w:color w:val="2F5496" w:themeColor="accent1" w:themeShade="BF"/>
          <w:sz w:val="32"/>
          <w:szCs w:val="32"/>
          <w:lang w:val="en-GB"/>
        </w:rPr>
        <w:t>References</w:t>
      </w:r>
    </w:p>
    <w:p w14:paraId="5F7F7470" w14:textId="77777777" w:rsidR="00002B5A" w:rsidRPr="00002B5A" w:rsidRDefault="00002B5A" w:rsidP="00002B5A">
      <w:pPr>
        <w:spacing w:after="240" w:line="240" w:lineRule="auto"/>
        <w:rPr>
          <w:rFonts w:ascii="Times New Roman" w:hAnsi="Times New Roman" w:cs="Times New Roman"/>
          <w:sz w:val="24"/>
        </w:rPr>
      </w:pPr>
      <w:r w:rsidRPr="00002B5A">
        <w:rPr>
          <w:rFonts w:eastAsia="Calibri"/>
          <w:lang w:val="en-GB"/>
        </w:rPr>
        <w:fldChar w:fldCharType="begin"/>
      </w:r>
      <w:r w:rsidRPr="00002B5A">
        <w:rPr>
          <w:rFonts w:eastAsia="Calibri"/>
          <w:lang w:val="en-GB"/>
        </w:rPr>
        <w:instrText xml:space="preserve"> ADDIN ZOTERO_BIBL {"uncited":[],"omitted":[],"custom":[]} CSL_BIBLIOGRAPHY </w:instrText>
      </w:r>
      <w:r w:rsidRPr="00002B5A">
        <w:rPr>
          <w:rFonts w:eastAsia="Calibri"/>
          <w:lang w:val="en-GB"/>
        </w:rPr>
        <w:fldChar w:fldCharType="separate"/>
      </w:r>
      <w:r w:rsidRPr="00002B5A">
        <w:rPr>
          <w:rFonts w:ascii="Times New Roman" w:hAnsi="Times New Roman" w:cs="Times New Roman"/>
          <w:sz w:val="24"/>
        </w:rPr>
        <w:t xml:space="preserve">1. Dewick P, Stanmore EK. Applying Game Thinking to Slips, Trips and Falls Prevention. In: Cudd P, de Witte L (eds.). </w:t>
      </w:r>
      <w:r w:rsidRPr="00002B5A">
        <w:rPr>
          <w:rFonts w:ascii="Times New Roman" w:hAnsi="Times New Roman" w:cs="Times New Roman"/>
          <w:i/>
          <w:iCs/>
          <w:sz w:val="24"/>
        </w:rPr>
        <w:t>Harnessing the Power of Technology to Improve Lives</w:t>
      </w:r>
      <w:r w:rsidRPr="00002B5A">
        <w:rPr>
          <w:rFonts w:ascii="Times New Roman" w:hAnsi="Times New Roman" w:cs="Times New Roman"/>
          <w:sz w:val="24"/>
        </w:rPr>
        <w:t>. Amsterdam: IOS Press, 2017, 606–13.</w:t>
      </w:r>
    </w:p>
    <w:p w14:paraId="37A2D118"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rPr>
        <w:t>2. Stanmore EK, Dewick P. The development of a gamified digital health application to improve knowledge and influence behaviour to prevent falls, increase exercise levels and improve bone health in older people. Manchester, United Kingdom, 2018.</w:t>
      </w:r>
    </w:p>
    <w:p w14:paraId="7C3C487A"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rPr>
        <w:t xml:space="preserve">3. Stanmore EK, Fisher F, Dewick P </w:t>
      </w:r>
      <w:r w:rsidRPr="00002B5A">
        <w:rPr>
          <w:rFonts w:ascii="Times New Roman" w:hAnsi="Times New Roman" w:cs="Times New Roman"/>
          <w:i/>
          <w:iCs/>
          <w:sz w:val="24"/>
        </w:rPr>
        <w:t>et al.</w:t>
      </w:r>
      <w:r w:rsidRPr="00002B5A">
        <w:rPr>
          <w:rFonts w:ascii="Times New Roman" w:hAnsi="Times New Roman" w:cs="Times New Roman"/>
          <w:sz w:val="24"/>
        </w:rPr>
        <w:t xml:space="preserve"> Feasibility, usability and acceptability of a gamified strength and balance training and healthy literacy platform (Keep-On-Keep-Up) for older adults living in the community. in preparation.</w:t>
      </w:r>
    </w:p>
    <w:p w14:paraId="2FB56A74"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lang w:val="nb-NO"/>
        </w:rPr>
        <w:lastRenderedPageBreak/>
        <w:t xml:space="preserve">4. Yardley L, Beyer N, Hauer K </w:t>
      </w:r>
      <w:r w:rsidRPr="00002B5A">
        <w:rPr>
          <w:rFonts w:ascii="Times New Roman" w:hAnsi="Times New Roman" w:cs="Times New Roman"/>
          <w:i/>
          <w:iCs/>
          <w:sz w:val="24"/>
          <w:lang w:val="nb-NO"/>
        </w:rPr>
        <w:t>et al.</w:t>
      </w:r>
      <w:r w:rsidRPr="00002B5A">
        <w:rPr>
          <w:rFonts w:ascii="Times New Roman" w:hAnsi="Times New Roman" w:cs="Times New Roman"/>
          <w:sz w:val="24"/>
          <w:lang w:val="nb-NO"/>
        </w:rPr>
        <w:t xml:space="preserve"> </w:t>
      </w:r>
      <w:r w:rsidRPr="00002B5A">
        <w:rPr>
          <w:rFonts w:ascii="Times New Roman" w:hAnsi="Times New Roman" w:cs="Times New Roman"/>
          <w:sz w:val="24"/>
        </w:rPr>
        <w:t xml:space="preserve">Development and initial validation of the Falls Efficacy Scale-International (FES-I). </w:t>
      </w:r>
      <w:r w:rsidRPr="00002B5A">
        <w:rPr>
          <w:rFonts w:ascii="Times New Roman" w:hAnsi="Times New Roman" w:cs="Times New Roman"/>
          <w:i/>
          <w:iCs/>
          <w:sz w:val="24"/>
        </w:rPr>
        <w:t>Age Ageing</w:t>
      </w:r>
      <w:r w:rsidRPr="00002B5A">
        <w:rPr>
          <w:rFonts w:ascii="Times New Roman" w:hAnsi="Times New Roman" w:cs="Times New Roman"/>
          <w:sz w:val="24"/>
        </w:rPr>
        <w:t xml:space="preserve"> 2005;</w:t>
      </w:r>
      <w:r w:rsidRPr="00002B5A">
        <w:rPr>
          <w:rFonts w:ascii="Times New Roman" w:hAnsi="Times New Roman" w:cs="Times New Roman"/>
          <w:b/>
          <w:bCs/>
          <w:sz w:val="24"/>
        </w:rPr>
        <w:t>34</w:t>
      </w:r>
      <w:r w:rsidRPr="00002B5A">
        <w:rPr>
          <w:rFonts w:ascii="Times New Roman" w:hAnsi="Times New Roman" w:cs="Times New Roman"/>
          <w:sz w:val="24"/>
        </w:rPr>
        <w:t>:614–9.</w:t>
      </w:r>
    </w:p>
    <w:p w14:paraId="5DC1C0FA"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rPr>
        <w:t xml:space="preserve">5. Le Berre M, Apap D, Babcock J </w:t>
      </w:r>
      <w:r w:rsidRPr="00002B5A">
        <w:rPr>
          <w:rFonts w:ascii="Times New Roman" w:hAnsi="Times New Roman" w:cs="Times New Roman"/>
          <w:i/>
          <w:iCs/>
          <w:sz w:val="24"/>
        </w:rPr>
        <w:t>et al.</w:t>
      </w:r>
      <w:r w:rsidRPr="00002B5A">
        <w:rPr>
          <w:rFonts w:ascii="Times New Roman" w:hAnsi="Times New Roman" w:cs="Times New Roman"/>
          <w:sz w:val="24"/>
        </w:rPr>
        <w:t xml:space="preserve"> The Psychometric Properties of a Modified Sit-to-Stand Test With Use of the Upper Extremities in Institutionalized Older Adults. </w:t>
      </w:r>
      <w:r w:rsidRPr="00002B5A">
        <w:rPr>
          <w:rFonts w:ascii="Times New Roman" w:hAnsi="Times New Roman" w:cs="Times New Roman"/>
          <w:i/>
          <w:iCs/>
          <w:sz w:val="24"/>
        </w:rPr>
        <w:t>Percept Mot Skills</w:t>
      </w:r>
      <w:r w:rsidRPr="00002B5A">
        <w:rPr>
          <w:rFonts w:ascii="Times New Roman" w:hAnsi="Times New Roman" w:cs="Times New Roman"/>
          <w:sz w:val="24"/>
        </w:rPr>
        <w:t xml:space="preserve"> 2016;</w:t>
      </w:r>
      <w:r w:rsidRPr="00002B5A">
        <w:rPr>
          <w:rFonts w:ascii="Times New Roman" w:hAnsi="Times New Roman" w:cs="Times New Roman"/>
          <w:b/>
          <w:bCs/>
          <w:sz w:val="24"/>
        </w:rPr>
        <w:t>123</w:t>
      </w:r>
      <w:r w:rsidRPr="00002B5A">
        <w:rPr>
          <w:rFonts w:ascii="Times New Roman" w:hAnsi="Times New Roman" w:cs="Times New Roman"/>
          <w:sz w:val="24"/>
        </w:rPr>
        <w:t>:138–52.</w:t>
      </w:r>
    </w:p>
    <w:p w14:paraId="6D1512AE"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rPr>
        <w:t xml:space="preserve">6. CDC. </w:t>
      </w:r>
      <w:r w:rsidRPr="00002B5A">
        <w:rPr>
          <w:rFonts w:ascii="Times New Roman" w:hAnsi="Times New Roman" w:cs="Times New Roman"/>
          <w:i/>
          <w:iCs/>
          <w:sz w:val="24"/>
        </w:rPr>
        <w:t>STEADI - Older Adult Fall Prevention</w:t>
      </w:r>
      <w:r w:rsidRPr="00002B5A">
        <w:rPr>
          <w:rFonts w:ascii="Times New Roman" w:hAnsi="Times New Roman" w:cs="Times New Roman"/>
          <w:sz w:val="24"/>
        </w:rPr>
        <w:t>. Centers for Disease Control and Prevention, 2019.</w:t>
      </w:r>
    </w:p>
    <w:p w14:paraId="5C7A9193"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rPr>
        <w:t xml:space="preserve">7. Nandy S, Parsons S, Cryer C </w:t>
      </w:r>
      <w:r w:rsidRPr="00002B5A">
        <w:rPr>
          <w:rFonts w:ascii="Times New Roman" w:hAnsi="Times New Roman" w:cs="Times New Roman"/>
          <w:i/>
          <w:iCs/>
          <w:sz w:val="24"/>
        </w:rPr>
        <w:t>et al.</w:t>
      </w:r>
      <w:r w:rsidRPr="00002B5A">
        <w:rPr>
          <w:rFonts w:ascii="Times New Roman" w:hAnsi="Times New Roman" w:cs="Times New Roman"/>
          <w:sz w:val="24"/>
        </w:rPr>
        <w:t xml:space="preserve"> Development and preliminary examination of the predictive validity of the Falls Risk Assessment Tool (FRAT) for use in primary care. </w:t>
      </w:r>
      <w:r w:rsidRPr="00002B5A">
        <w:rPr>
          <w:rFonts w:ascii="Times New Roman" w:hAnsi="Times New Roman" w:cs="Times New Roman"/>
          <w:i/>
          <w:iCs/>
          <w:sz w:val="24"/>
        </w:rPr>
        <w:t>J Public Health</w:t>
      </w:r>
      <w:r w:rsidRPr="00002B5A">
        <w:rPr>
          <w:rFonts w:ascii="Times New Roman" w:hAnsi="Times New Roman" w:cs="Times New Roman"/>
          <w:sz w:val="24"/>
        </w:rPr>
        <w:t xml:space="preserve"> 2004;</w:t>
      </w:r>
      <w:r w:rsidRPr="00002B5A">
        <w:rPr>
          <w:rFonts w:ascii="Times New Roman" w:hAnsi="Times New Roman" w:cs="Times New Roman"/>
          <w:b/>
          <w:bCs/>
          <w:sz w:val="24"/>
        </w:rPr>
        <w:t>26</w:t>
      </w:r>
      <w:r w:rsidRPr="00002B5A">
        <w:rPr>
          <w:rFonts w:ascii="Times New Roman" w:hAnsi="Times New Roman" w:cs="Times New Roman"/>
          <w:sz w:val="24"/>
        </w:rPr>
        <w:t>:138–43.</w:t>
      </w:r>
    </w:p>
    <w:p w14:paraId="652F91B0"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rPr>
        <w:t xml:space="preserve">8. Delbaere K, Valenzuela T, Woodbury A </w:t>
      </w:r>
      <w:r w:rsidRPr="00002B5A">
        <w:rPr>
          <w:rFonts w:ascii="Times New Roman" w:hAnsi="Times New Roman" w:cs="Times New Roman"/>
          <w:i/>
          <w:iCs/>
          <w:sz w:val="24"/>
        </w:rPr>
        <w:t>et al.</w:t>
      </w:r>
      <w:r w:rsidRPr="00002B5A">
        <w:rPr>
          <w:rFonts w:ascii="Times New Roman" w:hAnsi="Times New Roman" w:cs="Times New Roman"/>
          <w:sz w:val="24"/>
        </w:rPr>
        <w:t xml:space="preserve"> Evaluating the effectiveness of a home-based exercise programme delivered through a tablet computer for preventing falls in older community-dwelling people over 2 years: study protocol for the Standing Tall randomised controlled trial. </w:t>
      </w:r>
      <w:r w:rsidRPr="00002B5A">
        <w:rPr>
          <w:rFonts w:ascii="Times New Roman" w:hAnsi="Times New Roman" w:cs="Times New Roman"/>
          <w:i/>
          <w:iCs/>
          <w:sz w:val="24"/>
        </w:rPr>
        <w:t>BMJ Open</w:t>
      </w:r>
      <w:r w:rsidRPr="00002B5A">
        <w:rPr>
          <w:rFonts w:ascii="Times New Roman" w:hAnsi="Times New Roman" w:cs="Times New Roman"/>
          <w:sz w:val="24"/>
        </w:rPr>
        <w:t xml:space="preserve"> 2015;</w:t>
      </w:r>
      <w:r w:rsidRPr="00002B5A">
        <w:rPr>
          <w:rFonts w:ascii="Times New Roman" w:hAnsi="Times New Roman" w:cs="Times New Roman"/>
          <w:b/>
          <w:bCs/>
          <w:sz w:val="24"/>
        </w:rPr>
        <w:t>5</w:t>
      </w:r>
      <w:r w:rsidRPr="00002B5A">
        <w:rPr>
          <w:rFonts w:ascii="Times New Roman" w:hAnsi="Times New Roman" w:cs="Times New Roman"/>
          <w:sz w:val="24"/>
        </w:rPr>
        <w:t>, DOI: 10.1136/bmjopen-2015-009173.</w:t>
      </w:r>
    </w:p>
    <w:p w14:paraId="6CF4EC3E" w14:textId="77777777" w:rsidR="00002B5A" w:rsidRPr="00002B5A" w:rsidRDefault="00002B5A" w:rsidP="00002B5A">
      <w:pPr>
        <w:spacing w:after="240" w:line="240" w:lineRule="auto"/>
        <w:rPr>
          <w:rFonts w:ascii="Times New Roman" w:hAnsi="Times New Roman" w:cs="Times New Roman"/>
          <w:sz w:val="24"/>
        </w:rPr>
      </w:pPr>
      <w:r w:rsidRPr="00002B5A">
        <w:rPr>
          <w:rFonts w:ascii="Times New Roman" w:hAnsi="Times New Roman" w:cs="Times New Roman"/>
          <w:sz w:val="24"/>
        </w:rPr>
        <w:t xml:space="preserve">9. Anthony K, Robinson K, Logan P </w:t>
      </w:r>
      <w:r w:rsidRPr="00002B5A">
        <w:rPr>
          <w:rFonts w:ascii="Times New Roman" w:hAnsi="Times New Roman" w:cs="Times New Roman"/>
          <w:i/>
          <w:iCs/>
          <w:sz w:val="24"/>
        </w:rPr>
        <w:t>et al.</w:t>
      </w:r>
      <w:r w:rsidRPr="00002B5A">
        <w:rPr>
          <w:rFonts w:ascii="Times New Roman" w:hAnsi="Times New Roman" w:cs="Times New Roman"/>
          <w:sz w:val="24"/>
        </w:rPr>
        <w:t xml:space="preserve"> Chair-Based Exercises for Frail Older People: A Systematic Review. </w:t>
      </w:r>
      <w:r w:rsidRPr="00002B5A">
        <w:rPr>
          <w:rFonts w:ascii="Times New Roman" w:hAnsi="Times New Roman" w:cs="Times New Roman"/>
          <w:i/>
          <w:iCs/>
          <w:sz w:val="24"/>
        </w:rPr>
        <w:t>BioMed Res Int</w:t>
      </w:r>
      <w:r w:rsidRPr="00002B5A">
        <w:rPr>
          <w:rFonts w:ascii="Times New Roman" w:hAnsi="Times New Roman" w:cs="Times New Roman"/>
          <w:sz w:val="24"/>
        </w:rPr>
        <w:t xml:space="preserve"> 2013;</w:t>
      </w:r>
      <w:r w:rsidRPr="00002B5A">
        <w:rPr>
          <w:rFonts w:ascii="Times New Roman" w:hAnsi="Times New Roman" w:cs="Times New Roman"/>
          <w:b/>
          <w:bCs/>
          <w:sz w:val="24"/>
        </w:rPr>
        <w:t>2013</w:t>
      </w:r>
      <w:r w:rsidRPr="00002B5A">
        <w:rPr>
          <w:rFonts w:ascii="Times New Roman" w:hAnsi="Times New Roman" w:cs="Times New Roman"/>
          <w:sz w:val="24"/>
        </w:rPr>
        <w:t>:e309506.</w:t>
      </w:r>
    </w:p>
    <w:p w14:paraId="0B180887" w14:textId="77777777" w:rsidR="00002B5A" w:rsidRPr="00002B5A" w:rsidRDefault="00002B5A" w:rsidP="00002B5A">
      <w:pPr>
        <w:spacing w:after="0" w:line="360" w:lineRule="auto"/>
        <w:rPr>
          <w:rFonts w:ascii="Times New Roman" w:eastAsia="Calibri" w:hAnsi="Times New Roman" w:cs="Times New Roman"/>
          <w:sz w:val="24"/>
          <w:szCs w:val="24"/>
          <w:lang w:val="en-GB"/>
        </w:rPr>
      </w:pPr>
      <w:r w:rsidRPr="00002B5A">
        <w:rPr>
          <w:rFonts w:ascii="Times New Roman" w:eastAsia="Calibri" w:hAnsi="Times New Roman" w:cs="Times New Roman"/>
          <w:sz w:val="24"/>
          <w:szCs w:val="24"/>
          <w:lang w:val="en-GB"/>
        </w:rPr>
        <w:fldChar w:fldCharType="end"/>
      </w:r>
    </w:p>
    <w:p w14:paraId="15BEB752" w14:textId="77777777" w:rsidR="00002B5A" w:rsidRPr="00002B5A" w:rsidRDefault="00002B5A" w:rsidP="00002B5A"/>
    <w:sectPr w:rsidR="00002B5A" w:rsidRPr="00002B5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0F34A6CE"/>
    <w:lvl w:ilvl="0">
      <w:start w:val="1"/>
      <w:numFmt w:val="bullet"/>
      <w:pStyle w:val="ListBullet1"/>
      <w:lvlText w:val="−"/>
      <w:lvlJc w:val="left"/>
      <w:pPr>
        <w:ind w:left="720" w:hanging="360"/>
      </w:pPr>
      <w:rPr>
        <w:rFonts w:ascii="Century Gothic" w:hAnsi="Century Gothic" w:hint="default"/>
        <w:color w:val="0D0D0D" w:themeColor="text1" w:themeTint="F2"/>
      </w:rPr>
    </w:lvl>
  </w:abstractNum>
  <w:abstractNum w:abstractNumId="1">
    <w:nsid w:val="16FE4D24"/>
    <w:multiLevelType w:val="hybridMultilevel"/>
    <w:tmpl w:val="459AA264"/>
    <w:lvl w:ilvl="0" w:tplc="D85499AE">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nsid w:val="3DB46CB4"/>
    <w:multiLevelType w:val="hybridMultilevel"/>
    <w:tmpl w:val="0AB2C16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6D035AB0"/>
    <w:multiLevelType w:val="hybridMultilevel"/>
    <w:tmpl w:val="C72449C0"/>
    <w:lvl w:ilvl="0" w:tplc="47B0B0A2">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0"/>
  </w:num>
  <w:num w:numId="2">
    <w:abstractNumId w:val="2"/>
  </w:num>
  <w:num w:numId="3">
    <w:abstractNumId w:val="1"/>
  </w:num>
  <w:num w:numId="4">
    <w:abstractNumId w:val="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39"/>
  </w:docVars>
  <w:rsids>
    <w:rsidRoot w:val="00E346F3"/>
    <w:rsid w:val="00002B5A"/>
    <w:rsid w:val="00041BE1"/>
    <w:rsid w:val="0008196E"/>
    <w:rsid w:val="000B0D01"/>
    <w:rsid w:val="000E5A4F"/>
    <w:rsid w:val="0025036E"/>
    <w:rsid w:val="002D24A7"/>
    <w:rsid w:val="00306D5F"/>
    <w:rsid w:val="003D5A02"/>
    <w:rsid w:val="00532C5C"/>
    <w:rsid w:val="006C0608"/>
    <w:rsid w:val="00735463"/>
    <w:rsid w:val="008144BF"/>
    <w:rsid w:val="008E26DB"/>
    <w:rsid w:val="00991C3F"/>
    <w:rsid w:val="00A97B42"/>
    <w:rsid w:val="00AD7ADC"/>
    <w:rsid w:val="00B44E07"/>
    <w:rsid w:val="00E346F3"/>
    <w:rsid w:val="00E57584"/>
    <w:rsid w:val="00EF384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816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46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46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346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346F3"/>
    <w:pPr>
      <w:keepNext/>
      <w:keepLines/>
      <w:spacing w:before="40" w:after="0"/>
      <w:outlineLvl w:val="3"/>
    </w:pPr>
    <w:rPr>
      <w:rFonts w:ascii="Calibri Light" w:eastAsia="Times New Roma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6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6F3"/>
    <w:rPr>
      <w:rFonts w:ascii="Segoe UI" w:hAnsi="Segoe UI" w:cs="Segoe UI"/>
      <w:sz w:val="18"/>
      <w:szCs w:val="18"/>
    </w:rPr>
  </w:style>
  <w:style w:type="character" w:customStyle="1" w:styleId="Heading1Char">
    <w:name w:val="Heading 1 Char"/>
    <w:basedOn w:val="DefaultParagraphFont"/>
    <w:link w:val="Heading1"/>
    <w:uiPriority w:val="9"/>
    <w:rsid w:val="00E346F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346F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346F3"/>
    <w:rPr>
      <w:rFonts w:asciiTheme="majorHAnsi" w:eastAsiaTheme="majorEastAsia" w:hAnsiTheme="majorHAnsi" w:cstheme="majorBidi"/>
      <w:color w:val="1F3763" w:themeColor="accent1" w:themeShade="7F"/>
      <w:sz w:val="24"/>
      <w:szCs w:val="24"/>
    </w:rPr>
  </w:style>
  <w:style w:type="paragraph" w:customStyle="1" w:styleId="Heading41">
    <w:name w:val="Heading 41"/>
    <w:basedOn w:val="Normal"/>
    <w:next w:val="Normal"/>
    <w:uiPriority w:val="9"/>
    <w:unhideWhenUsed/>
    <w:qFormat/>
    <w:rsid w:val="00E346F3"/>
    <w:pPr>
      <w:keepNext/>
      <w:keepLines/>
      <w:spacing w:before="40" w:after="0"/>
      <w:outlineLvl w:val="3"/>
    </w:pPr>
    <w:rPr>
      <w:rFonts w:ascii="Calibri Light" w:eastAsia="Times New Roman" w:hAnsi="Calibri Light" w:cs="Times New Roman"/>
      <w:i/>
      <w:iCs/>
      <w:color w:val="2E74B5"/>
      <w:lang w:val="en-GB"/>
    </w:rPr>
  </w:style>
  <w:style w:type="character" w:customStyle="1" w:styleId="Heading4Char">
    <w:name w:val="Heading 4 Char"/>
    <w:basedOn w:val="DefaultParagraphFont"/>
    <w:link w:val="Heading4"/>
    <w:uiPriority w:val="9"/>
    <w:rsid w:val="00E346F3"/>
    <w:rPr>
      <w:rFonts w:ascii="Calibri Light" w:eastAsia="Times New Roman" w:hAnsi="Calibri Light" w:cs="Times New Roman"/>
      <w:i/>
      <w:iCs/>
      <w:color w:val="2E74B5"/>
    </w:rPr>
  </w:style>
  <w:style w:type="paragraph" w:customStyle="1" w:styleId="Footer1">
    <w:name w:val="Footer1"/>
    <w:basedOn w:val="Normal"/>
    <w:next w:val="Footer"/>
    <w:link w:val="FooterChar"/>
    <w:uiPriority w:val="99"/>
    <w:unhideWhenUsed/>
    <w:rsid w:val="00E346F3"/>
    <w:pPr>
      <w:tabs>
        <w:tab w:val="center" w:pos="4513"/>
        <w:tab w:val="right" w:pos="9026"/>
      </w:tabs>
      <w:spacing w:after="0" w:line="240" w:lineRule="auto"/>
    </w:pPr>
  </w:style>
  <w:style w:type="character" w:customStyle="1" w:styleId="FooterChar">
    <w:name w:val="Footer Char"/>
    <w:basedOn w:val="DefaultParagraphFont"/>
    <w:link w:val="Footer1"/>
    <w:uiPriority w:val="99"/>
    <w:rsid w:val="00E346F3"/>
  </w:style>
  <w:style w:type="table" w:customStyle="1" w:styleId="TableGrid1">
    <w:name w:val="Table Grid1"/>
    <w:basedOn w:val="TableNormal"/>
    <w:next w:val="TableGrid"/>
    <w:uiPriority w:val="39"/>
    <w:rsid w:val="00E346F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10"/>
    <w:unhideWhenUsed/>
    <w:qFormat/>
    <w:rsid w:val="00E346F3"/>
    <w:pPr>
      <w:numPr>
        <w:numId w:val="1"/>
      </w:numPr>
      <w:spacing w:before="120" w:after="200" w:line="264" w:lineRule="auto"/>
      <w:ind w:left="643"/>
    </w:pPr>
    <w:rPr>
      <w:color w:val="595959"/>
      <w:lang w:val="en-US"/>
    </w:rPr>
  </w:style>
  <w:style w:type="paragraph" w:customStyle="1" w:styleId="Header1">
    <w:name w:val="Header1"/>
    <w:basedOn w:val="Normal"/>
    <w:next w:val="Header"/>
    <w:link w:val="HeaderChar"/>
    <w:uiPriority w:val="99"/>
    <w:unhideWhenUsed/>
    <w:rsid w:val="00E346F3"/>
    <w:pPr>
      <w:tabs>
        <w:tab w:val="center" w:pos="4513"/>
        <w:tab w:val="right" w:pos="9026"/>
      </w:tabs>
      <w:spacing w:after="0" w:line="240" w:lineRule="auto"/>
    </w:pPr>
  </w:style>
  <w:style w:type="character" w:customStyle="1" w:styleId="HeaderChar">
    <w:name w:val="Header Char"/>
    <w:basedOn w:val="DefaultParagraphFont"/>
    <w:link w:val="Header1"/>
    <w:uiPriority w:val="99"/>
    <w:rsid w:val="00E346F3"/>
  </w:style>
  <w:style w:type="paragraph" w:customStyle="1" w:styleId="ListParagraph1">
    <w:name w:val="List Paragraph1"/>
    <w:basedOn w:val="Normal"/>
    <w:next w:val="ListParagraph"/>
    <w:uiPriority w:val="34"/>
    <w:qFormat/>
    <w:rsid w:val="00E346F3"/>
    <w:pPr>
      <w:ind w:left="720"/>
      <w:contextualSpacing/>
    </w:pPr>
    <w:rPr>
      <w:lang w:val="en-GB"/>
    </w:rPr>
  </w:style>
  <w:style w:type="character" w:styleId="Hyperlink">
    <w:name w:val="Hyperlink"/>
    <w:basedOn w:val="DefaultParagraphFont"/>
    <w:uiPriority w:val="99"/>
    <w:unhideWhenUsed/>
    <w:rsid w:val="00E346F3"/>
    <w:rPr>
      <w:color w:val="0000FF"/>
      <w:u w:val="single"/>
    </w:rPr>
  </w:style>
  <w:style w:type="paragraph" w:customStyle="1" w:styleId="TOCHeading1">
    <w:name w:val="TOC Heading1"/>
    <w:basedOn w:val="Heading1"/>
    <w:next w:val="Normal"/>
    <w:uiPriority w:val="39"/>
    <w:unhideWhenUsed/>
    <w:qFormat/>
    <w:rsid w:val="00E346F3"/>
    <w:pPr>
      <w:outlineLvl w:val="9"/>
    </w:pPr>
    <w:rPr>
      <w:lang w:val="en-US"/>
    </w:rPr>
  </w:style>
  <w:style w:type="paragraph" w:customStyle="1" w:styleId="TOC11">
    <w:name w:val="TOC 11"/>
    <w:basedOn w:val="Normal"/>
    <w:next w:val="Normal"/>
    <w:autoRedefine/>
    <w:uiPriority w:val="39"/>
    <w:unhideWhenUsed/>
    <w:rsid w:val="00E346F3"/>
    <w:pPr>
      <w:spacing w:after="100"/>
    </w:pPr>
    <w:rPr>
      <w:lang w:val="en-GB"/>
    </w:rPr>
  </w:style>
  <w:style w:type="paragraph" w:customStyle="1" w:styleId="TOC21">
    <w:name w:val="TOC 21"/>
    <w:basedOn w:val="Normal"/>
    <w:next w:val="Normal"/>
    <w:autoRedefine/>
    <w:uiPriority w:val="39"/>
    <w:unhideWhenUsed/>
    <w:rsid w:val="00E346F3"/>
    <w:pPr>
      <w:spacing w:after="100"/>
      <w:ind w:left="220"/>
    </w:pPr>
    <w:rPr>
      <w:lang w:val="en-GB"/>
    </w:rPr>
  </w:style>
  <w:style w:type="paragraph" w:customStyle="1" w:styleId="TOC31">
    <w:name w:val="TOC 31"/>
    <w:basedOn w:val="Normal"/>
    <w:next w:val="Normal"/>
    <w:autoRedefine/>
    <w:uiPriority w:val="39"/>
    <w:unhideWhenUsed/>
    <w:rsid w:val="00E346F3"/>
    <w:pPr>
      <w:spacing w:after="100"/>
      <w:ind w:left="440"/>
    </w:pPr>
    <w:rPr>
      <w:lang w:val="en-GB"/>
    </w:rPr>
  </w:style>
  <w:style w:type="character" w:customStyle="1" w:styleId="FollowedHyperlink1">
    <w:name w:val="FollowedHyperlink1"/>
    <w:basedOn w:val="DefaultParagraphFont"/>
    <w:uiPriority w:val="99"/>
    <w:semiHidden/>
    <w:unhideWhenUsed/>
    <w:rsid w:val="00E346F3"/>
    <w:rPr>
      <w:color w:val="954F72"/>
      <w:u w:val="single"/>
    </w:rPr>
  </w:style>
  <w:style w:type="paragraph" w:customStyle="1" w:styleId="NoSpacing1">
    <w:name w:val="No Spacing1"/>
    <w:next w:val="NoSpacing"/>
    <w:link w:val="NoSpacingChar"/>
    <w:uiPriority w:val="1"/>
    <w:qFormat/>
    <w:rsid w:val="00E346F3"/>
    <w:pPr>
      <w:spacing w:after="0" w:line="240" w:lineRule="auto"/>
    </w:pPr>
    <w:rPr>
      <w:lang w:val="en-GB"/>
    </w:rPr>
  </w:style>
  <w:style w:type="character" w:customStyle="1" w:styleId="UnresolvedMention1">
    <w:name w:val="Unresolved Mention1"/>
    <w:basedOn w:val="DefaultParagraphFont"/>
    <w:uiPriority w:val="99"/>
    <w:semiHidden/>
    <w:unhideWhenUsed/>
    <w:rsid w:val="00E346F3"/>
    <w:rPr>
      <w:color w:val="605E5C"/>
      <w:shd w:val="clear" w:color="auto" w:fill="E1DFDD"/>
    </w:rPr>
  </w:style>
  <w:style w:type="paragraph" w:customStyle="1" w:styleId="Bibliography1">
    <w:name w:val="Bibliography1"/>
    <w:basedOn w:val="Normal"/>
    <w:next w:val="Normal"/>
    <w:uiPriority w:val="37"/>
    <w:unhideWhenUsed/>
    <w:rsid w:val="00E346F3"/>
    <w:pPr>
      <w:spacing w:after="0" w:line="480" w:lineRule="auto"/>
      <w:ind w:left="720" w:hanging="720"/>
    </w:pPr>
    <w:rPr>
      <w:lang w:val="en-GB"/>
    </w:rPr>
  </w:style>
  <w:style w:type="character" w:styleId="CommentReference">
    <w:name w:val="annotation reference"/>
    <w:basedOn w:val="DefaultParagraphFont"/>
    <w:uiPriority w:val="99"/>
    <w:semiHidden/>
    <w:unhideWhenUsed/>
    <w:rsid w:val="00E346F3"/>
    <w:rPr>
      <w:sz w:val="16"/>
      <w:szCs w:val="16"/>
    </w:rPr>
  </w:style>
  <w:style w:type="paragraph" w:customStyle="1" w:styleId="CommentText1">
    <w:name w:val="Comment Text1"/>
    <w:basedOn w:val="Normal"/>
    <w:next w:val="CommentText"/>
    <w:link w:val="CommentTextChar"/>
    <w:uiPriority w:val="99"/>
    <w:unhideWhenUsed/>
    <w:rsid w:val="00E346F3"/>
    <w:pPr>
      <w:spacing w:line="240" w:lineRule="auto"/>
    </w:pPr>
    <w:rPr>
      <w:sz w:val="20"/>
      <w:szCs w:val="20"/>
    </w:rPr>
  </w:style>
  <w:style w:type="character" w:customStyle="1" w:styleId="CommentTextChar">
    <w:name w:val="Comment Text Char"/>
    <w:basedOn w:val="DefaultParagraphFont"/>
    <w:link w:val="CommentText1"/>
    <w:uiPriority w:val="99"/>
    <w:rsid w:val="00E346F3"/>
    <w:rPr>
      <w:sz w:val="20"/>
      <w:szCs w:val="20"/>
    </w:rPr>
  </w:style>
  <w:style w:type="paragraph" w:customStyle="1" w:styleId="CommentSubject1">
    <w:name w:val="Comment Subject1"/>
    <w:basedOn w:val="CommentText"/>
    <w:next w:val="CommentText"/>
    <w:uiPriority w:val="99"/>
    <w:semiHidden/>
    <w:unhideWhenUsed/>
    <w:rsid w:val="00E346F3"/>
    <w:rPr>
      <w:b/>
      <w:bCs/>
      <w:lang w:val="en-GB"/>
    </w:rPr>
  </w:style>
  <w:style w:type="character" w:customStyle="1" w:styleId="CommentSubjectChar">
    <w:name w:val="Comment Subject Char"/>
    <w:basedOn w:val="CommentTextChar"/>
    <w:link w:val="CommentSubject"/>
    <w:uiPriority w:val="99"/>
    <w:semiHidden/>
    <w:rsid w:val="00E346F3"/>
    <w:rPr>
      <w:b/>
      <w:bCs/>
      <w:sz w:val="20"/>
      <w:szCs w:val="20"/>
    </w:rPr>
  </w:style>
  <w:style w:type="character" w:customStyle="1" w:styleId="NoSpacingChar">
    <w:name w:val="No Spacing Char"/>
    <w:basedOn w:val="DefaultParagraphFont"/>
    <w:link w:val="NoSpacing1"/>
    <w:uiPriority w:val="1"/>
    <w:rsid w:val="00E346F3"/>
  </w:style>
  <w:style w:type="character" w:styleId="Emphasis">
    <w:name w:val="Emphasis"/>
    <w:basedOn w:val="DefaultParagraphFont"/>
    <w:uiPriority w:val="20"/>
    <w:qFormat/>
    <w:rsid w:val="00E346F3"/>
    <w:rPr>
      <w:i/>
      <w:iCs/>
    </w:rPr>
  </w:style>
  <w:style w:type="character" w:customStyle="1" w:styleId="personname2">
    <w:name w:val="person_name2"/>
    <w:basedOn w:val="DefaultParagraphFont"/>
    <w:rsid w:val="00E346F3"/>
  </w:style>
  <w:style w:type="paragraph" w:styleId="NormalWeb">
    <w:name w:val="Normal (Web)"/>
    <w:basedOn w:val="Normal"/>
    <w:uiPriority w:val="99"/>
    <w:unhideWhenUsed/>
    <w:rsid w:val="00E346F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2">
    <w:name w:val="Unresolved Mention2"/>
    <w:basedOn w:val="DefaultParagraphFont"/>
    <w:uiPriority w:val="99"/>
    <w:semiHidden/>
    <w:unhideWhenUsed/>
    <w:rsid w:val="00E346F3"/>
    <w:rPr>
      <w:color w:val="605E5C"/>
      <w:shd w:val="clear" w:color="auto" w:fill="E1DFDD"/>
    </w:rPr>
  </w:style>
  <w:style w:type="character" w:styleId="Strong">
    <w:name w:val="Strong"/>
    <w:basedOn w:val="DefaultParagraphFont"/>
    <w:uiPriority w:val="22"/>
    <w:qFormat/>
    <w:rsid w:val="00E346F3"/>
    <w:rPr>
      <w:b/>
      <w:bCs/>
    </w:rPr>
  </w:style>
  <w:style w:type="character" w:customStyle="1" w:styleId="UnresolvedMention3">
    <w:name w:val="Unresolved Mention3"/>
    <w:basedOn w:val="DefaultParagraphFont"/>
    <w:uiPriority w:val="99"/>
    <w:semiHidden/>
    <w:unhideWhenUsed/>
    <w:rsid w:val="00E346F3"/>
    <w:rPr>
      <w:color w:val="605E5C"/>
      <w:shd w:val="clear" w:color="auto" w:fill="E1DFDD"/>
    </w:rPr>
  </w:style>
  <w:style w:type="table" w:customStyle="1" w:styleId="ListTable1Light1">
    <w:name w:val="List Table 1 Light1"/>
    <w:basedOn w:val="TableNormal"/>
    <w:next w:val="ListTable1Light"/>
    <w:uiPriority w:val="46"/>
    <w:rsid w:val="00E346F3"/>
    <w:pPr>
      <w:spacing w:after="0" w:line="240" w:lineRule="auto"/>
    </w:pPr>
    <w:rPr>
      <w:lang w:val="en-GB"/>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
    <w:name w:val="List Table 21"/>
    <w:basedOn w:val="TableNormal"/>
    <w:next w:val="ListTable2"/>
    <w:uiPriority w:val="47"/>
    <w:rsid w:val="00E346F3"/>
    <w:pPr>
      <w:spacing w:after="0" w:line="240" w:lineRule="auto"/>
    </w:pPr>
    <w:rPr>
      <w:lang w:val="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
    <w:name w:val="Unresolved Mention"/>
    <w:basedOn w:val="DefaultParagraphFont"/>
    <w:uiPriority w:val="99"/>
    <w:semiHidden/>
    <w:unhideWhenUsed/>
    <w:rsid w:val="00E346F3"/>
    <w:rPr>
      <w:color w:val="605E5C"/>
      <w:shd w:val="clear" w:color="auto" w:fill="E1DFDD"/>
    </w:rPr>
  </w:style>
  <w:style w:type="character" w:customStyle="1" w:styleId="Heading4Char1">
    <w:name w:val="Heading 4 Char1"/>
    <w:basedOn w:val="DefaultParagraphFont"/>
    <w:uiPriority w:val="9"/>
    <w:semiHidden/>
    <w:rsid w:val="00E346F3"/>
    <w:rPr>
      <w:rFonts w:asciiTheme="majorHAnsi" w:eastAsiaTheme="majorEastAsia" w:hAnsiTheme="majorHAnsi" w:cstheme="majorBidi"/>
      <w:i/>
      <w:iCs/>
      <w:color w:val="2F5496" w:themeColor="accent1" w:themeShade="BF"/>
    </w:rPr>
  </w:style>
  <w:style w:type="paragraph" w:styleId="Footer">
    <w:name w:val="footer"/>
    <w:basedOn w:val="Normal"/>
    <w:link w:val="FooterChar1"/>
    <w:uiPriority w:val="99"/>
    <w:semiHidden/>
    <w:unhideWhenUsed/>
    <w:rsid w:val="00E346F3"/>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E346F3"/>
  </w:style>
  <w:style w:type="table" w:styleId="TableGrid">
    <w:name w:val="Table Grid"/>
    <w:basedOn w:val="TableNormal"/>
    <w:uiPriority w:val="39"/>
    <w:rsid w:val="00E34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E346F3"/>
    <w:pPr>
      <w:ind w:left="720" w:hanging="360"/>
      <w:contextualSpacing/>
    </w:pPr>
  </w:style>
  <w:style w:type="paragraph" w:styleId="Header">
    <w:name w:val="header"/>
    <w:basedOn w:val="Normal"/>
    <w:link w:val="HeaderChar1"/>
    <w:uiPriority w:val="99"/>
    <w:semiHidden/>
    <w:unhideWhenUsed/>
    <w:rsid w:val="00E346F3"/>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E346F3"/>
  </w:style>
  <w:style w:type="paragraph" w:styleId="ListParagraph">
    <w:name w:val="List Paragraph"/>
    <w:basedOn w:val="Normal"/>
    <w:uiPriority w:val="34"/>
    <w:qFormat/>
    <w:rsid w:val="00E346F3"/>
    <w:pPr>
      <w:ind w:left="720"/>
      <w:contextualSpacing/>
    </w:pPr>
  </w:style>
  <w:style w:type="character" w:styleId="FollowedHyperlink">
    <w:name w:val="FollowedHyperlink"/>
    <w:basedOn w:val="DefaultParagraphFont"/>
    <w:uiPriority w:val="99"/>
    <w:semiHidden/>
    <w:unhideWhenUsed/>
    <w:rsid w:val="00E346F3"/>
    <w:rPr>
      <w:color w:val="954F72" w:themeColor="followedHyperlink"/>
      <w:u w:val="single"/>
    </w:rPr>
  </w:style>
  <w:style w:type="paragraph" w:styleId="NoSpacing">
    <w:name w:val="No Spacing"/>
    <w:uiPriority w:val="1"/>
    <w:qFormat/>
    <w:rsid w:val="00E346F3"/>
    <w:pPr>
      <w:spacing w:after="0" w:line="240" w:lineRule="auto"/>
    </w:pPr>
  </w:style>
  <w:style w:type="paragraph" w:styleId="CommentText">
    <w:name w:val="annotation text"/>
    <w:basedOn w:val="Normal"/>
    <w:link w:val="CommentTextChar1"/>
    <w:uiPriority w:val="99"/>
    <w:semiHidden/>
    <w:unhideWhenUsed/>
    <w:rsid w:val="00E346F3"/>
    <w:pPr>
      <w:spacing w:line="240" w:lineRule="auto"/>
    </w:pPr>
    <w:rPr>
      <w:sz w:val="20"/>
      <w:szCs w:val="20"/>
    </w:rPr>
  </w:style>
  <w:style w:type="character" w:customStyle="1" w:styleId="CommentTextChar1">
    <w:name w:val="Comment Text Char1"/>
    <w:basedOn w:val="DefaultParagraphFont"/>
    <w:link w:val="CommentText"/>
    <w:uiPriority w:val="99"/>
    <w:semiHidden/>
    <w:rsid w:val="00E346F3"/>
    <w:rPr>
      <w:sz w:val="20"/>
      <w:szCs w:val="20"/>
    </w:rPr>
  </w:style>
  <w:style w:type="paragraph" w:styleId="CommentSubject">
    <w:name w:val="annotation subject"/>
    <w:basedOn w:val="CommentText"/>
    <w:next w:val="CommentText"/>
    <w:link w:val="CommentSubjectChar"/>
    <w:uiPriority w:val="99"/>
    <w:semiHidden/>
    <w:unhideWhenUsed/>
    <w:rsid w:val="00E346F3"/>
    <w:rPr>
      <w:b/>
      <w:bCs/>
    </w:rPr>
  </w:style>
  <w:style w:type="character" w:customStyle="1" w:styleId="CommentSubjectChar1">
    <w:name w:val="Comment Subject Char1"/>
    <w:basedOn w:val="CommentTextChar1"/>
    <w:uiPriority w:val="99"/>
    <w:semiHidden/>
    <w:rsid w:val="00E346F3"/>
    <w:rPr>
      <w:b/>
      <w:bCs/>
      <w:sz w:val="20"/>
      <w:szCs w:val="20"/>
    </w:rPr>
  </w:style>
  <w:style w:type="table" w:customStyle="1" w:styleId="ListTable1Light">
    <w:name w:val="List Table 1 Light"/>
    <w:basedOn w:val="TableNormal"/>
    <w:uiPriority w:val="46"/>
    <w:rsid w:val="00E346F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
    <w:name w:val="List Table 2"/>
    <w:basedOn w:val="TableNormal"/>
    <w:uiPriority w:val="47"/>
    <w:rsid w:val="00E346F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002B5A"/>
    <w:pPr>
      <w:spacing w:after="240" w:line="240" w:lineRule="auto"/>
    </w:pPr>
  </w:style>
  <w:style w:type="table" w:customStyle="1" w:styleId="ListTable6Colorful">
    <w:name w:val="List Table 6 Colorful"/>
    <w:basedOn w:val="TableNormal"/>
    <w:uiPriority w:val="51"/>
    <w:rsid w:val="00002B5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E346F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E346F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E346F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E346F3"/>
    <w:pPr>
      <w:keepNext/>
      <w:keepLines/>
      <w:spacing w:before="40" w:after="0"/>
      <w:outlineLvl w:val="3"/>
    </w:pPr>
    <w:rPr>
      <w:rFonts w:ascii="Calibri Light" w:eastAsia="Times New Roman" w:hAnsi="Calibri Light" w:cs="Times New Roman"/>
      <w:i/>
      <w:iCs/>
      <w:color w:val="2E74B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346F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46F3"/>
    <w:rPr>
      <w:rFonts w:ascii="Segoe UI" w:hAnsi="Segoe UI" w:cs="Segoe UI"/>
      <w:sz w:val="18"/>
      <w:szCs w:val="18"/>
    </w:rPr>
  </w:style>
  <w:style w:type="character" w:customStyle="1" w:styleId="Heading1Char">
    <w:name w:val="Heading 1 Char"/>
    <w:basedOn w:val="DefaultParagraphFont"/>
    <w:link w:val="Heading1"/>
    <w:uiPriority w:val="9"/>
    <w:rsid w:val="00E346F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E346F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E346F3"/>
    <w:rPr>
      <w:rFonts w:asciiTheme="majorHAnsi" w:eastAsiaTheme="majorEastAsia" w:hAnsiTheme="majorHAnsi" w:cstheme="majorBidi"/>
      <w:color w:val="1F3763" w:themeColor="accent1" w:themeShade="7F"/>
      <w:sz w:val="24"/>
      <w:szCs w:val="24"/>
    </w:rPr>
  </w:style>
  <w:style w:type="paragraph" w:customStyle="1" w:styleId="Heading41">
    <w:name w:val="Heading 41"/>
    <w:basedOn w:val="Normal"/>
    <w:next w:val="Normal"/>
    <w:uiPriority w:val="9"/>
    <w:unhideWhenUsed/>
    <w:qFormat/>
    <w:rsid w:val="00E346F3"/>
    <w:pPr>
      <w:keepNext/>
      <w:keepLines/>
      <w:spacing w:before="40" w:after="0"/>
      <w:outlineLvl w:val="3"/>
    </w:pPr>
    <w:rPr>
      <w:rFonts w:ascii="Calibri Light" w:eastAsia="Times New Roman" w:hAnsi="Calibri Light" w:cs="Times New Roman"/>
      <w:i/>
      <w:iCs/>
      <w:color w:val="2E74B5"/>
      <w:lang w:val="en-GB"/>
    </w:rPr>
  </w:style>
  <w:style w:type="character" w:customStyle="1" w:styleId="Heading4Char">
    <w:name w:val="Heading 4 Char"/>
    <w:basedOn w:val="DefaultParagraphFont"/>
    <w:link w:val="Heading4"/>
    <w:uiPriority w:val="9"/>
    <w:rsid w:val="00E346F3"/>
    <w:rPr>
      <w:rFonts w:ascii="Calibri Light" w:eastAsia="Times New Roman" w:hAnsi="Calibri Light" w:cs="Times New Roman"/>
      <w:i/>
      <w:iCs/>
      <w:color w:val="2E74B5"/>
    </w:rPr>
  </w:style>
  <w:style w:type="paragraph" w:customStyle="1" w:styleId="Footer1">
    <w:name w:val="Footer1"/>
    <w:basedOn w:val="Normal"/>
    <w:next w:val="Footer"/>
    <w:link w:val="FooterChar"/>
    <w:uiPriority w:val="99"/>
    <w:unhideWhenUsed/>
    <w:rsid w:val="00E346F3"/>
    <w:pPr>
      <w:tabs>
        <w:tab w:val="center" w:pos="4513"/>
        <w:tab w:val="right" w:pos="9026"/>
      </w:tabs>
      <w:spacing w:after="0" w:line="240" w:lineRule="auto"/>
    </w:pPr>
  </w:style>
  <w:style w:type="character" w:customStyle="1" w:styleId="FooterChar">
    <w:name w:val="Footer Char"/>
    <w:basedOn w:val="DefaultParagraphFont"/>
    <w:link w:val="Footer1"/>
    <w:uiPriority w:val="99"/>
    <w:rsid w:val="00E346F3"/>
  </w:style>
  <w:style w:type="table" w:customStyle="1" w:styleId="TableGrid1">
    <w:name w:val="Table Grid1"/>
    <w:basedOn w:val="TableNormal"/>
    <w:next w:val="TableGrid"/>
    <w:uiPriority w:val="39"/>
    <w:rsid w:val="00E346F3"/>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Bullet1">
    <w:name w:val="List Bullet1"/>
    <w:basedOn w:val="Normal"/>
    <w:next w:val="ListBullet"/>
    <w:uiPriority w:val="10"/>
    <w:unhideWhenUsed/>
    <w:qFormat/>
    <w:rsid w:val="00E346F3"/>
    <w:pPr>
      <w:numPr>
        <w:numId w:val="1"/>
      </w:numPr>
      <w:spacing w:before="120" w:after="200" w:line="264" w:lineRule="auto"/>
      <w:ind w:left="643"/>
    </w:pPr>
    <w:rPr>
      <w:color w:val="595959"/>
      <w:lang w:val="en-US"/>
    </w:rPr>
  </w:style>
  <w:style w:type="paragraph" w:customStyle="1" w:styleId="Header1">
    <w:name w:val="Header1"/>
    <w:basedOn w:val="Normal"/>
    <w:next w:val="Header"/>
    <w:link w:val="HeaderChar"/>
    <w:uiPriority w:val="99"/>
    <w:unhideWhenUsed/>
    <w:rsid w:val="00E346F3"/>
    <w:pPr>
      <w:tabs>
        <w:tab w:val="center" w:pos="4513"/>
        <w:tab w:val="right" w:pos="9026"/>
      </w:tabs>
      <w:spacing w:after="0" w:line="240" w:lineRule="auto"/>
    </w:pPr>
  </w:style>
  <w:style w:type="character" w:customStyle="1" w:styleId="HeaderChar">
    <w:name w:val="Header Char"/>
    <w:basedOn w:val="DefaultParagraphFont"/>
    <w:link w:val="Header1"/>
    <w:uiPriority w:val="99"/>
    <w:rsid w:val="00E346F3"/>
  </w:style>
  <w:style w:type="paragraph" w:customStyle="1" w:styleId="ListParagraph1">
    <w:name w:val="List Paragraph1"/>
    <w:basedOn w:val="Normal"/>
    <w:next w:val="ListParagraph"/>
    <w:uiPriority w:val="34"/>
    <w:qFormat/>
    <w:rsid w:val="00E346F3"/>
    <w:pPr>
      <w:ind w:left="720"/>
      <w:contextualSpacing/>
    </w:pPr>
    <w:rPr>
      <w:lang w:val="en-GB"/>
    </w:rPr>
  </w:style>
  <w:style w:type="character" w:styleId="Hyperlink">
    <w:name w:val="Hyperlink"/>
    <w:basedOn w:val="DefaultParagraphFont"/>
    <w:uiPriority w:val="99"/>
    <w:unhideWhenUsed/>
    <w:rsid w:val="00E346F3"/>
    <w:rPr>
      <w:color w:val="0000FF"/>
      <w:u w:val="single"/>
    </w:rPr>
  </w:style>
  <w:style w:type="paragraph" w:customStyle="1" w:styleId="TOCHeading1">
    <w:name w:val="TOC Heading1"/>
    <w:basedOn w:val="Heading1"/>
    <w:next w:val="Normal"/>
    <w:uiPriority w:val="39"/>
    <w:unhideWhenUsed/>
    <w:qFormat/>
    <w:rsid w:val="00E346F3"/>
    <w:pPr>
      <w:outlineLvl w:val="9"/>
    </w:pPr>
    <w:rPr>
      <w:lang w:val="en-US"/>
    </w:rPr>
  </w:style>
  <w:style w:type="paragraph" w:customStyle="1" w:styleId="TOC11">
    <w:name w:val="TOC 11"/>
    <w:basedOn w:val="Normal"/>
    <w:next w:val="Normal"/>
    <w:autoRedefine/>
    <w:uiPriority w:val="39"/>
    <w:unhideWhenUsed/>
    <w:rsid w:val="00E346F3"/>
    <w:pPr>
      <w:spacing w:after="100"/>
    </w:pPr>
    <w:rPr>
      <w:lang w:val="en-GB"/>
    </w:rPr>
  </w:style>
  <w:style w:type="paragraph" w:customStyle="1" w:styleId="TOC21">
    <w:name w:val="TOC 21"/>
    <w:basedOn w:val="Normal"/>
    <w:next w:val="Normal"/>
    <w:autoRedefine/>
    <w:uiPriority w:val="39"/>
    <w:unhideWhenUsed/>
    <w:rsid w:val="00E346F3"/>
    <w:pPr>
      <w:spacing w:after="100"/>
      <w:ind w:left="220"/>
    </w:pPr>
    <w:rPr>
      <w:lang w:val="en-GB"/>
    </w:rPr>
  </w:style>
  <w:style w:type="paragraph" w:customStyle="1" w:styleId="TOC31">
    <w:name w:val="TOC 31"/>
    <w:basedOn w:val="Normal"/>
    <w:next w:val="Normal"/>
    <w:autoRedefine/>
    <w:uiPriority w:val="39"/>
    <w:unhideWhenUsed/>
    <w:rsid w:val="00E346F3"/>
    <w:pPr>
      <w:spacing w:after="100"/>
      <w:ind w:left="440"/>
    </w:pPr>
    <w:rPr>
      <w:lang w:val="en-GB"/>
    </w:rPr>
  </w:style>
  <w:style w:type="character" w:customStyle="1" w:styleId="FollowedHyperlink1">
    <w:name w:val="FollowedHyperlink1"/>
    <w:basedOn w:val="DefaultParagraphFont"/>
    <w:uiPriority w:val="99"/>
    <w:semiHidden/>
    <w:unhideWhenUsed/>
    <w:rsid w:val="00E346F3"/>
    <w:rPr>
      <w:color w:val="954F72"/>
      <w:u w:val="single"/>
    </w:rPr>
  </w:style>
  <w:style w:type="paragraph" w:customStyle="1" w:styleId="NoSpacing1">
    <w:name w:val="No Spacing1"/>
    <w:next w:val="NoSpacing"/>
    <w:link w:val="NoSpacingChar"/>
    <w:uiPriority w:val="1"/>
    <w:qFormat/>
    <w:rsid w:val="00E346F3"/>
    <w:pPr>
      <w:spacing w:after="0" w:line="240" w:lineRule="auto"/>
    </w:pPr>
    <w:rPr>
      <w:lang w:val="en-GB"/>
    </w:rPr>
  </w:style>
  <w:style w:type="character" w:customStyle="1" w:styleId="UnresolvedMention1">
    <w:name w:val="Unresolved Mention1"/>
    <w:basedOn w:val="DefaultParagraphFont"/>
    <w:uiPriority w:val="99"/>
    <w:semiHidden/>
    <w:unhideWhenUsed/>
    <w:rsid w:val="00E346F3"/>
    <w:rPr>
      <w:color w:val="605E5C"/>
      <w:shd w:val="clear" w:color="auto" w:fill="E1DFDD"/>
    </w:rPr>
  </w:style>
  <w:style w:type="paragraph" w:customStyle="1" w:styleId="Bibliography1">
    <w:name w:val="Bibliography1"/>
    <w:basedOn w:val="Normal"/>
    <w:next w:val="Normal"/>
    <w:uiPriority w:val="37"/>
    <w:unhideWhenUsed/>
    <w:rsid w:val="00E346F3"/>
    <w:pPr>
      <w:spacing w:after="0" w:line="480" w:lineRule="auto"/>
      <w:ind w:left="720" w:hanging="720"/>
    </w:pPr>
    <w:rPr>
      <w:lang w:val="en-GB"/>
    </w:rPr>
  </w:style>
  <w:style w:type="character" w:styleId="CommentReference">
    <w:name w:val="annotation reference"/>
    <w:basedOn w:val="DefaultParagraphFont"/>
    <w:uiPriority w:val="99"/>
    <w:semiHidden/>
    <w:unhideWhenUsed/>
    <w:rsid w:val="00E346F3"/>
    <w:rPr>
      <w:sz w:val="16"/>
      <w:szCs w:val="16"/>
    </w:rPr>
  </w:style>
  <w:style w:type="paragraph" w:customStyle="1" w:styleId="CommentText1">
    <w:name w:val="Comment Text1"/>
    <w:basedOn w:val="Normal"/>
    <w:next w:val="CommentText"/>
    <w:link w:val="CommentTextChar"/>
    <w:uiPriority w:val="99"/>
    <w:unhideWhenUsed/>
    <w:rsid w:val="00E346F3"/>
    <w:pPr>
      <w:spacing w:line="240" w:lineRule="auto"/>
    </w:pPr>
    <w:rPr>
      <w:sz w:val="20"/>
      <w:szCs w:val="20"/>
    </w:rPr>
  </w:style>
  <w:style w:type="character" w:customStyle="1" w:styleId="CommentTextChar">
    <w:name w:val="Comment Text Char"/>
    <w:basedOn w:val="DefaultParagraphFont"/>
    <w:link w:val="CommentText1"/>
    <w:uiPriority w:val="99"/>
    <w:rsid w:val="00E346F3"/>
    <w:rPr>
      <w:sz w:val="20"/>
      <w:szCs w:val="20"/>
    </w:rPr>
  </w:style>
  <w:style w:type="paragraph" w:customStyle="1" w:styleId="CommentSubject1">
    <w:name w:val="Comment Subject1"/>
    <w:basedOn w:val="CommentText"/>
    <w:next w:val="CommentText"/>
    <w:uiPriority w:val="99"/>
    <w:semiHidden/>
    <w:unhideWhenUsed/>
    <w:rsid w:val="00E346F3"/>
    <w:rPr>
      <w:b/>
      <w:bCs/>
      <w:lang w:val="en-GB"/>
    </w:rPr>
  </w:style>
  <w:style w:type="character" w:customStyle="1" w:styleId="CommentSubjectChar">
    <w:name w:val="Comment Subject Char"/>
    <w:basedOn w:val="CommentTextChar"/>
    <w:link w:val="CommentSubject"/>
    <w:uiPriority w:val="99"/>
    <w:semiHidden/>
    <w:rsid w:val="00E346F3"/>
    <w:rPr>
      <w:b/>
      <w:bCs/>
      <w:sz w:val="20"/>
      <w:szCs w:val="20"/>
    </w:rPr>
  </w:style>
  <w:style w:type="character" w:customStyle="1" w:styleId="NoSpacingChar">
    <w:name w:val="No Spacing Char"/>
    <w:basedOn w:val="DefaultParagraphFont"/>
    <w:link w:val="NoSpacing1"/>
    <w:uiPriority w:val="1"/>
    <w:rsid w:val="00E346F3"/>
  </w:style>
  <w:style w:type="character" w:styleId="Emphasis">
    <w:name w:val="Emphasis"/>
    <w:basedOn w:val="DefaultParagraphFont"/>
    <w:uiPriority w:val="20"/>
    <w:qFormat/>
    <w:rsid w:val="00E346F3"/>
    <w:rPr>
      <w:i/>
      <w:iCs/>
    </w:rPr>
  </w:style>
  <w:style w:type="character" w:customStyle="1" w:styleId="personname2">
    <w:name w:val="person_name2"/>
    <w:basedOn w:val="DefaultParagraphFont"/>
    <w:rsid w:val="00E346F3"/>
  </w:style>
  <w:style w:type="paragraph" w:styleId="NormalWeb">
    <w:name w:val="Normal (Web)"/>
    <w:basedOn w:val="Normal"/>
    <w:uiPriority w:val="99"/>
    <w:unhideWhenUsed/>
    <w:rsid w:val="00E346F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UnresolvedMention2">
    <w:name w:val="Unresolved Mention2"/>
    <w:basedOn w:val="DefaultParagraphFont"/>
    <w:uiPriority w:val="99"/>
    <w:semiHidden/>
    <w:unhideWhenUsed/>
    <w:rsid w:val="00E346F3"/>
    <w:rPr>
      <w:color w:val="605E5C"/>
      <w:shd w:val="clear" w:color="auto" w:fill="E1DFDD"/>
    </w:rPr>
  </w:style>
  <w:style w:type="character" w:styleId="Strong">
    <w:name w:val="Strong"/>
    <w:basedOn w:val="DefaultParagraphFont"/>
    <w:uiPriority w:val="22"/>
    <w:qFormat/>
    <w:rsid w:val="00E346F3"/>
    <w:rPr>
      <w:b/>
      <w:bCs/>
    </w:rPr>
  </w:style>
  <w:style w:type="character" w:customStyle="1" w:styleId="UnresolvedMention3">
    <w:name w:val="Unresolved Mention3"/>
    <w:basedOn w:val="DefaultParagraphFont"/>
    <w:uiPriority w:val="99"/>
    <w:semiHidden/>
    <w:unhideWhenUsed/>
    <w:rsid w:val="00E346F3"/>
    <w:rPr>
      <w:color w:val="605E5C"/>
      <w:shd w:val="clear" w:color="auto" w:fill="E1DFDD"/>
    </w:rPr>
  </w:style>
  <w:style w:type="table" w:customStyle="1" w:styleId="ListTable1Light1">
    <w:name w:val="List Table 1 Light1"/>
    <w:basedOn w:val="TableNormal"/>
    <w:next w:val="ListTable1Light"/>
    <w:uiPriority w:val="46"/>
    <w:rsid w:val="00E346F3"/>
    <w:pPr>
      <w:spacing w:after="0" w:line="240" w:lineRule="auto"/>
    </w:pPr>
    <w:rPr>
      <w:lang w:val="en-GB"/>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1">
    <w:name w:val="List Table 21"/>
    <w:basedOn w:val="TableNormal"/>
    <w:next w:val="ListTable2"/>
    <w:uiPriority w:val="47"/>
    <w:rsid w:val="00E346F3"/>
    <w:pPr>
      <w:spacing w:after="0" w:line="240" w:lineRule="auto"/>
    </w:pPr>
    <w:rPr>
      <w:lang w:val="en-GB"/>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UnresolvedMention">
    <w:name w:val="Unresolved Mention"/>
    <w:basedOn w:val="DefaultParagraphFont"/>
    <w:uiPriority w:val="99"/>
    <w:semiHidden/>
    <w:unhideWhenUsed/>
    <w:rsid w:val="00E346F3"/>
    <w:rPr>
      <w:color w:val="605E5C"/>
      <w:shd w:val="clear" w:color="auto" w:fill="E1DFDD"/>
    </w:rPr>
  </w:style>
  <w:style w:type="character" w:customStyle="1" w:styleId="Heading4Char1">
    <w:name w:val="Heading 4 Char1"/>
    <w:basedOn w:val="DefaultParagraphFont"/>
    <w:uiPriority w:val="9"/>
    <w:semiHidden/>
    <w:rsid w:val="00E346F3"/>
    <w:rPr>
      <w:rFonts w:asciiTheme="majorHAnsi" w:eastAsiaTheme="majorEastAsia" w:hAnsiTheme="majorHAnsi" w:cstheme="majorBidi"/>
      <w:i/>
      <w:iCs/>
      <w:color w:val="2F5496" w:themeColor="accent1" w:themeShade="BF"/>
    </w:rPr>
  </w:style>
  <w:style w:type="paragraph" w:styleId="Footer">
    <w:name w:val="footer"/>
    <w:basedOn w:val="Normal"/>
    <w:link w:val="FooterChar1"/>
    <w:uiPriority w:val="99"/>
    <w:semiHidden/>
    <w:unhideWhenUsed/>
    <w:rsid w:val="00E346F3"/>
    <w:pPr>
      <w:tabs>
        <w:tab w:val="center" w:pos="4513"/>
        <w:tab w:val="right" w:pos="9026"/>
      </w:tabs>
      <w:spacing w:after="0" w:line="240" w:lineRule="auto"/>
    </w:pPr>
  </w:style>
  <w:style w:type="character" w:customStyle="1" w:styleId="FooterChar1">
    <w:name w:val="Footer Char1"/>
    <w:basedOn w:val="DefaultParagraphFont"/>
    <w:link w:val="Footer"/>
    <w:uiPriority w:val="99"/>
    <w:semiHidden/>
    <w:rsid w:val="00E346F3"/>
  </w:style>
  <w:style w:type="table" w:styleId="TableGrid">
    <w:name w:val="Table Grid"/>
    <w:basedOn w:val="TableNormal"/>
    <w:uiPriority w:val="39"/>
    <w:rsid w:val="00E346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Bullet">
    <w:name w:val="List Bullet"/>
    <w:basedOn w:val="Normal"/>
    <w:uiPriority w:val="99"/>
    <w:semiHidden/>
    <w:unhideWhenUsed/>
    <w:rsid w:val="00E346F3"/>
    <w:pPr>
      <w:ind w:left="720" w:hanging="360"/>
      <w:contextualSpacing/>
    </w:pPr>
  </w:style>
  <w:style w:type="paragraph" w:styleId="Header">
    <w:name w:val="header"/>
    <w:basedOn w:val="Normal"/>
    <w:link w:val="HeaderChar1"/>
    <w:uiPriority w:val="99"/>
    <w:semiHidden/>
    <w:unhideWhenUsed/>
    <w:rsid w:val="00E346F3"/>
    <w:pPr>
      <w:tabs>
        <w:tab w:val="center" w:pos="4513"/>
        <w:tab w:val="right" w:pos="9026"/>
      </w:tabs>
      <w:spacing w:after="0" w:line="240" w:lineRule="auto"/>
    </w:pPr>
  </w:style>
  <w:style w:type="character" w:customStyle="1" w:styleId="HeaderChar1">
    <w:name w:val="Header Char1"/>
    <w:basedOn w:val="DefaultParagraphFont"/>
    <w:link w:val="Header"/>
    <w:uiPriority w:val="99"/>
    <w:semiHidden/>
    <w:rsid w:val="00E346F3"/>
  </w:style>
  <w:style w:type="paragraph" w:styleId="ListParagraph">
    <w:name w:val="List Paragraph"/>
    <w:basedOn w:val="Normal"/>
    <w:uiPriority w:val="34"/>
    <w:qFormat/>
    <w:rsid w:val="00E346F3"/>
    <w:pPr>
      <w:ind w:left="720"/>
      <w:contextualSpacing/>
    </w:pPr>
  </w:style>
  <w:style w:type="character" w:styleId="FollowedHyperlink">
    <w:name w:val="FollowedHyperlink"/>
    <w:basedOn w:val="DefaultParagraphFont"/>
    <w:uiPriority w:val="99"/>
    <w:semiHidden/>
    <w:unhideWhenUsed/>
    <w:rsid w:val="00E346F3"/>
    <w:rPr>
      <w:color w:val="954F72" w:themeColor="followedHyperlink"/>
      <w:u w:val="single"/>
    </w:rPr>
  </w:style>
  <w:style w:type="paragraph" w:styleId="NoSpacing">
    <w:name w:val="No Spacing"/>
    <w:uiPriority w:val="1"/>
    <w:qFormat/>
    <w:rsid w:val="00E346F3"/>
    <w:pPr>
      <w:spacing w:after="0" w:line="240" w:lineRule="auto"/>
    </w:pPr>
  </w:style>
  <w:style w:type="paragraph" w:styleId="CommentText">
    <w:name w:val="annotation text"/>
    <w:basedOn w:val="Normal"/>
    <w:link w:val="CommentTextChar1"/>
    <w:uiPriority w:val="99"/>
    <w:semiHidden/>
    <w:unhideWhenUsed/>
    <w:rsid w:val="00E346F3"/>
    <w:pPr>
      <w:spacing w:line="240" w:lineRule="auto"/>
    </w:pPr>
    <w:rPr>
      <w:sz w:val="20"/>
      <w:szCs w:val="20"/>
    </w:rPr>
  </w:style>
  <w:style w:type="character" w:customStyle="1" w:styleId="CommentTextChar1">
    <w:name w:val="Comment Text Char1"/>
    <w:basedOn w:val="DefaultParagraphFont"/>
    <w:link w:val="CommentText"/>
    <w:uiPriority w:val="99"/>
    <w:semiHidden/>
    <w:rsid w:val="00E346F3"/>
    <w:rPr>
      <w:sz w:val="20"/>
      <w:szCs w:val="20"/>
    </w:rPr>
  </w:style>
  <w:style w:type="paragraph" w:styleId="CommentSubject">
    <w:name w:val="annotation subject"/>
    <w:basedOn w:val="CommentText"/>
    <w:next w:val="CommentText"/>
    <w:link w:val="CommentSubjectChar"/>
    <w:uiPriority w:val="99"/>
    <w:semiHidden/>
    <w:unhideWhenUsed/>
    <w:rsid w:val="00E346F3"/>
    <w:rPr>
      <w:b/>
      <w:bCs/>
    </w:rPr>
  </w:style>
  <w:style w:type="character" w:customStyle="1" w:styleId="CommentSubjectChar1">
    <w:name w:val="Comment Subject Char1"/>
    <w:basedOn w:val="CommentTextChar1"/>
    <w:uiPriority w:val="99"/>
    <w:semiHidden/>
    <w:rsid w:val="00E346F3"/>
    <w:rPr>
      <w:b/>
      <w:bCs/>
      <w:sz w:val="20"/>
      <w:szCs w:val="20"/>
    </w:rPr>
  </w:style>
  <w:style w:type="table" w:customStyle="1" w:styleId="ListTable1Light">
    <w:name w:val="List Table 1 Light"/>
    <w:basedOn w:val="TableNormal"/>
    <w:uiPriority w:val="46"/>
    <w:rsid w:val="00E346F3"/>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ListTable2">
    <w:name w:val="List Table 2"/>
    <w:basedOn w:val="TableNormal"/>
    <w:uiPriority w:val="47"/>
    <w:rsid w:val="00E346F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ibliography">
    <w:name w:val="Bibliography"/>
    <w:basedOn w:val="Normal"/>
    <w:next w:val="Normal"/>
    <w:uiPriority w:val="37"/>
    <w:unhideWhenUsed/>
    <w:rsid w:val="00002B5A"/>
    <w:pPr>
      <w:spacing w:after="240" w:line="240" w:lineRule="auto"/>
    </w:pPr>
  </w:style>
  <w:style w:type="table" w:customStyle="1" w:styleId="ListTable6Colorful">
    <w:name w:val="List Table 6 Colorful"/>
    <w:basedOn w:val="TableNormal"/>
    <w:uiPriority w:val="51"/>
    <w:rsid w:val="00002B5A"/>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betterhealthwhileaging.net/" TargetMode="External"/><Relationship Id="rId117" Type="http://schemas.openxmlformats.org/officeDocument/2006/relationships/hyperlink" Target="https://www.youtube.com/watch?v=CJrpkOj0z4M" TargetMode="External"/><Relationship Id="rId21" Type="http://schemas.openxmlformats.org/officeDocument/2006/relationships/hyperlink" Target="https://play.google.com/store/apps/details?id=com.mikelizquierdo.vivifrail&amp;hl=en_IE" TargetMode="External"/><Relationship Id="rId42" Type="http://schemas.openxmlformats.org/officeDocument/2006/relationships/hyperlink" Target="https://eldergym.com/elderly-balance/" TargetMode="External"/><Relationship Id="rId47" Type="http://schemas.openxmlformats.org/officeDocument/2006/relationships/hyperlink" Target="https://www.healthhub.sg/" TargetMode="External"/><Relationship Id="rId63" Type="http://schemas.openxmlformats.org/officeDocument/2006/relationships/hyperlink" Target="https://www.nhs.uk/live-well/" TargetMode="External"/><Relationship Id="rId68" Type="http://schemas.openxmlformats.org/officeDocument/2006/relationships/hyperlink" Target="https://www.pathsforall.org.uk/strength-and-balance-exercises" TargetMode="External"/><Relationship Id="rId84" Type="http://schemas.openxmlformats.org/officeDocument/2006/relationships/hyperlink" Target="https://apps.apple.com/us/app/lifecurve/id1432726960" TargetMode="External"/><Relationship Id="rId89" Type="http://schemas.openxmlformats.org/officeDocument/2006/relationships/hyperlink" Target="https://play.google.com/store/apps/details?id=com.b4g.nymbl&amp;hl=en_IE" TargetMode="External"/><Relationship Id="rId112" Type="http://schemas.openxmlformats.org/officeDocument/2006/relationships/hyperlink" Target="https://betterhealthwhileaging.net/otago-exercises-fall-prevention-videos/" TargetMode="External"/><Relationship Id="rId133" Type="http://schemas.openxmlformats.org/officeDocument/2006/relationships/hyperlink" Target="https://www.healthhub.sg/programmes/83/healthy-ageing-exercise-step-by-step-guide" TargetMode="External"/><Relationship Id="rId138" Type="http://schemas.openxmlformats.org/officeDocument/2006/relationships/hyperlink" Target="https://melioguide.com/health-guides/balance-exercises-for-seniors/" TargetMode="External"/><Relationship Id="rId16" Type="http://schemas.openxmlformats.org/officeDocument/2006/relationships/hyperlink" Target="https://apps.apple.com/us/app/verticality-game/id971052483" TargetMode="External"/><Relationship Id="rId107" Type="http://schemas.openxmlformats.org/officeDocument/2006/relationships/hyperlink" Target="https://bmjopen.bmj.com/content/5/10/e009173?int_source=trendmd&amp;int_medium=trendmd&amp;int_campaign=trendmd" TargetMode="External"/><Relationship Id="rId11" Type="http://schemas.openxmlformats.org/officeDocument/2006/relationships/hyperlink" Target="https://play.google.com/store/apps/details?id=com.fitivity.stability_and_balance&amp;hl=en_IE" TargetMode="External"/><Relationship Id="rId32" Type="http://schemas.openxmlformats.org/officeDocument/2006/relationships/hyperlink" Target="https://www.caringseniorservice.com/" TargetMode="External"/><Relationship Id="rId37" Type="http://schemas.openxmlformats.org/officeDocument/2006/relationships/hyperlink" Target="https://www.closingthegap.ca/blog/10-fall-prevention-exercises-seniors-can-do-while-sitting-in-a-chair/" TargetMode="External"/><Relationship Id="rId53" Type="http://schemas.openxmlformats.org/officeDocument/2006/relationships/hyperlink" Target="https://www.hopkinsmedicine.org/" TargetMode="External"/><Relationship Id="rId58" Type="http://schemas.openxmlformats.org/officeDocument/2006/relationships/hyperlink" Target="https://melioguide.com/health-guides/balance-exercises-for-seniors/" TargetMode="External"/><Relationship Id="rId74" Type="http://schemas.openxmlformats.org/officeDocument/2006/relationships/hyperlink" Target="https://www.unitypoint.org/livewell/article.aspx?id=91b1a159-d94a-4ba2-b64e-81236a3d538a" TargetMode="External"/><Relationship Id="rId79" Type="http://schemas.openxmlformats.org/officeDocument/2006/relationships/hyperlink" Target="https://kokuhealth.com/" TargetMode="External"/><Relationship Id="rId102" Type="http://schemas.openxmlformats.org/officeDocument/2006/relationships/hyperlink" Target="https://play.google.com/store/apps/details?id=com.hcpastopfalls" TargetMode="External"/><Relationship Id="rId123" Type="http://schemas.openxmlformats.org/officeDocument/2006/relationships/hyperlink" Target="https://www.ageing-better.org.uk/strength-balance-resources" TargetMode="External"/><Relationship Id="rId128" Type="http://schemas.openxmlformats.org/officeDocument/2006/relationships/hyperlink" Target="https://exerciseright.com.au/home-workouts-active-ageing/" TargetMode="External"/><Relationship Id="rId144" Type="http://schemas.openxmlformats.org/officeDocument/2006/relationships/hyperlink" Target="https://www.youtube.com/playlist?list=PLZ3bXGWNVY4LDwJGvyIFh61OpyMqCMEc8" TargetMode="External"/><Relationship Id="rId149" Type="http://schemas.openxmlformats.org/officeDocument/2006/relationships/fontTable" Target="fontTable.xml"/><Relationship Id="rId5" Type="http://schemas.openxmlformats.org/officeDocument/2006/relationships/webSettings" Target="webSettings.xml"/><Relationship Id="rId90" Type="http://schemas.openxmlformats.org/officeDocument/2006/relationships/hyperlink" Target="https://nymblscience.com/the-nymbl-training-app/" TargetMode="External"/><Relationship Id="rId95" Type="http://schemas.openxmlformats.org/officeDocument/2006/relationships/hyperlink" Target="https://apps.apple.com/us/app/spiro100/id1361393341" TargetMode="External"/><Relationship Id="rId22" Type="http://schemas.openxmlformats.org/officeDocument/2006/relationships/hyperlink" Target="https://play.google.com/store/apps/details?id=com.bhappdevelopment.laurencecodd&amp;hl=en" TargetMode="External"/><Relationship Id="rId27" Type="http://schemas.openxmlformats.org/officeDocument/2006/relationships/hyperlink" Target="https://betterhealthwhileaging.net/otago-exercises-fall-prevention-videos/" TargetMode="External"/><Relationship Id="rId43" Type="http://schemas.openxmlformats.org/officeDocument/2006/relationships/hyperlink" Target="https://exerciseright.com.au/" TargetMode="External"/><Relationship Id="rId48" Type="http://schemas.openxmlformats.org/officeDocument/2006/relationships/hyperlink" Target="https://www.healthhub.sg/programmes/71/healthy-ageing-exercise" TargetMode="External"/><Relationship Id="rId64" Type="http://schemas.openxmlformats.org/officeDocument/2006/relationships/hyperlink" Target="https://www.nhs.uk/live-well/exercise/strength-exercises/" TargetMode="External"/><Relationship Id="rId69" Type="http://schemas.openxmlformats.org/officeDocument/2006/relationships/hyperlink" Target="http://preventfalls.ca/" TargetMode="External"/><Relationship Id="rId113" Type="http://schemas.openxmlformats.org/officeDocument/2006/relationships/hyperlink" Target="https://buffalorehab.com/blog/tips-to-improve-your-balance/" TargetMode="External"/><Relationship Id="rId118" Type="http://schemas.openxmlformats.org/officeDocument/2006/relationships/hyperlink" Target="https://www.caringseniorservice.com/blog/infographic-balance-exercises-for-seniors" TargetMode="External"/><Relationship Id="rId134" Type="http://schemas.openxmlformats.org/officeDocument/2006/relationships/hyperlink" Target="https://www.healthline.com/health/exercises-for-balance" TargetMode="External"/><Relationship Id="rId139" Type="http://schemas.openxmlformats.org/officeDocument/2006/relationships/hyperlink" Target="https://www.nhs.uk/live-well/exercise/strength-exercises/" TargetMode="External"/><Relationship Id="rId80" Type="http://schemas.openxmlformats.org/officeDocument/2006/relationships/hyperlink" Target="https://apps.apple.com/gb/app/keep-on-keep-up/id1155051089" TargetMode="External"/><Relationship Id="rId85" Type="http://schemas.openxmlformats.org/officeDocument/2006/relationships/hyperlink" Target="https://apps.apple.com/us/app/moves4me/id1410248132" TargetMode="External"/><Relationship Id="rId150" Type="http://schemas.openxmlformats.org/officeDocument/2006/relationships/theme" Target="theme/theme1.xml"/><Relationship Id="rId3" Type="http://schemas.microsoft.com/office/2007/relationships/stylesWithEffects" Target="stylesWithEffects.xml"/><Relationship Id="rId12" Type="http://schemas.openxmlformats.org/officeDocument/2006/relationships/hyperlink" Target="https://apps.apple.com/us/app/flexibility-stretching/id738184221" TargetMode="External"/><Relationship Id="rId17" Type="http://schemas.openxmlformats.org/officeDocument/2006/relationships/hyperlink" Target="https://apps.apple.com/us/app/vor-neuro-balance/id1200293029" TargetMode="External"/><Relationship Id="rId25" Type="http://schemas.openxmlformats.org/officeDocument/2006/relationships/hyperlink" Target="https://www.ageuk.org.uk/Documents/EN-GB/strength_and_balance_training_PDF.pdf?dtrk=true" TargetMode="External"/><Relationship Id="rId33" Type="http://schemas.openxmlformats.org/officeDocument/2006/relationships/hyperlink" Target="https://www.caringseniorservice.com/blog/great-fall-prevention-exercises-for-seniors" TargetMode="External"/><Relationship Id="rId38" Type="http://schemas.openxmlformats.org/officeDocument/2006/relationships/hyperlink" Target="https://www.closingthegap.ca/blog/10-fall-prevention-exercises-seniors-can-do-while-sitting-in-a-chair/" TargetMode="External"/><Relationship Id="rId46" Type="http://schemas.openxmlformats.org/officeDocument/2006/relationships/hyperlink" Target="https://fallsassistant.org.uk/exercise-centre/" TargetMode="External"/><Relationship Id="rId59" Type="http://schemas.openxmlformats.org/officeDocument/2006/relationships/hyperlink" Target="https://www.nia.nih.gov/health/exercise-physical-activity" TargetMode="External"/><Relationship Id="rId67" Type="http://schemas.openxmlformats.org/officeDocument/2006/relationships/hyperlink" Target="https://www.pathsforall.org.uk/" TargetMode="External"/><Relationship Id="rId103" Type="http://schemas.openxmlformats.org/officeDocument/2006/relationships/hyperlink" Target="https://apps.apple.com/us/app/hcpa-stopfalls/id1461092126" TargetMode="External"/><Relationship Id="rId108" Type="http://schemas.openxmlformats.org/officeDocument/2006/relationships/hyperlink" Target="https://www.standingtall.org.au/" TargetMode="External"/><Relationship Id="rId116" Type="http://schemas.openxmlformats.org/officeDocument/2006/relationships/hyperlink" Target="https://www.youtube.com/watch?v=z6JoaJgofT8" TargetMode="External"/><Relationship Id="rId124" Type="http://schemas.openxmlformats.org/officeDocument/2006/relationships/hyperlink" Target="https://dailycaring.com/10-simple-fall-prevention-exercises-seniors-can-do-at-home-video/" TargetMode="External"/><Relationship Id="rId129" Type="http://schemas.openxmlformats.org/officeDocument/2006/relationships/hyperlink" Target="https://fallsassistant.org.uk/" TargetMode="External"/><Relationship Id="rId137" Type="http://schemas.openxmlformats.org/officeDocument/2006/relationships/hyperlink" Target="https://www.mayoclinic.org/healthy-lifestyle/fitness/multimedia/balance-exercises/sls-20076853?s=1" TargetMode="External"/><Relationship Id="rId20" Type="http://schemas.openxmlformats.org/officeDocument/2006/relationships/hyperlink" Target="https://apps.apple.com/us/app/parkinson-home-exercises/id473641730" TargetMode="External"/><Relationship Id="rId41" Type="http://schemas.openxmlformats.org/officeDocument/2006/relationships/hyperlink" Target="https://eldergym.com/" TargetMode="External"/><Relationship Id="rId54" Type="http://schemas.openxmlformats.org/officeDocument/2006/relationships/hyperlink" Target="https://www.hopkinsmedicine.org/health/wellness-and-prevention/fall-prevention-exercises" TargetMode="External"/><Relationship Id="rId62" Type="http://schemas.openxmlformats.org/officeDocument/2006/relationships/hyperlink" Target="https://www.nhsinform.scot/healthy-living/preventing-falls/keeping-well/strength-and-balance-exercises" TargetMode="External"/><Relationship Id="rId70" Type="http://schemas.openxmlformats.org/officeDocument/2006/relationships/hyperlink" Target="https://preventfalls.ca/older-adults/exercise/home-exercise/" TargetMode="External"/><Relationship Id="rId75" Type="http://schemas.openxmlformats.org/officeDocument/2006/relationships/hyperlink" Target="https://www.unitypoint.org/livewell/article.aspx?id=91b1a159-d94a-4ba2-b64e-81236a3d538a" TargetMode="External"/><Relationship Id="rId83" Type="http://schemas.openxmlformats.org/officeDocument/2006/relationships/hyperlink" Target="https://play.google.com/store/apps/details?id=so.appt.adl" TargetMode="External"/><Relationship Id="rId88" Type="http://schemas.openxmlformats.org/officeDocument/2006/relationships/hyperlink" Target="https://apps.apple.com/us/app/nymbl-balance-training/id1155575069" TargetMode="External"/><Relationship Id="rId91" Type="http://schemas.openxmlformats.org/officeDocument/2006/relationships/hyperlink" Target="https://play.google.com/store/apps/details?id=se.delphie.otago.classic" TargetMode="External"/><Relationship Id="rId96" Type="http://schemas.openxmlformats.org/officeDocument/2006/relationships/hyperlink" Target="https://play.google.com/store/apps/details?id=com.spiro100&amp;hl=en_US" TargetMode="External"/><Relationship Id="rId111" Type="http://schemas.openxmlformats.org/officeDocument/2006/relationships/hyperlink" Target="https://www.ageuk.org.uk/Documents/EN-GB/strength_and_balance_training_PDF.pdf?dtrk=true" TargetMode="External"/><Relationship Id="rId132" Type="http://schemas.openxmlformats.org/officeDocument/2006/relationships/hyperlink" Target="https://www.healthhub.sg/programmes/71/healthy-ageing-exercise" TargetMode="External"/><Relationship Id="rId140" Type="http://schemas.openxmlformats.org/officeDocument/2006/relationships/hyperlink" Target="https://www.nhs.uk/live-well/exercise/balance-exercises/" TargetMode="External"/><Relationship Id="rId145" Type="http://schemas.openxmlformats.org/officeDocument/2006/relationships/hyperlink" Target="https://preventfalls.ca/older-adults/exercise/home-exercise/" TargetMode="External"/><Relationship Id="rId1" Type="http://schemas.openxmlformats.org/officeDocument/2006/relationships/numbering" Target="numbering.xml"/><Relationship Id="rId6" Type="http://schemas.openxmlformats.org/officeDocument/2006/relationships/hyperlink" Target="https://play.google.com/store/apps/details?id=se.umu.its.sakrasteg" TargetMode="External"/><Relationship Id="rId15" Type="http://schemas.openxmlformats.org/officeDocument/2006/relationships/hyperlink" Target="https://play.google.com/store/apps/details?id=air.at.shsoft.mft.coordi&amp;hl=en_IE" TargetMode="External"/><Relationship Id="rId23" Type="http://schemas.openxmlformats.org/officeDocument/2006/relationships/hyperlink" Target="https://play.google.com/store/apps/details?id=com.ebmacs.dailyseniorfitnessexcercise&amp;hl=en" TargetMode="External"/><Relationship Id="rId28" Type="http://schemas.openxmlformats.org/officeDocument/2006/relationships/hyperlink" Target="https://buffalorehab.com/" TargetMode="External"/><Relationship Id="rId36" Type="http://schemas.openxmlformats.org/officeDocument/2006/relationships/hyperlink" Target="https://www.csp.org.uk/publications/get-and-go-guide-staying-steady-english-version" TargetMode="External"/><Relationship Id="rId49" Type="http://schemas.openxmlformats.org/officeDocument/2006/relationships/hyperlink" Target="https://www.healthline.com/" TargetMode="External"/><Relationship Id="rId57" Type="http://schemas.openxmlformats.org/officeDocument/2006/relationships/hyperlink" Target="https://melioguide.com/" TargetMode="External"/><Relationship Id="rId106" Type="http://schemas.openxmlformats.org/officeDocument/2006/relationships/hyperlink" Target="https://apps.apple.com/us/app/wysefit-workout-fitness/id1479230988" TargetMode="External"/><Relationship Id="rId114" Type="http://schemas.openxmlformats.org/officeDocument/2006/relationships/hyperlink" Target="https://www.caregiverstress.com/geriatric-professional-resources/share-clients/6-easy-at-home-exercises-to-reduce-senior-fall-risk/" TargetMode="External"/><Relationship Id="rId119" Type="http://schemas.openxmlformats.org/officeDocument/2006/relationships/hyperlink" Target="https://www.closingthegap.ca/blog/10-fall-prevention-exercises-seniors-can-do-while-sitting-in-a-chair/" TargetMode="External"/><Relationship Id="rId127" Type="http://schemas.openxmlformats.org/officeDocument/2006/relationships/hyperlink" Target="https://www.closingthegap.ca/blog/10-fall-prevention-exercises-seniors-can-do-while-sitting-in-a-chair/" TargetMode="External"/><Relationship Id="rId10" Type="http://schemas.openxmlformats.org/officeDocument/2006/relationships/hyperlink" Target="https://www.ifallcept.com/" TargetMode="External"/><Relationship Id="rId31" Type="http://schemas.openxmlformats.org/officeDocument/2006/relationships/hyperlink" Target="https://www.caregiverstress.com/geriatric-professional-resources/share-clients/6-easy-at-home-exercises-to-reduce-senior-fall-risk/" TargetMode="External"/><Relationship Id="rId44" Type="http://schemas.openxmlformats.org/officeDocument/2006/relationships/hyperlink" Target="https://exerciseright.com.au/keeping-simple-falls-prevention-exercises-home/" TargetMode="External"/><Relationship Id="rId52" Type="http://schemas.openxmlformats.org/officeDocument/2006/relationships/hyperlink" Target="https://www.healthlinkbc.ca/health-topics/av2500" TargetMode="External"/><Relationship Id="rId60" Type="http://schemas.openxmlformats.org/officeDocument/2006/relationships/hyperlink" Target="https://www.nia.nih.gov/health/four-types-exercise-can-improve-your-health-and-physical-ability" TargetMode="External"/><Relationship Id="rId65" Type="http://schemas.openxmlformats.org/officeDocument/2006/relationships/hyperlink" Target="https://www.nhs.uk/live-well/exercise/balance-exercises/" TargetMode="External"/><Relationship Id="rId73" Type="http://schemas.openxmlformats.org/officeDocument/2006/relationships/hyperlink" Target="http://farseeingresearch.eu/" TargetMode="External"/><Relationship Id="rId78" Type="http://schemas.openxmlformats.org/officeDocument/2006/relationships/hyperlink" Target="https://play.google.com/store/apps/details?id=com.hearty.seniors.workout" TargetMode="External"/><Relationship Id="rId81" Type="http://schemas.openxmlformats.org/officeDocument/2006/relationships/hyperlink" Target="http://www.laterlifetraining.co.uk" TargetMode="External"/><Relationship Id="rId86" Type="http://schemas.openxmlformats.org/officeDocument/2006/relationships/hyperlink" Target="https://play.google.com/store/apps/details?id=com.moves4me.moves4meand&amp;hl=en_GB" TargetMode="External"/><Relationship Id="rId94" Type="http://schemas.openxmlformats.org/officeDocument/2006/relationships/hyperlink" Target="https://play.google.com/store/apps/details?id=com.andromo.dev516135.app1015140" TargetMode="External"/><Relationship Id="rId99" Type="http://schemas.openxmlformats.org/officeDocument/2006/relationships/hyperlink" Target="https://apps.apple.com/us/app/stannah-balance/id1291480437" TargetMode="External"/><Relationship Id="rId101" Type="http://schemas.openxmlformats.org/officeDocument/2006/relationships/hyperlink" Target="https://www.hcpastopfalls.info/" TargetMode="External"/><Relationship Id="rId122" Type="http://schemas.openxmlformats.org/officeDocument/2006/relationships/hyperlink" Target="https://www.csp.org.uk/publications/get-and-go-guide-staying-steady-english-version" TargetMode="External"/><Relationship Id="rId130" Type="http://schemas.openxmlformats.org/officeDocument/2006/relationships/hyperlink" Target="https://www.youtube.com/watch?v=P_GPWLlQVMw" TargetMode="External"/><Relationship Id="rId135" Type="http://schemas.openxmlformats.org/officeDocument/2006/relationships/hyperlink" Target="https://www.healthlinkbc.ca/health-topics/av2500" TargetMode="External"/><Relationship Id="rId143" Type="http://schemas.openxmlformats.org/officeDocument/2006/relationships/hyperlink" Target="https://www.pathsforall.org.uk/strength-and-balance-exercises" TargetMode="External"/><Relationship Id="rId148" Type="http://schemas.openxmlformats.org/officeDocument/2006/relationships/hyperlink" Target="https://www.unitypoint.org/livewell/article.aspx?id=91b1a159-d94a-4ba2-b64e-81236a3d538a" TargetMode="External"/><Relationship Id="rId4" Type="http://schemas.openxmlformats.org/officeDocument/2006/relationships/settings" Target="settings.xml"/><Relationship Id="rId9" Type="http://schemas.openxmlformats.org/officeDocument/2006/relationships/hyperlink" Target="https://apps.apple.com/us/app/ifallcept/id1394521769" TargetMode="External"/><Relationship Id="rId13" Type="http://schemas.openxmlformats.org/officeDocument/2006/relationships/hyperlink" Target="https://apps.apple.com/app/get-up-and-go/id1470505716?ign-mpt=uo%3D5" TargetMode="External"/><Relationship Id="rId18" Type="http://schemas.openxmlformats.org/officeDocument/2006/relationships/hyperlink" Target="https://apps.apple.com/us/app/iprescribe-prescribe-anywhere/id1159038068" TargetMode="External"/><Relationship Id="rId39" Type="http://schemas.openxmlformats.org/officeDocument/2006/relationships/hyperlink" Target="https://dailycaring.com/" TargetMode="External"/><Relationship Id="rId109" Type="http://schemas.openxmlformats.org/officeDocument/2006/relationships/hyperlink" Target="https://apps.apple.com/au/app/standingtall/id1468991305" TargetMode="External"/><Relationship Id="rId34" Type="http://schemas.openxmlformats.org/officeDocument/2006/relationships/hyperlink" Target="https://www.csp.org.uk/" TargetMode="External"/><Relationship Id="rId50" Type="http://schemas.openxmlformats.org/officeDocument/2006/relationships/hyperlink" Target="https://www.healthline.com/health/exercises-for-balance" TargetMode="External"/><Relationship Id="rId55" Type="http://schemas.openxmlformats.org/officeDocument/2006/relationships/hyperlink" Target="https://www.mayoclinic.org/" TargetMode="External"/><Relationship Id="rId76" Type="http://schemas.openxmlformats.org/officeDocument/2006/relationships/hyperlink" Target="https://apps.apple.com/za/app/exercise-plan-for-seniors/id1499804902" TargetMode="External"/><Relationship Id="rId97" Type="http://schemas.openxmlformats.org/officeDocument/2006/relationships/hyperlink" Target="https://spiro100.com/" TargetMode="External"/><Relationship Id="rId104" Type="http://schemas.openxmlformats.org/officeDocument/2006/relationships/hyperlink" Target="https://www.microsoft.com/en-gb/p/hcpa-stopfalls/9pllc67vfjfb?activetab=pivot:overviewtab" TargetMode="External"/><Relationship Id="rId120" Type="http://schemas.openxmlformats.org/officeDocument/2006/relationships/hyperlink" Target="http://www.csp.org.uk" TargetMode="External"/><Relationship Id="rId125" Type="http://schemas.openxmlformats.org/officeDocument/2006/relationships/hyperlink" Target="https://eldergym.com/elderly-balance/" TargetMode="External"/><Relationship Id="rId141" Type="http://schemas.openxmlformats.org/officeDocument/2006/relationships/hyperlink" Target="https://www.nhs.uk/live-well/exercise/strength-and-flex-exercise-plan/" TargetMode="External"/><Relationship Id="rId146" Type="http://schemas.openxmlformats.org/officeDocument/2006/relationships/hyperlink" Target="http://profound.eu.com/category/videos/page/2/" TargetMode="External"/><Relationship Id="rId7" Type="http://schemas.openxmlformats.org/officeDocument/2006/relationships/hyperlink" Target="https://itunes.apple.com/it/app/it4life-activelifestyle/id465295073?l=it&amp;ls=1&amp;mt=8" TargetMode="External"/><Relationship Id="rId71" Type="http://schemas.openxmlformats.org/officeDocument/2006/relationships/hyperlink" Target="https://profound.eu.com/" TargetMode="External"/><Relationship Id="rId92" Type="http://schemas.openxmlformats.org/officeDocument/2006/relationships/hyperlink" Target="http://www.m-otago.com/" TargetMode="External"/><Relationship Id="rId2" Type="http://schemas.openxmlformats.org/officeDocument/2006/relationships/styles" Target="styles.xml"/><Relationship Id="rId29" Type="http://schemas.openxmlformats.org/officeDocument/2006/relationships/hyperlink" Target="https://buffalorehab.com/blog/tips-to-improve-your-balance/" TargetMode="External"/><Relationship Id="rId24" Type="http://schemas.openxmlformats.org/officeDocument/2006/relationships/hyperlink" Target="https://www.ageuk.org.uk/" TargetMode="External"/><Relationship Id="rId40" Type="http://schemas.openxmlformats.org/officeDocument/2006/relationships/hyperlink" Target="https://dailycaring.com/10-simple-fall-prevention-exercises-seniors-can-do-at-home-video/" TargetMode="External"/><Relationship Id="rId45" Type="http://schemas.openxmlformats.org/officeDocument/2006/relationships/hyperlink" Target="https://fallsassistant.org.uk/" TargetMode="External"/><Relationship Id="rId66" Type="http://schemas.openxmlformats.org/officeDocument/2006/relationships/hyperlink" Target="https://www.nhs.uk/live-well/exercise/strength-and-flex-exercise-plan/" TargetMode="External"/><Relationship Id="rId87" Type="http://schemas.openxmlformats.org/officeDocument/2006/relationships/hyperlink" Target="https://moves4me.com/" TargetMode="External"/><Relationship Id="rId110" Type="http://schemas.openxmlformats.org/officeDocument/2006/relationships/hyperlink" Target="https://www.ageuk.org.uk/" TargetMode="External"/><Relationship Id="rId115" Type="http://schemas.openxmlformats.org/officeDocument/2006/relationships/hyperlink" Target="https://www.caringseniorservice.com/blog/great-fall-prevention-exercises-for-seniors" TargetMode="External"/><Relationship Id="rId131" Type="http://schemas.openxmlformats.org/officeDocument/2006/relationships/hyperlink" Target="https://www.nia.nih.gov/health/exercise-physical-activity" TargetMode="External"/><Relationship Id="rId136" Type="http://schemas.openxmlformats.org/officeDocument/2006/relationships/hyperlink" Target="https://www.hopkinsmedicine.org/health/wellness-and-prevention/fall-prevention-exercises" TargetMode="External"/><Relationship Id="rId61" Type="http://schemas.openxmlformats.org/officeDocument/2006/relationships/hyperlink" Target="https://www.nhsinform.scot/" TargetMode="External"/><Relationship Id="rId82" Type="http://schemas.openxmlformats.org/officeDocument/2006/relationships/hyperlink" Target="https://www.adlsmartcare.com/LifeCurveApp" TargetMode="External"/><Relationship Id="rId19" Type="http://schemas.openxmlformats.org/officeDocument/2006/relationships/hyperlink" Target="https://play.google.com/store/apps/details?id=nl.efox.parkinsonss.en.phone&amp;hl=en_IE" TargetMode="External"/><Relationship Id="rId14" Type="http://schemas.openxmlformats.org/officeDocument/2006/relationships/hyperlink" Target="https://apps.apple.com/us/app/bobo-balance/id1266313426" TargetMode="External"/><Relationship Id="rId30" Type="http://schemas.openxmlformats.org/officeDocument/2006/relationships/hyperlink" Target="https://www.caregiverstress.com/" TargetMode="External"/><Relationship Id="rId35" Type="http://schemas.openxmlformats.org/officeDocument/2006/relationships/hyperlink" Target="https://www.csp.org.uk/news/2017-09-27-csp-launches-video-demonstrate-six-simple-exercises-stop-falls" TargetMode="External"/><Relationship Id="rId56" Type="http://schemas.openxmlformats.org/officeDocument/2006/relationships/hyperlink" Target="https://www.mayoclinic.org/healthy-lifestyle/fitness/multimedia/balance-exercises/sls-20076853?s=1" TargetMode="External"/><Relationship Id="rId77" Type="http://schemas.openxmlformats.org/officeDocument/2006/relationships/hyperlink" Target="https://play.google.com/store/apps/details?id=senior.fitness.exercises.elderly&amp;hl=da" TargetMode="External"/><Relationship Id="rId100" Type="http://schemas.openxmlformats.org/officeDocument/2006/relationships/hyperlink" Target="https://www.stannah.co.uk/stannah-news/stannah-stairlifts-launches-innovative-balance-app/" TargetMode="External"/><Relationship Id="rId105" Type="http://schemas.openxmlformats.org/officeDocument/2006/relationships/hyperlink" Target="https://www.wysefit.com/" TargetMode="External"/><Relationship Id="rId126" Type="http://schemas.openxmlformats.org/officeDocument/2006/relationships/hyperlink" Target="https://exerciseright.com.au/keeping-simple-falls-prevention-exercises-home/" TargetMode="External"/><Relationship Id="rId147" Type="http://schemas.openxmlformats.org/officeDocument/2006/relationships/hyperlink" Target="http://farseeingresearch.eu/" TargetMode="External"/><Relationship Id="rId8" Type="http://schemas.openxmlformats.org/officeDocument/2006/relationships/hyperlink" Target="http://www.preventit.eu/" TargetMode="External"/><Relationship Id="rId51" Type="http://schemas.openxmlformats.org/officeDocument/2006/relationships/hyperlink" Target="https://www.healthlinkbc.ca/" TargetMode="External"/><Relationship Id="rId72" Type="http://schemas.openxmlformats.org/officeDocument/2006/relationships/hyperlink" Target="http://profound.eu.com/category/videos/page/2/" TargetMode="External"/><Relationship Id="rId93" Type="http://schemas.openxmlformats.org/officeDocument/2006/relationships/hyperlink" Target="https://www.laterlifetraining.co.uk/support-home-exercise-with-the-otago-app/" TargetMode="External"/><Relationship Id="rId98" Type="http://schemas.openxmlformats.org/officeDocument/2006/relationships/hyperlink" Target="https://spiro100.spirofit.com/" TargetMode="External"/><Relationship Id="rId121" Type="http://schemas.openxmlformats.org/officeDocument/2006/relationships/hyperlink" Target="https://www.csp.org.uk/news/2017-09-27-csp-launches-video-demonstrate-six-simple-exercises-stop-falls" TargetMode="External"/><Relationship Id="rId142" Type="http://schemas.openxmlformats.org/officeDocument/2006/relationships/hyperlink" Target="https://www.nhsinform.scot/healthy-living/preventing-falls/keeping-well/strength-and-balance-exercis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42</Pages>
  <Words>14564</Words>
  <Characters>95395</Characters>
  <Application>Microsoft Office Word</Application>
  <DocSecurity>0</DocSecurity>
  <Lines>2168</Lines>
  <Paragraphs>1122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dc:creator>
  <cp:keywords/>
  <dc:description/>
  <cp:lastModifiedBy>MLAPINIG</cp:lastModifiedBy>
  <cp:revision>11</cp:revision>
  <dcterms:created xsi:type="dcterms:W3CDTF">2020-06-17T15:07:00Z</dcterms:created>
  <dcterms:modified xsi:type="dcterms:W3CDTF">2020-11-11T01:12:00Z</dcterms:modified>
</cp:coreProperties>
</file>