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B8B84" w14:textId="77777777" w:rsidR="00EF1ABB" w:rsidRDefault="00EF1ABB" w:rsidP="0016764C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5D3C71">
        <w:rPr>
          <w:rFonts w:ascii="Arial" w:hAnsi="Arial" w:cs="Arial"/>
          <w:b/>
          <w:i/>
          <w:sz w:val="28"/>
          <w:szCs w:val="28"/>
        </w:rPr>
        <w:t xml:space="preserve">General Practitioners’ </w:t>
      </w:r>
      <w:proofErr w:type="spellStart"/>
      <w:r w:rsidRPr="005D3C71">
        <w:rPr>
          <w:rFonts w:ascii="Arial" w:hAnsi="Arial" w:cs="Arial"/>
          <w:b/>
          <w:i/>
          <w:sz w:val="28"/>
          <w:szCs w:val="28"/>
        </w:rPr>
        <w:t>Deprescribing</w:t>
      </w:r>
      <w:proofErr w:type="spellEnd"/>
      <w:r w:rsidRPr="005D3C71">
        <w:rPr>
          <w:rFonts w:ascii="Arial" w:hAnsi="Arial" w:cs="Arial"/>
          <w:b/>
          <w:i/>
          <w:sz w:val="28"/>
          <w:szCs w:val="28"/>
        </w:rPr>
        <w:t xml:space="preserve"> Decisions in Older Adults with Polypharmacy: a Case Vignette Study in 31 Countries</w:t>
      </w:r>
    </w:p>
    <w:p w14:paraId="49143061" w14:textId="77777777" w:rsidR="0016764C" w:rsidRPr="0016764C" w:rsidRDefault="0016764C" w:rsidP="0016764C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Jungo</w:t>
      </w:r>
      <w:proofErr w:type="spellEnd"/>
      <w:r>
        <w:rPr>
          <w:rFonts w:ascii="Arial" w:hAnsi="Arial" w:cs="Arial"/>
          <w:sz w:val="28"/>
          <w:szCs w:val="28"/>
        </w:rPr>
        <w:t xml:space="preserve"> et al.</w:t>
      </w:r>
    </w:p>
    <w:p w14:paraId="2690C285" w14:textId="77777777" w:rsidR="00EF1ABB" w:rsidRPr="00EF1ABB" w:rsidRDefault="00EF1ABB" w:rsidP="0016764C">
      <w:pPr>
        <w:jc w:val="center"/>
        <w:rPr>
          <w:rFonts w:ascii="Arial" w:hAnsi="Arial" w:cs="Arial"/>
          <w:i/>
          <w:sz w:val="28"/>
          <w:szCs w:val="28"/>
        </w:rPr>
      </w:pPr>
      <w:r w:rsidRPr="00EF1ABB">
        <w:rPr>
          <w:rFonts w:ascii="Arial" w:hAnsi="Arial" w:cs="Arial"/>
          <w:i/>
          <w:sz w:val="28"/>
          <w:szCs w:val="28"/>
        </w:rPr>
        <w:t>Supplementary Material</w:t>
      </w:r>
    </w:p>
    <w:p w14:paraId="1A833485" w14:textId="77777777" w:rsidR="00EF1ABB" w:rsidRDefault="00EF1ABB" w:rsidP="009A1E82">
      <w:pPr>
        <w:spacing w:before="160" w:after="0" w:line="276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3682A1BE" w14:textId="77777777" w:rsidR="00DA1242" w:rsidRDefault="009A1E82" w:rsidP="009A1E82">
      <w:pPr>
        <w:spacing w:before="160" w:after="0"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5077C">
        <w:rPr>
          <w:rFonts w:ascii="Arial" w:hAnsi="Arial" w:cs="Arial"/>
          <w:b/>
          <w:i/>
          <w:sz w:val="24"/>
          <w:szCs w:val="24"/>
        </w:rPr>
        <w:t xml:space="preserve">Appendix 1. </w:t>
      </w:r>
    </w:p>
    <w:p w14:paraId="4C83BE2E" w14:textId="77777777" w:rsidR="00DA1242" w:rsidRDefault="00DA1242" w:rsidP="009A1E82">
      <w:pPr>
        <w:spacing w:before="160"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523C17A" w14:textId="623C8B2A" w:rsidR="009A1E82" w:rsidRPr="00DA1242" w:rsidRDefault="00447A3C" w:rsidP="009A1E82">
      <w:pPr>
        <w:spacing w:before="16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GP </w:t>
      </w:r>
      <w:r w:rsidR="009A1E82" w:rsidRPr="00DA1242">
        <w:rPr>
          <w:rFonts w:ascii="Arial" w:hAnsi="Arial" w:cs="Arial"/>
          <w:b/>
          <w:sz w:val="24"/>
          <w:szCs w:val="24"/>
        </w:rPr>
        <w:t>Questionnaire used in the</w:t>
      </w:r>
      <w:r>
        <w:rPr>
          <w:rFonts w:ascii="Arial" w:hAnsi="Arial" w:cs="Arial"/>
          <w:b/>
          <w:sz w:val="24"/>
          <w:szCs w:val="24"/>
        </w:rPr>
        <w:t xml:space="preserve"> “</w:t>
      </w:r>
      <w:r w:rsidRPr="00447A3C">
        <w:rPr>
          <w:rFonts w:ascii="Arial" w:hAnsi="Arial" w:cs="Arial"/>
          <w:b/>
          <w:sz w:val="24"/>
          <w:szCs w:val="24"/>
        </w:rPr>
        <w:t xml:space="preserve">barriers and </w:t>
      </w:r>
      <w:proofErr w:type="spellStart"/>
      <w:r w:rsidRPr="00447A3C">
        <w:rPr>
          <w:rFonts w:ascii="Arial" w:hAnsi="Arial" w:cs="Arial"/>
          <w:b/>
          <w:sz w:val="24"/>
          <w:szCs w:val="24"/>
        </w:rPr>
        <w:t>enabLers</w:t>
      </w:r>
      <w:proofErr w:type="spellEnd"/>
      <w:r w:rsidRPr="00447A3C">
        <w:rPr>
          <w:rFonts w:ascii="Arial" w:hAnsi="Arial" w:cs="Arial"/>
          <w:b/>
          <w:sz w:val="24"/>
          <w:szCs w:val="24"/>
        </w:rPr>
        <w:t xml:space="preserve"> to </w:t>
      </w:r>
      <w:proofErr w:type="spellStart"/>
      <w:r w:rsidRPr="00447A3C">
        <w:rPr>
          <w:rFonts w:ascii="Arial" w:hAnsi="Arial" w:cs="Arial"/>
          <w:b/>
          <w:sz w:val="24"/>
          <w:szCs w:val="24"/>
        </w:rPr>
        <w:t>willingnESs</w:t>
      </w:r>
      <w:proofErr w:type="spellEnd"/>
      <w:r w:rsidRPr="00447A3C">
        <w:rPr>
          <w:rFonts w:ascii="Arial" w:hAnsi="Arial" w:cs="Arial"/>
          <w:b/>
          <w:sz w:val="24"/>
          <w:szCs w:val="24"/>
        </w:rPr>
        <w:t xml:space="preserve"> to </w:t>
      </w:r>
      <w:proofErr w:type="spellStart"/>
      <w:r w:rsidRPr="00447A3C">
        <w:rPr>
          <w:rFonts w:ascii="Arial" w:hAnsi="Arial" w:cs="Arial"/>
          <w:b/>
          <w:sz w:val="24"/>
          <w:szCs w:val="24"/>
        </w:rPr>
        <w:t>depreScribing</w:t>
      </w:r>
      <w:proofErr w:type="spellEnd"/>
      <w:r w:rsidRPr="00447A3C">
        <w:rPr>
          <w:rFonts w:ascii="Arial" w:hAnsi="Arial" w:cs="Arial"/>
          <w:b/>
          <w:sz w:val="24"/>
          <w:szCs w:val="24"/>
        </w:rPr>
        <w:t xml:space="preserve"> in older patients with </w:t>
      </w:r>
      <w:proofErr w:type="spellStart"/>
      <w:r w:rsidRPr="00447A3C">
        <w:rPr>
          <w:rFonts w:ascii="Arial" w:hAnsi="Arial" w:cs="Arial"/>
          <w:b/>
          <w:sz w:val="24"/>
          <w:szCs w:val="24"/>
        </w:rPr>
        <w:t>multimorbidity</w:t>
      </w:r>
      <w:proofErr w:type="spellEnd"/>
      <w:r w:rsidRPr="00447A3C">
        <w:rPr>
          <w:rFonts w:ascii="Arial" w:hAnsi="Arial" w:cs="Arial"/>
          <w:b/>
          <w:sz w:val="24"/>
          <w:szCs w:val="24"/>
        </w:rPr>
        <w:t xml:space="preserve"> and polypharmacy </w:t>
      </w:r>
      <w:r>
        <w:rPr>
          <w:rFonts w:ascii="Arial" w:hAnsi="Arial" w:cs="Arial"/>
          <w:b/>
          <w:sz w:val="24"/>
          <w:szCs w:val="24"/>
        </w:rPr>
        <w:t>and their General Practitioners”</w:t>
      </w:r>
      <w:r w:rsidR="009A1E82" w:rsidRPr="00DA124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9A1E82" w:rsidRPr="00DA1242">
        <w:rPr>
          <w:rFonts w:ascii="Arial" w:hAnsi="Arial" w:cs="Arial"/>
          <w:b/>
          <w:sz w:val="24"/>
          <w:szCs w:val="24"/>
        </w:rPr>
        <w:t>LESS</w:t>
      </w:r>
      <w:r>
        <w:rPr>
          <w:rFonts w:ascii="Arial" w:hAnsi="Arial" w:cs="Arial"/>
          <w:b/>
          <w:sz w:val="24"/>
          <w:szCs w:val="24"/>
        </w:rPr>
        <w:t>)</w:t>
      </w:r>
      <w:r w:rsidR="009A1E82" w:rsidRPr="00DA1242">
        <w:rPr>
          <w:rFonts w:ascii="Arial" w:hAnsi="Arial" w:cs="Arial"/>
          <w:b/>
          <w:sz w:val="24"/>
          <w:szCs w:val="24"/>
        </w:rPr>
        <w:t xml:space="preserve"> study </w:t>
      </w:r>
    </w:p>
    <w:p w14:paraId="77C24C32" w14:textId="77777777" w:rsidR="009A1E82" w:rsidRDefault="009A1E82" w:rsidP="009A1E82">
      <w:pPr>
        <w:spacing w:before="160" w:after="0" w:line="276" w:lineRule="auto"/>
        <w:jc w:val="both"/>
        <w:rPr>
          <w:rFonts w:ascii="Arial" w:hAnsi="Arial" w:cs="Arial"/>
        </w:rPr>
      </w:pPr>
    </w:p>
    <w:p w14:paraId="73F20323" w14:textId="77777777" w:rsidR="009A1E82" w:rsidRPr="006F1C31" w:rsidRDefault="009A1E82" w:rsidP="009A1E82">
      <w:pPr>
        <w:spacing w:after="1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A) </w:t>
      </w:r>
      <w:r w:rsidRPr="006F1C31">
        <w:rPr>
          <w:rFonts w:ascii="Arial" w:hAnsi="Arial" w:cs="Arial"/>
          <w:b/>
          <w:color w:val="000000" w:themeColor="text1"/>
        </w:rPr>
        <w:t>GP background information</w:t>
      </w:r>
    </w:p>
    <w:p w14:paraId="266F41FD" w14:textId="77777777" w:rsidR="009A1E82" w:rsidRPr="006F1C31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1. Please indicate your age (in number of years).</w:t>
      </w:r>
    </w:p>
    <w:p w14:paraId="15434C85" w14:textId="77777777" w:rsidR="009A1E82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2. Please indicate your </w:t>
      </w:r>
      <w:r>
        <w:rPr>
          <w:rFonts w:ascii="Arial" w:hAnsi="Arial" w:cs="Arial"/>
          <w:color w:val="000000" w:themeColor="text1"/>
        </w:rPr>
        <w:t>sex</w:t>
      </w:r>
      <w:r w:rsidRPr="006F1C31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(</w:t>
      </w:r>
      <w:proofErr w:type="gramStart"/>
      <w:r>
        <w:rPr>
          <w:rFonts w:ascii="Arial" w:hAnsi="Arial" w:cs="Arial"/>
          <w:color w:val="000000" w:themeColor="text1"/>
        </w:rPr>
        <w:t>male/female</w:t>
      </w:r>
      <w:proofErr w:type="gramEnd"/>
      <w:r>
        <w:rPr>
          <w:rFonts w:ascii="Arial" w:hAnsi="Arial" w:cs="Arial"/>
          <w:color w:val="000000" w:themeColor="text1"/>
        </w:rPr>
        <w:t>)</w:t>
      </w:r>
    </w:p>
    <w:p w14:paraId="51DB5A57" w14:textId="77777777" w:rsidR="009A1E82" w:rsidRPr="006F1C31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3. </w:t>
      </w:r>
      <w:r>
        <w:rPr>
          <w:rFonts w:ascii="Arial" w:hAnsi="Arial" w:cs="Arial"/>
          <w:color w:val="000000" w:themeColor="text1"/>
        </w:rPr>
        <w:t>H</w:t>
      </w:r>
      <w:r w:rsidRPr="006F1C31">
        <w:rPr>
          <w:rFonts w:ascii="Arial" w:hAnsi="Arial" w:cs="Arial"/>
          <w:color w:val="000000" w:themeColor="text1"/>
        </w:rPr>
        <w:t>ow many years have you been working as GP? (</w:t>
      </w:r>
      <w:proofErr w:type="gramStart"/>
      <w:r w:rsidRPr="006F1C31">
        <w:rPr>
          <w:rFonts w:ascii="Arial" w:hAnsi="Arial" w:cs="Arial"/>
          <w:color w:val="000000" w:themeColor="text1"/>
        </w:rPr>
        <w:t>in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number of years)</w:t>
      </w:r>
    </w:p>
    <w:p w14:paraId="67259525" w14:textId="77777777" w:rsidR="009A1E82" w:rsidRPr="006F1C31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4. How many</w:t>
      </w:r>
      <w:r>
        <w:rPr>
          <w:rFonts w:ascii="Arial" w:hAnsi="Arial" w:cs="Arial"/>
          <w:color w:val="000000" w:themeColor="text1"/>
        </w:rPr>
        <w:t xml:space="preserve"> clinical</w:t>
      </w:r>
      <w:r w:rsidRPr="006F1C31">
        <w:rPr>
          <w:rFonts w:ascii="Arial" w:hAnsi="Arial" w:cs="Arial"/>
          <w:color w:val="000000" w:themeColor="text1"/>
        </w:rPr>
        <w:t xml:space="preserve"> consultations do you have on average per working day?</w:t>
      </w:r>
      <w:r>
        <w:rPr>
          <w:rFonts w:ascii="Arial" w:hAnsi="Arial" w:cs="Arial"/>
          <w:color w:val="000000" w:themeColor="text1"/>
        </w:rPr>
        <w:t xml:space="preserve"> (An average working day is a full day/2 sessions in the practice).</w:t>
      </w:r>
      <w:r w:rsidRPr="006F1C31">
        <w:rPr>
          <w:rFonts w:ascii="Arial" w:hAnsi="Arial" w:cs="Arial"/>
          <w:color w:val="000000" w:themeColor="text1"/>
        </w:rPr>
        <w:t xml:space="preserve"> (&lt;15, 15-25, 26-35, &gt;35)</w:t>
      </w:r>
    </w:p>
    <w:p w14:paraId="27D7889B" w14:textId="77777777" w:rsidR="009A1E82" w:rsidRPr="006F1C31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5. How often do you see/treat patients who fulfil the following </w:t>
      </w:r>
      <w:proofErr w:type="gramStart"/>
      <w:r w:rsidRPr="006F1C31">
        <w:rPr>
          <w:rFonts w:ascii="Arial" w:hAnsi="Arial" w:cs="Arial"/>
          <w:color w:val="000000" w:themeColor="text1"/>
        </w:rPr>
        <w:t>criteria: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</w:t>
      </w:r>
    </w:p>
    <w:p w14:paraId="12A065D2" w14:textId="77777777" w:rsidR="009A1E82" w:rsidRPr="006F1C31" w:rsidRDefault="009A1E82" w:rsidP="009A1E8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aged ≥70 years</w:t>
      </w:r>
    </w:p>
    <w:p w14:paraId="2E6EF604" w14:textId="77777777" w:rsidR="009A1E82" w:rsidRPr="006F1C31" w:rsidRDefault="009A1E82" w:rsidP="009A1E8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≥3 chronic conditions</w:t>
      </w:r>
    </w:p>
    <w:p w14:paraId="71E0D14A" w14:textId="77777777" w:rsidR="009A1E82" w:rsidRPr="006F1C31" w:rsidRDefault="009A1E82" w:rsidP="009A1E8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≥5 regular medications</w:t>
      </w:r>
    </w:p>
    <w:p w14:paraId="58C9FBEB" w14:textId="77777777" w:rsidR="009A1E82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(</w:t>
      </w:r>
      <w:proofErr w:type="gramStart"/>
      <w:r w:rsidRPr="006F1C31">
        <w:rPr>
          <w:rFonts w:ascii="Arial" w:hAnsi="Arial" w:cs="Arial"/>
          <w:color w:val="000000" w:themeColor="text1"/>
        </w:rPr>
        <w:t>never</w:t>
      </w:r>
      <w:proofErr w:type="gramEnd"/>
      <w:r w:rsidRPr="006F1C31">
        <w:rPr>
          <w:rFonts w:ascii="Arial" w:hAnsi="Arial" w:cs="Arial"/>
          <w:color w:val="000000" w:themeColor="text1"/>
        </w:rPr>
        <w:t>, rarely, occasionally, frequently, very frequently)</w:t>
      </w:r>
    </w:p>
    <w:p w14:paraId="57D23FE9" w14:textId="77777777" w:rsidR="009A1E82" w:rsidRPr="006F1C31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Thinking of the patients who </w:t>
      </w:r>
      <w:r w:rsidRPr="00872766">
        <w:rPr>
          <w:rFonts w:ascii="Arial" w:hAnsi="Arial" w:cs="Arial"/>
          <w:color w:val="000000" w:themeColor="text1"/>
        </w:rPr>
        <w:t>fulfil</w:t>
      </w:r>
      <w:r w:rsidRPr="006F1C31">
        <w:rPr>
          <w:rFonts w:ascii="Arial" w:hAnsi="Arial" w:cs="Arial"/>
          <w:color w:val="000000" w:themeColor="text1"/>
        </w:rPr>
        <w:t xml:space="preserve"> these three criteria. How would you answer the following questions? </w:t>
      </w:r>
    </w:p>
    <w:p w14:paraId="37EAA9CF" w14:textId="77777777" w:rsidR="009A1E82" w:rsidRPr="006F1C31" w:rsidRDefault="009A1E82" w:rsidP="009A1E82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aged ≥70 years</w:t>
      </w:r>
    </w:p>
    <w:p w14:paraId="40812DB6" w14:textId="77777777" w:rsidR="009A1E82" w:rsidRPr="006F1C31" w:rsidRDefault="009A1E82" w:rsidP="009A1E8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≥3 chronic conditions</w:t>
      </w:r>
    </w:p>
    <w:p w14:paraId="36C36BD8" w14:textId="77777777" w:rsidR="009A1E82" w:rsidRPr="00576C52" w:rsidRDefault="009A1E82" w:rsidP="009A1E8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≥5 regular medications</w:t>
      </w:r>
    </w:p>
    <w:p w14:paraId="020D1750" w14:textId="77777777" w:rsidR="009A1E82" w:rsidRPr="00576C52" w:rsidRDefault="009A1E82" w:rsidP="009A1E82">
      <w:pPr>
        <w:rPr>
          <w:rFonts w:ascii="Arial" w:hAnsi="Arial" w:cs="Arial"/>
          <w:color w:val="000000" w:themeColor="text1"/>
        </w:rPr>
      </w:pPr>
      <w:r w:rsidRPr="00576C52">
        <w:rPr>
          <w:rFonts w:ascii="Arial" w:hAnsi="Arial" w:cs="Arial"/>
          <w:color w:val="000000" w:themeColor="text1"/>
        </w:rPr>
        <w:t xml:space="preserve">6. How often do you deal with the topic of </w:t>
      </w:r>
      <w:proofErr w:type="spellStart"/>
      <w:r w:rsidRPr="00576C52">
        <w:rPr>
          <w:rFonts w:ascii="Arial" w:hAnsi="Arial" w:cs="Arial"/>
          <w:color w:val="000000" w:themeColor="text1"/>
        </w:rPr>
        <w:t>deprescribing</w:t>
      </w:r>
      <w:proofErr w:type="spellEnd"/>
      <w:r w:rsidRPr="00576C52">
        <w:rPr>
          <w:rFonts w:ascii="Arial" w:hAnsi="Arial" w:cs="Arial"/>
          <w:color w:val="000000" w:themeColor="text1"/>
        </w:rPr>
        <w:t xml:space="preserve"> medications in your daily practice with these patients? (</w:t>
      </w:r>
      <w:proofErr w:type="gramStart"/>
      <w:r w:rsidRPr="00576C52">
        <w:rPr>
          <w:rFonts w:ascii="Arial" w:hAnsi="Arial" w:cs="Arial"/>
          <w:color w:val="000000" w:themeColor="text1"/>
        </w:rPr>
        <w:t>never</w:t>
      </w:r>
      <w:proofErr w:type="gramEnd"/>
      <w:r w:rsidRPr="00576C52">
        <w:rPr>
          <w:rFonts w:ascii="Arial" w:hAnsi="Arial" w:cs="Arial"/>
          <w:color w:val="000000" w:themeColor="text1"/>
        </w:rPr>
        <w:t>, rarely, occasionally, frequently, very frequently)</w:t>
      </w:r>
    </w:p>
    <w:p w14:paraId="4B44035F" w14:textId="77777777" w:rsidR="009A1E82" w:rsidRPr="00576C52" w:rsidRDefault="009A1E82" w:rsidP="009A1E82">
      <w:pPr>
        <w:rPr>
          <w:rFonts w:ascii="Arial" w:hAnsi="Arial" w:cs="Arial"/>
          <w:color w:val="000000" w:themeColor="text1"/>
        </w:rPr>
      </w:pPr>
      <w:r w:rsidRPr="00576C52">
        <w:rPr>
          <w:rFonts w:ascii="Arial" w:hAnsi="Arial" w:cs="Arial"/>
          <w:color w:val="000000" w:themeColor="text1"/>
        </w:rPr>
        <w:t xml:space="preserve">7. How often do you </w:t>
      </w:r>
      <w:proofErr w:type="spellStart"/>
      <w:r w:rsidRPr="00576C52">
        <w:rPr>
          <w:rFonts w:ascii="Arial" w:hAnsi="Arial" w:cs="Arial"/>
          <w:color w:val="000000" w:themeColor="text1"/>
        </w:rPr>
        <w:t>deprescribe</w:t>
      </w:r>
      <w:proofErr w:type="spellEnd"/>
      <w:r w:rsidRPr="00576C52">
        <w:rPr>
          <w:rFonts w:ascii="Arial" w:hAnsi="Arial" w:cs="Arial"/>
          <w:color w:val="000000" w:themeColor="text1"/>
        </w:rPr>
        <w:t xml:space="preserve"> medications during consultations with your patients in your daily practice in respect of these patients? (</w:t>
      </w:r>
      <w:proofErr w:type="gramStart"/>
      <w:r w:rsidRPr="00576C52">
        <w:rPr>
          <w:rFonts w:ascii="Arial" w:hAnsi="Arial" w:cs="Arial"/>
          <w:color w:val="000000" w:themeColor="text1"/>
        </w:rPr>
        <w:t>never</w:t>
      </w:r>
      <w:proofErr w:type="gramEnd"/>
      <w:r w:rsidRPr="00576C52">
        <w:rPr>
          <w:rFonts w:ascii="Arial" w:hAnsi="Arial" w:cs="Arial"/>
          <w:color w:val="000000" w:themeColor="text1"/>
        </w:rPr>
        <w:t>, rarely, occasionally, frequently, very frequently)</w:t>
      </w:r>
    </w:p>
    <w:p w14:paraId="0B422CE8" w14:textId="77777777" w:rsidR="009A1E82" w:rsidRDefault="009A1E82" w:rsidP="009A1E82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4C17F26" w14:textId="77777777" w:rsidR="009A1E82" w:rsidRPr="006F1C31" w:rsidRDefault="009A1E82" w:rsidP="009A1E82">
      <w:pPr>
        <w:spacing w:after="1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B) Case vignettes</w:t>
      </w:r>
    </w:p>
    <w:p w14:paraId="0E37977F" w14:textId="77777777" w:rsidR="009A1E82" w:rsidRPr="00EB48E8" w:rsidRDefault="009A1E82" w:rsidP="009A1E82">
      <w:pPr>
        <w:rPr>
          <w:rFonts w:ascii="Arial" w:hAnsi="Arial" w:cs="Arial"/>
          <w:b/>
          <w:i/>
          <w:color w:val="000000" w:themeColor="text1"/>
          <w:u w:val="single"/>
        </w:rPr>
      </w:pPr>
      <w:r>
        <w:rPr>
          <w:rFonts w:ascii="Arial" w:hAnsi="Arial" w:cs="Arial"/>
          <w:b/>
          <w:i/>
          <w:color w:val="000000" w:themeColor="text1"/>
          <w:u w:val="single"/>
        </w:rPr>
        <w:t xml:space="preserve">Case </w:t>
      </w:r>
      <w:r w:rsidRPr="00EB48E8">
        <w:rPr>
          <w:rFonts w:ascii="Arial" w:hAnsi="Arial" w:cs="Arial"/>
          <w:b/>
          <w:i/>
          <w:color w:val="000000" w:themeColor="text1"/>
          <w:u w:val="single"/>
        </w:rPr>
        <w:t>vignette 1</w:t>
      </w:r>
    </w:p>
    <w:p w14:paraId="05BB8994" w14:textId="77777777" w:rsidR="009A1E82" w:rsidRPr="006F1C31" w:rsidRDefault="009A1E82" w:rsidP="009A1E82">
      <w:pPr>
        <w:spacing w:after="10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Patient 1</w:t>
      </w:r>
      <w:r w:rsidRPr="006F1C31">
        <w:rPr>
          <w:rFonts w:ascii="Arial" w:hAnsi="Arial" w:cs="Arial"/>
          <w:color w:val="000000" w:themeColor="text1"/>
        </w:rPr>
        <w:t>, 82 years of age:</w:t>
      </w:r>
    </w:p>
    <w:p w14:paraId="0699AD37" w14:textId="77777777" w:rsidR="009A1E82" w:rsidRPr="006F1C31" w:rsidRDefault="009A1E82" w:rsidP="009A1E82">
      <w:pPr>
        <w:spacing w:after="10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lastRenderedPageBreak/>
        <w:t xml:space="preserve">Social </w:t>
      </w:r>
      <w:r w:rsidRPr="00872766">
        <w:rPr>
          <w:rFonts w:ascii="Arial" w:hAnsi="Arial" w:cs="Arial"/>
          <w:b/>
          <w:color w:val="000000" w:themeColor="text1"/>
        </w:rPr>
        <w:t>history</w:t>
      </w:r>
      <w:r w:rsidRPr="006F1C31">
        <w:rPr>
          <w:rFonts w:ascii="Arial" w:hAnsi="Arial" w:cs="Arial"/>
          <w:color w:val="000000" w:themeColor="text1"/>
        </w:rPr>
        <w:t xml:space="preserve">: retired carpenter, </w:t>
      </w:r>
      <w:r w:rsidRPr="006F1C31">
        <w:rPr>
          <w:rFonts w:ascii="Arial" w:hAnsi="Arial" w:cs="Arial"/>
          <w:i/>
          <w:color w:val="000000" w:themeColor="text1"/>
        </w:rPr>
        <w:t>lives with his wife in a single-family home. Patient 1 prepares his medication independently, goes grocery shopping and does other work around the house and garden. The couple d</w:t>
      </w:r>
      <w:r>
        <w:rPr>
          <w:rFonts w:ascii="Arial" w:hAnsi="Arial" w:cs="Arial"/>
          <w:i/>
          <w:color w:val="000000" w:themeColor="text1"/>
        </w:rPr>
        <w:t>o</w:t>
      </w:r>
      <w:r w:rsidRPr="006F1C31">
        <w:rPr>
          <w:rFonts w:ascii="Arial" w:hAnsi="Arial" w:cs="Arial"/>
          <w:i/>
          <w:color w:val="000000" w:themeColor="text1"/>
        </w:rPr>
        <w:t xml:space="preserve"> not require any help from third parties.</w:t>
      </w:r>
    </w:p>
    <w:p w14:paraId="5096BE2B" w14:textId="77777777" w:rsidR="009A1E82" w:rsidRPr="006F1C31" w:rsidRDefault="009A1E82" w:rsidP="009A1E82">
      <w:pPr>
        <w:spacing w:after="10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General health</w:t>
      </w:r>
      <w:r w:rsidRPr="006F1C31">
        <w:rPr>
          <w:rFonts w:ascii="Arial" w:hAnsi="Arial" w:cs="Arial"/>
          <w:color w:val="000000" w:themeColor="text1"/>
        </w:rPr>
        <w:t xml:space="preserve">: </w:t>
      </w:r>
      <w:r w:rsidRPr="006F1C31">
        <w:rPr>
          <w:rFonts w:ascii="Arial" w:hAnsi="Arial" w:cs="Arial"/>
          <w:i/>
          <w:color w:val="000000" w:themeColor="text1"/>
        </w:rPr>
        <w:t>in a good physical and cognitive condition. MMSE 28/30.</w:t>
      </w:r>
    </w:p>
    <w:p w14:paraId="420A5163" w14:textId="77777777" w:rsidR="009A1E82" w:rsidRPr="006F1C31" w:rsidRDefault="009A1E82" w:rsidP="009A1E82">
      <w:pPr>
        <w:spacing w:after="10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Other diagnoses</w:t>
      </w:r>
      <w:r w:rsidRPr="006F1C31">
        <w:rPr>
          <w:rFonts w:ascii="Arial" w:hAnsi="Arial" w:cs="Arial"/>
          <w:color w:val="000000" w:themeColor="text1"/>
        </w:rPr>
        <w:t>: chronic back pain, hypertension, non-smoker, no past history of cardiovascular events, n</w:t>
      </w:r>
      <w:r>
        <w:rPr>
          <w:rFonts w:ascii="Arial" w:hAnsi="Arial" w:cs="Arial"/>
          <w:color w:val="000000" w:themeColor="text1"/>
        </w:rPr>
        <w:t>o</w:t>
      </w:r>
      <w:r w:rsidRPr="006F1C31">
        <w:rPr>
          <w:rFonts w:ascii="Arial" w:hAnsi="Arial" w:cs="Arial"/>
          <w:color w:val="000000" w:themeColor="text1"/>
        </w:rPr>
        <w:t xml:space="preserve"> family history of cardiovascular events</w:t>
      </w:r>
    </w:p>
    <w:p w14:paraId="20E10DAC" w14:textId="77777777" w:rsidR="009A1E82" w:rsidRPr="006F1C31" w:rsidRDefault="009A1E82" w:rsidP="009A1E82">
      <w:pPr>
        <w:spacing w:after="10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Laboratory values</w:t>
      </w:r>
      <w:r w:rsidRPr="006F1C31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6F1C31">
        <w:rPr>
          <w:rFonts w:ascii="Arial" w:hAnsi="Arial" w:cs="Arial"/>
          <w:color w:val="000000" w:themeColor="text1"/>
        </w:rPr>
        <w:t>dyslipidemia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(3.8mmol/l), liver and kidney function are normal (taking into account the age of the patient), normal blood count. Last systolic blood pressure measurements ranged from 130 to 140mmHg. </w:t>
      </w:r>
    </w:p>
    <w:p w14:paraId="74D636A1" w14:textId="77777777" w:rsidR="009A1E82" w:rsidRPr="006F1C31" w:rsidRDefault="009A1E82" w:rsidP="009A1E82">
      <w:pPr>
        <w:spacing w:after="0"/>
        <w:rPr>
          <w:rFonts w:ascii="Arial" w:hAnsi="Arial" w:cs="Arial"/>
          <w:b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Daily medication intake:</w:t>
      </w:r>
    </w:p>
    <w:p w14:paraId="58FAB2B3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Aspirin 100 mg once daily</w:t>
      </w:r>
    </w:p>
    <w:p w14:paraId="24A672BE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Atorvastatin 40 mg once daily</w:t>
      </w:r>
    </w:p>
    <w:p w14:paraId="208CA437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proofErr w:type="spellStart"/>
      <w:r w:rsidRPr="006F1C31">
        <w:rPr>
          <w:rFonts w:ascii="Arial" w:hAnsi="Arial" w:cs="Arial"/>
          <w:color w:val="000000" w:themeColor="text1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10 mg once daily</w:t>
      </w:r>
    </w:p>
    <w:p w14:paraId="4E848681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Amlodipin</w:t>
      </w:r>
      <w:r>
        <w:rPr>
          <w:rFonts w:ascii="Arial" w:hAnsi="Arial" w:cs="Arial"/>
          <w:color w:val="000000" w:themeColor="text1"/>
        </w:rPr>
        <w:t>e</w:t>
      </w:r>
      <w:r w:rsidRPr="006F1C31">
        <w:rPr>
          <w:rFonts w:ascii="Arial" w:hAnsi="Arial" w:cs="Arial"/>
          <w:color w:val="000000" w:themeColor="text1"/>
        </w:rPr>
        <w:t xml:space="preserve"> 5 mg once daily</w:t>
      </w:r>
    </w:p>
    <w:p w14:paraId="4D28E95D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Paracetamol 1 g three times a day</w:t>
      </w:r>
    </w:p>
    <w:p w14:paraId="358D8135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Tramadol 50 mg twice daily</w:t>
      </w:r>
    </w:p>
    <w:p w14:paraId="10A2A1BA" w14:textId="77777777" w:rsidR="009A1E82" w:rsidRPr="006F1C31" w:rsidRDefault="009A1E82" w:rsidP="009A1E82">
      <w:pPr>
        <w:spacing w:after="10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Pantoprazol</w:t>
      </w:r>
      <w:r>
        <w:rPr>
          <w:rFonts w:ascii="Arial" w:hAnsi="Arial" w:cs="Arial"/>
          <w:color w:val="000000" w:themeColor="text1"/>
        </w:rPr>
        <w:t>e</w:t>
      </w:r>
      <w:r w:rsidRPr="006F1C31">
        <w:rPr>
          <w:rFonts w:ascii="Arial" w:hAnsi="Arial" w:cs="Arial"/>
          <w:color w:val="000000" w:themeColor="text1"/>
        </w:rPr>
        <w:t xml:space="preserve"> 20mg once daily</w:t>
      </w:r>
    </w:p>
    <w:p w14:paraId="4A231D62" w14:textId="77777777" w:rsidR="009A1E82" w:rsidRPr="006F1C31" w:rsidRDefault="009A1E82" w:rsidP="009A1E82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In this case </w:t>
      </w:r>
      <w:r w:rsidRPr="006F1C31">
        <w:rPr>
          <w:rFonts w:ascii="Arial" w:hAnsi="Arial" w:cs="Arial"/>
          <w:b/>
          <w:color w:val="000000" w:themeColor="text1"/>
        </w:rPr>
        <w:t>vignette, you consider the patient:</w:t>
      </w:r>
    </w:p>
    <w:p w14:paraId="402B1703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have a good physical functioning and somatic condition</w:t>
      </w:r>
    </w:p>
    <w:p w14:paraId="501EA2D5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be totally independent</w:t>
      </w:r>
    </w:p>
    <w:p w14:paraId="4259AFED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be cognitive not impaired</w:t>
      </w:r>
    </w:p>
    <w:p w14:paraId="05BEFC2E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have a low risk of cardiovascular events</w:t>
      </w:r>
    </w:p>
    <w:p w14:paraId="0ADD2577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</w:p>
    <w:p w14:paraId="60F2F4E9" w14:textId="77777777" w:rsidR="009A1E82" w:rsidRPr="00D63BEE" w:rsidRDefault="009A1E82" w:rsidP="009A1E82">
      <w:pPr>
        <w:spacing w:before="60"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8.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 the dosage of one/several medication/s? (</w:t>
      </w:r>
      <w:proofErr w:type="gramStart"/>
      <w:r w:rsidRPr="00D63BEE">
        <w:rPr>
          <w:rFonts w:ascii="Arial" w:hAnsi="Arial" w:cs="Arial"/>
          <w:color w:val="000000" w:themeColor="text1"/>
        </w:rPr>
        <w:t>yes/</w:t>
      </w:r>
      <w:proofErr w:type="gramEnd"/>
      <w:r w:rsidRPr="00D63BEE">
        <w:rPr>
          <w:rFonts w:ascii="Arial" w:hAnsi="Arial" w:cs="Arial"/>
          <w:color w:val="000000" w:themeColor="text1"/>
        </w:rPr>
        <w:t>no)</w:t>
      </w:r>
    </w:p>
    <w:p w14:paraId="63AA6EB3" w14:textId="77777777" w:rsidR="009A1E82" w:rsidRPr="00D95072" w:rsidRDefault="009A1E82" w:rsidP="009A1E82">
      <w:pPr>
        <w:spacing w:before="60" w:after="0"/>
        <w:rPr>
          <w:rFonts w:ascii="Arial" w:hAnsi="Arial" w:cs="Arial"/>
          <w:color w:val="000000" w:themeColor="text1"/>
        </w:rPr>
      </w:pPr>
    </w:p>
    <w:p w14:paraId="1C65C3FD" w14:textId="77777777" w:rsidR="009A1E82" w:rsidRPr="00D63BEE" w:rsidRDefault="009A1E82" w:rsidP="009A1E82">
      <w:pPr>
        <w:spacing w:before="60"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9. Which medication/s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decrease? </w:t>
      </w:r>
    </w:p>
    <w:p w14:paraId="071C7729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Aspirin 100 mg once daily</w:t>
      </w:r>
    </w:p>
    <w:p w14:paraId="6A1426D9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Atorvastatin 40 mg once daily</w:t>
      </w:r>
    </w:p>
    <w:p w14:paraId="22235390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proofErr w:type="spellStart"/>
      <w:r w:rsidRPr="006F1C31">
        <w:rPr>
          <w:rFonts w:ascii="Arial" w:hAnsi="Arial" w:cs="Arial"/>
          <w:color w:val="000000" w:themeColor="text1"/>
          <w:lang w:val="en-GB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  <w:lang w:val="en-GB"/>
        </w:rPr>
        <w:t xml:space="preserve"> 10 mg once daily</w:t>
      </w:r>
    </w:p>
    <w:p w14:paraId="40497109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Amlodipin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5 mg </w:t>
      </w:r>
      <w:r>
        <w:rPr>
          <w:rFonts w:ascii="Arial" w:hAnsi="Arial" w:cs="Arial"/>
          <w:color w:val="000000" w:themeColor="text1"/>
          <w:lang w:val="en-GB"/>
        </w:rPr>
        <w:t>once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daily</w:t>
      </w:r>
    </w:p>
    <w:p w14:paraId="5C82492C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Paracetamol 1g three times a day</w:t>
      </w:r>
    </w:p>
    <w:p w14:paraId="0D3E1433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Tramadol 50 mg twice daily</w:t>
      </w:r>
    </w:p>
    <w:p w14:paraId="21999BA1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Pantoprazol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20 mg once daily</w:t>
      </w:r>
    </w:p>
    <w:p w14:paraId="1CF444AF" w14:textId="77777777" w:rsidR="009A1E82" w:rsidRPr="006F1C31" w:rsidRDefault="009A1E82" w:rsidP="009A1E82">
      <w:pPr>
        <w:pStyle w:val="ListParagraph"/>
        <w:spacing w:after="0"/>
        <w:ind w:left="1080"/>
        <w:rPr>
          <w:rFonts w:ascii="Arial" w:hAnsi="Arial" w:cs="Arial"/>
          <w:color w:val="000000" w:themeColor="text1"/>
          <w:lang w:val="en-GB"/>
        </w:rPr>
      </w:pPr>
    </w:p>
    <w:p w14:paraId="61FBB534" w14:textId="77777777" w:rsidR="009A1E82" w:rsidRPr="00D63BEE" w:rsidRDefault="009A1E82" w:rsidP="009A1E82">
      <w:pPr>
        <w:spacing w:before="60"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10. Consider that Patient 1 now had a cardiovascular event in the past (e.g. myocardial infarction three years ago).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 the dosage of one/several medication/s? (</w:t>
      </w:r>
      <w:proofErr w:type="gramStart"/>
      <w:r w:rsidRPr="00D63BEE">
        <w:rPr>
          <w:rFonts w:ascii="Arial" w:hAnsi="Arial" w:cs="Arial"/>
          <w:color w:val="000000" w:themeColor="text1"/>
        </w:rPr>
        <w:t>yes/</w:t>
      </w:r>
      <w:proofErr w:type="gramEnd"/>
      <w:r w:rsidRPr="00D63BEE">
        <w:rPr>
          <w:rFonts w:ascii="Arial" w:hAnsi="Arial" w:cs="Arial"/>
          <w:color w:val="000000" w:themeColor="text1"/>
        </w:rPr>
        <w:t>no)</w:t>
      </w:r>
    </w:p>
    <w:p w14:paraId="10637E9C" w14:textId="77777777" w:rsidR="009A1E82" w:rsidRPr="006F1C31" w:rsidRDefault="009A1E82" w:rsidP="009A1E82">
      <w:pPr>
        <w:spacing w:before="60" w:after="0"/>
        <w:rPr>
          <w:rFonts w:ascii="Arial" w:hAnsi="Arial" w:cs="Arial"/>
          <w:color w:val="000000" w:themeColor="text1"/>
        </w:rPr>
      </w:pPr>
    </w:p>
    <w:p w14:paraId="53FCDDAB" w14:textId="77777777" w:rsidR="009A1E82" w:rsidRPr="00D63BEE" w:rsidRDefault="009A1E82" w:rsidP="009A1E82">
      <w:pPr>
        <w:spacing w:before="60"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11. Which medication/s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 taking into account that Patient 1 has already had a cardiovascular event in the past (e.g. myocardial infarction three years ago)? </w:t>
      </w:r>
    </w:p>
    <w:p w14:paraId="26D0CF66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Aspirin 100 mg once daily</w:t>
      </w:r>
    </w:p>
    <w:p w14:paraId="33B15392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Atorvastatin 40 mg once daily</w:t>
      </w:r>
    </w:p>
    <w:p w14:paraId="34DFE7E0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proofErr w:type="spellStart"/>
      <w:r w:rsidRPr="006F1C31">
        <w:rPr>
          <w:rFonts w:ascii="Arial" w:hAnsi="Arial" w:cs="Arial"/>
          <w:color w:val="000000" w:themeColor="text1"/>
          <w:lang w:val="en-GB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  <w:lang w:val="en-GB"/>
        </w:rPr>
        <w:t xml:space="preserve"> 10 mg once daily</w:t>
      </w:r>
    </w:p>
    <w:p w14:paraId="0CCF3C11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Amlodipin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5 mg twice daily</w:t>
      </w:r>
    </w:p>
    <w:p w14:paraId="05401ACA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Paracetamol 1g three times a day</w:t>
      </w:r>
    </w:p>
    <w:p w14:paraId="07507D3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Tramadol 50 mg twice daily</w:t>
      </w:r>
    </w:p>
    <w:p w14:paraId="35E08BE9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Pantoprazol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20 mg once daily</w:t>
      </w:r>
    </w:p>
    <w:p w14:paraId="026436D3" w14:textId="77777777" w:rsidR="009A1E82" w:rsidRDefault="009A1E82" w:rsidP="009A1E82">
      <w:pPr>
        <w:rPr>
          <w:rFonts w:ascii="Arial" w:hAnsi="Arial" w:cs="Arial"/>
          <w:color w:val="000000" w:themeColor="text1"/>
        </w:rPr>
      </w:pPr>
    </w:p>
    <w:p w14:paraId="5997F393" w14:textId="77777777" w:rsidR="009A1E82" w:rsidRPr="00EB48E8" w:rsidRDefault="009A1E82" w:rsidP="009A1E82">
      <w:pPr>
        <w:rPr>
          <w:rFonts w:ascii="Arial" w:hAnsi="Arial" w:cs="Arial"/>
          <w:b/>
          <w:i/>
          <w:color w:val="000000" w:themeColor="text1"/>
          <w:u w:val="single"/>
        </w:rPr>
      </w:pPr>
      <w:r w:rsidRPr="00EB48E8">
        <w:rPr>
          <w:rFonts w:ascii="Arial" w:hAnsi="Arial" w:cs="Arial"/>
          <w:b/>
          <w:i/>
          <w:color w:val="000000" w:themeColor="text1"/>
          <w:u w:val="single"/>
        </w:rPr>
        <w:t>Cas</w:t>
      </w:r>
      <w:r>
        <w:rPr>
          <w:rFonts w:ascii="Arial" w:hAnsi="Arial" w:cs="Arial"/>
          <w:b/>
          <w:i/>
          <w:color w:val="000000" w:themeColor="text1"/>
          <w:u w:val="single"/>
        </w:rPr>
        <w:t xml:space="preserve">e </w:t>
      </w:r>
      <w:r w:rsidRPr="00EB48E8">
        <w:rPr>
          <w:rFonts w:ascii="Arial" w:hAnsi="Arial" w:cs="Arial"/>
          <w:b/>
          <w:i/>
          <w:color w:val="000000" w:themeColor="text1"/>
          <w:u w:val="single"/>
        </w:rPr>
        <w:t>vignette 2</w:t>
      </w:r>
    </w:p>
    <w:p w14:paraId="35682DB7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Patient 2</w:t>
      </w:r>
      <w:r w:rsidRPr="006F1C31">
        <w:rPr>
          <w:rFonts w:ascii="Arial" w:hAnsi="Arial" w:cs="Arial"/>
          <w:color w:val="000000" w:themeColor="text1"/>
        </w:rPr>
        <w:t>, 82 years of age:</w:t>
      </w:r>
    </w:p>
    <w:p w14:paraId="78AE91C1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 xml:space="preserve">Social </w:t>
      </w:r>
      <w:r>
        <w:rPr>
          <w:rFonts w:ascii="Arial" w:hAnsi="Arial" w:cs="Arial"/>
          <w:b/>
          <w:color w:val="000000" w:themeColor="text1"/>
        </w:rPr>
        <w:t>history</w:t>
      </w:r>
      <w:r w:rsidRPr="006F1C31">
        <w:rPr>
          <w:rFonts w:ascii="Arial" w:hAnsi="Arial" w:cs="Arial"/>
          <w:b/>
          <w:color w:val="000000" w:themeColor="text1"/>
        </w:rPr>
        <w:t>:</w:t>
      </w:r>
      <w:r w:rsidRPr="006F1C31">
        <w:rPr>
          <w:rFonts w:ascii="Arial" w:hAnsi="Arial" w:cs="Arial"/>
          <w:color w:val="000000" w:themeColor="text1"/>
        </w:rPr>
        <w:t xml:space="preserve"> retired carpenter, </w:t>
      </w:r>
      <w:r w:rsidRPr="006F1C31">
        <w:rPr>
          <w:rFonts w:ascii="Arial" w:hAnsi="Arial" w:cs="Arial"/>
          <w:i/>
          <w:color w:val="000000" w:themeColor="text1"/>
        </w:rPr>
        <w:t>lives with his wife who is in a good physical and cognitive state. Patient 2 is becoming more and more dependent; household tasks are done by his wife. Patient 2 needs help from third parties for personal hygiene, getting dressed/undressed and preparing medication.</w:t>
      </w:r>
    </w:p>
    <w:p w14:paraId="5C1A95DE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General state</w:t>
      </w:r>
      <w:r w:rsidRPr="006F1C31">
        <w:rPr>
          <w:rFonts w:ascii="Arial" w:hAnsi="Arial" w:cs="Arial"/>
          <w:color w:val="000000" w:themeColor="text1"/>
        </w:rPr>
        <w:t xml:space="preserve">: walking pace significantly decreased over the past year, unsteady on his legs. Increasing forgetfulness and attention deficiency in the past couple of months. MMSE 22/30. </w:t>
      </w:r>
    </w:p>
    <w:p w14:paraId="02F45020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Other diagnoses:</w:t>
      </w:r>
      <w:r w:rsidRPr="006F1C31">
        <w:rPr>
          <w:rFonts w:ascii="Arial" w:hAnsi="Arial" w:cs="Arial"/>
          <w:color w:val="000000" w:themeColor="text1"/>
        </w:rPr>
        <w:t xml:space="preserve"> Chronic back pain, hypertension, non-smoker, no past history of cardiovascular events, n</w:t>
      </w:r>
      <w:r>
        <w:rPr>
          <w:rFonts w:ascii="Arial" w:hAnsi="Arial" w:cs="Arial"/>
          <w:color w:val="000000" w:themeColor="text1"/>
        </w:rPr>
        <w:t>o</w:t>
      </w:r>
      <w:r w:rsidRPr="006F1C31">
        <w:rPr>
          <w:rFonts w:ascii="Arial" w:hAnsi="Arial" w:cs="Arial"/>
          <w:color w:val="000000" w:themeColor="text1"/>
        </w:rPr>
        <w:t xml:space="preserve"> family history of cardiovascular events</w:t>
      </w:r>
    </w:p>
    <w:p w14:paraId="71B2935E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Laboratory values</w:t>
      </w:r>
      <w:r w:rsidRPr="006F1C31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6F1C31">
        <w:rPr>
          <w:rFonts w:ascii="Arial" w:hAnsi="Arial" w:cs="Arial"/>
          <w:color w:val="000000" w:themeColor="text1"/>
        </w:rPr>
        <w:t>Dyslipidemia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(LDL 3,8mmol/l), liver and kidney function are normal (taking into account the age of the patient), normal blood count. Last systolic blood pressure measurements ranged from 130 to 140mmHG. </w:t>
      </w:r>
    </w:p>
    <w:p w14:paraId="6ACC82BF" w14:textId="77777777" w:rsidR="009A1E82" w:rsidRPr="006F1C31" w:rsidRDefault="009A1E82" w:rsidP="009A1E82">
      <w:pPr>
        <w:spacing w:before="100" w:after="0"/>
        <w:rPr>
          <w:rFonts w:ascii="Arial" w:hAnsi="Arial" w:cs="Arial"/>
          <w:b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 xml:space="preserve">Daily medication intake: </w:t>
      </w:r>
    </w:p>
    <w:p w14:paraId="42C0C50F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Aspirin 100 mg once daily</w:t>
      </w:r>
    </w:p>
    <w:p w14:paraId="7854AB09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Atorvastatin 40 mg once daily</w:t>
      </w:r>
    </w:p>
    <w:p w14:paraId="63326942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proofErr w:type="spellStart"/>
      <w:r w:rsidRPr="006F1C31">
        <w:rPr>
          <w:rFonts w:ascii="Arial" w:hAnsi="Arial" w:cs="Arial"/>
          <w:color w:val="000000" w:themeColor="text1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10 mg once daily</w:t>
      </w:r>
    </w:p>
    <w:p w14:paraId="1FFD05E2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Amlodipin</w:t>
      </w:r>
      <w:r>
        <w:rPr>
          <w:rFonts w:ascii="Arial" w:hAnsi="Arial" w:cs="Arial"/>
          <w:color w:val="000000" w:themeColor="text1"/>
        </w:rPr>
        <w:t>e</w:t>
      </w:r>
      <w:r w:rsidRPr="006F1C31">
        <w:rPr>
          <w:rFonts w:ascii="Arial" w:hAnsi="Arial" w:cs="Arial"/>
          <w:color w:val="000000" w:themeColor="text1"/>
        </w:rPr>
        <w:t xml:space="preserve"> 5 mg once daily</w:t>
      </w:r>
    </w:p>
    <w:p w14:paraId="48D78113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Paracetamol 1 g three times a day</w:t>
      </w:r>
    </w:p>
    <w:p w14:paraId="0E7F84CE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Tramadol 50 mg twice daily</w:t>
      </w:r>
    </w:p>
    <w:p w14:paraId="4D169094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Pantoprazol</w:t>
      </w:r>
      <w:r>
        <w:rPr>
          <w:rFonts w:ascii="Arial" w:hAnsi="Arial" w:cs="Arial"/>
          <w:color w:val="000000" w:themeColor="text1"/>
        </w:rPr>
        <w:t xml:space="preserve">e </w:t>
      </w:r>
      <w:r w:rsidRPr="006F1C31">
        <w:rPr>
          <w:rFonts w:ascii="Arial" w:hAnsi="Arial" w:cs="Arial"/>
          <w:color w:val="000000" w:themeColor="text1"/>
        </w:rPr>
        <w:t>20mg once daily</w:t>
      </w:r>
    </w:p>
    <w:p w14:paraId="75B54B04" w14:textId="77777777" w:rsidR="009A1E82" w:rsidRPr="006F1C31" w:rsidRDefault="009A1E82" w:rsidP="009A1E82">
      <w:pPr>
        <w:spacing w:before="100"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In this case </w:t>
      </w:r>
      <w:r w:rsidRPr="006F1C31">
        <w:rPr>
          <w:rFonts w:ascii="Arial" w:hAnsi="Arial" w:cs="Arial"/>
          <w:b/>
          <w:color w:val="000000" w:themeColor="text1"/>
        </w:rPr>
        <w:t>vignette, you consider the patient:</w:t>
      </w:r>
    </w:p>
    <w:p w14:paraId="470BBCB5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have reduced physical functioning</w:t>
      </w:r>
    </w:p>
    <w:p w14:paraId="28534718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be increasingly dependent in </w:t>
      </w:r>
      <w:r>
        <w:rPr>
          <w:rFonts w:ascii="Arial" w:hAnsi="Arial" w:cs="Arial"/>
          <w:color w:val="000000" w:themeColor="text1"/>
        </w:rPr>
        <w:t>his</w:t>
      </w:r>
      <w:r w:rsidRPr="006F1C31">
        <w:rPr>
          <w:rFonts w:ascii="Arial" w:hAnsi="Arial" w:cs="Arial"/>
          <w:color w:val="000000" w:themeColor="text1"/>
        </w:rPr>
        <w:t xml:space="preserve"> daily routine</w:t>
      </w:r>
    </w:p>
    <w:p w14:paraId="1DDB274E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be cognitive</w:t>
      </w:r>
      <w:r>
        <w:rPr>
          <w:rFonts w:ascii="Arial" w:hAnsi="Arial" w:cs="Arial"/>
          <w:color w:val="000000" w:themeColor="text1"/>
        </w:rPr>
        <w:t>ly</w:t>
      </w:r>
      <w:r w:rsidRPr="006F1C31">
        <w:rPr>
          <w:rFonts w:ascii="Arial" w:hAnsi="Arial" w:cs="Arial"/>
          <w:color w:val="000000" w:themeColor="text1"/>
        </w:rPr>
        <w:t xml:space="preserve"> moderately impaired</w:t>
      </w:r>
    </w:p>
    <w:p w14:paraId="7B7FAF07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have a low risk of cardiovascular events</w:t>
      </w:r>
    </w:p>
    <w:p w14:paraId="6C6A9B9F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</w:p>
    <w:p w14:paraId="50E11B2C" w14:textId="77777777" w:rsidR="009A1E82" w:rsidRPr="00D63BEE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12.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 the dosage of one/several medication/s? (</w:t>
      </w:r>
      <w:proofErr w:type="gramStart"/>
      <w:r w:rsidRPr="00D63BEE">
        <w:rPr>
          <w:rFonts w:ascii="Arial" w:hAnsi="Arial" w:cs="Arial"/>
          <w:color w:val="000000" w:themeColor="text1"/>
        </w:rPr>
        <w:t>yes/</w:t>
      </w:r>
      <w:proofErr w:type="gramEnd"/>
      <w:r w:rsidRPr="00D63BEE">
        <w:rPr>
          <w:rFonts w:ascii="Arial" w:hAnsi="Arial" w:cs="Arial"/>
          <w:color w:val="000000" w:themeColor="text1"/>
        </w:rPr>
        <w:t>no)</w:t>
      </w:r>
    </w:p>
    <w:p w14:paraId="66DC3CED" w14:textId="77777777" w:rsidR="009A1E82" w:rsidRPr="006F1C31" w:rsidRDefault="009A1E82" w:rsidP="009A1E82">
      <w:pPr>
        <w:pStyle w:val="ListParagraph"/>
        <w:spacing w:after="0"/>
        <w:ind w:left="360"/>
        <w:rPr>
          <w:rFonts w:ascii="Arial" w:hAnsi="Arial" w:cs="Arial"/>
          <w:color w:val="000000" w:themeColor="text1"/>
          <w:lang w:val="en-GB"/>
        </w:rPr>
      </w:pPr>
    </w:p>
    <w:p w14:paraId="2A1A370D" w14:textId="77777777" w:rsidR="009A1E82" w:rsidRPr="00D63BEE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13. Which medication/s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decrease? </w:t>
      </w:r>
    </w:p>
    <w:p w14:paraId="4ABEB73A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Aspirin 100 mg once daily</w:t>
      </w:r>
    </w:p>
    <w:p w14:paraId="11880D2E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Atorvastatin 40 mg once daily</w:t>
      </w:r>
    </w:p>
    <w:p w14:paraId="2B6E60C6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proofErr w:type="spellStart"/>
      <w:r w:rsidRPr="006F1C31">
        <w:rPr>
          <w:rFonts w:ascii="Arial" w:hAnsi="Arial" w:cs="Arial"/>
          <w:color w:val="000000" w:themeColor="text1"/>
          <w:lang w:val="en-GB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  <w:lang w:val="en-GB"/>
        </w:rPr>
        <w:t xml:space="preserve"> 10 mg once daily</w:t>
      </w:r>
    </w:p>
    <w:p w14:paraId="44835536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Amlodipin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5 mg </w:t>
      </w:r>
      <w:r>
        <w:rPr>
          <w:rFonts w:ascii="Arial" w:hAnsi="Arial" w:cs="Arial"/>
          <w:color w:val="000000" w:themeColor="text1"/>
          <w:lang w:val="en-GB"/>
        </w:rPr>
        <w:t>once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daily</w:t>
      </w:r>
    </w:p>
    <w:p w14:paraId="7D68C4D1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Paracetamol 1g three times a day</w:t>
      </w:r>
    </w:p>
    <w:p w14:paraId="37537BB7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Tramadol 50 mg twice daily</w:t>
      </w:r>
    </w:p>
    <w:p w14:paraId="18BDE3A4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Pantoprazol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20 mg once daily</w:t>
      </w:r>
    </w:p>
    <w:p w14:paraId="47D2BAFB" w14:textId="77777777" w:rsidR="009A1E82" w:rsidRPr="006F1C31" w:rsidRDefault="009A1E82" w:rsidP="009A1E82">
      <w:pPr>
        <w:pStyle w:val="ListParagraph"/>
        <w:spacing w:after="0"/>
        <w:ind w:left="1080"/>
        <w:rPr>
          <w:rFonts w:ascii="Arial" w:hAnsi="Arial" w:cs="Arial"/>
          <w:color w:val="000000" w:themeColor="text1"/>
          <w:lang w:val="en-GB"/>
        </w:rPr>
      </w:pPr>
    </w:p>
    <w:p w14:paraId="7A5C160F" w14:textId="77777777" w:rsidR="009A1E82" w:rsidRPr="00D63BEE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14. Consider that Patient 2 now had a cardiovascular event in the past (e.g. myocardial infarction three years ago).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 the dosage of one/several medication/s? (</w:t>
      </w:r>
      <w:proofErr w:type="gramStart"/>
      <w:r w:rsidRPr="00D63BEE">
        <w:rPr>
          <w:rFonts w:ascii="Arial" w:hAnsi="Arial" w:cs="Arial"/>
          <w:color w:val="000000" w:themeColor="text1"/>
        </w:rPr>
        <w:t>yes/</w:t>
      </w:r>
      <w:proofErr w:type="gramEnd"/>
      <w:r w:rsidRPr="00D63BEE">
        <w:rPr>
          <w:rFonts w:ascii="Arial" w:hAnsi="Arial" w:cs="Arial"/>
          <w:color w:val="000000" w:themeColor="text1"/>
        </w:rPr>
        <w:t>no)</w:t>
      </w:r>
    </w:p>
    <w:p w14:paraId="39C72659" w14:textId="77777777" w:rsidR="009A1E82" w:rsidRPr="006F1C31" w:rsidRDefault="009A1E82" w:rsidP="009A1E82">
      <w:pPr>
        <w:pStyle w:val="ListParagraph"/>
        <w:spacing w:after="0"/>
        <w:ind w:left="360"/>
        <w:rPr>
          <w:rFonts w:ascii="Arial" w:hAnsi="Arial" w:cs="Arial"/>
          <w:color w:val="000000" w:themeColor="text1"/>
          <w:lang w:val="en-GB"/>
        </w:rPr>
      </w:pPr>
    </w:p>
    <w:p w14:paraId="28170990" w14:textId="77777777" w:rsidR="009A1E82" w:rsidRPr="00D63BEE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D63BEE">
        <w:rPr>
          <w:rFonts w:ascii="Arial" w:hAnsi="Arial" w:cs="Arial"/>
          <w:color w:val="000000" w:themeColor="text1"/>
        </w:rPr>
        <w:t xml:space="preserve">15. Which medication/s would you </w:t>
      </w:r>
      <w:proofErr w:type="spellStart"/>
      <w:r w:rsidRPr="00D63BEE">
        <w:rPr>
          <w:rFonts w:ascii="Arial" w:hAnsi="Arial" w:cs="Arial"/>
          <w:color w:val="000000" w:themeColor="text1"/>
        </w:rPr>
        <w:t>deprescribe</w:t>
      </w:r>
      <w:proofErr w:type="spellEnd"/>
      <w:r w:rsidRPr="00D63BEE">
        <w:rPr>
          <w:rFonts w:ascii="Arial" w:hAnsi="Arial" w:cs="Arial"/>
          <w:color w:val="000000" w:themeColor="text1"/>
        </w:rPr>
        <w:t xml:space="preserve"> or decrease taking into account that Patient 2 had a cardiovascular event in the past (e.g. myocardial infarction three years ago)? </w:t>
      </w:r>
    </w:p>
    <w:p w14:paraId="16D69C00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Aspirin 100 mg once daily</w:t>
      </w:r>
    </w:p>
    <w:p w14:paraId="422B78CD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lastRenderedPageBreak/>
        <w:t>Atorvastatin 40 mg once daily</w:t>
      </w:r>
    </w:p>
    <w:p w14:paraId="18C6314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proofErr w:type="spellStart"/>
      <w:r w:rsidRPr="006F1C31">
        <w:rPr>
          <w:rFonts w:ascii="Arial" w:hAnsi="Arial" w:cs="Arial"/>
          <w:color w:val="000000" w:themeColor="text1"/>
          <w:lang w:val="en-GB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  <w:lang w:val="en-GB"/>
        </w:rPr>
        <w:t xml:space="preserve"> 10 mg once daily</w:t>
      </w:r>
    </w:p>
    <w:p w14:paraId="065D64B6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Amlodipin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5 mg twice daily</w:t>
      </w:r>
    </w:p>
    <w:p w14:paraId="47ED4D85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Paracetamol 1g three times a day</w:t>
      </w:r>
    </w:p>
    <w:p w14:paraId="75C3B204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Tramadol 50 mg twice daily</w:t>
      </w:r>
    </w:p>
    <w:p w14:paraId="6F914753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Pantoprazol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20 mg once daily</w:t>
      </w:r>
    </w:p>
    <w:p w14:paraId="336A2F5E" w14:textId="77777777" w:rsidR="009A1E82" w:rsidRDefault="009A1E82" w:rsidP="009A1E82">
      <w:pPr>
        <w:rPr>
          <w:rFonts w:ascii="Arial" w:hAnsi="Arial" w:cs="Arial"/>
          <w:color w:val="000000" w:themeColor="text1"/>
        </w:rPr>
      </w:pPr>
    </w:p>
    <w:p w14:paraId="0BA7F880" w14:textId="77777777" w:rsidR="009A1E82" w:rsidRPr="00576C52" w:rsidRDefault="009A1E82" w:rsidP="009A1E82">
      <w:pPr>
        <w:rPr>
          <w:rFonts w:ascii="Arial" w:hAnsi="Arial" w:cs="Arial"/>
          <w:b/>
          <w:i/>
          <w:color w:val="000000" w:themeColor="text1"/>
          <w:u w:val="single"/>
        </w:rPr>
      </w:pPr>
      <w:r>
        <w:rPr>
          <w:rFonts w:ascii="Arial" w:hAnsi="Arial" w:cs="Arial"/>
          <w:b/>
          <w:i/>
          <w:color w:val="000000" w:themeColor="text1"/>
          <w:u w:val="single"/>
        </w:rPr>
        <w:t xml:space="preserve">Case </w:t>
      </w:r>
      <w:r w:rsidRPr="00576C52">
        <w:rPr>
          <w:rFonts w:ascii="Arial" w:hAnsi="Arial" w:cs="Arial"/>
          <w:b/>
          <w:i/>
          <w:color w:val="000000" w:themeColor="text1"/>
          <w:u w:val="single"/>
        </w:rPr>
        <w:t>vignette 3</w:t>
      </w:r>
    </w:p>
    <w:p w14:paraId="45F507B0" w14:textId="77777777" w:rsidR="009A1E82" w:rsidRDefault="009A1E82" w:rsidP="009A1E82">
      <w:pPr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In the following, there will be </w:t>
      </w:r>
      <w:r>
        <w:rPr>
          <w:rFonts w:ascii="Arial" w:hAnsi="Arial" w:cs="Arial"/>
          <w:color w:val="000000" w:themeColor="text1"/>
        </w:rPr>
        <w:t>a case vignette.</w:t>
      </w:r>
    </w:p>
    <w:p w14:paraId="6434C5D3" w14:textId="77777777" w:rsidR="009A1E82" w:rsidRPr="006F1C31" w:rsidRDefault="009A1E82" w:rsidP="009A1E8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After the case vignette, </w:t>
      </w:r>
      <w:r w:rsidRPr="006F1C31">
        <w:rPr>
          <w:rFonts w:ascii="Arial" w:hAnsi="Arial" w:cs="Arial"/>
          <w:color w:val="000000" w:themeColor="text1"/>
        </w:rPr>
        <w:t xml:space="preserve">there will be a few questions asking you which medications you would </w:t>
      </w:r>
      <w:proofErr w:type="spellStart"/>
      <w:r w:rsidRPr="006F1C31">
        <w:rPr>
          <w:rFonts w:ascii="Arial" w:hAnsi="Arial" w:cs="Arial"/>
          <w:color w:val="000000" w:themeColor="text1"/>
        </w:rPr>
        <w:t>deprescribe</w:t>
      </w:r>
      <w:proofErr w:type="spellEnd"/>
      <w:r w:rsidRPr="006F1C31">
        <w:rPr>
          <w:rFonts w:ascii="Arial" w:hAnsi="Arial" w:cs="Arial"/>
          <w:color w:val="000000" w:themeColor="text1"/>
        </w:rPr>
        <w:t>.</w:t>
      </w:r>
    </w:p>
    <w:p w14:paraId="57961627" w14:textId="77777777" w:rsidR="009A1E82" w:rsidRDefault="009A1E82" w:rsidP="009A1E82">
      <w:pPr>
        <w:spacing w:before="100" w:after="0"/>
        <w:rPr>
          <w:rFonts w:ascii="Arial" w:hAnsi="Arial" w:cs="Arial"/>
          <w:color w:val="000000" w:themeColor="text1"/>
          <w:u w:val="single"/>
        </w:rPr>
      </w:pPr>
    </w:p>
    <w:p w14:paraId="33DCC297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Patient X</w:t>
      </w:r>
      <w:r w:rsidRPr="006F1C31">
        <w:rPr>
          <w:rFonts w:ascii="Arial" w:hAnsi="Arial" w:cs="Arial"/>
          <w:color w:val="000000" w:themeColor="text1"/>
        </w:rPr>
        <w:t>, 82 years of age:</w:t>
      </w:r>
    </w:p>
    <w:p w14:paraId="3721EE54" w14:textId="77777777" w:rsidR="009A1E82" w:rsidRPr="006F1C31" w:rsidRDefault="009A1E82" w:rsidP="009A1E82">
      <w:pPr>
        <w:spacing w:before="100" w:after="0"/>
        <w:rPr>
          <w:rFonts w:ascii="Arial" w:hAnsi="Arial" w:cs="Arial"/>
          <w:i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 xml:space="preserve">Social </w:t>
      </w:r>
      <w:r>
        <w:rPr>
          <w:rFonts w:ascii="Arial" w:hAnsi="Arial" w:cs="Arial"/>
          <w:b/>
          <w:color w:val="000000" w:themeColor="text1"/>
        </w:rPr>
        <w:t>history</w:t>
      </w:r>
      <w:r w:rsidRPr="006F1C31">
        <w:rPr>
          <w:rFonts w:ascii="Arial" w:hAnsi="Arial" w:cs="Arial"/>
          <w:color w:val="000000" w:themeColor="text1"/>
        </w:rPr>
        <w:t>: retired carpenter</w:t>
      </w:r>
      <w:r w:rsidRPr="006F1C31">
        <w:rPr>
          <w:rFonts w:ascii="Arial" w:hAnsi="Arial" w:cs="Arial"/>
          <w:i/>
          <w:color w:val="000000" w:themeColor="text1"/>
        </w:rPr>
        <w:t>, lives together with his wife in a nursing home</w:t>
      </w:r>
    </w:p>
    <w:p w14:paraId="2BC0CD55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General health</w:t>
      </w:r>
      <w:r w:rsidRPr="006F1C31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hAnsi="Arial" w:cs="Arial"/>
          <w:i/>
          <w:color w:val="000000" w:themeColor="text1"/>
        </w:rPr>
        <w:t>Patient X</w:t>
      </w:r>
      <w:r w:rsidRPr="006F1C31">
        <w:rPr>
          <w:rFonts w:ascii="Arial" w:hAnsi="Arial" w:cs="Arial"/>
          <w:i/>
          <w:color w:val="000000" w:themeColor="text1"/>
        </w:rPr>
        <w:t xml:space="preserve"> walks very little using </w:t>
      </w:r>
      <w:r>
        <w:rPr>
          <w:rFonts w:ascii="Arial" w:hAnsi="Arial" w:cs="Arial"/>
          <w:i/>
          <w:color w:val="000000" w:themeColor="text1"/>
        </w:rPr>
        <w:t xml:space="preserve">a </w:t>
      </w:r>
      <w:r w:rsidRPr="006F1C31">
        <w:rPr>
          <w:rFonts w:ascii="Arial" w:hAnsi="Arial" w:cs="Arial"/>
          <w:i/>
          <w:color w:val="000000" w:themeColor="text1"/>
        </w:rPr>
        <w:t>walker. Needs daily support for personal hygiene and getting dressed/undressed. Lack of spatial or temporal orientation. Unintended weight loss of 8kg in the past two months. MMSE 12/30.</w:t>
      </w:r>
    </w:p>
    <w:p w14:paraId="1E91EDED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Other diagnoses</w:t>
      </w:r>
      <w:r w:rsidRPr="006F1C31">
        <w:rPr>
          <w:rFonts w:ascii="Arial" w:hAnsi="Arial" w:cs="Arial"/>
          <w:color w:val="000000" w:themeColor="text1"/>
        </w:rPr>
        <w:t>: Chronic back pain, hypertension (last blood pressure measurements ranged from 130 to 140mmHG, systolic), non-smoker, n</w:t>
      </w:r>
      <w:r>
        <w:rPr>
          <w:rFonts w:ascii="Arial" w:hAnsi="Arial" w:cs="Arial"/>
          <w:color w:val="000000" w:themeColor="text1"/>
        </w:rPr>
        <w:t>o</w:t>
      </w:r>
      <w:r w:rsidRPr="006F1C31">
        <w:rPr>
          <w:rFonts w:ascii="Arial" w:hAnsi="Arial" w:cs="Arial"/>
          <w:color w:val="000000" w:themeColor="text1"/>
        </w:rPr>
        <w:t xml:space="preserve"> family history of cardiovascular events</w:t>
      </w:r>
    </w:p>
    <w:p w14:paraId="5F6171D7" w14:textId="77777777" w:rsidR="009A1E82" w:rsidRPr="006F1C31" w:rsidRDefault="009A1E82" w:rsidP="009A1E82">
      <w:pPr>
        <w:spacing w:before="100"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Laboratory values</w:t>
      </w:r>
      <w:r w:rsidRPr="006F1C31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6F1C31">
        <w:rPr>
          <w:rFonts w:ascii="Arial" w:hAnsi="Arial" w:cs="Arial"/>
          <w:color w:val="000000" w:themeColor="text1"/>
        </w:rPr>
        <w:t>Dyslipidemia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(LDL 3,8mmol/l), liver and kidney function are normal (taking into account the age of the patient), normal blood count</w:t>
      </w:r>
    </w:p>
    <w:p w14:paraId="38592FA7" w14:textId="77777777" w:rsidR="009A1E82" w:rsidRPr="006F1C31" w:rsidRDefault="009A1E82" w:rsidP="009A1E82">
      <w:pPr>
        <w:spacing w:before="100" w:after="0"/>
        <w:rPr>
          <w:rFonts w:ascii="Arial" w:hAnsi="Arial" w:cs="Arial"/>
          <w:b/>
          <w:color w:val="000000" w:themeColor="text1"/>
        </w:rPr>
      </w:pPr>
      <w:r w:rsidRPr="006F1C31">
        <w:rPr>
          <w:rFonts w:ascii="Arial" w:hAnsi="Arial" w:cs="Arial"/>
          <w:b/>
          <w:color w:val="000000" w:themeColor="text1"/>
        </w:rPr>
        <w:t>Daily medication intake:</w:t>
      </w:r>
    </w:p>
    <w:p w14:paraId="5085FEBF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Aspirin 100 mg once daily</w:t>
      </w:r>
    </w:p>
    <w:p w14:paraId="3F8AC080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Atorvastatin 40 mg once daily</w:t>
      </w:r>
    </w:p>
    <w:p w14:paraId="4907C38B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proofErr w:type="spellStart"/>
      <w:r w:rsidRPr="006F1C31">
        <w:rPr>
          <w:rFonts w:ascii="Arial" w:hAnsi="Arial" w:cs="Arial"/>
          <w:color w:val="000000" w:themeColor="text1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10 mg once daily</w:t>
      </w:r>
    </w:p>
    <w:p w14:paraId="49E58B8E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Amlodipin</w:t>
      </w:r>
      <w:r>
        <w:rPr>
          <w:rFonts w:ascii="Arial" w:hAnsi="Arial" w:cs="Arial"/>
          <w:color w:val="000000" w:themeColor="text1"/>
        </w:rPr>
        <w:t>e</w:t>
      </w:r>
      <w:r w:rsidRPr="006F1C31">
        <w:rPr>
          <w:rFonts w:ascii="Arial" w:hAnsi="Arial" w:cs="Arial"/>
          <w:color w:val="000000" w:themeColor="text1"/>
        </w:rPr>
        <w:t xml:space="preserve"> 5 mg once daily</w:t>
      </w:r>
    </w:p>
    <w:p w14:paraId="06279B2F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Paracetamol 1 g three times a day</w:t>
      </w:r>
    </w:p>
    <w:p w14:paraId="38791053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Tramadol 50 mg twice daily</w:t>
      </w:r>
    </w:p>
    <w:p w14:paraId="1774071D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>Pantoprazol</w:t>
      </w:r>
      <w:r w:rsidR="003F29E5">
        <w:rPr>
          <w:rFonts w:ascii="Arial" w:hAnsi="Arial" w:cs="Arial"/>
          <w:color w:val="000000" w:themeColor="text1"/>
        </w:rPr>
        <w:t>e</w:t>
      </w:r>
      <w:r w:rsidRPr="006F1C31">
        <w:rPr>
          <w:rFonts w:ascii="Arial" w:hAnsi="Arial" w:cs="Arial"/>
          <w:color w:val="000000" w:themeColor="text1"/>
        </w:rPr>
        <w:t xml:space="preserve"> 20mg once daily</w:t>
      </w:r>
    </w:p>
    <w:p w14:paraId="59419789" w14:textId="77777777" w:rsidR="009A1E82" w:rsidRPr="006F1C31" w:rsidRDefault="009A1E82" w:rsidP="009A1E82">
      <w:pPr>
        <w:spacing w:before="100"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In this case </w:t>
      </w:r>
      <w:r w:rsidRPr="006F1C31">
        <w:rPr>
          <w:rFonts w:ascii="Arial" w:hAnsi="Arial" w:cs="Arial"/>
          <w:b/>
          <w:color w:val="000000" w:themeColor="text1"/>
        </w:rPr>
        <w:t>vignette, you consider the patient:</w:t>
      </w:r>
    </w:p>
    <w:p w14:paraId="445F3EDB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have strongly impaired physical functioning </w:t>
      </w:r>
    </w:p>
    <w:p w14:paraId="14FB3A78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be strongly dependent in </w:t>
      </w:r>
      <w:r>
        <w:rPr>
          <w:rFonts w:ascii="Arial" w:hAnsi="Arial" w:cs="Arial"/>
          <w:color w:val="000000" w:themeColor="text1"/>
        </w:rPr>
        <w:t>his</w:t>
      </w:r>
      <w:r w:rsidRPr="006F1C31">
        <w:rPr>
          <w:rFonts w:ascii="Arial" w:hAnsi="Arial" w:cs="Arial"/>
          <w:color w:val="000000" w:themeColor="text1"/>
        </w:rPr>
        <w:t xml:space="preserve"> daily routine</w:t>
      </w:r>
    </w:p>
    <w:p w14:paraId="04FEB815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be cognitive</w:t>
      </w:r>
      <w:r>
        <w:rPr>
          <w:rFonts w:ascii="Arial" w:hAnsi="Arial" w:cs="Arial"/>
          <w:color w:val="000000" w:themeColor="text1"/>
        </w:rPr>
        <w:t>ly</w:t>
      </w:r>
      <w:r w:rsidRPr="006F1C31">
        <w:rPr>
          <w:rFonts w:ascii="Arial" w:hAnsi="Arial" w:cs="Arial"/>
          <w:color w:val="000000" w:themeColor="text1"/>
        </w:rPr>
        <w:t xml:space="preserve"> strongly impaired</w:t>
      </w:r>
    </w:p>
    <w:p w14:paraId="3AE8B0BB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- </w:t>
      </w:r>
      <w:proofErr w:type="gramStart"/>
      <w:r w:rsidRPr="006F1C31">
        <w:rPr>
          <w:rFonts w:ascii="Arial" w:hAnsi="Arial" w:cs="Arial"/>
          <w:color w:val="000000" w:themeColor="text1"/>
        </w:rPr>
        <w:t>to</w:t>
      </w:r>
      <w:proofErr w:type="gramEnd"/>
      <w:r w:rsidRPr="006F1C31">
        <w:rPr>
          <w:rFonts w:ascii="Arial" w:hAnsi="Arial" w:cs="Arial"/>
          <w:color w:val="000000" w:themeColor="text1"/>
        </w:rPr>
        <w:t xml:space="preserve"> have a low risk of cardiovascular events</w:t>
      </w:r>
    </w:p>
    <w:p w14:paraId="0BD0CB21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</w:p>
    <w:p w14:paraId="640D789E" w14:textId="77777777" w:rsidR="009A1E82" w:rsidRPr="00576C52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576C52">
        <w:rPr>
          <w:rFonts w:ascii="Arial" w:hAnsi="Arial" w:cs="Arial"/>
          <w:color w:val="000000" w:themeColor="text1"/>
        </w:rPr>
        <w:t xml:space="preserve">16. Would you </w:t>
      </w:r>
      <w:proofErr w:type="spellStart"/>
      <w:r w:rsidRPr="00576C52">
        <w:rPr>
          <w:rFonts w:ascii="Arial" w:hAnsi="Arial" w:cs="Arial"/>
          <w:color w:val="000000" w:themeColor="text1"/>
        </w:rPr>
        <w:t>deprescribe</w:t>
      </w:r>
      <w:proofErr w:type="spellEnd"/>
      <w:r w:rsidRPr="00576C52">
        <w:rPr>
          <w:rFonts w:ascii="Arial" w:hAnsi="Arial" w:cs="Arial"/>
          <w:color w:val="000000" w:themeColor="text1"/>
        </w:rPr>
        <w:t xml:space="preserve"> or decrease the dosage of one/several medication/s? (</w:t>
      </w:r>
      <w:proofErr w:type="gramStart"/>
      <w:r w:rsidRPr="00576C52">
        <w:rPr>
          <w:rFonts w:ascii="Arial" w:hAnsi="Arial" w:cs="Arial"/>
          <w:color w:val="000000" w:themeColor="text1"/>
        </w:rPr>
        <w:t>yes/</w:t>
      </w:r>
      <w:proofErr w:type="gramEnd"/>
      <w:r w:rsidRPr="00576C52">
        <w:rPr>
          <w:rFonts w:ascii="Arial" w:hAnsi="Arial" w:cs="Arial"/>
          <w:color w:val="000000" w:themeColor="text1"/>
        </w:rPr>
        <w:t>no)</w:t>
      </w:r>
    </w:p>
    <w:p w14:paraId="73D9381C" w14:textId="77777777" w:rsidR="009A1E82" w:rsidRPr="006F1C31" w:rsidRDefault="009A1E82" w:rsidP="009A1E82">
      <w:pPr>
        <w:pStyle w:val="ListParagraph"/>
        <w:spacing w:after="0"/>
        <w:ind w:left="360"/>
        <w:rPr>
          <w:rFonts w:ascii="Arial" w:hAnsi="Arial" w:cs="Arial"/>
          <w:color w:val="000000" w:themeColor="text1"/>
          <w:lang w:val="en-GB"/>
        </w:rPr>
      </w:pPr>
    </w:p>
    <w:p w14:paraId="6F4A8DE5" w14:textId="77777777" w:rsidR="009A1E82" w:rsidRPr="00576C52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576C52">
        <w:rPr>
          <w:rFonts w:ascii="Arial" w:hAnsi="Arial" w:cs="Arial"/>
          <w:color w:val="000000" w:themeColor="text1"/>
        </w:rPr>
        <w:t xml:space="preserve">17. Which medication/s would you </w:t>
      </w:r>
      <w:proofErr w:type="spellStart"/>
      <w:r w:rsidRPr="00576C52">
        <w:rPr>
          <w:rFonts w:ascii="Arial" w:hAnsi="Arial" w:cs="Arial"/>
          <w:color w:val="000000" w:themeColor="text1"/>
        </w:rPr>
        <w:t>deprescribe</w:t>
      </w:r>
      <w:proofErr w:type="spellEnd"/>
      <w:r w:rsidRPr="00576C52">
        <w:rPr>
          <w:rFonts w:ascii="Arial" w:hAnsi="Arial" w:cs="Arial"/>
          <w:color w:val="000000" w:themeColor="text1"/>
        </w:rPr>
        <w:t xml:space="preserve"> or decrease? </w:t>
      </w:r>
    </w:p>
    <w:p w14:paraId="1A32709F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Aspirin 100 mg once daily</w:t>
      </w:r>
    </w:p>
    <w:p w14:paraId="1C1742EE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Atorvastatin 40 mg once daily</w:t>
      </w:r>
    </w:p>
    <w:p w14:paraId="436F5CA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proofErr w:type="spellStart"/>
      <w:r w:rsidRPr="006F1C31">
        <w:rPr>
          <w:rFonts w:ascii="Arial" w:hAnsi="Arial" w:cs="Arial"/>
          <w:color w:val="000000" w:themeColor="text1"/>
          <w:lang w:val="en-GB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  <w:lang w:val="en-GB"/>
        </w:rPr>
        <w:t xml:space="preserve"> 10 mg once daily</w:t>
      </w:r>
    </w:p>
    <w:p w14:paraId="22427BB7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Amlodipin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5 mg twice daily</w:t>
      </w:r>
    </w:p>
    <w:p w14:paraId="6B90D76C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Paracetamol 1g three times a day</w:t>
      </w:r>
    </w:p>
    <w:p w14:paraId="2EA53010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Tramadol 50 mg twice daily</w:t>
      </w:r>
    </w:p>
    <w:p w14:paraId="1231A9F6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Pantoprazol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20 mg once daily</w:t>
      </w:r>
    </w:p>
    <w:p w14:paraId="1651F52C" w14:textId="77777777" w:rsidR="009A1E82" w:rsidRPr="006F1C31" w:rsidRDefault="009A1E82" w:rsidP="009A1E82">
      <w:pPr>
        <w:pStyle w:val="ListParagraph"/>
        <w:spacing w:after="0"/>
        <w:ind w:left="1080"/>
        <w:rPr>
          <w:rFonts w:ascii="Arial" w:hAnsi="Arial" w:cs="Arial"/>
          <w:color w:val="000000" w:themeColor="text1"/>
          <w:lang w:val="en-GB"/>
        </w:rPr>
      </w:pPr>
    </w:p>
    <w:p w14:paraId="6137524E" w14:textId="77777777" w:rsidR="009A1E82" w:rsidRPr="00576C52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576C52">
        <w:rPr>
          <w:rFonts w:ascii="Arial" w:hAnsi="Arial" w:cs="Arial"/>
          <w:color w:val="000000" w:themeColor="text1"/>
        </w:rPr>
        <w:t xml:space="preserve">18. Consider that this Patient had a cardiovascular event in the past (e.g. myocardial infarction three years ago). Would you </w:t>
      </w:r>
      <w:proofErr w:type="spellStart"/>
      <w:r w:rsidRPr="00576C52">
        <w:rPr>
          <w:rFonts w:ascii="Arial" w:hAnsi="Arial" w:cs="Arial"/>
          <w:color w:val="000000" w:themeColor="text1"/>
        </w:rPr>
        <w:t>deprescribe</w:t>
      </w:r>
      <w:proofErr w:type="spellEnd"/>
      <w:r w:rsidRPr="00576C52">
        <w:rPr>
          <w:rFonts w:ascii="Arial" w:hAnsi="Arial" w:cs="Arial"/>
          <w:color w:val="000000" w:themeColor="text1"/>
        </w:rPr>
        <w:t xml:space="preserve"> or decrease the dosage of one/several medication/s? (</w:t>
      </w:r>
      <w:proofErr w:type="gramStart"/>
      <w:r w:rsidRPr="00576C52">
        <w:rPr>
          <w:rFonts w:ascii="Arial" w:hAnsi="Arial" w:cs="Arial"/>
          <w:color w:val="000000" w:themeColor="text1"/>
        </w:rPr>
        <w:t>yes/</w:t>
      </w:r>
      <w:proofErr w:type="gramEnd"/>
      <w:r w:rsidRPr="00576C52">
        <w:rPr>
          <w:rFonts w:ascii="Arial" w:hAnsi="Arial" w:cs="Arial"/>
          <w:color w:val="000000" w:themeColor="text1"/>
        </w:rPr>
        <w:t>no)</w:t>
      </w:r>
    </w:p>
    <w:p w14:paraId="225D5274" w14:textId="77777777" w:rsidR="009A1E82" w:rsidRPr="006F1C31" w:rsidRDefault="009A1E82" w:rsidP="009A1E82">
      <w:pPr>
        <w:pStyle w:val="ListParagraph"/>
        <w:spacing w:after="0"/>
        <w:ind w:left="360"/>
        <w:rPr>
          <w:rFonts w:ascii="Arial" w:hAnsi="Arial" w:cs="Arial"/>
          <w:color w:val="000000" w:themeColor="text1"/>
          <w:lang w:val="en-GB"/>
        </w:rPr>
      </w:pPr>
    </w:p>
    <w:p w14:paraId="7130F6FE" w14:textId="77777777" w:rsidR="009A1E82" w:rsidRPr="00576C52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576C52">
        <w:rPr>
          <w:rFonts w:ascii="Arial" w:hAnsi="Arial" w:cs="Arial"/>
          <w:color w:val="000000" w:themeColor="text1"/>
        </w:rPr>
        <w:t xml:space="preserve">19. Which medication/s would you </w:t>
      </w:r>
      <w:proofErr w:type="spellStart"/>
      <w:r w:rsidRPr="00576C52">
        <w:rPr>
          <w:rFonts w:ascii="Arial" w:hAnsi="Arial" w:cs="Arial"/>
          <w:color w:val="000000" w:themeColor="text1"/>
        </w:rPr>
        <w:t>deprescribe</w:t>
      </w:r>
      <w:proofErr w:type="spellEnd"/>
      <w:r w:rsidRPr="00576C52">
        <w:rPr>
          <w:rFonts w:ascii="Arial" w:hAnsi="Arial" w:cs="Arial"/>
          <w:color w:val="000000" w:themeColor="text1"/>
        </w:rPr>
        <w:t xml:space="preserve"> or decrease taking into account that Patient X had a cardiovascular event in the past (e.g. myocardial infarction three years ago)? </w:t>
      </w:r>
    </w:p>
    <w:p w14:paraId="7E8059B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Aspirin 100 mg once daily</w:t>
      </w:r>
    </w:p>
    <w:p w14:paraId="1CFED3F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Atorvastatin 40 mg once daily</w:t>
      </w:r>
    </w:p>
    <w:p w14:paraId="771688C3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proofErr w:type="spellStart"/>
      <w:r w:rsidRPr="006F1C31">
        <w:rPr>
          <w:rFonts w:ascii="Arial" w:hAnsi="Arial" w:cs="Arial"/>
          <w:color w:val="000000" w:themeColor="text1"/>
          <w:lang w:val="en-GB"/>
        </w:rPr>
        <w:t>Enalapril</w:t>
      </w:r>
      <w:proofErr w:type="spellEnd"/>
      <w:r w:rsidRPr="006F1C31">
        <w:rPr>
          <w:rFonts w:ascii="Arial" w:hAnsi="Arial" w:cs="Arial"/>
          <w:color w:val="000000" w:themeColor="text1"/>
          <w:lang w:val="en-GB"/>
        </w:rPr>
        <w:t xml:space="preserve"> 10 mg once daily</w:t>
      </w:r>
    </w:p>
    <w:p w14:paraId="36899F7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Amlodipin</w:t>
      </w:r>
      <w:r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5 mg twice daily</w:t>
      </w:r>
    </w:p>
    <w:p w14:paraId="58B79788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Paracetamol 1g three times a day</w:t>
      </w:r>
    </w:p>
    <w:p w14:paraId="163D2D8D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Tramadol 50 mg twice daily</w:t>
      </w:r>
    </w:p>
    <w:p w14:paraId="44093857" w14:textId="77777777" w:rsidR="009A1E82" w:rsidRPr="006F1C31" w:rsidRDefault="009A1E82" w:rsidP="009A1E82">
      <w:pPr>
        <w:pStyle w:val="ListParagraph"/>
        <w:numPr>
          <w:ilvl w:val="1"/>
          <w:numId w:val="3"/>
        </w:numPr>
        <w:spacing w:after="0"/>
        <w:rPr>
          <w:rFonts w:ascii="Arial" w:hAnsi="Arial" w:cs="Arial"/>
          <w:color w:val="000000" w:themeColor="text1"/>
          <w:lang w:val="en-GB"/>
        </w:rPr>
      </w:pPr>
      <w:r w:rsidRPr="006F1C31">
        <w:rPr>
          <w:rFonts w:ascii="Arial" w:hAnsi="Arial" w:cs="Arial"/>
          <w:color w:val="000000" w:themeColor="text1"/>
          <w:lang w:val="en-GB"/>
        </w:rPr>
        <w:t>Pantoprazol</w:t>
      </w:r>
      <w:r w:rsidR="003F29E5">
        <w:rPr>
          <w:rFonts w:ascii="Arial" w:hAnsi="Arial" w:cs="Arial"/>
          <w:color w:val="000000" w:themeColor="text1"/>
          <w:lang w:val="en-GB"/>
        </w:rPr>
        <w:t>e</w:t>
      </w:r>
      <w:r w:rsidRPr="006F1C31">
        <w:rPr>
          <w:rFonts w:ascii="Arial" w:hAnsi="Arial" w:cs="Arial"/>
          <w:color w:val="000000" w:themeColor="text1"/>
          <w:lang w:val="en-GB"/>
        </w:rPr>
        <w:t xml:space="preserve"> 20 mg once daily</w:t>
      </w:r>
    </w:p>
    <w:p w14:paraId="30C32B56" w14:textId="77777777" w:rsidR="009A1E82" w:rsidRDefault="009A1E82" w:rsidP="009A1E82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4A6251E4" w14:textId="77777777" w:rsidR="009A1E82" w:rsidRDefault="009A1E82" w:rsidP="009A1E82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38EC74E4" w14:textId="77777777" w:rsidR="009A1E82" w:rsidRDefault="009A1E82" w:rsidP="009A1E82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C) </w:t>
      </w:r>
      <w:r w:rsidRPr="00BD6230">
        <w:rPr>
          <w:rFonts w:ascii="Arial" w:hAnsi="Arial" w:cs="Arial"/>
          <w:b/>
          <w:color w:val="000000" w:themeColor="text1"/>
        </w:rPr>
        <w:t xml:space="preserve">Barriers and enablers to the willingness to </w:t>
      </w:r>
      <w:proofErr w:type="spellStart"/>
      <w:r w:rsidRPr="00BD6230">
        <w:rPr>
          <w:rFonts w:ascii="Arial" w:hAnsi="Arial" w:cs="Arial"/>
          <w:b/>
          <w:color w:val="000000" w:themeColor="text1"/>
        </w:rPr>
        <w:t>deprescribe</w:t>
      </w:r>
      <w:proofErr w:type="spellEnd"/>
    </w:p>
    <w:p w14:paraId="624D193B" w14:textId="77777777" w:rsidR="009A1E82" w:rsidRPr="00BD6230" w:rsidRDefault="009A1E82" w:rsidP="009A1E82">
      <w:pPr>
        <w:spacing w:after="120"/>
        <w:rPr>
          <w:rFonts w:ascii="Arial" w:hAnsi="Arial" w:cs="Arial"/>
          <w:b/>
          <w:color w:val="000000" w:themeColor="text1"/>
        </w:rPr>
      </w:pPr>
    </w:p>
    <w:p w14:paraId="42CDD46F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20. How important are the following </w:t>
      </w:r>
      <w:r w:rsidRPr="0037248E">
        <w:rPr>
          <w:rFonts w:ascii="Arial" w:hAnsi="Arial" w:cs="Arial"/>
          <w:b/>
          <w:i/>
          <w:color w:val="000000" w:themeColor="text1"/>
        </w:rPr>
        <w:t>patient characteristics</w:t>
      </w:r>
      <w:r w:rsidRPr="006F1C31">
        <w:rPr>
          <w:rFonts w:ascii="Arial" w:hAnsi="Arial" w:cs="Arial"/>
          <w:color w:val="000000" w:themeColor="text1"/>
        </w:rPr>
        <w:t xml:space="preserve"> for you when you </w:t>
      </w:r>
      <w:proofErr w:type="spellStart"/>
      <w:r w:rsidRPr="006F1C31">
        <w:rPr>
          <w:rFonts w:ascii="Arial" w:hAnsi="Arial" w:cs="Arial"/>
          <w:color w:val="000000" w:themeColor="text1"/>
        </w:rPr>
        <w:t>deprescribe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medications? </w:t>
      </w:r>
    </w:p>
    <w:tbl>
      <w:tblPr>
        <w:tblStyle w:val="TableGrid"/>
        <w:tblW w:w="9078" w:type="dxa"/>
        <w:tblLook w:val="04A0" w:firstRow="1" w:lastRow="0" w:firstColumn="1" w:lastColumn="0" w:noHBand="0" w:noVBand="1"/>
      </w:tblPr>
      <w:tblGrid>
        <w:gridCol w:w="2513"/>
        <w:gridCol w:w="1310"/>
        <w:gridCol w:w="1275"/>
        <w:gridCol w:w="1276"/>
        <w:gridCol w:w="1310"/>
        <w:gridCol w:w="1394"/>
      </w:tblGrid>
      <w:tr w:rsidR="009A1E82" w:rsidRPr="006F1C31" w14:paraId="2921B48F" w14:textId="77777777" w:rsidTr="007E7675">
        <w:tc>
          <w:tcPr>
            <w:tcW w:w="2513" w:type="dxa"/>
          </w:tcPr>
          <w:p w14:paraId="6D5B84A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6AFD152B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Not important</w:t>
            </w:r>
          </w:p>
        </w:tc>
        <w:tc>
          <w:tcPr>
            <w:tcW w:w="1275" w:type="dxa"/>
          </w:tcPr>
          <w:p w14:paraId="0A220172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Slightly important</w:t>
            </w:r>
          </w:p>
        </w:tc>
        <w:tc>
          <w:tcPr>
            <w:tcW w:w="1276" w:type="dxa"/>
          </w:tcPr>
          <w:p w14:paraId="559E1867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Neutral </w:t>
            </w:r>
          </w:p>
        </w:tc>
        <w:tc>
          <w:tcPr>
            <w:tcW w:w="1310" w:type="dxa"/>
          </w:tcPr>
          <w:p w14:paraId="2D1B04C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Important</w:t>
            </w:r>
          </w:p>
        </w:tc>
        <w:tc>
          <w:tcPr>
            <w:tcW w:w="1394" w:type="dxa"/>
          </w:tcPr>
          <w:p w14:paraId="00932C93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Very important</w:t>
            </w:r>
          </w:p>
        </w:tc>
      </w:tr>
      <w:tr w:rsidR="009A1E82" w:rsidRPr="006F1C31" w14:paraId="0C47489B" w14:textId="77777777" w:rsidTr="007E7675">
        <w:tc>
          <w:tcPr>
            <w:tcW w:w="2513" w:type="dxa"/>
          </w:tcPr>
          <w:p w14:paraId="0D188B6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Age</w:t>
            </w:r>
          </w:p>
        </w:tc>
        <w:tc>
          <w:tcPr>
            <w:tcW w:w="1310" w:type="dxa"/>
          </w:tcPr>
          <w:p w14:paraId="01A9796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5DA41BDB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BCD8D2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17AD87D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7740CEB7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57DF63DD" w14:textId="77777777" w:rsidTr="007E7675">
        <w:tc>
          <w:tcPr>
            <w:tcW w:w="2513" w:type="dxa"/>
          </w:tcPr>
          <w:p w14:paraId="25B91B2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Life expectancy</w:t>
            </w:r>
          </w:p>
        </w:tc>
        <w:tc>
          <w:tcPr>
            <w:tcW w:w="1310" w:type="dxa"/>
          </w:tcPr>
          <w:p w14:paraId="49548861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4B00D4D1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9F13F1F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370F895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6A158D6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45C4FA3B" w14:textId="77777777" w:rsidTr="007E7675">
        <w:tc>
          <w:tcPr>
            <w:tcW w:w="2513" w:type="dxa"/>
          </w:tcPr>
          <w:p w14:paraId="30070A40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Quality of life</w:t>
            </w:r>
          </w:p>
        </w:tc>
        <w:tc>
          <w:tcPr>
            <w:tcW w:w="1310" w:type="dxa"/>
          </w:tcPr>
          <w:p w14:paraId="1921017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2242A96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26A50A0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73A3F365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73BD71D5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71BC2917" w14:textId="77777777" w:rsidTr="007E7675">
        <w:tc>
          <w:tcPr>
            <w:tcW w:w="2513" w:type="dxa"/>
          </w:tcPr>
          <w:p w14:paraId="30C07B0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Previous experiences with </w:t>
            </w:r>
            <w:proofErr w:type="spellStart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deprescribing</w:t>
            </w:r>
            <w:proofErr w:type="spellEnd"/>
          </w:p>
        </w:tc>
        <w:tc>
          <w:tcPr>
            <w:tcW w:w="1310" w:type="dxa"/>
          </w:tcPr>
          <w:p w14:paraId="633CB453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2ADECCD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06605A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24F41A42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43A0251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01B25798" w14:textId="77777777" w:rsidTr="007E7675">
        <w:tc>
          <w:tcPr>
            <w:tcW w:w="2513" w:type="dxa"/>
          </w:tcPr>
          <w:p w14:paraId="5A813E9B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Expectations of the patient</w:t>
            </w:r>
          </w:p>
        </w:tc>
        <w:tc>
          <w:tcPr>
            <w:tcW w:w="1310" w:type="dxa"/>
          </w:tcPr>
          <w:p w14:paraId="2B4BA5D7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025E14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84129A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16E7CDF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55D5AF49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3FD2E70C" w14:textId="77777777" w:rsidTr="007E7675">
        <w:tc>
          <w:tcPr>
            <w:tcW w:w="2513" w:type="dxa"/>
          </w:tcPr>
          <w:p w14:paraId="31D70E0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Fear of potential negative health outcomes</w:t>
            </w:r>
          </w:p>
        </w:tc>
        <w:tc>
          <w:tcPr>
            <w:tcW w:w="1310" w:type="dxa"/>
          </w:tcPr>
          <w:p w14:paraId="2242EC8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C78E5C9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5143BB1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3442CFE4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022E287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5C7F1249" w14:textId="77777777" w:rsidTr="007E7675">
        <w:tc>
          <w:tcPr>
            <w:tcW w:w="2513" w:type="dxa"/>
          </w:tcPr>
          <w:p w14:paraId="18F6895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Difficult communication</w:t>
            </w:r>
          </w:p>
        </w:tc>
        <w:tc>
          <w:tcPr>
            <w:tcW w:w="1310" w:type="dxa"/>
          </w:tcPr>
          <w:p w14:paraId="44FF67C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53D3EB2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99B00B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7A7836D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70DCAA52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6E4908EF" w14:textId="77777777" w:rsidTr="007E7675">
        <w:tc>
          <w:tcPr>
            <w:tcW w:w="2513" w:type="dxa"/>
          </w:tcPr>
          <w:p w14:paraId="11ED5629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Expectation of relatives</w:t>
            </w:r>
          </w:p>
        </w:tc>
        <w:tc>
          <w:tcPr>
            <w:tcW w:w="1310" w:type="dxa"/>
          </w:tcPr>
          <w:p w14:paraId="590F1BF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33B1A27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0B34644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389B62A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3C24E3EF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</w:tbl>
    <w:p w14:paraId="02E8B31C" w14:textId="77777777" w:rsidR="009A1E82" w:rsidRDefault="009A1E82" w:rsidP="009A1E82">
      <w:pPr>
        <w:spacing w:after="0"/>
        <w:rPr>
          <w:rFonts w:ascii="Arial" w:hAnsi="Arial" w:cs="Arial"/>
          <w:color w:val="000000" w:themeColor="text1"/>
        </w:rPr>
      </w:pPr>
    </w:p>
    <w:p w14:paraId="342BFD6F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</w:p>
    <w:p w14:paraId="16A65103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21. How important are the following criteria for you when you </w:t>
      </w:r>
      <w:proofErr w:type="spellStart"/>
      <w:r w:rsidRPr="006F1C31">
        <w:rPr>
          <w:rFonts w:ascii="Arial" w:hAnsi="Arial" w:cs="Arial"/>
          <w:color w:val="000000" w:themeColor="text1"/>
        </w:rPr>
        <w:t>deprescribe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medications? </w:t>
      </w:r>
    </w:p>
    <w:tbl>
      <w:tblPr>
        <w:tblStyle w:val="TableGrid"/>
        <w:tblW w:w="9078" w:type="dxa"/>
        <w:tblLook w:val="04A0" w:firstRow="1" w:lastRow="0" w:firstColumn="1" w:lastColumn="0" w:noHBand="0" w:noVBand="1"/>
      </w:tblPr>
      <w:tblGrid>
        <w:gridCol w:w="2513"/>
        <w:gridCol w:w="1310"/>
        <w:gridCol w:w="1275"/>
        <w:gridCol w:w="1276"/>
        <w:gridCol w:w="1310"/>
        <w:gridCol w:w="1394"/>
      </w:tblGrid>
      <w:tr w:rsidR="009A1E82" w:rsidRPr="006F1C31" w14:paraId="18382AF5" w14:textId="77777777" w:rsidTr="007E7675">
        <w:tc>
          <w:tcPr>
            <w:tcW w:w="2513" w:type="dxa"/>
          </w:tcPr>
          <w:p w14:paraId="057EA7B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66F5308F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Not important</w:t>
            </w:r>
          </w:p>
        </w:tc>
        <w:tc>
          <w:tcPr>
            <w:tcW w:w="1275" w:type="dxa"/>
          </w:tcPr>
          <w:p w14:paraId="6754BB4F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Slightly important</w:t>
            </w:r>
          </w:p>
        </w:tc>
        <w:tc>
          <w:tcPr>
            <w:tcW w:w="1276" w:type="dxa"/>
          </w:tcPr>
          <w:p w14:paraId="38A2ABF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Neutral </w:t>
            </w:r>
          </w:p>
        </w:tc>
        <w:tc>
          <w:tcPr>
            <w:tcW w:w="1310" w:type="dxa"/>
          </w:tcPr>
          <w:p w14:paraId="53AC6D5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Important</w:t>
            </w:r>
          </w:p>
        </w:tc>
        <w:tc>
          <w:tcPr>
            <w:tcW w:w="1394" w:type="dxa"/>
          </w:tcPr>
          <w:p w14:paraId="18EB5C14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Very important</w:t>
            </w:r>
          </w:p>
        </w:tc>
      </w:tr>
      <w:tr w:rsidR="009A1E82" w:rsidRPr="006F1C31" w14:paraId="1C8F433E" w14:textId="77777777" w:rsidTr="007E7675">
        <w:tc>
          <w:tcPr>
            <w:tcW w:w="2513" w:type="dxa"/>
          </w:tcPr>
          <w:p w14:paraId="3DD4BB9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Existence of </w:t>
            </w:r>
            <w:proofErr w:type="spellStart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deprescribing</w:t>
            </w:r>
            <w:proofErr w:type="spellEnd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 guidelines</w:t>
            </w:r>
          </w:p>
        </w:tc>
        <w:tc>
          <w:tcPr>
            <w:tcW w:w="1310" w:type="dxa"/>
          </w:tcPr>
          <w:p w14:paraId="252E623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F7B565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9ACFAF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3C248CC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613A81B7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514ED4" w14:paraId="10AA2261" w14:textId="77777777" w:rsidTr="007E7675">
        <w:tc>
          <w:tcPr>
            <w:tcW w:w="2513" w:type="dxa"/>
          </w:tcPr>
          <w:p w14:paraId="3F135B5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Existence of tools that facilitate </w:t>
            </w:r>
            <w:proofErr w:type="spellStart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deprescribing</w:t>
            </w:r>
            <w:proofErr w:type="spellEnd"/>
          </w:p>
        </w:tc>
        <w:tc>
          <w:tcPr>
            <w:tcW w:w="1310" w:type="dxa"/>
          </w:tcPr>
          <w:p w14:paraId="64A507A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2A247295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34C85D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39B73610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44A1DD0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514ED4" w14:paraId="3003E412" w14:textId="77777777" w:rsidTr="007E7675">
        <w:tc>
          <w:tcPr>
            <w:tcW w:w="2513" w:type="dxa"/>
          </w:tcPr>
          <w:p w14:paraId="69F590D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proofErr w:type="spellStart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Interprofessional</w:t>
            </w:r>
            <w:proofErr w:type="spellEnd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 communication (between GPs and other prescribing physicians)</w:t>
            </w:r>
          </w:p>
        </w:tc>
        <w:tc>
          <w:tcPr>
            <w:tcW w:w="1310" w:type="dxa"/>
          </w:tcPr>
          <w:p w14:paraId="0CC3863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4401BA1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14CB55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46D65C52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28A07DB9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514ED4" w14:paraId="23736700" w14:textId="77777777" w:rsidTr="007E7675">
        <w:tc>
          <w:tcPr>
            <w:tcW w:w="2513" w:type="dxa"/>
          </w:tcPr>
          <w:p w14:paraId="2051536B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proofErr w:type="spellStart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Interprofessional</w:t>
            </w:r>
            <w:proofErr w:type="spellEnd"/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 xml:space="preserve"> collaboration (between GPs and other prescribing physicians)</w:t>
            </w:r>
          </w:p>
        </w:tc>
        <w:tc>
          <w:tcPr>
            <w:tcW w:w="1310" w:type="dxa"/>
          </w:tcPr>
          <w:p w14:paraId="6AF9F14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1AA46F4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C70B26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1A797A0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414C33F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008F170A" w14:textId="77777777" w:rsidTr="007E7675">
        <w:tc>
          <w:tcPr>
            <w:tcW w:w="2513" w:type="dxa"/>
          </w:tcPr>
          <w:p w14:paraId="1D4328AB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Expenditure of time</w:t>
            </w:r>
          </w:p>
        </w:tc>
        <w:tc>
          <w:tcPr>
            <w:tcW w:w="1310" w:type="dxa"/>
          </w:tcPr>
          <w:p w14:paraId="347BEE6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175CDC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F64BF8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0715B07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66204F4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514ED4" w14:paraId="62006E59" w14:textId="77777777" w:rsidTr="007E7675">
        <w:tc>
          <w:tcPr>
            <w:tcW w:w="2513" w:type="dxa"/>
          </w:tcPr>
          <w:p w14:paraId="0C739AD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Self-dispensation of medication in GP office</w:t>
            </w:r>
          </w:p>
        </w:tc>
        <w:tc>
          <w:tcPr>
            <w:tcW w:w="1310" w:type="dxa"/>
          </w:tcPr>
          <w:p w14:paraId="4A0843DC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3A2029C6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EEF60CD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40618A70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7908CF2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21D6BC9F" w14:textId="77777777" w:rsidTr="007E7675">
        <w:tc>
          <w:tcPr>
            <w:tcW w:w="2513" w:type="dxa"/>
          </w:tcPr>
          <w:p w14:paraId="4596425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Benefit of a medication</w:t>
            </w:r>
          </w:p>
        </w:tc>
        <w:tc>
          <w:tcPr>
            <w:tcW w:w="1310" w:type="dxa"/>
          </w:tcPr>
          <w:p w14:paraId="307C070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21268850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E4826B3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11017F5E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017FE091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  <w:tr w:rsidR="009A1E82" w:rsidRPr="006F1C31" w14:paraId="0CFA996D" w14:textId="77777777" w:rsidTr="007E7675">
        <w:tc>
          <w:tcPr>
            <w:tcW w:w="2513" w:type="dxa"/>
          </w:tcPr>
          <w:p w14:paraId="460EDE1A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  <w:r w:rsidRPr="00EA22CC"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  <w:t>Risk of a medication</w:t>
            </w:r>
          </w:p>
        </w:tc>
        <w:tc>
          <w:tcPr>
            <w:tcW w:w="1310" w:type="dxa"/>
          </w:tcPr>
          <w:p w14:paraId="436B7595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0C8AA71B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E395F58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10" w:type="dxa"/>
          </w:tcPr>
          <w:p w14:paraId="3A0B9713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  <w:tc>
          <w:tcPr>
            <w:tcW w:w="1394" w:type="dxa"/>
          </w:tcPr>
          <w:p w14:paraId="69AF8127" w14:textId="77777777" w:rsidR="009A1E82" w:rsidRPr="00EA22CC" w:rsidRDefault="009A1E82" w:rsidP="007E7675">
            <w:pPr>
              <w:rPr>
                <w:rFonts w:ascii="Arial" w:hAnsi="Arial" w:cs="Arial"/>
                <w:color w:val="000000" w:themeColor="text1"/>
                <w:sz w:val="18"/>
                <w:szCs w:val="20"/>
                <w:lang w:val="en-GB"/>
              </w:rPr>
            </w:pPr>
          </w:p>
        </w:tc>
      </w:tr>
    </w:tbl>
    <w:p w14:paraId="04DC9F6D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</w:p>
    <w:p w14:paraId="1EDCCE40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22. Are there any other factors that influence </w:t>
      </w:r>
      <w:proofErr w:type="spellStart"/>
      <w:r w:rsidRPr="006F1C31">
        <w:rPr>
          <w:rFonts w:ascii="Arial" w:hAnsi="Arial" w:cs="Arial"/>
          <w:color w:val="000000" w:themeColor="text1"/>
        </w:rPr>
        <w:t>deprescribing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 from your point of view? (</w:t>
      </w:r>
      <w:proofErr w:type="gramStart"/>
      <w:r w:rsidRPr="006F1C31">
        <w:rPr>
          <w:rFonts w:ascii="Arial" w:hAnsi="Arial" w:cs="Arial"/>
          <w:color w:val="000000" w:themeColor="text1"/>
        </w:rPr>
        <w:t>yes/</w:t>
      </w:r>
      <w:proofErr w:type="gramEnd"/>
      <w:r w:rsidRPr="006F1C31">
        <w:rPr>
          <w:rFonts w:ascii="Arial" w:hAnsi="Arial" w:cs="Arial"/>
          <w:color w:val="000000" w:themeColor="text1"/>
        </w:rPr>
        <w:t>no)</w:t>
      </w:r>
    </w:p>
    <w:p w14:paraId="17E122D4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In your opinion, which other factors influence </w:t>
      </w:r>
      <w:proofErr w:type="spellStart"/>
      <w:r w:rsidRPr="006F1C31">
        <w:rPr>
          <w:rFonts w:ascii="Arial" w:hAnsi="Arial" w:cs="Arial"/>
          <w:color w:val="000000" w:themeColor="text1"/>
        </w:rPr>
        <w:t>deprescribing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? </w:t>
      </w:r>
    </w:p>
    <w:p w14:paraId="3301CD9F" w14:textId="77777777" w:rsidR="009A1E82" w:rsidRPr="006F1C31" w:rsidRDefault="009A1E82" w:rsidP="009A1E82">
      <w:pPr>
        <w:spacing w:after="120"/>
        <w:rPr>
          <w:rFonts w:ascii="Arial" w:hAnsi="Arial" w:cs="Arial"/>
          <w:color w:val="000000" w:themeColor="text1"/>
        </w:rPr>
      </w:pPr>
    </w:p>
    <w:p w14:paraId="673A25D9" w14:textId="77777777" w:rsidR="009A1E82" w:rsidRPr="00BD6230" w:rsidRDefault="009A1E82" w:rsidP="009A1E82">
      <w:pPr>
        <w:spacing w:after="120"/>
        <w:rPr>
          <w:rFonts w:ascii="Arial" w:hAnsi="Arial" w:cs="Arial"/>
          <w:b/>
          <w:color w:val="000000" w:themeColor="text1"/>
        </w:rPr>
      </w:pPr>
      <w:r w:rsidRPr="00BD6230">
        <w:rPr>
          <w:rFonts w:ascii="Arial" w:hAnsi="Arial" w:cs="Arial"/>
          <w:b/>
          <w:color w:val="000000" w:themeColor="text1"/>
        </w:rPr>
        <w:t>Remarks and comments</w:t>
      </w:r>
    </w:p>
    <w:p w14:paraId="3CCAF4E9" w14:textId="77777777" w:rsidR="009A1E82" w:rsidRPr="006F1C31" w:rsidRDefault="009A1E82" w:rsidP="009A1E82">
      <w:pPr>
        <w:spacing w:after="0"/>
        <w:rPr>
          <w:rFonts w:ascii="Arial" w:hAnsi="Arial" w:cs="Arial"/>
          <w:color w:val="000000" w:themeColor="text1"/>
        </w:rPr>
      </w:pPr>
      <w:r w:rsidRPr="006F1C31">
        <w:rPr>
          <w:rFonts w:ascii="Arial" w:hAnsi="Arial" w:cs="Arial"/>
          <w:color w:val="000000" w:themeColor="text1"/>
        </w:rPr>
        <w:t xml:space="preserve">23. Do you have any additional comments or remarks regarding </w:t>
      </w:r>
      <w:proofErr w:type="spellStart"/>
      <w:r w:rsidRPr="006F1C31">
        <w:rPr>
          <w:rFonts w:ascii="Arial" w:hAnsi="Arial" w:cs="Arial"/>
          <w:color w:val="000000" w:themeColor="text1"/>
        </w:rPr>
        <w:t>deprescribing</w:t>
      </w:r>
      <w:proofErr w:type="spellEnd"/>
      <w:r w:rsidRPr="006F1C31">
        <w:rPr>
          <w:rFonts w:ascii="Arial" w:hAnsi="Arial" w:cs="Arial"/>
          <w:color w:val="000000" w:themeColor="text1"/>
        </w:rPr>
        <w:t xml:space="preserve">? </w:t>
      </w:r>
    </w:p>
    <w:p w14:paraId="51226AE1" w14:textId="77777777" w:rsidR="00B72294" w:rsidRDefault="00B72294">
      <w:r>
        <w:br w:type="page"/>
      </w:r>
    </w:p>
    <w:p w14:paraId="306B2A95" w14:textId="77777777" w:rsidR="00E279EA" w:rsidRPr="0035077C" w:rsidRDefault="00B72294">
      <w:pPr>
        <w:rPr>
          <w:b/>
          <w:i/>
          <w:sz w:val="26"/>
          <w:szCs w:val="26"/>
        </w:rPr>
      </w:pPr>
      <w:r w:rsidRPr="0035077C">
        <w:rPr>
          <w:b/>
          <w:i/>
          <w:sz w:val="26"/>
          <w:szCs w:val="26"/>
        </w:rPr>
        <w:lastRenderedPageBreak/>
        <w:t>Appendix 2</w:t>
      </w:r>
      <w:r w:rsidR="00853BCE" w:rsidRPr="0035077C">
        <w:rPr>
          <w:b/>
          <w:i/>
          <w:sz w:val="26"/>
          <w:szCs w:val="26"/>
        </w:rPr>
        <w:t xml:space="preserve">. </w:t>
      </w:r>
    </w:p>
    <w:p w14:paraId="1A4D5EBD" w14:textId="77777777" w:rsidR="0035077C" w:rsidRDefault="0035077C" w:rsidP="00331727"/>
    <w:tbl>
      <w:tblPr>
        <w:tblW w:w="9232" w:type="dxa"/>
        <w:tblLook w:val="04A0" w:firstRow="1" w:lastRow="0" w:firstColumn="1" w:lastColumn="0" w:noHBand="0" w:noVBand="1"/>
      </w:tblPr>
      <w:tblGrid>
        <w:gridCol w:w="1701"/>
        <w:gridCol w:w="1413"/>
        <w:gridCol w:w="1701"/>
        <w:gridCol w:w="2693"/>
        <w:gridCol w:w="1724"/>
      </w:tblGrid>
      <w:tr w:rsidR="00331727" w:rsidRPr="00B30BC6" w14:paraId="77106BBD" w14:textId="77777777" w:rsidTr="00331727">
        <w:trPr>
          <w:trHeight w:val="326"/>
        </w:trPr>
        <w:tc>
          <w:tcPr>
            <w:tcW w:w="92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382C83" w14:textId="77777777" w:rsidR="00331727" w:rsidRPr="00B30BC6" w:rsidRDefault="00331727" w:rsidP="00331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Tabl</w:t>
            </w:r>
            <w:r w:rsidR="001219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e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 xml:space="preserve"> </w:t>
            </w:r>
            <w:r w:rsidRPr="002D2F25">
              <w:rPr>
                <w:rFonts w:ascii="Arial" w:eastAsia="Times New Roman" w:hAnsi="Arial" w:cs="Arial"/>
                <w:bCs/>
                <w:color w:val="000000"/>
                <w:sz w:val="20"/>
                <w:szCs w:val="32"/>
                <w:lang w:eastAsia="en-GB"/>
              </w:rPr>
              <w:t>Response rate by country.</w:t>
            </w:r>
          </w:p>
        </w:tc>
      </w:tr>
      <w:tr w:rsidR="009D4858" w:rsidRPr="00B30BC6" w14:paraId="325B28D8" w14:textId="77777777" w:rsidTr="009D4858">
        <w:trPr>
          <w:trHeight w:val="326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021CCF" w14:textId="77777777" w:rsidR="009D4858" w:rsidRPr="00B30BC6" w:rsidRDefault="009D4858" w:rsidP="00331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Country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180173" w14:textId="776FADA3" w:rsidR="009D4858" w:rsidRPr="00B30BC6" w:rsidRDefault="008C71C7" w:rsidP="008C71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Survey l</w:t>
            </w:r>
            <w:r w:rsidR="009D48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anguage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(s)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0DC45" w14:textId="4D0753A9" w:rsidR="009D4858" w:rsidRPr="00B30BC6" w:rsidRDefault="009D4858" w:rsidP="00331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Number of GPs in sample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BFC60DC" w14:textId="1716A1FB" w:rsidR="009D4858" w:rsidRPr="00B30BC6" w:rsidRDefault="009D4858" w:rsidP="00331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Number of replies receive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1CA7B9" w14:textId="77777777" w:rsidR="009D4858" w:rsidRPr="00B30BC6" w:rsidRDefault="009D4858" w:rsidP="00331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Response rate</w:t>
            </w:r>
          </w:p>
        </w:tc>
      </w:tr>
      <w:tr w:rsidR="009D4858" w:rsidRPr="00B30BC6" w14:paraId="090E1360" w14:textId="77777777" w:rsidTr="008A1AEA">
        <w:trPr>
          <w:trHeight w:val="152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3AA8A1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Slovenia</w:t>
            </w: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4113D" w14:textId="4ABFD435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Slovenian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3DC6C" w14:textId="77CA71CD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352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F6289A" w14:textId="481ED8E6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38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8074D0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10.80%</w:t>
            </w:r>
          </w:p>
        </w:tc>
      </w:tr>
      <w:tr w:rsidR="009D4858" w:rsidRPr="00B30BC6" w14:paraId="39B780C2" w14:textId="77777777" w:rsidTr="008A1AEA">
        <w:trPr>
          <w:trHeight w:val="197"/>
        </w:trPr>
        <w:tc>
          <w:tcPr>
            <w:tcW w:w="1701" w:type="dxa"/>
            <w:shd w:val="clear" w:color="auto" w:fill="auto"/>
            <w:noWrap/>
            <w:hideMark/>
          </w:tcPr>
          <w:p w14:paraId="7C0A0C1C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Latvia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87F7DE4" w14:textId="24F8BA2C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Latvian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8169E52" w14:textId="0691F31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1002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E0D6713" w14:textId="47FD363D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122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2338162D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12.18%</w:t>
            </w:r>
          </w:p>
        </w:tc>
      </w:tr>
      <w:tr w:rsidR="009D4858" w:rsidRPr="00B30BC6" w14:paraId="01043FF2" w14:textId="77777777" w:rsidTr="008A1AEA">
        <w:trPr>
          <w:trHeight w:val="243"/>
        </w:trPr>
        <w:tc>
          <w:tcPr>
            <w:tcW w:w="1701" w:type="dxa"/>
            <w:shd w:val="clear" w:color="auto" w:fill="auto"/>
            <w:noWrap/>
            <w:hideMark/>
          </w:tcPr>
          <w:p w14:paraId="4FD36619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Belgium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C009BD4" w14:textId="5C1452B3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French, Dutch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46F5E0F" w14:textId="20067C1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919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E67108C" w14:textId="627A2F2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134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12F2A081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14.58%</w:t>
            </w:r>
          </w:p>
        </w:tc>
      </w:tr>
      <w:tr w:rsidR="009D4858" w:rsidRPr="00B30BC6" w14:paraId="13040355" w14:textId="77777777" w:rsidTr="008A1AEA">
        <w:trPr>
          <w:trHeight w:val="275"/>
        </w:trPr>
        <w:tc>
          <w:tcPr>
            <w:tcW w:w="1701" w:type="dxa"/>
            <w:shd w:val="clear" w:color="auto" w:fill="auto"/>
            <w:noWrap/>
            <w:hideMark/>
          </w:tcPr>
          <w:p w14:paraId="1B15DA8B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Ireland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06DBFBE" w14:textId="044E261C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English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0EE1933" w14:textId="1B65A6AC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113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D61B8AB" w14:textId="1E5D6B6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20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28F67C1C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17.70%</w:t>
            </w:r>
          </w:p>
        </w:tc>
      </w:tr>
      <w:tr w:rsidR="009D4858" w:rsidRPr="00B30BC6" w14:paraId="0092419C" w14:textId="77777777" w:rsidTr="008A1AEA">
        <w:trPr>
          <w:trHeight w:val="265"/>
        </w:trPr>
        <w:tc>
          <w:tcPr>
            <w:tcW w:w="1701" w:type="dxa"/>
            <w:shd w:val="clear" w:color="auto" w:fill="auto"/>
            <w:noWrap/>
            <w:hideMark/>
          </w:tcPr>
          <w:p w14:paraId="1C00A075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Luxembourg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187468" w14:textId="397B378D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French, Dutch, German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3749CA6" w14:textId="41AA174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100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83693B2" w14:textId="064EADF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21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70CCEC4D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21.00%</w:t>
            </w:r>
          </w:p>
        </w:tc>
      </w:tr>
      <w:tr w:rsidR="009D4858" w:rsidRPr="00B30BC6" w14:paraId="551EB3AB" w14:textId="77777777" w:rsidTr="008A1AEA">
        <w:trPr>
          <w:trHeight w:val="283"/>
        </w:trPr>
        <w:tc>
          <w:tcPr>
            <w:tcW w:w="1701" w:type="dxa"/>
            <w:shd w:val="clear" w:color="auto" w:fill="auto"/>
            <w:noWrap/>
            <w:hideMark/>
          </w:tcPr>
          <w:p w14:paraId="05EBA610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Netherlands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C4E639E" w14:textId="6AC37B2B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Dutch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74484E9" w14:textId="7EDE66EF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128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6508564" w14:textId="5E27C885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41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7A1A1182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32.03%</w:t>
            </w:r>
          </w:p>
        </w:tc>
      </w:tr>
      <w:tr w:rsidR="009D4858" w:rsidRPr="00B30BC6" w14:paraId="09BEB62E" w14:textId="77777777" w:rsidTr="008A1AEA">
        <w:trPr>
          <w:trHeight w:val="273"/>
        </w:trPr>
        <w:tc>
          <w:tcPr>
            <w:tcW w:w="1701" w:type="dxa"/>
            <w:shd w:val="clear" w:color="auto" w:fill="auto"/>
            <w:noWrap/>
            <w:hideMark/>
          </w:tcPr>
          <w:p w14:paraId="15DF8250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Israel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A96ECB6" w14:textId="00AF434C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English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8F34F0E" w14:textId="2C5A08AA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350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B03DE0E" w14:textId="3506979E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129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6E6A940D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36.86%</w:t>
            </w:r>
          </w:p>
        </w:tc>
      </w:tr>
      <w:tr w:rsidR="009D4858" w:rsidRPr="00B30BC6" w14:paraId="25F994B9" w14:textId="77777777" w:rsidTr="008A1AEA">
        <w:trPr>
          <w:trHeight w:val="263"/>
        </w:trPr>
        <w:tc>
          <w:tcPr>
            <w:tcW w:w="1701" w:type="dxa"/>
            <w:shd w:val="clear" w:color="auto" w:fill="auto"/>
            <w:noWrap/>
            <w:hideMark/>
          </w:tcPr>
          <w:p w14:paraId="745FB523" w14:textId="1A33D666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 xml:space="preserve">Germany 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B4E2EC" w14:textId="4FFF3A73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German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EBE8AC7" w14:textId="3527FAEE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128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4723E18" w14:textId="61052DE5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51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1DC4E7B4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39.84%</w:t>
            </w:r>
          </w:p>
        </w:tc>
      </w:tr>
      <w:tr w:rsidR="009D4858" w:rsidRPr="00B30BC6" w14:paraId="755AE537" w14:textId="77777777" w:rsidTr="008A1AEA">
        <w:trPr>
          <w:trHeight w:val="139"/>
        </w:trPr>
        <w:tc>
          <w:tcPr>
            <w:tcW w:w="1701" w:type="dxa"/>
            <w:shd w:val="clear" w:color="auto" w:fill="auto"/>
            <w:noWrap/>
            <w:hideMark/>
          </w:tcPr>
          <w:p w14:paraId="72CB36C0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Macedonia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0050C4" w14:textId="6B1B4CEC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Macedonian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7C1FD26" w14:textId="4F52085F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C277A7F" w14:textId="742698D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31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31932764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41.89%</w:t>
            </w:r>
          </w:p>
        </w:tc>
      </w:tr>
      <w:tr w:rsidR="009D4858" w:rsidRPr="00B30BC6" w14:paraId="13FE71EB" w14:textId="77777777" w:rsidTr="008A1AEA">
        <w:trPr>
          <w:trHeight w:val="186"/>
        </w:trPr>
        <w:tc>
          <w:tcPr>
            <w:tcW w:w="1701" w:type="dxa"/>
            <w:shd w:val="clear" w:color="auto" w:fill="auto"/>
            <w:noWrap/>
            <w:hideMark/>
          </w:tcPr>
          <w:p w14:paraId="3B187088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 xml:space="preserve">Hungary 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3A1ED7F" w14:textId="70825752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Hungarian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C794F78" w14:textId="5CB2962E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587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620DDAD" w14:textId="07BC4395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248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15E52D10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42.25%</w:t>
            </w:r>
          </w:p>
        </w:tc>
      </w:tr>
      <w:tr w:rsidR="009D4858" w:rsidRPr="00B30BC6" w14:paraId="4A29ACDA" w14:textId="77777777" w:rsidTr="008A1AEA">
        <w:trPr>
          <w:trHeight w:val="217"/>
        </w:trPr>
        <w:tc>
          <w:tcPr>
            <w:tcW w:w="1701" w:type="dxa"/>
            <w:shd w:val="clear" w:color="auto" w:fill="auto"/>
            <w:noWrap/>
            <w:hideMark/>
          </w:tcPr>
          <w:p w14:paraId="2364F334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Austria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D2D985" w14:textId="60D4390B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German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DADAF53" w14:textId="10D47311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DEFB609" w14:textId="1A11887C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36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10272E58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45.00%</w:t>
            </w:r>
          </w:p>
        </w:tc>
      </w:tr>
      <w:tr w:rsidR="009D4858" w:rsidRPr="00B30BC6" w14:paraId="0F806C77" w14:textId="77777777" w:rsidTr="008A1AEA">
        <w:trPr>
          <w:trHeight w:val="263"/>
        </w:trPr>
        <w:tc>
          <w:tcPr>
            <w:tcW w:w="1701" w:type="dxa"/>
            <w:shd w:val="clear" w:color="auto" w:fill="auto"/>
            <w:noWrap/>
            <w:hideMark/>
          </w:tcPr>
          <w:p w14:paraId="3BD8FA97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Estonia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125311" w14:textId="3340B728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Estonian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14BAAE4" w14:textId="7BF97BC8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0096F57" w14:textId="5F27B4B0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24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35015757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46.15%</w:t>
            </w:r>
          </w:p>
        </w:tc>
      </w:tr>
      <w:tr w:rsidR="009D4858" w:rsidRPr="00B30BC6" w14:paraId="17CA0313" w14:textId="77777777" w:rsidTr="008A1AEA">
        <w:trPr>
          <w:trHeight w:val="281"/>
        </w:trPr>
        <w:tc>
          <w:tcPr>
            <w:tcW w:w="1701" w:type="dxa"/>
            <w:shd w:val="clear" w:color="auto" w:fill="auto"/>
            <w:noWrap/>
            <w:hideMark/>
          </w:tcPr>
          <w:p w14:paraId="4CCDCC20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Sweden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1CB8A0" w14:textId="7307001E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Swedish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3E8EADA" w14:textId="0AF518C6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113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EE39329" w14:textId="0D684342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53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7B917F35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46.90%</w:t>
            </w:r>
          </w:p>
        </w:tc>
      </w:tr>
      <w:tr w:rsidR="009D4858" w:rsidRPr="00B30BC6" w14:paraId="50F10665" w14:textId="77777777" w:rsidTr="008A1AEA">
        <w:trPr>
          <w:trHeight w:val="271"/>
        </w:trPr>
        <w:tc>
          <w:tcPr>
            <w:tcW w:w="1701" w:type="dxa"/>
            <w:shd w:val="clear" w:color="auto" w:fill="auto"/>
            <w:noWrap/>
            <w:hideMark/>
          </w:tcPr>
          <w:p w14:paraId="3BE4BC41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Spain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116E6F9" w14:textId="1B7F25E7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Spanish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5CDA0B3" w14:textId="78E3F85F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6A7C4BB" w14:textId="2622882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24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1D3337D1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47.06%</w:t>
            </w:r>
          </w:p>
        </w:tc>
      </w:tr>
      <w:tr w:rsidR="009D4858" w:rsidRPr="00B30BC6" w14:paraId="55BBE0E0" w14:textId="77777777" w:rsidTr="008A1AEA">
        <w:trPr>
          <w:trHeight w:val="275"/>
        </w:trPr>
        <w:tc>
          <w:tcPr>
            <w:tcW w:w="1701" w:type="dxa"/>
            <w:shd w:val="clear" w:color="auto" w:fill="auto"/>
            <w:noWrap/>
            <w:hideMark/>
          </w:tcPr>
          <w:p w14:paraId="498F36BE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France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340000" w14:textId="59C80166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French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42D7F7D" w14:textId="01274AA8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3F0C5D5" w14:textId="087AA58B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21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26E2614F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48.84%</w:t>
            </w:r>
          </w:p>
        </w:tc>
      </w:tr>
      <w:tr w:rsidR="009D4858" w:rsidRPr="00B30BC6" w14:paraId="71120A92" w14:textId="77777777" w:rsidTr="008A1AEA">
        <w:trPr>
          <w:trHeight w:val="58"/>
        </w:trPr>
        <w:tc>
          <w:tcPr>
            <w:tcW w:w="1701" w:type="dxa"/>
            <w:shd w:val="clear" w:color="auto" w:fill="auto"/>
            <w:noWrap/>
            <w:hideMark/>
          </w:tcPr>
          <w:p w14:paraId="23AECEAA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Denmark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3B08B5" w14:textId="26183724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Danish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6E9E5AC" w14:textId="43EAC3D5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7C9BD07" w14:textId="2DA25028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29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41659500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50.00%</w:t>
            </w:r>
          </w:p>
        </w:tc>
      </w:tr>
      <w:tr w:rsidR="009D4858" w:rsidRPr="00B30BC6" w14:paraId="383BF467" w14:textId="77777777" w:rsidTr="008A1AEA">
        <w:trPr>
          <w:trHeight w:val="311"/>
        </w:trPr>
        <w:tc>
          <w:tcPr>
            <w:tcW w:w="1701" w:type="dxa"/>
            <w:shd w:val="clear" w:color="auto" w:fill="auto"/>
            <w:noWrap/>
            <w:hideMark/>
          </w:tcPr>
          <w:p w14:paraId="5C2C809E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New Zealand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4F17B9" w14:textId="777EDC40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English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BA3D8BF" w14:textId="6BB8B9F9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F4DE462" w14:textId="4697E11C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42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0A3F44B8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53.85%</w:t>
            </w:r>
          </w:p>
        </w:tc>
      </w:tr>
      <w:tr w:rsidR="009D4858" w:rsidRPr="00B30BC6" w14:paraId="7371193D" w14:textId="77777777" w:rsidTr="008A1AEA">
        <w:trPr>
          <w:trHeight w:val="273"/>
        </w:trPr>
        <w:tc>
          <w:tcPr>
            <w:tcW w:w="1701" w:type="dxa"/>
            <w:shd w:val="clear" w:color="auto" w:fill="auto"/>
            <w:noWrap/>
            <w:hideMark/>
          </w:tcPr>
          <w:p w14:paraId="6F1BD7AD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Switzerland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2DF3E6" w14:textId="4CF54754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German, French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9F2A3AA" w14:textId="284CB6B0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288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FF26F55" w14:textId="191306A5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157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42A5F33C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54.51%</w:t>
            </w:r>
          </w:p>
        </w:tc>
      </w:tr>
      <w:tr w:rsidR="009D4858" w:rsidRPr="00B30BC6" w14:paraId="2F34D520" w14:textId="77777777" w:rsidTr="008A1AEA">
        <w:trPr>
          <w:trHeight w:val="135"/>
        </w:trPr>
        <w:tc>
          <w:tcPr>
            <w:tcW w:w="1701" w:type="dxa"/>
            <w:shd w:val="clear" w:color="auto" w:fill="auto"/>
            <w:noWrap/>
            <w:hideMark/>
          </w:tcPr>
          <w:p w14:paraId="54E22E32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Czech Republic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1329E1" w14:textId="135FEDD6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Czech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AB2F178" w14:textId="73F11620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E3A5DEC" w14:textId="56D5FF60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20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503227FC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57.14%</w:t>
            </w:r>
          </w:p>
        </w:tc>
      </w:tr>
      <w:tr w:rsidR="009D4858" w:rsidRPr="00B30BC6" w14:paraId="3E949AD4" w14:textId="77777777" w:rsidTr="008A1AEA">
        <w:trPr>
          <w:trHeight w:val="181"/>
        </w:trPr>
        <w:tc>
          <w:tcPr>
            <w:tcW w:w="1701" w:type="dxa"/>
            <w:shd w:val="clear" w:color="auto" w:fill="auto"/>
            <w:noWrap/>
            <w:hideMark/>
          </w:tcPr>
          <w:p w14:paraId="18E0F9A7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Portugal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9D64B05" w14:textId="7E86C4B0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Portuguese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43354E2" w14:textId="6F9DDAEE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D08C000" w14:textId="0029F1F1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43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53BAC140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59.72%</w:t>
            </w:r>
          </w:p>
        </w:tc>
      </w:tr>
      <w:tr w:rsidR="009D4858" w:rsidRPr="00B30BC6" w14:paraId="63C6D277" w14:textId="77777777" w:rsidTr="008A1AEA">
        <w:trPr>
          <w:trHeight w:val="227"/>
        </w:trPr>
        <w:tc>
          <w:tcPr>
            <w:tcW w:w="1701" w:type="dxa"/>
            <w:shd w:val="clear" w:color="auto" w:fill="auto"/>
            <w:noWrap/>
            <w:hideMark/>
          </w:tcPr>
          <w:p w14:paraId="6604840A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Romania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4A6958" w14:textId="6AEE12F4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Romanian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49CB458" w14:textId="7A6F9E3D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FB83C84" w14:textId="44F34B4D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29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59F69534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60.42%</w:t>
            </w:r>
          </w:p>
        </w:tc>
      </w:tr>
      <w:tr w:rsidR="009D4858" w:rsidRPr="00B30BC6" w14:paraId="2998C539" w14:textId="77777777" w:rsidTr="008A1AEA">
        <w:trPr>
          <w:trHeight w:val="273"/>
        </w:trPr>
        <w:tc>
          <w:tcPr>
            <w:tcW w:w="1701" w:type="dxa"/>
            <w:shd w:val="clear" w:color="auto" w:fill="auto"/>
            <w:noWrap/>
            <w:hideMark/>
          </w:tcPr>
          <w:p w14:paraId="5D85129E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Poland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5282D1C" w14:textId="04AF15AA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Polish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96B6935" w14:textId="216A8D65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15772BA" w14:textId="63AAC599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38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12D8FE19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67.86%</w:t>
            </w:r>
          </w:p>
        </w:tc>
      </w:tr>
      <w:tr w:rsidR="009D4858" w:rsidRPr="00B30BC6" w14:paraId="5549EEC6" w14:textId="77777777" w:rsidTr="008A1AEA">
        <w:trPr>
          <w:trHeight w:val="121"/>
        </w:trPr>
        <w:tc>
          <w:tcPr>
            <w:tcW w:w="1701" w:type="dxa"/>
            <w:shd w:val="clear" w:color="auto" w:fill="auto"/>
            <w:noWrap/>
            <w:hideMark/>
          </w:tcPr>
          <w:p w14:paraId="64D2ED44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Brazil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E52BD3" w14:textId="166CA17F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Portuguese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E2336EF" w14:textId="5B4901E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4CEFED8" w14:textId="71D40726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62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641358FE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71.26%</w:t>
            </w:r>
          </w:p>
        </w:tc>
      </w:tr>
      <w:tr w:rsidR="009D4858" w:rsidRPr="00B30BC6" w14:paraId="6D07C10A" w14:textId="77777777" w:rsidTr="008A1AEA">
        <w:trPr>
          <w:trHeight w:val="309"/>
        </w:trPr>
        <w:tc>
          <w:tcPr>
            <w:tcW w:w="1701" w:type="dxa"/>
            <w:shd w:val="clear" w:color="auto" w:fill="auto"/>
            <w:noWrap/>
            <w:hideMark/>
          </w:tcPr>
          <w:p w14:paraId="105A0E5B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 xml:space="preserve">Greece 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9E5662A" w14:textId="6AF93C15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Greek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972E3A3" w14:textId="49D8E8F9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08D4070" w14:textId="7007E1EB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50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65EDC0BB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71.43%</w:t>
            </w:r>
          </w:p>
        </w:tc>
      </w:tr>
      <w:tr w:rsidR="009D4858" w:rsidRPr="00B30BC6" w14:paraId="5D48F22C" w14:textId="77777777" w:rsidTr="008A1AEA">
        <w:trPr>
          <w:trHeight w:val="285"/>
        </w:trPr>
        <w:tc>
          <w:tcPr>
            <w:tcW w:w="1701" w:type="dxa"/>
            <w:shd w:val="clear" w:color="auto" w:fill="auto"/>
            <w:noWrap/>
            <w:hideMark/>
          </w:tcPr>
          <w:p w14:paraId="5D85872E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Italy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69FD4F0" w14:textId="7FED28AA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Italian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5C5A2C3" w14:textId="5DE11DB9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CB8E43D" w14:textId="30EAAB98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31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7C18C4F5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72.09%</w:t>
            </w:r>
          </w:p>
        </w:tc>
      </w:tr>
      <w:tr w:rsidR="009D4858" w:rsidRPr="00B30BC6" w14:paraId="66C7CF3D" w14:textId="77777777" w:rsidTr="008A1AEA">
        <w:trPr>
          <w:trHeight w:val="261"/>
        </w:trPr>
        <w:tc>
          <w:tcPr>
            <w:tcW w:w="1701" w:type="dxa"/>
            <w:shd w:val="clear" w:color="auto" w:fill="auto"/>
            <w:noWrap/>
            <w:hideMark/>
          </w:tcPr>
          <w:p w14:paraId="527F75E6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Finland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DAD251" w14:textId="44A882C9" w:rsidR="009D4858" w:rsidRPr="00B30BC6" w:rsidRDefault="00C2728A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English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B71A25D" w14:textId="0B1F065A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BC35E7E" w14:textId="48C9A953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23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010CE55D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74.19%</w:t>
            </w:r>
          </w:p>
        </w:tc>
      </w:tr>
      <w:tr w:rsidR="009D4858" w:rsidRPr="00B30BC6" w14:paraId="129F1754" w14:textId="77777777" w:rsidTr="008A1AEA">
        <w:trPr>
          <w:trHeight w:val="279"/>
        </w:trPr>
        <w:tc>
          <w:tcPr>
            <w:tcW w:w="1701" w:type="dxa"/>
            <w:shd w:val="clear" w:color="auto" w:fill="auto"/>
            <w:noWrap/>
            <w:hideMark/>
          </w:tcPr>
          <w:p w14:paraId="1A6648AE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Ukraine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0FF0144" w14:textId="79DD2038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Ukrainian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3DD35DF" w14:textId="0AC586E1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1E0878A" w14:textId="5B82CC1C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28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0DBC79F3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77.78%</w:t>
            </w:r>
          </w:p>
        </w:tc>
      </w:tr>
      <w:tr w:rsidR="009D4858" w:rsidRPr="00B30BC6" w14:paraId="4981B2A0" w14:textId="77777777" w:rsidTr="008A1AEA">
        <w:trPr>
          <w:trHeight w:val="269"/>
        </w:trPr>
        <w:tc>
          <w:tcPr>
            <w:tcW w:w="1701" w:type="dxa"/>
            <w:shd w:val="clear" w:color="auto" w:fill="auto"/>
            <w:noWrap/>
            <w:hideMark/>
          </w:tcPr>
          <w:p w14:paraId="7C4E9FE5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United Kingdom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58FEBD" w14:textId="17896B97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English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8E4F92F" w14:textId="7E20DABB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30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4317DE3" w14:textId="73FA6AED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25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39B75697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83.33%</w:t>
            </w:r>
          </w:p>
        </w:tc>
      </w:tr>
      <w:tr w:rsidR="009D4858" w:rsidRPr="00B30BC6" w14:paraId="00B77E60" w14:textId="77777777" w:rsidTr="008A1AEA">
        <w:trPr>
          <w:trHeight w:val="131"/>
        </w:trPr>
        <w:tc>
          <w:tcPr>
            <w:tcW w:w="1701" w:type="dxa"/>
            <w:shd w:val="clear" w:color="auto" w:fill="auto"/>
            <w:noWrap/>
            <w:hideMark/>
          </w:tcPr>
          <w:p w14:paraId="0FAE80D1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Bulgaria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490797D" w14:textId="4CA437DA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Bulgarian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D787F0E" w14:textId="2A13261F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59186A8" w14:textId="075B87E1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36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5AE79121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87.80%</w:t>
            </w:r>
          </w:p>
        </w:tc>
      </w:tr>
      <w:tr w:rsidR="009D4858" w:rsidRPr="00B30BC6" w14:paraId="44D25690" w14:textId="77777777" w:rsidTr="008A1AEA">
        <w:trPr>
          <w:trHeight w:val="177"/>
        </w:trPr>
        <w:tc>
          <w:tcPr>
            <w:tcW w:w="1701" w:type="dxa"/>
            <w:shd w:val="clear" w:color="auto" w:fill="auto"/>
            <w:noWrap/>
            <w:hideMark/>
          </w:tcPr>
          <w:p w14:paraId="1A77E51F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Bosnia and Herzegovina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9D8B3E" w14:textId="7C8618F3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Bosnian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D69DAA3" w14:textId="5E36110C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AF37240" w14:textId="674000C1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62</w:t>
            </w:r>
          </w:p>
        </w:tc>
        <w:tc>
          <w:tcPr>
            <w:tcW w:w="1724" w:type="dxa"/>
            <w:shd w:val="clear" w:color="auto" w:fill="auto"/>
            <w:noWrap/>
            <w:hideMark/>
          </w:tcPr>
          <w:p w14:paraId="5872BD3B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88.57%</w:t>
            </w:r>
          </w:p>
        </w:tc>
      </w:tr>
      <w:tr w:rsidR="009D4858" w:rsidRPr="00B30BC6" w14:paraId="2CE29442" w14:textId="77777777" w:rsidTr="008A1AEA">
        <w:trPr>
          <w:trHeight w:val="22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4FB777" w14:textId="77777777" w:rsidR="009D4858" w:rsidRPr="00B30BC6" w:rsidRDefault="009D4858" w:rsidP="00333F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Croatia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E3251" w14:textId="7DB5DE3A" w:rsidR="009D4858" w:rsidRPr="00B30BC6" w:rsidRDefault="009D4858" w:rsidP="008A1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Croatian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52501" w14:textId="7868BB54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1CF7FD" w14:textId="4BC0F573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sz w:val="20"/>
                <w:szCs w:val="32"/>
                <w:lang w:eastAsia="en-GB"/>
              </w:rPr>
              <w:t>38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625EFA" w14:textId="77777777" w:rsidR="009D4858" w:rsidRPr="00B30BC6" w:rsidRDefault="009D4858" w:rsidP="008A1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color w:val="000000"/>
                <w:sz w:val="20"/>
                <w:szCs w:val="32"/>
                <w:lang w:eastAsia="en-GB"/>
              </w:rPr>
              <w:t>95.00%</w:t>
            </w:r>
          </w:p>
        </w:tc>
      </w:tr>
      <w:tr w:rsidR="00B30BC6" w:rsidRPr="00B30BC6" w14:paraId="7FCF27A7" w14:textId="77777777" w:rsidTr="003F2425">
        <w:trPr>
          <w:trHeight w:val="593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5E6FFC" w14:textId="77777777" w:rsidR="00B30BC6" w:rsidRPr="00B30BC6" w:rsidRDefault="0003365A" w:rsidP="005317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Average response rate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FADF61" w14:textId="77777777" w:rsidR="00B30BC6" w:rsidRPr="00B30BC6" w:rsidRDefault="002F4A2F" w:rsidP="005317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5175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5854FE" w14:textId="77777777" w:rsidR="00B30BC6" w:rsidRPr="00B30BC6" w:rsidRDefault="00B30BC6" w:rsidP="005317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1706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C17C6D" w14:textId="77777777" w:rsidR="00B30BC6" w:rsidRPr="00B30BC6" w:rsidRDefault="00B30BC6" w:rsidP="005317F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</w:pPr>
            <w:r w:rsidRPr="00B30BC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32"/>
                <w:lang w:eastAsia="en-GB"/>
              </w:rPr>
              <w:t>52.52%</w:t>
            </w:r>
          </w:p>
        </w:tc>
      </w:tr>
    </w:tbl>
    <w:p w14:paraId="49312B80" w14:textId="77777777" w:rsidR="00B72294" w:rsidRDefault="00B72294"/>
    <w:p w14:paraId="7E5EB4D3" w14:textId="77777777" w:rsidR="00B72294" w:rsidRDefault="00B72294"/>
    <w:p w14:paraId="124BEF00" w14:textId="77777777" w:rsidR="00B72294" w:rsidRDefault="00B72294"/>
    <w:p w14:paraId="061C9FA8" w14:textId="77777777" w:rsidR="000A6B95" w:rsidRDefault="000A6B95">
      <w:r>
        <w:br w:type="page"/>
      </w:r>
    </w:p>
    <w:p w14:paraId="13259C8B" w14:textId="77777777" w:rsidR="00441E4F" w:rsidRDefault="000A6B95">
      <w:pPr>
        <w:rPr>
          <w:b/>
          <w:i/>
          <w:sz w:val="26"/>
          <w:szCs w:val="26"/>
        </w:rPr>
      </w:pPr>
      <w:r w:rsidRPr="0035077C">
        <w:rPr>
          <w:b/>
          <w:i/>
          <w:sz w:val="26"/>
          <w:szCs w:val="26"/>
        </w:rPr>
        <w:lastRenderedPageBreak/>
        <w:t xml:space="preserve">Appendix 3. </w:t>
      </w:r>
      <w:r w:rsidR="00441E4F">
        <w:rPr>
          <w:b/>
          <w:i/>
          <w:sz w:val="26"/>
          <w:szCs w:val="26"/>
        </w:rPr>
        <w:t>Results of s</w:t>
      </w:r>
      <w:r w:rsidR="00D74849" w:rsidRPr="0035077C">
        <w:rPr>
          <w:b/>
          <w:i/>
          <w:sz w:val="26"/>
          <w:szCs w:val="26"/>
        </w:rPr>
        <w:t>ensitivity analyses</w:t>
      </w:r>
    </w:p>
    <w:p w14:paraId="24F32FED" w14:textId="77777777" w:rsidR="000A6B95" w:rsidRPr="003769C7" w:rsidRDefault="00D74849">
      <w:pPr>
        <w:rPr>
          <w:sz w:val="10"/>
          <w:szCs w:val="10"/>
        </w:rPr>
      </w:pPr>
      <w:r w:rsidRPr="0035077C">
        <w:rPr>
          <w:b/>
          <w:i/>
          <w:sz w:val="26"/>
          <w:szCs w:val="26"/>
        </w:rPr>
        <w:t xml:space="preserve"> </w:t>
      </w: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1985"/>
        <w:gridCol w:w="1984"/>
        <w:gridCol w:w="1985"/>
      </w:tblGrid>
      <w:tr w:rsidR="00BA1064" w:rsidRPr="005D3C71" w14:paraId="4713DA48" w14:textId="77777777" w:rsidTr="00225D1F">
        <w:trPr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</w:tcPr>
          <w:p w14:paraId="2082701D" w14:textId="0252577C" w:rsidR="00BA1064" w:rsidRPr="005D3C71" w:rsidRDefault="00BA1064" w:rsidP="00225D1F">
            <w:pPr>
              <w:spacing w:before="80" w:after="80" w:line="288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3C71">
              <w:rPr>
                <w:rFonts w:ascii="Arial" w:hAnsi="Arial" w:cs="Arial"/>
                <w:b/>
                <w:sz w:val="20"/>
                <w:szCs w:val="20"/>
                <w:lang w:val="en-GB"/>
              </w:rPr>
              <w:t>Table 2</w:t>
            </w:r>
            <w:r w:rsidR="0057795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7795A">
              <w:rPr>
                <w:rFonts w:ascii="Arial" w:hAnsi="Arial" w:cs="Arial"/>
                <w:sz w:val="20"/>
                <w:szCs w:val="20"/>
                <w:lang w:val="en-GB"/>
              </w:rPr>
              <w:t>Analysis restricted to countries with a response rate &gt;60%</w:t>
            </w:r>
            <w:r w:rsidR="00784E29">
              <w:rPr>
                <w:rFonts w:ascii="Arial" w:hAnsi="Arial" w:cs="Arial"/>
                <w:sz w:val="20"/>
                <w:szCs w:val="20"/>
                <w:lang w:val="en-GB"/>
              </w:rPr>
              <w:t xml:space="preserve"> (number of countries in the analysis: 11)</w:t>
            </w:r>
            <w:r w:rsidR="0057795A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Pr="005D3C71">
              <w:rPr>
                <w:rFonts w:ascii="Arial" w:hAnsi="Arial" w:cs="Arial"/>
                <w:sz w:val="20"/>
                <w:szCs w:val="20"/>
                <w:lang w:val="en-GB"/>
              </w:rPr>
              <w:t xml:space="preserve">Percentage of general practitioners (GPs) </w:t>
            </w:r>
            <w:proofErr w:type="spellStart"/>
            <w:r w:rsidRPr="005D3C71">
              <w:rPr>
                <w:rFonts w:ascii="Arial" w:hAnsi="Arial" w:cs="Arial"/>
                <w:sz w:val="20"/>
                <w:szCs w:val="20"/>
                <w:lang w:val="en-GB"/>
              </w:rPr>
              <w:t>deprescribing</w:t>
            </w:r>
            <w:proofErr w:type="spellEnd"/>
            <w:r w:rsidRPr="005D3C71">
              <w:rPr>
                <w:rFonts w:ascii="Arial" w:hAnsi="Arial" w:cs="Arial"/>
                <w:sz w:val="20"/>
                <w:szCs w:val="20"/>
                <w:lang w:val="en-GB"/>
              </w:rPr>
              <w:t xml:space="preserve"> in case vignettes, sorted by GPs’ decisions to </w:t>
            </w:r>
            <w:proofErr w:type="spellStart"/>
            <w:r w:rsidRPr="005D3C71">
              <w:rPr>
                <w:rFonts w:ascii="Arial" w:hAnsi="Arial" w:cs="Arial"/>
                <w:sz w:val="20"/>
                <w:szCs w:val="20"/>
                <w:lang w:val="en-GB"/>
              </w:rPr>
              <w:t>deprescribe</w:t>
            </w:r>
            <w:proofErr w:type="spellEnd"/>
            <w:r w:rsidRPr="005D3C71">
              <w:rPr>
                <w:rFonts w:ascii="Arial" w:hAnsi="Arial" w:cs="Arial"/>
                <w:sz w:val="20"/>
                <w:szCs w:val="20"/>
                <w:lang w:val="en-GB"/>
              </w:rPr>
              <w:t xml:space="preserve"> at least one, two or three medications in the respective case vignette, patients’ level of dependency in activities of daily living, and patients’ history of cardiovascular diseas</w:t>
            </w:r>
            <w:r w:rsidRPr="00EB0720">
              <w:rPr>
                <w:rFonts w:ascii="Arial" w:hAnsi="Arial" w:cs="Arial"/>
                <w:sz w:val="20"/>
                <w:szCs w:val="20"/>
                <w:lang w:val="en-GB"/>
              </w:rPr>
              <w:t>e (CVD) (</w:t>
            </w:r>
            <w:bookmarkStart w:id="0" w:name="_GoBack"/>
            <w:r w:rsidR="0057795A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bookmarkEnd w:id="0"/>
            <w:r w:rsidRPr="00EB0720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r w:rsidR="00EB0720" w:rsidRPr="00EB0720">
              <w:rPr>
                <w:rFonts w:ascii="Arial" w:hAnsi="Arial" w:cs="Arial"/>
                <w:sz w:val="20"/>
                <w:szCs w:val="20"/>
                <w:lang w:val="en-GB"/>
              </w:rPr>
              <w:t>361</w:t>
            </w:r>
            <w:r w:rsidRPr="00EB0720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BA1064" w:rsidRPr="005D3C71" w14:paraId="780E40A6" w14:textId="77777777" w:rsidTr="00225D1F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9DC83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C71">
              <w:rPr>
                <w:rFonts w:ascii="Arial" w:hAnsi="Arial" w:cs="Arial"/>
                <w:sz w:val="18"/>
                <w:szCs w:val="18"/>
              </w:rPr>
              <w:t>Case vignette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27D7E0F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C71">
              <w:rPr>
                <w:rFonts w:ascii="Arial" w:hAnsi="Arial" w:cs="Arial"/>
                <w:sz w:val="18"/>
                <w:szCs w:val="18"/>
              </w:rPr>
              <w:t xml:space="preserve">Patients’ </w:t>
            </w:r>
            <w:proofErr w:type="spellStart"/>
            <w:r w:rsidRPr="005D3C71">
              <w:rPr>
                <w:rFonts w:ascii="Arial" w:hAnsi="Arial" w:cs="Arial"/>
                <w:sz w:val="18"/>
                <w:szCs w:val="18"/>
              </w:rPr>
              <w:t>dependency</w:t>
            </w:r>
            <w:proofErr w:type="spellEnd"/>
            <w:r w:rsidRPr="005D3C7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3C71">
              <w:rPr>
                <w:rFonts w:ascii="Arial" w:hAnsi="Arial" w:cs="Arial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59D193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3C71">
              <w:rPr>
                <w:rFonts w:ascii="Arial" w:hAnsi="Arial" w:cs="Arial"/>
                <w:sz w:val="18"/>
                <w:szCs w:val="18"/>
              </w:rPr>
              <w:t>Deprescribing</w:t>
            </w:r>
            <w:proofErr w:type="spellEnd"/>
            <w:r w:rsidRPr="005D3C7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3C71">
              <w:rPr>
                <w:rFonts w:ascii="Arial" w:hAnsi="Arial" w:cs="Arial"/>
                <w:sz w:val="18"/>
                <w:szCs w:val="18"/>
              </w:rPr>
              <w:t>decision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9E338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b/>
                <w:sz w:val="18"/>
                <w:szCs w:val="18"/>
                <w:lang w:val="en-GB"/>
              </w:rPr>
              <w:t>Without</w:t>
            </w:r>
            <w:r w:rsidRPr="005D3C71">
              <w:rPr>
                <w:rFonts w:ascii="Arial" w:hAnsi="Arial" w:cs="Arial"/>
                <w:sz w:val="18"/>
                <w:szCs w:val="18"/>
                <w:lang w:val="en-GB"/>
              </w:rPr>
              <w:t xml:space="preserve"> history of CVD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ECE0E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b/>
                <w:sz w:val="18"/>
                <w:szCs w:val="18"/>
                <w:lang w:val="en-GB"/>
              </w:rPr>
              <w:t>With</w:t>
            </w:r>
            <w:r w:rsidRPr="005D3C71">
              <w:rPr>
                <w:rFonts w:ascii="Arial" w:hAnsi="Arial" w:cs="Arial"/>
                <w:sz w:val="18"/>
                <w:szCs w:val="18"/>
                <w:lang w:val="en-GB"/>
              </w:rPr>
              <w:t xml:space="preserve"> history of CVD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3F2CF" w14:textId="77777777" w:rsidR="00BA1064" w:rsidRPr="005D3C71" w:rsidRDefault="00BA1064" w:rsidP="00225D1F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3C71">
              <w:rPr>
                <w:rFonts w:ascii="Arial" w:hAnsi="Arial" w:cs="Arial"/>
                <w:sz w:val="18"/>
                <w:szCs w:val="18"/>
              </w:rPr>
              <w:t>Difference</w:t>
            </w:r>
            <w:proofErr w:type="spellEnd"/>
            <w:r w:rsidRPr="005D3C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16D5A1" w14:textId="77777777" w:rsidR="00BA1064" w:rsidRPr="005D3C71" w:rsidRDefault="00BA1064" w:rsidP="00225D1F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D3C71">
              <w:rPr>
                <w:rFonts w:ascii="Arial" w:hAnsi="Arial" w:cs="Arial"/>
                <w:sz w:val="18"/>
                <w:szCs w:val="18"/>
              </w:rPr>
              <w:t>(95% CI)</w:t>
            </w:r>
            <w:r w:rsidRPr="005D3C71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</w:tr>
      <w:tr w:rsidR="00BA1064" w:rsidRPr="005D3C71" w14:paraId="0D4F048A" w14:textId="77777777" w:rsidTr="00225D1F">
        <w:trPr>
          <w:jc w:val="center"/>
        </w:trPr>
        <w:tc>
          <w:tcPr>
            <w:tcW w:w="851" w:type="dxa"/>
            <w:vAlign w:val="center"/>
          </w:tcPr>
          <w:p w14:paraId="55D3253A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C7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04804E7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8"/>
                <w:szCs w:val="18"/>
                <w:lang w:val="en-GB"/>
              </w:rPr>
              <w:t xml:space="preserve">low </w:t>
            </w:r>
          </w:p>
          <w:p w14:paraId="05F0DBCD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6"/>
                <w:szCs w:val="18"/>
                <w:lang w:val="en-GB"/>
              </w:rPr>
              <w:t>(living in own house, no help needed for activities of daily living)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2CFEB3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D33C77B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678AB33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4CA47B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</w:tr>
      <w:tr w:rsidR="00BA1064" w:rsidRPr="005D3C71" w14:paraId="0E3FF35D" w14:textId="77777777" w:rsidTr="00225D1F">
        <w:trPr>
          <w:jc w:val="center"/>
        </w:trPr>
        <w:tc>
          <w:tcPr>
            <w:tcW w:w="851" w:type="dxa"/>
            <w:vAlign w:val="center"/>
          </w:tcPr>
          <w:p w14:paraId="2B6DCD5E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Merge/>
          </w:tcPr>
          <w:p w14:paraId="2E6C6192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EE7F063" w14:textId="2F4B0CA3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7"/>
                <w:szCs w:val="17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1 </w:t>
            </w:r>
            <w:r w:rsidR="00735482"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</w:t>
            </w:r>
          </w:p>
        </w:tc>
        <w:tc>
          <w:tcPr>
            <w:tcW w:w="1985" w:type="dxa"/>
            <w:vAlign w:val="center"/>
          </w:tcPr>
          <w:p w14:paraId="72FDD157" w14:textId="77777777" w:rsidR="00BA1064" w:rsidRPr="000D2F16" w:rsidRDefault="008F340A" w:rsidP="00FF54DA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0D2F16">
              <w:rPr>
                <w:rFonts w:ascii="Arial" w:hAnsi="Arial" w:cs="Arial"/>
                <w:sz w:val="18"/>
                <w:szCs w:val="18"/>
              </w:rPr>
              <w:t xml:space="preserve">96.7 (94.8 – 98.6) </w:t>
            </w:r>
          </w:p>
        </w:tc>
        <w:tc>
          <w:tcPr>
            <w:tcW w:w="1984" w:type="dxa"/>
            <w:vAlign w:val="center"/>
          </w:tcPr>
          <w:p w14:paraId="0E54EC79" w14:textId="77777777" w:rsidR="00BA1064" w:rsidRPr="000D2F16" w:rsidRDefault="008F340A" w:rsidP="00FF54DA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0D2F16">
              <w:rPr>
                <w:rFonts w:ascii="Arial" w:hAnsi="Arial" w:cs="Arial"/>
                <w:sz w:val="18"/>
                <w:szCs w:val="18"/>
              </w:rPr>
              <w:t>84.4 (80.5 – 88.3)</w:t>
            </w:r>
          </w:p>
        </w:tc>
        <w:tc>
          <w:tcPr>
            <w:tcW w:w="1985" w:type="dxa"/>
          </w:tcPr>
          <w:p w14:paraId="6B0086CA" w14:textId="77777777" w:rsidR="00BA1064" w:rsidRPr="000D2F16" w:rsidRDefault="008F340A" w:rsidP="00FF54DA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0D2F16">
              <w:rPr>
                <w:rFonts w:ascii="Arial" w:hAnsi="Arial" w:cs="Arial"/>
                <w:sz w:val="18"/>
                <w:szCs w:val="18"/>
              </w:rPr>
              <w:t xml:space="preserve">12.3 (8.0 – 16.7) </w:t>
            </w:r>
          </w:p>
        </w:tc>
      </w:tr>
      <w:tr w:rsidR="000D0C75" w:rsidRPr="005D3C71" w14:paraId="312B6BF1" w14:textId="77777777" w:rsidTr="00225D1F">
        <w:trPr>
          <w:jc w:val="center"/>
        </w:trPr>
        <w:tc>
          <w:tcPr>
            <w:tcW w:w="851" w:type="dxa"/>
            <w:vAlign w:val="center"/>
          </w:tcPr>
          <w:p w14:paraId="4667F38D" w14:textId="77777777" w:rsidR="000D0C75" w:rsidRPr="005D3C71" w:rsidRDefault="000D0C75" w:rsidP="000D0C75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CF74DFA" w14:textId="77777777" w:rsidR="000D0C75" w:rsidRPr="005D3C71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773CEC" w14:textId="77777777" w:rsidR="000D0C75" w:rsidRPr="005D3C71" w:rsidRDefault="000D0C75" w:rsidP="000D0C75">
            <w:pPr>
              <w:spacing w:before="80" w:after="80" w:line="288" w:lineRule="auto"/>
              <w:rPr>
                <w:rFonts w:ascii="Arial" w:hAnsi="Arial" w:cs="Arial"/>
                <w:sz w:val="17"/>
                <w:szCs w:val="17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2 </w:t>
            </w: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medications</w:t>
            </w:r>
          </w:p>
        </w:tc>
        <w:tc>
          <w:tcPr>
            <w:tcW w:w="1985" w:type="dxa"/>
            <w:vAlign w:val="center"/>
          </w:tcPr>
          <w:p w14:paraId="3769000D" w14:textId="77777777" w:rsidR="000D0C75" w:rsidRPr="00347755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91.1 (88.0 – 94.1)</w:t>
            </w:r>
          </w:p>
        </w:tc>
        <w:tc>
          <w:tcPr>
            <w:tcW w:w="1984" w:type="dxa"/>
            <w:vAlign w:val="center"/>
          </w:tcPr>
          <w:p w14:paraId="5233D627" w14:textId="77777777" w:rsidR="000D0C75" w:rsidRPr="00347755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 xml:space="preserve">67.9 (62.8 – 73.0) </w:t>
            </w:r>
          </w:p>
        </w:tc>
        <w:tc>
          <w:tcPr>
            <w:tcW w:w="1985" w:type="dxa"/>
          </w:tcPr>
          <w:p w14:paraId="29AB716F" w14:textId="77777777" w:rsidR="000D0C75" w:rsidRPr="00B02EB6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B02EB6">
              <w:rPr>
                <w:rFonts w:ascii="Arial" w:hAnsi="Arial" w:cs="Arial"/>
                <w:sz w:val="18"/>
                <w:szCs w:val="18"/>
              </w:rPr>
              <w:t xml:space="preserve">23.0 (17.3 – 29.1) </w:t>
            </w:r>
          </w:p>
        </w:tc>
      </w:tr>
      <w:tr w:rsidR="00EF4670" w:rsidRPr="005D3C71" w14:paraId="46F4F3EA" w14:textId="77777777" w:rsidTr="00225D1F">
        <w:trPr>
          <w:jc w:val="center"/>
        </w:trPr>
        <w:tc>
          <w:tcPr>
            <w:tcW w:w="851" w:type="dxa"/>
            <w:vAlign w:val="center"/>
          </w:tcPr>
          <w:p w14:paraId="69D8D45D" w14:textId="77777777" w:rsidR="00EF4670" w:rsidRPr="005D3C71" w:rsidRDefault="00EF4670" w:rsidP="00EF4670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E57EF7E" w14:textId="77777777" w:rsidR="00EF4670" w:rsidRPr="005D3C71" w:rsidRDefault="00EF4670" w:rsidP="00EF4670">
            <w:pPr>
              <w:spacing w:before="80" w:after="80" w:line="288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B8A57" w14:textId="77777777" w:rsidR="00EF4670" w:rsidRPr="005D3C71" w:rsidRDefault="00EF4670" w:rsidP="00EF4670">
            <w:pPr>
              <w:spacing w:before="80" w:after="80" w:line="288" w:lineRule="auto"/>
              <w:rPr>
                <w:rFonts w:ascii="Arial" w:hAnsi="Arial" w:cs="Arial"/>
                <w:sz w:val="17"/>
                <w:szCs w:val="17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3 </w:t>
            </w: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medications</w:t>
            </w:r>
          </w:p>
        </w:tc>
        <w:tc>
          <w:tcPr>
            <w:tcW w:w="1985" w:type="dxa"/>
            <w:vAlign w:val="center"/>
          </w:tcPr>
          <w:p w14:paraId="5A471614" w14:textId="77777777" w:rsidR="00EF4670" w:rsidRPr="00347755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 xml:space="preserve">73.6 (68.9 – 78.3) </w:t>
            </w:r>
          </w:p>
        </w:tc>
        <w:tc>
          <w:tcPr>
            <w:tcW w:w="1984" w:type="dxa"/>
            <w:vAlign w:val="center"/>
          </w:tcPr>
          <w:p w14:paraId="7426DB5F" w14:textId="77777777" w:rsidR="00EF4670" w:rsidRPr="00347755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33.0 (27.9 – 38.1)</w:t>
            </w:r>
          </w:p>
        </w:tc>
        <w:tc>
          <w:tcPr>
            <w:tcW w:w="1985" w:type="dxa"/>
          </w:tcPr>
          <w:p w14:paraId="11BAD11D" w14:textId="77777777" w:rsidR="00EF4670" w:rsidRPr="00741119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741119">
              <w:rPr>
                <w:rFonts w:ascii="Arial" w:hAnsi="Arial" w:cs="Arial"/>
                <w:sz w:val="18"/>
                <w:szCs w:val="18"/>
              </w:rPr>
              <w:t xml:space="preserve">40.6 (33.6 – 47.5) </w:t>
            </w:r>
          </w:p>
        </w:tc>
      </w:tr>
      <w:tr w:rsidR="00BA1064" w:rsidRPr="005D3C71" w14:paraId="3693DD0F" w14:textId="77777777" w:rsidTr="00225D1F">
        <w:trPr>
          <w:jc w:val="center"/>
        </w:trPr>
        <w:tc>
          <w:tcPr>
            <w:tcW w:w="851" w:type="dxa"/>
            <w:vAlign w:val="center"/>
          </w:tcPr>
          <w:p w14:paraId="3E3E428E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559" w:type="dxa"/>
            <w:vMerge w:val="restart"/>
          </w:tcPr>
          <w:p w14:paraId="758C26A9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8"/>
                <w:szCs w:val="18"/>
                <w:lang w:val="en-GB"/>
              </w:rPr>
              <w:t xml:space="preserve">medium  </w:t>
            </w:r>
          </w:p>
          <w:p w14:paraId="1CB422E0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6"/>
                <w:szCs w:val="18"/>
                <w:lang w:val="en-GB"/>
              </w:rPr>
              <w:t>(living in own house, some help needed for activities of daily living)</w:t>
            </w:r>
          </w:p>
        </w:tc>
        <w:tc>
          <w:tcPr>
            <w:tcW w:w="1701" w:type="dxa"/>
            <w:vAlign w:val="center"/>
          </w:tcPr>
          <w:p w14:paraId="45AA9A0E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3CE4EB25" w14:textId="77777777" w:rsidR="00BA1064" w:rsidRPr="000D2F16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51DBF09" w14:textId="77777777" w:rsidR="00BA1064" w:rsidRPr="000D2F16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</w:tcPr>
          <w:p w14:paraId="513698E1" w14:textId="77777777" w:rsidR="00BA1064" w:rsidRPr="000D2F16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  <w:lang w:val="en-GB"/>
              </w:rPr>
            </w:pPr>
          </w:p>
        </w:tc>
      </w:tr>
      <w:tr w:rsidR="000D2F16" w:rsidRPr="005D3C71" w14:paraId="2930028E" w14:textId="77777777" w:rsidTr="00225D1F">
        <w:trPr>
          <w:jc w:val="center"/>
        </w:trPr>
        <w:tc>
          <w:tcPr>
            <w:tcW w:w="851" w:type="dxa"/>
            <w:vAlign w:val="center"/>
          </w:tcPr>
          <w:p w14:paraId="619462D0" w14:textId="77777777" w:rsidR="000D2F16" w:rsidRPr="005D3C71" w:rsidRDefault="000D2F16" w:rsidP="000D2F16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Merge/>
          </w:tcPr>
          <w:p w14:paraId="149FA1A7" w14:textId="77777777" w:rsidR="000D2F16" w:rsidRPr="005D3C71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B094036" w14:textId="77777777" w:rsidR="000D2F16" w:rsidRPr="005D3C71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min. 1 medication</w:t>
            </w:r>
          </w:p>
        </w:tc>
        <w:tc>
          <w:tcPr>
            <w:tcW w:w="1985" w:type="dxa"/>
            <w:vAlign w:val="center"/>
          </w:tcPr>
          <w:p w14:paraId="3CF12877" w14:textId="77777777" w:rsidR="000D2F16" w:rsidRPr="00347755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94.5 (92.4 – 97.3)</w:t>
            </w:r>
          </w:p>
        </w:tc>
        <w:tc>
          <w:tcPr>
            <w:tcW w:w="1984" w:type="dxa"/>
            <w:vAlign w:val="center"/>
          </w:tcPr>
          <w:p w14:paraId="0AAA36B3" w14:textId="77777777" w:rsidR="000D2F16" w:rsidRPr="00347755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88.6 (85.0 – 92.1)</w:t>
            </w:r>
          </w:p>
        </w:tc>
        <w:tc>
          <w:tcPr>
            <w:tcW w:w="1985" w:type="dxa"/>
          </w:tcPr>
          <w:p w14:paraId="3F011FDC" w14:textId="77777777" w:rsidR="000D2F16" w:rsidRPr="00B02EB6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B02EB6">
              <w:rPr>
                <w:rFonts w:ascii="Arial" w:hAnsi="Arial" w:cs="Arial"/>
                <w:sz w:val="18"/>
                <w:szCs w:val="18"/>
              </w:rPr>
              <w:t>6.3 (1.9 – 10.6)</w:t>
            </w:r>
          </w:p>
        </w:tc>
      </w:tr>
      <w:tr w:rsidR="000D0C75" w:rsidRPr="005D3C71" w14:paraId="6DE8EA16" w14:textId="77777777" w:rsidTr="00225D1F">
        <w:trPr>
          <w:jc w:val="center"/>
        </w:trPr>
        <w:tc>
          <w:tcPr>
            <w:tcW w:w="851" w:type="dxa"/>
            <w:vAlign w:val="center"/>
          </w:tcPr>
          <w:p w14:paraId="31DECDF0" w14:textId="77777777" w:rsidR="000D0C75" w:rsidRPr="005D3C71" w:rsidRDefault="000D0C75" w:rsidP="000D0C75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Merge/>
          </w:tcPr>
          <w:p w14:paraId="4B8F4D8C" w14:textId="77777777" w:rsidR="000D0C75" w:rsidRPr="005D3C71" w:rsidRDefault="000D0C75" w:rsidP="000D0C75">
            <w:pPr>
              <w:spacing w:before="80" w:after="80" w:line="288" w:lineRule="auto"/>
              <w:rPr>
                <w:rFonts w:ascii="Arial" w:hAnsi="Arial" w:cs="Arial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39EDA23" w14:textId="77777777" w:rsidR="000D0C75" w:rsidRPr="005D3C71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min. 2 medications</w:t>
            </w:r>
          </w:p>
        </w:tc>
        <w:tc>
          <w:tcPr>
            <w:tcW w:w="1985" w:type="dxa"/>
            <w:vAlign w:val="center"/>
          </w:tcPr>
          <w:p w14:paraId="1023483C" w14:textId="77777777" w:rsidR="000D0C75" w:rsidRPr="00347755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88.5 (84.9 – 66.2)</w:t>
            </w:r>
          </w:p>
        </w:tc>
        <w:tc>
          <w:tcPr>
            <w:tcW w:w="1984" w:type="dxa"/>
            <w:vAlign w:val="center"/>
          </w:tcPr>
          <w:p w14:paraId="3496DF45" w14:textId="77777777" w:rsidR="000D0C75" w:rsidRPr="00347755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71.2 (66.2 – 76.3)</w:t>
            </w:r>
          </w:p>
        </w:tc>
        <w:tc>
          <w:tcPr>
            <w:tcW w:w="1985" w:type="dxa"/>
          </w:tcPr>
          <w:p w14:paraId="1B0019C2" w14:textId="77777777" w:rsidR="000D0C75" w:rsidRPr="00D46432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D46432">
              <w:rPr>
                <w:rFonts w:ascii="Arial" w:hAnsi="Arial" w:cs="Arial"/>
                <w:sz w:val="18"/>
                <w:szCs w:val="18"/>
              </w:rPr>
              <w:t xml:space="preserve">17.2 (11.0 – 23.4) </w:t>
            </w:r>
          </w:p>
        </w:tc>
      </w:tr>
      <w:tr w:rsidR="00EF4670" w:rsidRPr="005D3C71" w14:paraId="01F9E1E4" w14:textId="77777777" w:rsidTr="00225D1F">
        <w:trPr>
          <w:jc w:val="center"/>
        </w:trPr>
        <w:tc>
          <w:tcPr>
            <w:tcW w:w="851" w:type="dxa"/>
            <w:vAlign w:val="center"/>
          </w:tcPr>
          <w:p w14:paraId="1B693A31" w14:textId="77777777" w:rsidR="00EF4670" w:rsidRPr="005D3C71" w:rsidRDefault="00EF4670" w:rsidP="00EF4670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EEA285E" w14:textId="77777777" w:rsidR="00EF4670" w:rsidRPr="005D3C71" w:rsidRDefault="00EF4670" w:rsidP="00EF4670">
            <w:pPr>
              <w:spacing w:before="80" w:after="80" w:line="288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1B6B53" w14:textId="77777777" w:rsidR="00EF4670" w:rsidRPr="005D3C71" w:rsidRDefault="00EF4670" w:rsidP="00EF4670">
            <w:pPr>
              <w:spacing w:before="80" w:after="80" w:line="288" w:lineRule="auto"/>
              <w:rPr>
                <w:rFonts w:ascii="Arial" w:hAnsi="Arial" w:cs="Arial"/>
                <w:sz w:val="17"/>
                <w:szCs w:val="17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3 </w:t>
            </w: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medications</w:t>
            </w:r>
          </w:p>
        </w:tc>
        <w:tc>
          <w:tcPr>
            <w:tcW w:w="1985" w:type="dxa"/>
            <w:vAlign w:val="center"/>
          </w:tcPr>
          <w:p w14:paraId="7EF12C6F" w14:textId="77777777" w:rsidR="00EF4670" w:rsidRPr="00347755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67.6 (62.4 – 72.8)</w:t>
            </w:r>
          </w:p>
        </w:tc>
        <w:tc>
          <w:tcPr>
            <w:tcW w:w="1984" w:type="dxa"/>
            <w:vAlign w:val="center"/>
          </w:tcPr>
          <w:p w14:paraId="0542A400" w14:textId="77777777" w:rsidR="00EF4670" w:rsidRPr="00347755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37.9 (32.5 – 43.4)</w:t>
            </w:r>
          </w:p>
        </w:tc>
        <w:tc>
          <w:tcPr>
            <w:tcW w:w="1985" w:type="dxa"/>
          </w:tcPr>
          <w:p w14:paraId="689A4946" w14:textId="77777777" w:rsidR="00EF4670" w:rsidRPr="00741119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741119">
              <w:rPr>
                <w:rFonts w:ascii="Arial" w:hAnsi="Arial" w:cs="Arial"/>
                <w:sz w:val="18"/>
                <w:szCs w:val="18"/>
              </w:rPr>
              <w:t xml:space="preserve">29.7 (22.2 – 37.2) </w:t>
            </w:r>
          </w:p>
        </w:tc>
      </w:tr>
      <w:tr w:rsidR="00BA1064" w:rsidRPr="005D3C71" w14:paraId="62DF12EE" w14:textId="77777777" w:rsidTr="00225D1F">
        <w:trPr>
          <w:jc w:val="center"/>
        </w:trPr>
        <w:tc>
          <w:tcPr>
            <w:tcW w:w="851" w:type="dxa"/>
            <w:vAlign w:val="center"/>
          </w:tcPr>
          <w:p w14:paraId="6A5BAB09" w14:textId="77777777" w:rsidR="00BA1064" w:rsidRPr="005D3C71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C7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</w:tcPr>
          <w:p w14:paraId="59BD75DA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8"/>
                <w:szCs w:val="18"/>
                <w:lang w:val="en-GB"/>
              </w:rPr>
              <w:t xml:space="preserve">high  </w:t>
            </w:r>
          </w:p>
          <w:p w14:paraId="545F0728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3C71">
              <w:rPr>
                <w:rFonts w:ascii="Arial" w:hAnsi="Arial" w:cs="Arial"/>
                <w:sz w:val="16"/>
                <w:szCs w:val="18"/>
                <w:lang w:val="en-GB"/>
              </w:rPr>
              <w:t>(living in nursing home, help needed for nearly all activities of daily living)</w:t>
            </w:r>
          </w:p>
        </w:tc>
        <w:tc>
          <w:tcPr>
            <w:tcW w:w="1701" w:type="dxa"/>
            <w:vAlign w:val="center"/>
          </w:tcPr>
          <w:p w14:paraId="5CA27700" w14:textId="77777777" w:rsidR="00BA1064" w:rsidRPr="005D3C71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5FBC234C" w14:textId="77777777" w:rsidR="00BA1064" w:rsidRPr="000D2F16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4FA314D1" w14:textId="77777777" w:rsidR="00BA1064" w:rsidRPr="000D2F16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</w:tcPr>
          <w:p w14:paraId="3E627995" w14:textId="77777777" w:rsidR="00BA1064" w:rsidRPr="000D2F16" w:rsidRDefault="00BA1064" w:rsidP="00225D1F">
            <w:pPr>
              <w:spacing w:before="80" w:after="80" w:line="288" w:lineRule="auto"/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  <w:lang w:val="en-GB"/>
              </w:rPr>
            </w:pPr>
          </w:p>
        </w:tc>
      </w:tr>
      <w:tr w:rsidR="000D2F16" w:rsidRPr="005D3C71" w14:paraId="4D86A6AF" w14:textId="77777777" w:rsidTr="00225D1F">
        <w:trPr>
          <w:jc w:val="center"/>
        </w:trPr>
        <w:tc>
          <w:tcPr>
            <w:tcW w:w="851" w:type="dxa"/>
            <w:vAlign w:val="center"/>
          </w:tcPr>
          <w:p w14:paraId="22E63172" w14:textId="77777777" w:rsidR="000D2F16" w:rsidRPr="005D3C71" w:rsidRDefault="000D2F16" w:rsidP="000D2F16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vMerge/>
            <w:vAlign w:val="center"/>
          </w:tcPr>
          <w:p w14:paraId="740394FD" w14:textId="77777777" w:rsidR="000D2F16" w:rsidRPr="005D3C71" w:rsidRDefault="000D2F16" w:rsidP="000D2F16">
            <w:pPr>
              <w:spacing w:before="80" w:after="80" w:line="288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8779F0D" w14:textId="4EFE41EA" w:rsidR="000D2F16" w:rsidRPr="005D3C71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1 </w:t>
            </w:r>
            <w:r w:rsidR="00735482"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</w:t>
            </w:r>
          </w:p>
        </w:tc>
        <w:tc>
          <w:tcPr>
            <w:tcW w:w="1985" w:type="dxa"/>
            <w:vAlign w:val="center"/>
          </w:tcPr>
          <w:p w14:paraId="301D9A5A" w14:textId="77777777" w:rsidR="000D2F16" w:rsidRPr="00347755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91.5 (88.3 – 94.7)</w:t>
            </w:r>
          </w:p>
        </w:tc>
        <w:tc>
          <w:tcPr>
            <w:tcW w:w="1984" w:type="dxa"/>
            <w:vAlign w:val="center"/>
          </w:tcPr>
          <w:p w14:paraId="7AB7465C" w14:textId="77777777" w:rsidR="000D2F16" w:rsidRPr="00347755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88.6 (82.7 – 90.5)</w:t>
            </w:r>
          </w:p>
        </w:tc>
        <w:tc>
          <w:tcPr>
            <w:tcW w:w="1985" w:type="dxa"/>
          </w:tcPr>
          <w:p w14:paraId="64132531" w14:textId="77777777" w:rsidR="000D2F16" w:rsidRPr="00B02EB6" w:rsidRDefault="000D2F16" w:rsidP="000D2F16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B02EB6">
              <w:rPr>
                <w:rFonts w:ascii="Arial" w:hAnsi="Arial" w:cs="Arial"/>
                <w:sz w:val="18"/>
                <w:szCs w:val="18"/>
              </w:rPr>
              <w:t xml:space="preserve">4.9 (0.0  - 9.9) </w:t>
            </w:r>
          </w:p>
        </w:tc>
      </w:tr>
      <w:tr w:rsidR="000D0C75" w:rsidRPr="005D3C71" w14:paraId="1BC11BAD" w14:textId="77777777" w:rsidTr="00225D1F">
        <w:trPr>
          <w:jc w:val="center"/>
        </w:trPr>
        <w:tc>
          <w:tcPr>
            <w:tcW w:w="851" w:type="dxa"/>
            <w:vAlign w:val="center"/>
          </w:tcPr>
          <w:p w14:paraId="41B57844" w14:textId="77777777" w:rsidR="000D0C75" w:rsidRPr="005D3C71" w:rsidRDefault="000D0C75" w:rsidP="000D0C75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D3A9BC" w14:textId="77777777" w:rsidR="000D0C75" w:rsidRPr="005D3C71" w:rsidRDefault="000D0C75" w:rsidP="000D0C75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2373C0" w14:textId="77777777" w:rsidR="000D0C75" w:rsidRPr="005D3C71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2 </w:t>
            </w: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medications</w:t>
            </w:r>
          </w:p>
        </w:tc>
        <w:tc>
          <w:tcPr>
            <w:tcW w:w="1985" w:type="dxa"/>
            <w:vAlign w:val="center"/>
          </w:tcPr>
          <w:p w14:paraId="031C8085" w14:textId="77777777" w:rsidR="000D0C75" w:rsidRPr="00347755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86.8 (82.9 – 90.6)</w:t>
            </w:r>
          </w:p>
        </w:tc>
        <w:tc>
          <w:tcPr>
            <w:tcW w:w="1984" w:type="dxa"/>
            <w:vAlign w:val="center"/>
          </w:tcPr>
          <w:p w14:paraId="777B13DA" w14:textId="77777777" w:rsidR="000D0C75" w:rsidRPr="00347755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76.4 (71.5 – 81.2)</w:t>
            </w:r>
          </w:p>
        </w:tc>
        <w:tc>
          <w:tcPr>
            <w:tcW w:w="1985" w:type="dxa"/>
          </w:tcPr>
          <w:p w14:paraId="47B5927A" w14:textId="77777777" w:rsidR="000D0C75" w:rsidRPr="00D46432" w:rsidRDefault="000D0C75" w:rsidP="000D0C75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D46432">
              <w:rPr>
                <w:rFonts w:ascii="Arial" w:hAnsi="Arial" w:cs="Arial"/>
                <w:sz w:val="18"/>
                <w:szCs w:val="18"/>
              </w:rPr>
              <w:t xml:space="preserve">10.4 (4.2 – 16.6) </w:t>
            </w:r>
          </w:p>
        </w:tc>
      </w:tr>
      <w:tr w:rsidR="00EF4670" w:rsidRPr="005D3C71" w14:paraId="6170D8AF" w14:textId="77777777" w:rsidTr="00225D1F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4F8F04" w14:textId="77777777" w:rsidR="00EF4670" w:rsidRPr="005D3C71" w:rsidRDefault="00EF4670" w:rsidP="00EF4670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392E7E1F" w14:textId="77777777" w:rsidR="00EF4670" w:rsidRPr="005D3C71" w:rsidRDefault="00EF4670" w:rsidP="00EF4670">
            <w:pPr>
              <w:spacing w:before="80" w:after="80" w:line="288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A933CB" w14:textId="77777777" w:rsidR="00EF4670" w:rsidRPr="005D3C71" w:rsidRDefault="00EF4670" w:rsidP="00EF4670">
            <w:pPr>
              <w:spacing w:before="80" w:after="80" w:line="288" w:lineRule="auto"/>
              <w:rPr>
                <w:rFonts w:ascii="Arial" w:hAnsi="Arial" w:cs="Arial"/>
                <w:sz w:val="17"/>
                <w:szCs w:val="17"/>
              </w:rPr>
            </w:pPr>
            <w:r w:rsidRPr="005D3C71">
              <w:rPr>
                <w:rFonts w:ascii="Arial" w:hAnsi="Arial" w:cs="Arial"/>
                <w:sz w:val="17"/>
                <w:szCs w:val="17"/>
              </w:rPr>
              <w:t xml:space="preserve">min. 3 </w:t>
            </w:r>
            <w:r w:rsidRPr="005D3C71">
              <w:rPr>
                <w:rFonts w:ascii="Arial" w:hAnsi="Arial" w:cs="Arial"/>
                <w:sz w:val="17"/>
                <w:szCs w:val="17"/>
                <w:lang w:val="en-GB"/>
              </w:rPr>
              <w:t>medications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134C5FE" w14:textId="77777777" w:rsidR="00EF4670" w:rsidRPr="00347755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>74.9 (70.0 – 79.9)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09C738C" w14:textId="77777777" w:rsidR="00EF4670" w:rsidRPr="00347755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347755">
              <w:rPr>
                <w:rFonts w:ascii="Arial" w:hAnsi="Arial" w:cs="Arial"/>
                <w:sz w:val="18"/>
                <w:szCs w:val="18"/>
              </w:rPr>
              <w:t xml:space="preserve">51.0 (45.3 – 56.8)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098645" w14:textId="77777777" w:rsidR="00EF4670" w:rsidRPr="00741119" w:rsidRDefault="00EF4670" w:rsidP="00EF4670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</w:rPr>
            </w:pPr>
            <w:r w:rsidRPr="00741119">
              <w:rPr>
                <w:rFonts w:ascii="Arial" w:hAnsi="Arial" w:cs="Arial"/>
                <w:sz w:val="18"/>
                <w:szCs w:val="18"/>
              </w:rPr>
              <w:t xml:space="preserve">23.9 (16.3 – 31.5) </w:t>
            </w:r>
          </w:p>
        </w:tc>
      </w:tr>
      <w:tr w:rsidR="00BA1064" w:rsidRPr="005D3C71" w14:paraId="4248841B" w14:textId="77777777" w:rsidTr="00225D1F">
        <w:trPr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vAlign w:val="center"/>
          </w:tcPr>
          <w:p w14:paraId="4135A6B0" w14:textId="77777777" w:rsidR="00BA1064" w:rsidRPr="00CB59DD" w:rsidRDefault="00BA1064" w:rsidP="00225D1F">
            <w:pPr>
              <w:spacing w:before="80" w:after="80" w:line="288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9DD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1</w:t>
            </w:r>
            <w:r w:rsidRPr="00CB59DD">
              <w:rPr>
                <w:rFonts w:ascii="Arial" w:hAnsi="Arial" w:cs="Arial"/>
                <w:sz w:val="18"/>
                <w:szCs w:val="18"/>
                <w:lang w:val="en-GB"/>
              </w:rPr>
              <w:t>Two-sample test of proportions using variables</w:t>
            </w:r>
          </w:p>
        </w:tc>
      </w:tr>
    </w:tbl>
    <w:p w14:paraId="7300D54D" w14:textId="77777777" w:rsidR="00BA1064" w:rsidRDefault="00BA1064"/>
    <w:p w14:paraId="1B961E26" w14:textId="2FBAAB19" w:rsidR="00BB1964" w:rsidRDefault="00BB1964"/>
    <w:sectPr w:rsidR="00BB196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3BBC6" w16cex:dateUtc="2020-08-04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6B2BD8" w16cid:durableId="22D3BB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F112D" w14:textId="77777777" w:rsidR="00B51145" w:rsidRDefault="00B51145">
      <w:pPr>
        <w:spacing w:after="0" w:line="240" w:lineRule="auto"/>
      </w:pPr>
      <w:r>
        <w:separator/>
      </w:r>
    </w:p>
  </w:endnote>
  <w:endnote w:type="continuationSeparator" w:id="0">
    <w:p w14:paraId="021ADFB2" w14:textId="77777777" w:rsidR="00B51145" w:rsidRDefault="00B5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6975777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88626C" w14:textId="060413E5" w:rsidR="00251A7B" w:rsidRPr="009D511E" w:rsidRDefault="00251A7B">
            <w:pPr>
              <w:pStyle w:val="Footer"/>
              <w:jc w:val="center"/>
              <w:rPr>
                <w:rFonts w:ascii="Arial" w:hAnsi="Arial" w:cs="Arial"/>
              </w:rPr>
            </w:pPr>
            <w:r w:rsidRPr="009D511E">
              <w:rPr>
                <w:rFonts w:ascii="Arial" w:hAnsi="Arial" w:cs="Arial"/>
              </w:rPr>
              <w:t xml:space="preserve">Page </w:t>
            </w:r>
            <w:r w:rsidRPr="009D511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D511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9D511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81512">
              <w:rPr>
                <w:rFonts w:ascii="Arial" w:hAnsi="Arial" w:cs="Arial"/>
                <w:b/>
                <w:bCs/>
                <w:noProof/>
              </w:rPr>
              <w:t>7</w:t>
            </w:r>
            <w:r w:rsidRPr="009D511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D511E">
              <w:rPr>
                <w:rFonts w:ascii="Arial" w:hAnsi="Arial" w:cs="Arial"/>
              </w:rPr>
              <w:t xml:space="preserve"> of </w:t>
            </w:r>
            <w:r w:rsidRPr="009D511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D511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9D511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81512">
              <w:rPr>
                <w:rFonts w:ascii="Arial" w:hAnsi="Arial" w:cs="Arial"/>
                <w:b/>
                <w:bCs/>
                <w:noProof/>
              </w:rPr>
              <w:t>8</w:t>
            </w:r>
            <w:r w:rsidRPr="009D511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34CB62" w14:textId="77777777" w:rsidR="009D7298" w:rsidRDefault="00B51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D5A11" w14:textId="77777777" w:rsidR="00B51145" w:rsidRDefault="00B51145">
      <w:pPr>
        <w:spacing w:after="0" w:line="240" w:lineRule="auto"/>
      </w:pPr>
      <w:r>
        <w:separator/>
      </w:r>
    </w:p>
  </w:footnote>
  <w:footnote w:type="continuationSeparator" w:id="0">
    <w:p w14:paraId="02084D8C" w14:textId="77777777" w:rsidR="00B51145" w:rsidRDefault="00B5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640C"/>
    <w:multiLevelType w:val="hybridMultilevel"/>
    <w:tmpl w:val="D46824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5018"/>
    <w:multiLevelType w:val="hybridMultilevel"/>
    <w:tmpl w:val="FC782B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C0B77"/>
    <w:multiLevelType w:val="hybridMultilevel"/>
    <w:tmpl w:val="30686EF4"/>
    <w:lvl w:ilvl="0" w:tplc="EF763C5C"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2B4431"/>
    <w:multiLevelType w:val="hybridMultilevel"/>
    <w:tmpl w:val="AA0032BA"/>
    <w:lvl w:ilvl="0" w:tplc="819A7D98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82"/>
    <w:rsid w:val="00001623"/>
    <w:rsid w:val="0001728F"/>
    <w:rsid w:val="0003365A"/>
    <w:rsid w:val="0005640A"/>
    <w:rsid w:val="0006561E"/>
    <w:rsid w:val="000A6B95"/>
    <w:rsid w:val="000D0C75"/>
    <w:rsid w:val="000D2F16"/>
    <w:rsid w:val="000E5670"/>
    <w:rsid w:val="000F6793"/>
    <w:rsid w:val="00121995"/>
    <w:rsid w:val="00155773"/>
    <w:rsid w:val="0016764C"/>
    <w:rsid w:val="00167787"/>
    <w:rsid w:val="00181512"/>
    <w:rsid w:val="001C3DA2"/>
    <w:rsid w:val="001E0296"/>
    <w:rsid w:val="00216DAE"/>
    <w:rsid w:val="002326AD"/>
    <w:rsid w:val="00251A7B"/>
    <w:rsid w:val="0026607F"/>
    <w:rsid w:val="00290050"/>
    <w:rsid w:val="002D2F25"/>
    <w:rsid w:val="002F4A2F"/>
    <w:rsid w:val="00311B57"/>
    <w:rsid w:val="003206B4"/>
    <w:rsid w:val="00331727"/>
    <w:rsid w:val="00333F5E"/>
    <w:rsid w:val="00347755"/>
    <w:rsid w:val="0035077C"/>
    <w:rsid w:val="003769C7"/>
    <w:rsid w:val="00376EE4"/>
    <w:rsid w:val="00382A31"/>
    <w:rsid w:val="003A0E79"/>
    <w:rsid w:val="003A7750"/>
    <w:rsid w:val="003F2425"/>
    <w:rsid w:val="003F29E5"/>
    <w:rsid w:val="00441E4F"/>
    <w:rsid w:val="00447A3C"/>
    <w:rsid w:val="0049647B"/>
    <w:rsid w:val="004B7A27"/>
    <w:rsid w:val="00513A59"/>
    <w:rsid w:val="005317F6"/>
    <w:rsid w:val="0057795A"/>
    <w:rsid w:val="00735482"/>
    <w:rsid w:val="00741119"/>
    <w:rsid w:val="00757EC0"/>
    <w:rsid w:val="00784E29"/>
    <w:rsid w:val="00825868"/>
    <w:rsid w:val="00853BCE"/>
    <w:rsid w:val="00873201"/>
    <w:rsid w:val="008A1AEA"/>
    <w:rsid w:val="008A5693"/>
    <w:rsid w:val="008C71C7"/>
    <w:rsid w:val="008F340A"/>
    <w:rsid w:val="00920A75"/>
    <w:rsid w:val="00954E29"/>
    <w:rsid w:val="009A1E82"/>
    <w:rsid w:val="009D4858"/>
    <w:rsid w:val="009D511E"/>
    <w:rsid w:val="00A33CF9"/>
    <w:rsid w:val="00AB0669"/>
    <w:rsid w:val="00AC498A"/>
    <w:rsid w:val="00B02EB6"/>
    <w:rsid w:val="00B30BC6"/>
    <w:rsid w:val="00B51145"/>
    <w:rsid w:val="00B57140"/>
    <w:rsid w:val="00B72294"/>
    <w:rsid w:val="00B876A5"/>
    <w:rsid w:val="00BA1064"/>
    <w:rsid w:val="00BB1964"/>
    <w:rsid w:val="00BE59D3"/>
    <w:rsid w:val="00C258B5"/>
    <w:rsid w:val="00C2728A"/>
    <w:rsid w:val="00C503A5"/>
    <w:rsid w:val="00C67EED"/>
    <w:rsid w:val="00CB59DD"/>
    <w:rsid w:val="00D46432"/>
    <w:rsid w:val="00D64428"/>
    <w:rsid w:val="00D74849"/>
    <w:rsid w:val="00D839F0"/>
    <w:rsid w:val="00DA1242"/>
    <w:rsid w:val="00E21E6C"/>
    <w:rsid w:val="00E265E3"/>
    <w:rsid w:val="00E279EA"/>
    <w:rsid w:val="00E33FC8"/>
    <w:rsid w:val="00EB0720"/>
    <w:rsid w:val="00EE7819"/>
    <w:rsid w:val="00EF1ABB"/>
    <w:rsid w:val="00EF4670"/>
    <w:rsid w:val="00FC2EB5"/>
    <w:rsid w:val="00FC4262"/>
    <w:rsid w:val="00FF2304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02EF"/>
  <w15:chartTrackingRefBased/>
  <w15:docId w15:val="{523A43F1-D546-49F7-9B5D-4DC763BF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E82"/>
  </w:style>
  <w:style w:type="paragraph" w:styleId="Footer">
    <w:name w:val="footer"/>
    <w:basedOn w:val="Normal"/>
    <w:link w:val="FooterChar"/>
    <w:uiPriority w:val="99"/>
    <w:unhideWhenUsed/>
    <w:rsid w:val="009A1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E82"/>
  </w:style>
  <w:style w:type="paragraph" w:styleId="ListParagraph">
    <w:name w:val="List Paragraph"/>
    <w:basedOn w:val="Normal"/>
    <w:uiPriority w:val="34"/>
    <w:qFormat/>
    <w:rsid w:val="009A1E82"/>
    <w:pPr>
      <w:ind w:left="720"/>
      <w:contextualSpacing/>
    </w:pPr>
    <w:rPr>
      <w:lang w:val="de-CH"/>
    </w:rPr>
  </w:style>
  <w:style w:type="table" w:styleId="TableGrid">
    <w:name w:val="Table Grid"/>
    <w:basedOn w:val="TableNormal"/>
    <w:uiPriority w:val="39"/>
    <w:rsid w:val="009A1E82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2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E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E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E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6F00-D3D0-4813-8680-A0417AAF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Bern - ISPM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Jungo, Katharina Tabea (BIHAM)</dc:creator>
  <cp:keywords/>
  <dc:description/>
  <cp:lastModifiedBy>Jungo, Katharina Tabea (BIHAM)</cp:lastModifiedBy>
  <cp:revision>7</cp:revision>
  <dcterms:created xsi:type="dcterms:W3CDTF">2020-08-11T07:11:00Z</dcterms:created>
  <dcterms:modified xsi:type="dcterms:W3CDTF">2020-08-11T15:43:00Z</dcterms:modified>
</cp:coreProperties>
</file>