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1AD3E" w14:textId="77777777" w:rsidR="00BE024C" w:rsidRDefault="00BE024C" w:rsidP="00BE024C">
      <w:pPr>
        <w:rPr>
          <w:rFonts w:ascii="Times New Roman" w:eastAsia="Arial Unicode MS" w:hAnsi="Times New Roman" w:cs="Times New Roman"/>
        </w:rPr>
      </w:pPr>
    </w:p>
    <w:p w14:paraId="571FF8CA" w14:textId="77777777" w:rsidR="00041C3E" w:rsidRDefault="00041C3E" w:rsidP="00BE024C">
      <w:pPr>
        <w:rPr>
          <w:rFonts w:ascii="Times New Roman" w:eastAsia="Arial Unicode MS" w:hAnsi="Times New Roman" w:cs="Times New Roman"/>
        </w:rPr>
      </w:pPr>
    </w:p>
    <w:p w14:paraId="0098525A" w14:textId="77777777" w:rsidR="00041C3E" w:rsidRDefault="00041C3E" w:rsidP="00BE024C">
      <w:pPr>
        <w:rPr>
          <w:rFonts w:ascii="Times New Roman" w:eastAsia="Arial Unicode MS" w:hAnsi="Times New Roman" w:cs="Times New Roman"/>
        </w:rPr>
      </w:pPr>
    </w:p>
    <w:p w14:paraId="6E9BE88F" w14:textId="77777777" w:rsidR="00041C3E" w:rsidRDefault="00041C3E" w:rsidP="00BE024C">
      <w:pPr>
        <w:rPr>
          <w:rFonts w:ascii="Times New Roman" w:eastAsia="Arial Unicode MS" w:hAnsi="Times New Roman" w:cs="Times New Roman"/>
        </w:rPr>
      </w:pPr>
    </w:p>
    <w:p w14:paraId="6E35BA0C" w14:textId="77777777" w:rsidR="00041C3E" w:rsidRDefault="00041C3E" w:rsidP="00BE024C">
      <w:pPr>
        <w:rPr>
          <w:rFonts w:ascii="Times New Roman" w:eastAsia="Arial Unicode MS" w:hAnsi="Times New Roman" w:cs="Times New Roman"/>
        </w:rPr>
      </w:pPr>
    </w:p>
    <w:p w14:paraId="1E2F4CBB" w14:textId="77777777" w:rsidR="00041C3E" w:rsidRDefault="00041C3E" w:rsidP="00BE024C">
      <w:pPr>
        <w:rPr>
          <w:rFonts w:ascii="Times New Roman" w:eastAsia="Arial Unicode MS" w:hAnsi="Times New Roman" w:cs="Times New Roman"/>
        </w:rPr>
      </w:pPr>
    </w:p>
    <w:p w14:paraId="179F6AD7" w14:textId="77777777" w:rsidR="00041C3E" w:rsidRDefault="00041C3E" w:rsidP="00BE024C">
      <w:pPr>
        <w:rPr>
          <w:rFonts w:ascii="Times New Roman" w:eastAsia="Arial Unicode MS" w:hAnsi="Times New Roman" w:cs="Times New Roman"/>
        </w:rPr>
      </w:pPr>
    </w:p>
    <w:p w14:paraId="59D289D4" w14:textId="77777777" w:rsidR="00041C3E" w:rsidRDefault="00041C3E" w:rsidP="00041C3E">
      <w:pPr>
        <w:pStyle w:val="NoSpacing"/>
        <w:spacing w:line="480" w:lineRule="auto"/>
        <w:jc w:val="center"/>
        <w:rPr>
          <w:rFonts w:ascii="Times New Roman" w:hAnsi="Times New Roman" w:cs="Times New Roman"/>
        </w:rPr>
      </w:pPr>
      <w:r w:rsidRPr="002759D4">
        <w:rPr>
          <w:rFonts w:ascii="Times New Roman" w:hAnsi="Times New Roman" w:cs="Times New Roman"/>
        </w:rPr>
        <w:t xml:space="preserve">Social factors influencing </w:t>
      </w:r>
      <w:r>
        <w:rPr>
          <w:rFonts w:ascii="Times New Roman" w:hAnsi="Times New Roman" w:cs="Times New Roman"/>
        </w:rPr>
        <w:t>utilization of home care in community-</w:t>
      </w:r>
      <w:r w:rsidRPr="002759D4">
        <w:rPr>
          <w:rFonts w:ascii="Times New Roman" w:hAnsi="Times New Roman" w:cs="Times New Roman"/>
        </w:rPr>
        <w:t xml:space="preserve">dwelling older adults: </w:t>
      </w:r>
      <w:r>
        <w:rPr>
          <w:rFonts w:ascii="Times New Roman" w:hAnsi="Times New Roman" w:cs="Times New Roman"/>
        </w:rPr>
        <w:t>A s</w:t>
      </w:r>
      <w:r w:rsidRPr="002759D4">
        <w:rPr>
          <w:rFonts w:ascii="Times New Roman" w:hAnsi="Times New Roman" w:cs="Times New Roman"/>
        </w:rPr>
        <w:t xml:space="preserve">coping </w:t>
      </w:r>
      <w:r>
        <w:rPr>
          <w:rFonts w:ascii="Times New Roman" w:hAnsi="Times New Roman" w:cs="Times New Roman"/>
        </w:rPr>
        <w:t>r</w:t>
      </w:r>
      <w:r w:rsidRPr="002759D4">
        <w:rPr>
          <w:rFonts w:ascii="Times New Roman" w:hAnsi="Times New Roman" w:cs="Times New Roman"/>
        </w:rPr>
        <w:t>eview</w:t>
      </w:r>
    </w:p>
    <w:p w14:paraId="7CFE6E0B" w14:textId="77777777" w:rsidR="00041C3E" w:rsidRPr="00041C3E" w:rsidRDefault="00041C3E" w:rsidP="00041C3E">
      <w:pPr>
        <w:pStyle w:val="Heading2"/>
        <w:jc w:val="center"/>
        <w:rPr>
          <w:rFonts w:ascii="Times New Roman" w:hAnsi="Times New Roman" w:cs="Times New Roman"/>
          <w:color w:val="auto"/>
          <w:sz w:val="24"/>
          <w:szCs w:val="24"/>
        </w:rPr>
      </w:pPr>
      <w:bookmarkStart w:id="0" w:name="_Toc460022297"/>
      <w:r w:rsidRPr="00041C3E">
        <w:rPr>
          <w:rFonts w:ascii="Times New Roman" w:hAnsi="Times New Roman" w:cs="Times New Roman"/>
          <w:color w:val="auto"/>
          <w:sz w:val="24"/>
          <w:szCs w:val="24"/>
        </w:rPr>
        <w:t>Additional File 1: Final Search Strategy for Scoping Review</w:t>
      </w:r>
      <w:bookmarkEnd w:id="0"/>
    </w:p>
    <w:p w14:paraId="47D088A4" w14:textId="77777777" w:rsidR="00041C3E" w:rsidRPr="002759D4" w:rsidRDefault="00041C3E" w:rsidP="00041C3E">
      <w:pPr>
        <w:pStyle w:val="NoSpacing"/>
        <w:spacing w:line="480" w:lineRule="auto"/>
        <w:jc w:val="center"/>
        <w:rPr>
          <w:rFonts w:ascii="Times New Roman" w:hAnsi="Times New Roman" w:cs="Times New Roman"/>
        </w:rPr>
      </w:pPr>
    </w:p>
    <w:p w14:paraId="2616E41B" w14:textId="77777777" w:rsidR="00041C3E" w:rsidRDefault="00041C3E" w:rsidP="00041C3E">
      <w:pPr>
        <w:pStyle w:val="NoSpacing"/>
        <w:spacing w:line="480" w:lineRule="auto"/>
        <w:jc w:val="center"/>
        <w:rPr>
          <w:rFonts w:ascii="Times New Roman" w:hAnsi="Times New Roman" w:cs="Times New Roman"/>
        </w:rPr>
      </w:pPr>
    </w:p>
    <w:p w14:paraId="5739A232" w14:textId="77777777" w:rsidR="00041C3E" w:rsidRPr="002759D4" w:rsidRDefault="00041C3E" w:rsidP="00041C3E">
      <w:pPr>
        <w:pStyle w:val="NoSpacing"/>
        <w:spacing w:line="480" w:lineRule="auto"/>
        <w:jc w:val="center"/>
        <w:rPr>
          <w:rFonts w:ascii="Times New Roman" w:hAnsi="Times New Roman" w:cs="Times New Roman"/>
        </w:rPr>
      </w:pPr>
    </w:p>
    <w:p w14:paraId="59102F74" w14:textId="77777777" w:rsidR="00041C3E" w:rsidRPr="002759D4" w:rsidRDefault="00041C3E" w:rsidP="00041C3E">
      <w:pPr>
        <w:pStyle w:val="NoSpacing"/>
        <w:spacing w:line="480" w:lineRule="auto"/>
        <w:jc w:val="center"/>
        <w:rPr>
          <w:rFonts w:ascii="Times New Roman" w:hAnsi="Times New Roman" w:cs="Times New Roman"/>
        </w:rPr>
      </w:pPr>
    </w:p>
    <w:p w14:paraId="5CF9666E" w14:textId="77777777" w:rsidR="00041C3E" w:rsidRPr="002759D4" w:rsidRDefault="00041C3E" w:rsidP="00041C3E">
      <w:pPr>
        <w:spacing w:line="480" w:lineRule="auto"/>
        <w:rPr>
          <w:rFonts w:ascii="Times New Roman" w:hAnsi="Times New Roman" w:cs="Times New Roman"/>
        </w:rPr>
      </w:pPr>
    </w:p>
    <w:p w14:paraId="35BFDAED" w14:textId="77777777" w:rsidR="00D97A3A" w:rsidRPr="002759D4" w:rsidRDefault="00D97A3A" w:rsidP="00D97A3A">
      <w:pPr>
        <w:spacing w:line="480" w:lineRule="auto"/>
        <w:rPr>
          <w:rFonts w:ascii="Times New Roman" w:hAnsi="Times New Roman" w:cs="Times New Roman"/>
        </w:rPr>
      </w:pPr>
      <w:r w:rsidRPr="002759D4">
        <w:rPr>
          <w:rFonts w:ascii="Times New Roman" w:hAnsi="Times New Roman" w:cs="Times New Roman"/>
        </w:rPr>
        <w:t>Jasmine C Mah</w:t>
      </w:r>
      <w:r w:rsidRPr="002759D4">
        <w:rPr>
          <w:rFonts w:ascii="Times New Roman" w:hAnsi="Times New Roman" w:cs="Times New Roman"/>
          <w:vertAlign w:val="superscript"/>
        </w:rPr>
        <w:t>1</w:t>
      </w:r>
      <w:proofErr w:type="gramStart"/>
      <w:r w:rsidRPr="002759D4">
        <w:rPr>
          <w:rFonts w:ascii="Times New Roman" w:hAnsi="Times New Roman" w:cs="Times New Roman"/>
          <w:vertAlign w:val="superscript"/>
        </w:rPr>
        <w:t>,2,3</w:t>
      </w:r>
      <w:proofErr w:type="gramEnd"/>
      <w:r w:rsidRPr="002759D4">
        <w:rPr>
          <w:rFonts w:ascii="Times New Roman" w:hAnsi="Times New Roman" w:cs="Times New Roman"/>
        </w:rPr>
        <w:t>, Susan J Stevens</w:t>
      </w:r>
      <w:r>
        <w:rPr>
          <w:rFonts w:ascii="Times New Roman" w:hAnsi="Times New Roman" w:cs="Times New Roman"/>
          <w:vertAlign w:val="superscript"/>
        </w:rPr>
        <w:t>4,5</w:t>
      </w:r>
      <w:r w:rsidRPr="002759D4">
        <w:rPr>
          <w:rFonts w:ascii="Times New Roman" w:hAnsi="Times New Roman" w:cs="Times New Roman"/>
        </w:rPr>
        <w:t>, Janice M Keefe</w:t>
      </w:r>
      <w:r>
        <w:rPr>
          <w:rFonts w:ascii="Times New Roman" w:hAnsi="Times New Roman" w:cs="Times New Roman"/>
          <w:vertAlign w:val="superscript"/>
        </w:rPr>
        <w:t>4</w:t>
      </w:r>
      <w:r w:rsidRPr="002759D4">
        <w:rPr>
          <w:rFonts w:ascii="Times New Roman" w:hAnsi="Times New Roman" w:cs="Times New Roman"/>
        </w:rPr>
        <w:t>, Kenneth Rockwood</w:t>
      </w:r>
      <w:r>
        <w:rPr>
          <w:rFonts w:ascii="Times New Roman" w:hAnsi="Times New Roman" w:cs="Times New Roman"/>
          <w:vertAlign w:val="superscript"/>
        </w:rPr>
        <w:t>6</w:t>
      </w:r>
      <w:r>
        <w:rPr>
          <w:rFonts w:ascii="Times New Roman" w:hAnsi="Times New Roman" w:cs="Times New Roman"/>
        </w:rPr>
        <w:t>, M</w:t>
      </w:r>
      <w:r w:rsidRPr="002759D4">
        <w:rPr>
          <w:rFonts w:ascii="Times New Roman" w:hAnsi="Times New Roman" w:cs="Times New Roman"/>
        </w:rPr>
        <w:t xml:space="preserve">elissa </w:t>
      </w:r>
      <w:r>
        <w:rPr>
          <w:rFonts w:ascii="Times New Roman" w:hAnsi="Times New Roman" w:cs="Times New Roman"/>
        </w:rPr>
        <w:t>K</w:t>
      </w:r>
      <w:r w:rsidRPr="002759D4">
        <w:rPr>
          <w:rFonts w:ascii="Times New Roman" w:hAnsi="Times New Roman" w:cs="Times New Roman"/>
        </w:rPr>
        <w:t xml:space="preserve"> Andrew</w:t>
      </w:r>
      <w:r>
        <w:rPr>
          <w:rFonts w:ascii="Times New Roman" w:hAnsi="Times New Roman" w:cs="Times New Roman"/>
          <w:vertAlign w:val="superscript"/>
        </w:rPr>
        <w:t>6</w:t>
      </w:r>
    </w:p>
    <w:p w14:paraId="1C3E9629" w14:textId="77777777" w:rsidR="00D97A3A" w:rsidRPr="002759D4" w:rsidRDefault="00D97A3A" w:rsidP="00D97A3A">
      <w:pPr>
        <w:spacing w:line="480" w:lineRule="auto"/>
        <w:rPr>
          <w:rFonts w:ascii="Times New Roman" w:hAnsi="Times New Roman" w:cs="Times New Roman"/>
        </w:rPr>
      </w:pPr>
    </w:p>
    <w:p w14:paraId="28135121" w14:textId="77777777" w:rsidR="00D97A3A" w:rsidRPr="002759D4" w:rsidRDefault="00D97A3A" w:rsidP="00D97A3A">
      <w:pPr>
        <w:spacing w:line="480" w:lineRule="auto"/>
        <w:rPr>
          <w:rFonts w:ascii="Times New Roman" w:hAnsi="Times New Roman" w:cs="Times New Roman"/>
        </w:rPr>
      </w:pPr>
      <w:r w:rsidRPr="002759D4">
        <w:rPr>
          <w:rFonts w:ascii="Times New Roman" w:hAnsi="Times New Roman" w:cs="Times New Roman"/>
          <w:vertAlign w:val="superscript"/>
        </w:rPr>
        <w:t>1</w:t>
      </w:r>
      <w:r w:rsidRPr="002759D4">
        <w:rPr>
          <w:rFonts w:ascii="Times New Roman" w:hAnsi="Times New Roman" w:cs="Times New Roman"/>
        </w:rPr>
        <w:t xml:space="preserve"> Department of Health Policy, London School of Economics and Political Sciences, London, United Kingdom</w:t>
      </w:r>
    </w:p>
    <w:p w14:paraId="081C153D" w14:textId="77777777" w:rsidR="00D97A3A" w:rsidRPr="002759D4" w:rsidRDefault="00D97A3A" w:rsidP="00D97A3A">
      <w:pPr>
        <w:spacing w:line="480" w:lineRule="auto"/>
        <w:rPr>
          <w:rFonts w:ascii="Times New Roman" w:hAnsi="Times New Roman" w:cs="Times New Roman"/>
        </w:rPr>
      </w:pPr>
      <w:r w:rsidRPr="002759D4">
        <w:rPr>
          <w:rFonts w:ascii="Times New Roman" w:hAnsi="Times New Roman" w:cs="Times New Roman"/>
          <w:vertAlign w:val="superscript"/>
        </w:rPr>
        <w:t>2</w:t>
      </w:r>
      <w:r w:rsidRPr="002759D4">
        <w:rPr>
          <w:rFonts w:ascii="Times New Roman" w:hAnsi="Times New Roman" w:cs="Times New Roman"/>
        </w:rPr>
        <w:t xml:space="preserve"> Faculty of Public Health and Policy, London School of Hygiene and Tropical Medicine, London, United Kingdom</w:t>
      </w:r>
    </w:p>
    <w:p w14:paraId="38678C1E" w14:textId="77777777" w:rsidR="00D97A3A" w:rsidRDefault="00D97A3A" w:rsidP="00D97A3A">
      <w:pPr>
        <w:spacing w:line="480" w:lineRule="auto"/>
        <w:rPr>
          <w:rFonts w:ascii="Times New Roman" w:hAnsi="Times New Roman" w:cs="Times New Roman"/>
        </w:rPr>
      </w:pPr>
      <w:r w:rsidRPr="002759D4">
        <w:rPr>
          <w:rFonts w:ascii="Times New Roman" w:hAnsi="Times New Roman" w:cs="Times New Roman"/>
          <w:vertAlign w:val="superscript"/>
        </w:rPr>
        <w:t>3</w:t>
      </w:r>
      <w:r w:rsidRPr="002759D4">
        <w:rPr>
          <w:rFonts w:ascii="Times New Roman" w:hAnsi="Times New Roman" w:cs="Times New Roman"/>
        </w:rPr>
        <w:t xml:space="preserve"> </w:t>
      </w:r>
      <w:proofErr w:type="gramStart"/>
      <w:r w:rsidRPr="002759D4">
        <w:rPr>
          <w:rFonts w:ascii="Times New Roman" w:hAnsi="Times New Roman" w:cs="Times New Roman"/>
        </w:rPr>
        <w:t>Department</w:t>
      </w:r>
      <w:proofErr w:type="gramEnd"/>
      <w:r w:rsidRPr="002759D4">
        <w:rPr>
          <w:rFonts w:ascii="Times New Roman" w:hAnsi="Times New Roman" w:cs="Times New Roman"/>
        </w:rPr>
        <w:t xml:space="preserve"> of Medicine, Dalhousie University, Halifax, NS, Canada</w:t>
      </w:r>
    </w:p>
    <w:p w14:paraId="77773542" w14:textId="77777777" w:rsidR="00D97A3A" w:rsidRDefault="00D97A3A" w:rsidP="00D97A3A">
      <w:pPr>
        <w:spacing w:line="480" w:lineRule="auto"/>
        <w:rPr>
          <w:rFonts w:ascii="Times New Roman" w:hAnsi="Times New Roman" w:cs="Times New Roman"/>
        </w:rPr>
      </w:pPr>
      <w:r>
        <w:rPr>
          <w:rFonts w:ascii="Times New Roman" w:hAnsi="Times New Roman" w:cs="Times New Roman"/>
          <w:vertAlign w:val="superscript"/>
        </w:rPr>
        <w:t>4</w:t>
      </w:r>
      <w:r w:rsidRPr="002759D4">
        <w:rPr>
          <w:rFonts w:ascii="Times New Roman" w:hAnsi="Times New Roman" w:cs="Times New Roman"/>
        </w:rPr>
        <w:t xml:space="preserve"> </w:t>
      </w:r>
      <w:proofErr w:type="gramStart"/>
      <w:r w:rsidRPr="002759D4">
        <w:rPr>
          <w:rFonts w:ascii="Times New Roman" w:hAnsi="Times New Roman" w:cs="Times New Roman"/>
        </w:rPr>
        <w:t>Faculty</w:t>
      </w:r>
      <w:proofErr w:type="gramEnd"/>
      <w:r w:rsidRPr="002759D4">
        <w:rPr>
          <w:rFonts w:ascii="Times New Roman" w:hAnsi="Times New Roman" w:cs="Times New Roman"/>
        </w:rPr>
        <w:t xml:space="preserve"> of Family Studies and Gerontology, Mount Saint Vincent University, Halifax, NS, Canada</w:t>
      </w:r>
    </w:p>
    <w:p w14:paraId="3343276E" w14:textId="77777777" w:rsidR="00D97A3A" w:rsidRPr="002759D4" w:rsidRDefault="00D97A3A" w:rsidP="00D97A3A">
      <w:pPr>
        <w:spacing w:line="480" w:lineRule="auto"/>
        <w:rPr>
          <w:rFonts w:ascii="Times New Roman" w:hAnsi="Times New Roman" w:cs="Times New Roman"/>
        </w:rPr>
      </w:pPr>
      <w:r w:rsidRPr="008B0A1A">
        <w:rPr>
          <w:rFonts w:ascii="Times New Roman" w:hAnsi="Times New Roman" w:cs="Times New Roman"/>
          <w:vertAlign w:val="superscript"/>
        </w:rPr>
        <w:t>5</w:t>
      </w:r>
      <w:r>
        <w:rPr>
          <w:rFonts w:ascii="Times New Roman" w:hAnsi="Times New Roman" w:cs="Times New Roman"/>
        </w:rPr>
        <w:t xml:space="preserve"> Continuing Care, Nova Scotia </w:t>
      </w:r>
      <w:proofErr w:type="gramStart"/>
      <w:r>
        <w:rPr>
          <w:rFonts w:ascii="Times New Roman" w:hAnsi="Times New Roman" w:cs="Times New Roman"/>
        </w:rPr>
        <w:t>Health</w:t>
      </w:r>
      <w:proofErr w:type="gramEnd"/>
      <w:r>
        <w:rPr>
          <w:rFonts w:ascii="Times New Roman" w:hAnsi="Times New Roman" w:cs="Times New Roman"/>
        </w:rPr>
        <w:t>, Halifax, Nova Scotia</w:t>
      </w:r>
    </w:p>
    <w:p w14:paraId="324C6394" w14:textId="77777777" w:rsidR="00D97A3A" w:rsidRPr="002759D4" w:rsidRDefault="00D97A3A" w:rsidP="00D97A3A">
      <w:pPr>
        <w:spacing w:line="480" w:lineRule="auto"/>
        <w:rPr>
          <w:rFonts w:ascii="Times New Roman" w:hAnsi="Times New Roman" w:cs="Times New Roman"/>
        </w:rPr>
      </w:pPr>
      <w:r>
        <w:rPr>
          <w:rFonts w:ascii="Times New Roman" w:hAnsi="Times New Roman" w:cs="Times New Roman"/>
          <w:vertAlign w:val="superscript"/>
        </w:rPr>
        <w:t>6</w:t>
      </w:r>
      <w:r w:rsidRPr="002759D4">
        <w:rPr>
          <w:rFonts w:ascii="Times New Roman" w:hAnsi="Times New Roman" w:cs="Times New Roman"/>
        </w:rPr>
        <w:t xml:space="preserve"> </w:t>
      </w:r>
      <w:proofErr w:type="gramStart"/>
      <w:r w:rsidRPr="002759D4">
        <w:rPr>
          <w:rFonts w:ascii="Times New Roman" w:hAnsi="Times New Roman" w:cs="Times New Roman"/>
        </w:rPr>
        <w:t>Division</w:t>
      </w:r>
      <w:proofErr w:type="gramEnd"/>
      <w:r w:rsidRPr="002759D4">
        <w:rPr>
          <w:rFonts w:ascii="Times New Roman" w:hAnsi="Times New Roman" w:cs="Times New Roman"/>
        </w:rPr>
        <w:t xml:space="preserve"> of Geriatric Medicine, Dalhousie University, Halifax, NS, Canada</w:t>
      </w:r>
    </w:p>
    <w:p w14:paraId="6556EEBD" w14:textId="77777777" w:rsidR="00041C3E" w:rsidRDefault="00041C3E" w:rsidP="00BE024C">
      <w:pPr>
        <w:rPr>
          <w:rFonts w:ascii="Times New Roman" w:eastAsia="Arial Unicode MS" w:hAnsi="Times New Roman" w:cs="Times New Roman"/>
        </w:rPr>
      </w:pPr>
      <w:bookmarkStart w:id="1" w:name="_GoBack"/>
      <w:bookmarkEnd w:id="1"/>
    </w:p>
    <w:p w14:paraId="5311C1D2" w14:textId="77777777" w:rsidR="00041C3E" w:rsidRPr="001B3254" w:rsidRDefault="00041C3E" w:rsidP="00BE024C">
      <w:pPr>
        <w:rPr>
          <w:rFonts w:ascii="Times New Roman" w:eastAsia="Arial Unicode MS" w:hAnsi="Times New Roman" w:cs="Times New Roman"/>
        </w:rPr>
      </w:pPr>
    </w:p>
    <w:p w14:paraId="6B45641C" w14:textId="77777777" w:rsidR="00BE024C" w:rsidRPr="001B3254" w:rsidRDefault="00BE024C" w:rsidP="00BE024C">
      <w:pPr>
        <w:rPr>
          <w:rFonts w:ascii="Times New Roman" w:hAnsi="Times New Roman" w:cs="Times New Roman"/>
        </w:rPr>
      </w:pPr>
      <w:r w:rsidRPr="001B3254">
        <w:rPr>
          <w:rFonts w:ascii="Times New Roman" w:eastAsia="Arial Unicode MS" w:hAnsi="Times New Roman" w:cs="Times New Roman"/>
        </w:rPr>
        <w:t xml:space="preserve">Database: </w:t>
      </w:r>
      <w:r w:rsidRPr="001B3254">
        <w:rPr>
          <w:rFonts w:ascii="Times New Roman" w:eastAsia="Arial Unicode MS" w:hAnsi="Times New Roman" w:cs="Times New Roman"/>
        </w:rPr>
        <w:tab/>
      </w:r>
      <w:r w:rsidRPr="001B3254">
        <w:rPr>
          <w:rFonts w:ascii="Times New Roman" w:eastAsia="Arial Unicode MS" w:hAnsi="Times New Roman" w:cs="Times New Roman"/>
        </w:rPr>
        <w:tab/>
      </w:r>
      <w:r w:rsidRPr="001B3254">
        <w:rPr>
          <w:rFonts w:ascii="Times New Roman" w:eastAsia="Arial Unicode MS" w:hAnsi="Times New Roman" w:cs="Times New Roman"/>
        </w:rPr>
        <w:tab/>
        <w:t>MEDLINE</w:t>
      </w:r>
    </w:p>
    <w:p w14:paraId="601E89AB"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 xml:space="preserve">Platform: </w:t>
      </w:r>
      <w:r w:rsidRPr="001B3254">
        <w:rPr>
          <w:rFonts w:ascii="Times New Roman" w:eastAsia="Arial Unicode MS" w:hAnsi="Times New Roman" w:cs="Times New Roman"/>
        </w:rPr>
        <w:tab/>
      </w:r>
      <w:r w:rsidRPr="001B3254">
        <w:rPr>
          <w:rFonts w:ascii="Times New Roman" w:eastAsia="Arial Unicode MS" w:hAnsi="Times New Roman" w:cs="Times New Roman"/>
        </w:rPr>
        <w:tab/>
      </w:r>
      <w:r w:rsidRPr="001B3254">
        <w:rPr>
          <w:rFonts w:ascii="Times New Roman" w:eastAsia="Arial Unicode MS" w:hAnsi="Times New Roman" w:cs="Times New Roman"/>
        </w:rPr>
        <w:tab/>
        <w:t>Ovid</w:t>
      </w:r>
    </w:p>
    <w:p w14:paraId="0E945CEF"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 xml:space="preserve">Database Period Searched: </w:t>
      </w:r>
      <w:r w:rsidRPr="001B3254">
        <w:rPr>
          <w:rFonts w:ascii="Times New Roman" w:eastAsia="Arial Unicode MS" w:hAnsi="Times New Roman" w:cs="Times New Roman"/>
        </w:rPr>
        <w:tab/>
        <w:t>1946 to July 10, 2020</w:t>
      </w:r>
    </w:p>
    <w:p w14:paraId="6CBE014E"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 xml:space="preserve">Date of Last Search: </w:t>
      </w:r>
      <w:r w:rsidRPr="001B3254">
        <w:rPr>
          <w:rFonts w:ascii="Times New Roman" w:eastAsia="Arial Unicode MS" w:hAnsi="Times New Roman" w:cs="Times New Roman"/>
        </w:rPr>
        <w:tab/>
      </w:r>
      <w:r w:rsidRPr="001B3254">
        <w:rPr>
          <w:rFonts w:ascii="Times New Roman" w:eastAsia="Arial Unicode MS" w:hAnsi="Times New Roman" w:cs="Times New Roman"/>
        </w:rPr>
        <w:tab/>
        <w:t xml:space="preserve">July 12, 2020 </w:t>
      </w:r>
    </w:p>
    <w:p w14:paraId="50450E49" w14:textId="77777777" w:rsidR="00BE024C" w:rsidRPr="001B3254" w:rsidRDefault="00BE024C" w:rsidP="00BE024C">
      <w:pPr>
        <w:rPr>
          <w:rFonts w:ascii="Times New Roman" w:eastAsia="Arial Unicode MS" w:hAnsi="Times New Roman" w:cs="Times New Roman"/>
        </w:rPr>
      </w:pPr>
    </w:p>
    <w:p w14:paraId="0441F797"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Notes:</w:t>
      </w:r>
    </w:p>
    <w:p w14:paraId="71C41300" w14:textId="77777777" w:rsidR="00BE024C" w:rsidRPr="00DF32ED" w:rsidRDefault="00BE024C" w:rsidP="00BE024C">
      <w:pPr>
        <w:numPr>
          <w:ilvl w:val="0"/>
          <w:numId w:val="1"/>
        </w:numPr>
        <w:rPr>
          <w:rFonts w:ascii="Times New Roman" w:eastAsia="Arial Unicode MS" w:hAnsi="Times New Roman" w:cs="Times New Roman"/>
        </w:rPr>
      </w:pPr>
      <w:r w:rsidRPr="00DF32ED">
        <w:rPr>
          <w:rFonts w:ascii="Times New Roman" w:eastAsia="Arial Unicode MS" w:hAnsi="Times New Roman" w:cs="Times New Roman"/>
        </w:rPr>
        <w:t xml:space="preserve">Search line 14 is the validated low-and-middle-income (LMIC) country search filter from the Cochrane Collaboration </w:t>
      </w:r>
    </w:p>
    <w:p w14:paraId="0A19DB38" w14:textId="77777777" w:rsidR="00BE024C" w:rsidRPr="00DF32ED" w:rsidRDefault="00BE024C" w:rsidP="00BE024C">
      <w:pPr>
        <w:numPr>
          <w:ilvl w:val="0"/>
          <w:numId w:val="1"/>
        </w:numPr>
        <w:rPr>
          <w:rFonts w:ascii="Times New Roman" w:eastAsia="Arial Unicode MS" w:hAnsi="Times New Roman" w:cs="Times New Roman"/>
        </w:rPr>
      </w:pPr>
      <w:r w:rsidRPr="00DF32ED">
        <w:rPr>
          <w:rFonts w:ascii="Times New Roman" w:eastAsia="Arial Unicode MS" w:hAnsi="Times New Roman" w:cs="Times New Roman"/>
        </w:rPr>
        <w:t xml:space="preserve">Original LMIC filter can be found at: </w:t>
      </w:r>
      <w:r w:rsidRPr="00DF32ED">
        <w:rPr>
          <w:rFonts w:ascii="Times New Roman" w:eastAsia="Times New Roman" w:hAnsi="Times New Roman" w:cs="Times New Roman"/>
        </w:rPr>
        <w:t xml:space="preserve">Cochrane Collaboration. LMIC Filters [Internet]. 2020 [cited 2020 Jul 9]. Available from: </w:t>
      </w:r>
      <w:hyperlink r:id="rId6" w:history="1">
        <w:r w:rsidRPr="00DF32ED">
          <w:rPr>
            <w:rFonts w:ascii="Times New Roman" w:eastAsia="Times New Roman" w:hAnsi="Times New Roman" w:cs="Times New Roman"/>
            <w:u w:val="single"/>
          </w:rPr>
          <w:t>https://epoc.cochrane.org/lmic-filters</w:t>
        </w:r>
      </w:hyperlink>
      <w:r w:rsidRPr="00DF32ED">
        <w:rPr>
          <w:rFonts w:ascii="Times New Roman" w:eastAsia="Times New Roman" w:hAnsi="Times New Roman" w:cs="Times New Roman"/>
        </w:rPr>
        <w:t>)</w:t>
      </w:r>
    </w:p>
    <w:p w14:paraId="1CFB9C55" w14:textId="77777777" w:rsidR="00BE024C" w:rsidRPr="001B3254" w:rsidRDefault="00BE024C" w:rsidP="00BE024C">
      <w:pPr>
        <w:rPr>
          <w:rFonts w:ascii="Times New Roman" w:eastAsia="Arial Unicode MS" w:hAnsi="Times New Roman" w:cs="Times New Roman"/>
        </w:rPr>
      </w:pPr>
    </w:p>
    <w:p w14:paraId="7BA92A10"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Search Strategy:</w:t>
      </w:r>
    </w:p>
    <w:p w14:paraId="23BFA911"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w:t>
      </w:r>
    </w:p>
    <w:p w14:paraId="0AC5B165"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     home health nursing/ or home care services/ or home nursing/ (41124)</w:t>
      </w:r>
    </w:p>
    <w:p w14:paraId="5D33165A"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2     ((home or community or formal or in-home or long-term) adj1 support)</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(4808)</w:t>
      </w:r>
    </w:p>
    <w:p w14:paraId="0BED7069"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3     ((home or community or formal or supportive or in-home or long-term) adj1 care*)</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(110357)</w:t>
      </w:r>
    </w:p>
    <w:p w14:paraId="2EFE2D55"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4     1 or 2 or 3 (120991)</w:t>
      </w:r>
    </w:p>
    <w:p w14:paraId="681DF0C4"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5     ((utili#ation* or predictor or prediction) adj2 service*)</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(9803)</w:t>
      </w:r>
    </w:p>
    <w:p w14:paraId="5FAA75B4"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6     ((utili#ation* or predictor or prediction) adj2 care*)</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(12751)</w:t>
      </w:r>
    </w:p>
    <w:p w14:paraId="297266D0"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7     5 or 6 (21329)</w:t>
      </w:r>
    </w:p>
    <w:p w14:paraId="24DF0D09"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8     "Aged, 80 and over"/ or Aged/ or Geriatrics/ (3130364)</w:t>
      </w:r>
    </w:p>
    <w:p w14:paraId="1C03D316"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9     (Elder* or senior*)</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(306550)</w:t>
      </w:r>
    </w:p>
    <w:p w14:paraId="59C5AB0A"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10     (Sexagenarian* or Septuagenarian* or Octogenarian* or Nonagenarian* or Centenarian* or Supercentenarian*)</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(6553)</w:t>
      </w:r>
    </w:p>
    <w:p w14:paraId="0F3F7361"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11     (Ageing or aging or aged or frail* or geriatri* or geronto* or psychoger* or geropsych* or "late* life*" or "late* adulthood" or "old* adult*" or "old* age*" or "old* people*" or "old* person*" or "old* citizen*" or "old* men" or "old* women" or "old* male*" or "old* female*" or "old* patient*" or "old* population*" or "old old" or "very old" or "senior citizen*" or pensioner* or retired or retirement)</w:t>
      </w:r>
      <w:proofErr w:type="gramStart"/>
      <w:r w:rsidRPr="001B3254">
        <w:rPr>
          <w:rFonts w:ascii="Times New Roman" w:eastAsia="Arial Unicode MS" w:hAnsi="Times New Roman" w:cs="Times New Roman"/>
        </w:rPr>
        <w:t>.mp</w:t>
      </w:r>
      <w:proofErr w:type="gramEnd"/>
      <w:r w:rsidRPr="001B3254">
        <w:rPr>
          <w:rFonts w:ascii="Times New Roman" w:eastAsia="Arial Unicode MS" w:hAnsi="Times New Roman" w:cs="Times New Roman"/>
        </w:rPr>
        <w:t>. (5771733)</w:t>
      </w:r>
    </w:p>
    <w:p w14:paraId="103A146D"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12     8 or 9 or 10 or 11 (5836427)</w:t>
      </w:r>
    </w:p>
    <w:p w14:paraId="1F2E5851"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13     4 and 7 and 12 (866)</w:t>
      </w:r>
    </w:p>
    <w:p w14:paraId="4FFED02D"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14     (afghanistan or albania or algeria or american samoa or angola or "antigua and barbuda" or antigua or barbuda or argentina or armenia or armenian or aruba or azerbaijan or bahrain or bangladesh or barbados or republic of belarus or belarus or byelarus or belorussia or byelorussian or belize or british honduras or benin or dahomey or bhutan or bolivia or "bosnia and herzegovina" or bosnia or herzegovina or botswana or bechuanaland or brazil or brasil or bulgaria or burkina faso or burkina fasso or upper volta or burundi or urundi or cabo verde or cape verde or cambodia or kampuchea or khmer republic or cameroon or cameron or cameroun or central african republic or ubangi shari or chad or chile or china or colombia or comoros or comoro islands or iles comores or mayotte or democratic republic of the congo or democratic republic congo or congo or zaire or costa rica or "cote d’ivoire" or "cote d’ ivoire" or cote divoire or cote d ivoire or ivory coast or croatia or cuba or cyprus or czech republic or czechoslovakia or djibouti or french somaliland or dominica or dominican republic or ecuador or egypt or united arab republic or el salvador or equatorial guinea or spanish guinea or eritrea or estonia or eswatini or swaziland or ethiopia or fiji or gabon or gabonese republic or gambia or "georgia (republic)" or georgian or ghana or gold coast or gibraltar or greece or grenada or guam or guatemala or guinea or guinea bissau or guyana or british guiana or haiti or hispaniola or honduras or hungary or india or indonesia or timor or iran or iraq or isle of man or jamaica or jordan or kazakhstan or kazakh or kenya or "democratic people’s republic of korea" or republic of korea or north korea or south korea or korea or kosovo or kyrgyzstan or kirghizia or kirgizstan or kyrgyz republic or kirghiz or laos or lao pdr or "lao people's democratic republic" or latvia or lebanon or lebanese republic or lesotho or basutoland or liberia or libya or libyan arab jamahiriya or lithuania or macau or macao or "macedonia (republic)" or macedonia or madagascar or malagasy republic or malawi or nyasaland or malaysia or malay federation or malaya federation or maldives or indian ocean islands or indian ocean or mali or malta or micronesia or federated states of micronesia or kiribati or marshall islands or nauru or northern mariana islands or palau or tuvalu or mauritania or mauritius or mexico or moldova or moldovian or mongolia or montenegro or morocco or ifni or mozambique or portuguese east africa or myanmar or burma or namibia or nepal or netherlands antilles or nicaragua or niger or nigeria or oman or muscat or pakistan or panama or papua new guinea or new guinea or paraguay or peru or philippines or philipines or phillipines or phillippines or poland or "polish people's republic" or portugal or portuguese republic or puerto rico or romania or russia or russian federation or ussr or soviet union or union of soviet socialist republics or rwanda or ruanda or samoa or pacific islands or polynesia or samoan islands or navigator island or navigator islands or "sao tome and principe" or saudi arabia or senegal or serbia or seychelles or sierra leone or slovakia or slovak republic or slovenia or melanesia or solomon island or solomon islands or norfolk island or norfolk islands or somalia or south africa or south sudan or sri lanka or ceylon or "saint kitts and nevis" or "st. kitts and nevis" or saint lucia or "st. lucia" or "saint vincent and the grenadines" or saint vincent or "st. vincent" or grenadines or sudan or suriname or surinam or dutch guiana or netherlands guiana or syria or syrian arab republic or tajikistan or tadjikistan or tadzhikistan or tadzhik or tanzania or tanganyika or thailand or siam or timor leste or east timor or togo or togolese republic or tonga or "trinidad and tobago" or trinidad or tobago or tunisia or turkey or "turkey (republic)" or turkmenistan or turkmen or uganda or ukraine or uruguay or uzbekistan or uzbek or vanuatu or new hebrides or venezuela or vietnam or viet nam or middle east or west bank or gaza or palestine or yemen or yugoslavia or zambia or zimbabwe or northern rhodesia or global south or africa south of the sahara or sub-saharan africa or subsaharan africa or africa, central or central africa or africa, northern or north africa or northern africa or magreb or maghrib or sahara or africa, southern or southern africa or africa, eastern or east africa or eastern africa or africa, western or west africa or western africa or west indies or indian ocean islands or caribbean or central america or latin america or "south and central america" or south america or asia, central or central asia or asia, northern or north asia or northern asia or asia, southeastern or southeastern asia or south eastern asia or southeast asia or south east asia or asia, western or western asia or europe, eastern or east europe or eastern europe or developing country or developing countries or developing nation? or developing population? or developing world or less developed countr* or less developed nation? or less developed population? or less developed world or lesser developed countr* or lesser developed nation? or lesser developed population? or lesser developed world or under developed countr* or under developed nation? or under developed population? or under developed world or underdeveloped countr* or underdeveloped nation? or underdeveloped population?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underserved world or under served countr* or under served nation? or under served population? or under served world or deprived countr* or deprived nation? or deprived population? or deprived world or poor countr* or poor nation? or poor population? or poor world or poorer countr* or poorer nation? or poorer population? or poorer world or developing econom* or less developed econom* or lesser developed econom* or under developed econom* or underdeveloped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economies or emerging nation?).</w:t>
      </w:r>
      <w:proofErr w:type="gramStart"/>
      <w:r w:rsidRPr="001B3254">
        <w:rPr>
          <w:rFonts w:ascii="Times New Roman" w:eastAsia="Arial Unicode MS" w:hAnsi="Times New Roman" w:cs="Times New Roman"/>
        </w:rPr>
        <w:t>ti,ab,sh,kf</w:t>
      </w:r>
      <w:proofErr w:type="gramEnd"/>
      <w:r w:rsidRPr="001B3254">
        <w:rPr>
          <w:rFonts w:ascii="Times New Roman" w:eastAsia="Arial Unicode MS" w:hAnsi="Times New Roman" w:cs="Times New Roman"/>
        </w:rPr>
        <w:t>. (1916419)</w:t>
      </w:r>
    </w:p>
    <w:p w14:paraId="7D852363"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15     13 not 14 (810)</w:t>
      </w:r>
    </w:p>
    <w:p w14:paraId="77AB9362"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16     limit 15 to yr="2010 -Current" (439)</w:t>
      </w:r>
    </w:p>
    <w:p w14:paraId="0C4211B6" w14:textId="77777777" w:rsidR="00BE024C" w:rsidRPr="001B3254" w:rsidRDefault="00BE024C" w:rsidP="00BE024C">
      <w:pPr>
        <w:rPr>
          <w:rFonts w:ascii="Times New Roman" w:eastAsia="Arial Unicode MS" w:hAnsi="Times New Roman" w:cs="Times New Roman"/>
        </w:rPr>
      </w:pPr>
    </w:p>
    <w:p w14:paraId="5DAE3760" w14:textId="77777777" w:rsidR="00BE024C" w:rsidRPr="001B3254" w:rsidRDefault="00BE024C" w:rsidP="00BE024C">
      <w:pPr>
        <w:rPr>
          <w:rFonts w:ascii="Times New Roman" w:eastAsia="Arial Unicode MS" w:hAnsi="Times New Roman" w:cs="Times New Roman"/>
        </w:rPr>
      </w:pPr>
      <w:r w:rsidRPr="001B3254">
        <w:rPr>
          <w:rFonts w:ascii="Times New Roman" w:eastAsia="Arial Unicode MS" w:hAnsi="Times New Roman" w:cs="Times New Roman"/>
        </w:rPr>
        <w:t>***************************</w:t>
      </w:r>
    </w:p>
    <w:p w14:paraId="7F8F49EB" w14:textId="77777777" w:rsidR="004A297A" w:rsidRDefault="004A297A"/>
    <w:sectPr w:rsidR="004A297A" w:rsidSect="00F679D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B72D5"/>
    <w:multiLevelType w:val="hybridMultilevel"/>
    <w:tmpl w:val="4470D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4C"/>
    <w:rsid w:val="00041C3E"/>
    <w:rsid w:val="004A297A"/>
    <w:rsid w:val="00BE024C"/>
    <w:rsid w:val="00D97A3A"/>
    <w:rsid w:val="00F67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C8EA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24C"/>
    <w:rPr>
      <w:lang w:val="en-CA"/>
    </w:rPr>
  </w:style>
  <w:style w:type="paragraph" w:styleId="Heading2">
    <w:name w:val="heading 2"/>
    <w:basedOn w:val="Normal"/>
    <w:next w:val="Normal"/>
    <w:link w:val="Heading2Char"/>
    <w:uiPriority w:val="9"/>
    <w:unhideWhenUsed/>
    <w:qFormat/>
    <w:rsid w:val="00BE02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024C"/>
    <w:rPr>
      <w:rFonts w:asciiTheme="majorHAnsi" w:eastAsiaTheme="majorEastAsia" w:hAnsiTheme="majorHAnsi" w:cstheme="majorBidi"/>
      <w:b/>
      <w:bCs/>
      <w:color w:val="4F81BD" w:themeColor="accent1"/>
      <w:sz w:val="26"/>
      <w:szCs w:val="26"/>
      <w:lang w:val="en-CA"/>
    </w:rPr>
  </w:style>
  <w:style w:type="paragraph" w:styleId="NoSpacing">
    <w:name w:val="No Spacing"/>
    <w:uiPriority w:val="1"/>
    <w:qFormat/>
    <w:rsid w:val="00041C3E"/>
    <w:rPr>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24C"/>
    <w:rPr>
      <w:lang w:val="en-CA"/>
    </w:rPr>
  </w:style>
  <w:style w:type="paragraph" w:styleId="Heading2">
    <w:name w:val="heading 2"/>
    <w:basedOn w:val="Normal"/>
    <w:next w:val="Normal"/>
    <w:link w:val="Heading2Char"/>
    <w:uiPriority w:val="9"/>
    <w:unhideWhenUsed/>
    <w:qFormat/>
    <w:rsid w:val="00BE02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024C"/>
    <w:rPr>
      <w:rFonts w:asciiTheme="majorHAnsi" w:eastAsiaTheme="majorEastAsia" w:hAnsiTheme="majorHAnsi" w:cstheme="majorBidi"/>
      <w:b/>
      <w:bCs/>
      <w:color w:val="4F81BD" w:themeColor="accent1"/>
      <w:sz w:val="26"/>
      <w:szCs w:val="26"/>
      <w:lang w:val="en-CA"/>
    </w:rPr>
  </w:style>
  <w:style w:type="paragraph" w:styleId="NoSpacing">
    <w:name w:val="No Spacing"/>
    <w:uiPriority w:val="1"/>
    <w:qFormat/>
    <w:rsid w:val="00041C3E"/>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poc.cochrane.org/lmic-filter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1453</Words>
  <Characters>7776</Characters>
  <Application>Microsoft Macintosh Word</Application>
  <DocSecurity>0</DocSecurity>
  <Lines>172</Lines>
  <Paragraphs>48</Paragraphs>
  <ScaleCrop>false</ScaleCrop>
  <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dc:creator>
  <cp:keywords/>
  <dc:description/>
  <cp:lastModifiedBy>Jasmine M</cp:lastModifiedBy>
  <cp:revision>3</cp:revision>
  <dcterms:created xsi:type="dcterms:W3CDTF">2020-10-23T01:01:00Z</dcterms:created>
  <dcterms:modified xsi:type="dcterms:W3CDTF">2021-01-28T17:47:00Z</dcterms:modified>
</cp:coreProperties>
</file>