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33236" w14:textId="714A46CD" w:rsidR="00793383" w:rsidRDefault="008E5019" w:rsidP="00793383">
      <w:pPr>
        <w:pStyle w:val="Rubrik1"/>
        <w:spacing w:line="360" w:lineRule="auto"/>
        <w:rPr>
          <w:lang w:val="en-GB"/>
        </w:rPr>
      </w:pPr>
      <w:r>
        <w:rPr>
          <w:lang w:val="en-GB"/>
        </w:rPr>
        <w:t xml:space="preserve">Supplementary material: </w:t>
      </w:r>
      <w:bookmarkStart w:id="0" w:name="_Hlk55483918"/>
      <w:r w:rsidR="00793383" w:rsidRPr="00344D7E">
        <w:rPr>
          <w:lang w:val="en-GB"/>
        </w:rPr>
        <w:t>Dying</w:t>
      </w:r>
      <w:r w:rsidR="00793383" w:rsidRPr="00521841">
        <w:rPr>
          <w:lang w:val="en-GB"/>
        </w:rPr>
        <w:t xml:space="preserve"> </w:t>
      </w:r>
      <w:r w:rsidR="00793383">
        <w:rPr>
          <w:lang w:val="en-GB"/>
        </w:rPr>
        <w:t>f</w:t>
      </w:r>
      <w:r w:rsidR="00793383" w:rsidRPr="00344D7E">
        <w:rPr>
          <w:lang w:val="en-GB"/>
        </w:rPr>
        <w:t xml:space="preserve">rom COVID-19 in nursing homes – </w:t>
      </w:r>
      <w:r w:rsidR="00793383">
        <w:rPr>
          <w:lang w:val="en-GB"/>
        </w:rPr>
        <w:t>sex</w:t>
      </w:r>
      <w:r w:rsidR="00793383" w:rsidRPr="00344D7E">
        <w:rPr>
          <w:lang w:val="en-GB"/>
        </w:rPr>
        <w:t xml:space="preserve"> differences in symptom occurrence</w:t>
      </w:r>
    </w:p>
    <w:p w14:paraId="5E041A2A" w14:textId="77777777" w:rsidR="00D51246" w:rsidRPr="00132EAA" w:rsidRDefault="00D51246" w:rsidP="00D51246">
      <w:pPr>
        <w:spacing w:line="360" w:lineRule="auto"/>
        <w:rPr>
          <w:lang w:val="en-GB"/>
        </w:rPr>
      </w:pPr>
    </w:p>
    <w:p w14:paraId="5E6CA0D6" w14:textId="77777777" w:rsidR="00D51246" w:rsidRDefault="00D51246" w:rsidP="00D51246">
      <w:pPr>
        <w:pStyle w:val="Rubrik2"/>
        <w:rPr>
          <w:rStyle w:val="Rubrik2Char"/>
          <w:lang w:val="en-GB"/>
        </w:rPr>
      </w:pPr>
      <w:r w:rsidRPr="00E91BD6">
        <w:rPr>
          <w:rStyle w:val="Rubrik2Char"/>
          <w:lang w:val="en-GB"/>
        </w:rPr>
        <w:t>Authors</w:t>
      </w:r>
    </w:p>
    <w:p w14:paraId="08631AF2" w14:textId="77777777" w:rsidR="00D51246" w:rsidRPr="00EE746A" w:rsidRDefault="00D51246" w:rsidP="00D51246">
      <w:pPr>
        <w:spacing w:after="0" w:line="480" w:lineRule="auto"/>
        <w:rPr>
          <w:lang w:val="en-GB"/>
        </w:rPr>
      </w:pPr>
      <w:r w:rsidRPr="00EE746A">
        <w:rPr>
          <w:lang w:val="en-GB"/>
        </w:rPr>
        <w:t xml:space="preserve">Lisa Martinsson MD, </w:t>
      </w:r>
      <w:proofErr w:type="spellStart"/>
      <w:r w:rsidRPr="00EE746A">
        <w:rPr>
          <w:lang w:val="en-GB"/>
        </w:rPr>
        <w:t>PhD</w:t>
      </w:r>
      <w:r w:rsidRPr="00EE746A">
        <w:rPr>
          <w:vertAlign w:val="superscript"/>
          <w:lang w:val="en-GB"/>
        </w:rPr>
        <w:t>a</w:t>
      </w:r>
      <w:proofErr w:type="spellEnd"/>
      <w:r w:rsidRPr="00EE746A">
        <w:rPr>
          <w:lang w:val="en-GB"/>
        </w:rPr>
        <w:br/>
        <w:t xml:space="preserve">Peter Strang MD, PhD, Professor of Palliative </w:t>
      </w:r>
      <w:proofErr w:type="spellStart"/>
      <w:r w:rsidRPr="00EE746A">
        <w:rPr>
          <w:lang w:val="en-GB"/>
        </w:rPr>
        <w:t>Medicine</w:t>
      </w:r>
      <w:r w:rsidRPr="00EE746A">
        <w:rPr>
          <w:vertAlign w:val="superscript"/>
          <w:lang w:val="en-GB"/>
        </w:rPr>
        <w:t>b</w:t>
      </w:r>
      <w:proofErr w:type="spellEnd"/>
      <w:r w:rsidRPr="00EE746A">
        <w:rPr>
          <w:vertAlign w:val="superscript"/>
          <w:lang w:val="en-GB"/>
        </w:rPr>
        <w:t>, c</w:t>
      </w:r>
    </w:p>
    <w:p w14:paraId="5D0D6A4A" w14:textId="77777777" w:rsidR="00D51246" w:rsidRPr="00837F58" w:rsidRDefault="00D51246" w:rsidP="00D51246">
      <w:pPr>
        <w:spacing w:line="360" w:lineRule="auto"/>
        <w:rPr>
          <w:rFonts w:cstheme="minorHAnsi"/>
        </w:rPr>
      </w:pPr>
      <w:r w:rsidRPr="00837F58">
        <w:t>Jonas Bergström,</w:t>
      </w:r>
      <w:r w:rsidRPr="00837F58">
        <w:rPr>
          <w:rFonts w:cstheme="minorHAnsi"/>
        </w:rPr>
        <w:t xml:space="preserve"> </w:t>
      </w:r>
      <w:proofErr w:type="spellStart"/>
      <w:r w:rsidRPr="00837F58">
        <w:rPr>
          <w:rFonts w:cstheme="minorHAnsi"/>
        </w:rPr>
        <w:t>MD</w:t>
      </w:r>
      <w:r w:rsidRPr="00837F58">
        <w:rPr>
          <w:rFonts w:cstheme="minorHAnsi"/>
          <w:vertAlign w:val="superscript"/>
        </w:rPr>
        <w:t>d</w:t>
      </w:r>
      <w:proofErr w:type="spellEnd"/>
    </w:p>
    <w:p w14:paraId="66B37172" w14:textId="77777777" w:rsidR="00D51246" w:rsidRPr="00837F58" w:rsidRDefault="00D51246" w:rsidP="00D51246">
      <w:pPr>
        <w:spacing w:line="360" w:lineRule="auto"/>
      </w:pPr>
      <w:r>
        <w:t xml:space="preserve">Staffan </w:t>
      </w:r>
      <w:r w:rsidRPr="00837F58">
        <w:t xml:space="preserve">Lundström, MD, PhD, </w:t>
      </w:r>
      <w:proofErr w:type="spellStart"/>
      <w:r w:rsidRPr="00837F58">
        <w:t>Associate</w:t>
      </w:r>
      <w:proofErr w:type="spellEnd"/>
      <w:r w:rsidRPr="00837F58">
        <w:t xml:space="preserve"> </w:t>
      </w:r>
      <w:proofErr w:type="spellStart"/>
      <w:r w:rsidRPr="00837F58">
        <w:t>Professor</w:t>
      </w:r>
      <w:r w:rsidRPr="00837F58">
        <w:rPr>
          <w:vertAlign w:val="superscript"/>
        </w:rPr>
        <w:t>b</w:t>
      </w:r>
      <w:proofErr w:type="spellEnd"/>
      <w:r w:rsidRPr="00837F58">
        <w:rPr>
          <w:vertAlign w:val="superscript"/>
        </w:rPr>
        <w:t>, c</w:t>
      </w:r>
    </w:p>
    <w:p w14:paraId="0D141715" w14:textId="77777777" w:rsidR="00D51246" w:rsidRPr="00132EAA" w:rsidRDefault="00D51246" w:rsidP="00D51246">
      <w:pPr>
        <w:spacing w:line="360" w:lineRule="auto"/>
        <w:rPr>
          <w:lang w:val="en-GB"/>
        </w:rPr>
      </w:pPr>
      <w:r w:rsidRPr="00B557E1">
        <w:rPr>
          <w:vertAlign w:val="superscript"/>
          <w:lang w:val="en-GB"/>
        </w:rPr>
        <w:t>a</w:t>
      </w:r>
      <w:r w:rsidRPr="00132EAA">
        <w:rPr>
          <w:lang w:val="en-GB"/>
        </w:rPr>
        <w:t xml:space="preserve"> Department of </w:t>
      </w:r>
      <w:r>
        <w:rPr>
          <w:lang w:val="en-GB"/>
        </w:rPr>
        <w:t>R</w:t>
      </w:r>
      <w:r w:rsidRPr="00132EAA">
        <w:rPr>
          <w:lang w:val="en-GB"/>
        </w:rPr>
        <w:t xml:space="preserve">adiation </w:t>
      </w:r>
      <w:r>
        <w:rPr>
          <w:lang w:val="en-GB"/>
        </w:rPr>
        <w:t>S</w:t>
      </w:r>
      <w:r w:rsidRPr="00132EAA">
        <w:rPr>
          <w:lang w:val="en-GB"/>
        </w:rPr>
        <w:t xml:space="preserve">ciences, </w:t>
      </w:r>
      <w:proofErr w:type="spellStart"/>
      <w:r w:rsidRPr="00132EAA">
        <w:rPr>
          <w:lang w:val="en-GB"/>
        </w:rPr>
        <w:t>Umeå</w:t>
      </w:r>
      <w:proofErr w:type="spellEnd"/>
      <w:r w:rsidRPr="00132EAA">
        <w:rPr>
          <w:lang w:val="en-GB"/>
        </w:rPr>
        <w:t xml:space="preserve"> </w:t>
      </w:r>
      <w:r>
        <w:rPr>
          <w:lang w:val="en-GB"/>
        </w:rPr>
        <w:t>U</w:t>
      </w:r>
      <w:r w:rsidRPr="00132EAA">
        <w:rPr>
          <w:lang w:val="en-GB"/>
        </w:rPr>
        <w:t xml:space="preserve">niversity, </w:t>
      </w:r>
      <w:proofErr w:type="spellStart"/>
      <w:r w:rsidRPr="00132EAA">
        <w:rPr>
          <w:lang w:val="en-GB"/>
        </w:rPr>
        <w:t>Umeå</w:t>
      </w:r>
      <w:proofErr w:type="spellEnd"/>
      <w:r w:rsidRPr="00132EAA">
        <w:rPr>
          <w:lang w:val="en-GB"/>
        </w:rPr>
        <w:t>, Sweden</w:t>
      </w:r>
    </w:p>
    <w:p w14:paraId="56C62CFC" w14:textId="77777777" w:rsidR="00D51246" w:rsidRDefault="00D51246" w:rsidP="00D51246">
      <w:pPr>
        <w:spacing w:line="360" w:lineRule="auto"/>
        <w:rPr>
          <w:lang w:val="en-GB"/>
        </w:rPr>
      </w:pPr>
      <w:r w:rsidRPr="00B557E1">
        <w:rPr>
          <w:vertAlign w:val="superscript"/>
          <w:lang w:val="en-GB"/>
        </w:rPr>
        <w:t>b</w:t>
      </w:r>
      <w:r>
        <w:rPr>
          <w:lang w:val="en-GB"/>
        </w:rPr>
        <w:t xml:space="preserve"> </w:t>
      </w:r>
      <w:r w:rsidRPr="00132EAA">
        <w:rPr>
          <w:lang w:val="en-GB"/>
        </w:rPr>
        <w:t xml:space="preserve">Department of Oncology-Pathology, Karolinska </w:t>
      </w:r>
      <w:proofErr w:type="spellStart"/>
      <w:r w:rsidRPr="00132EAA">
        <w:rPr>
          <w:lang w:val="en-GB"/>
        </w:rPr>
        <w:t>Institutet</w:t>
      </w:r>
      <w:proofErr w:type="spellEnd"/>
      <w:r w:rsidRPr="00132EAA">
        <w:rPr>
          <w:lang w:val="en-GB"/>
        </w:rPr>
        <w:t>, Stockholm</w:t>
      </w:r>
    </w:p>
    <w:p w14:paraId="0BB8ADC5" w14:textId="77777777" w:rsidR="00D51246" w:rsidRPr="00132EAA" w:rsidRDefault="00D51246" w:rsidP="00D51246">
      <w:pPr>
        <w:spacing w:line="360" w:lineRule="auto"/>
        <w:rPr>
          <w:lang w:val="en-GB"/>
        </w:rPr>
      </w:pPr>
      <w:r w:rsidRPr="00B557E1">
        <w:rPr>
          <w:vertAlign w:val="superscript"/>
          <w:lang w:val="en-GB"/>
        </w:rPr>
        <w:t>c</w:t>
      </w:r>
      <w:r>
        <w:rPr>
          <w:lang w:val="en-GB"/>
        </w:rPr>
        <w:t xml:space="preserve"> </w:t>
      </w:r>
      <w:r w:rsidRPr="00132EAA">
        <w:rPr>
          <w:lang w:val="en-GB"/>
        </w:rPr>
        <w:t xml:space="preserve">R &amp; D department, </w:t>
      </w:r>
      <w:proofErr w:type="spellStart"/>
      <w:r w:rsidRPr="00132EAA">
        <w:rPr>
          <w:lang w:val="en-GB"/>
        </w:rPr>
        <w:t>Stockholms</w:t>
      </w:r>
      <w:proofErr w:type="spellEnd"/>
      <w:r w:rsidRPr="00132EAA">
        <w:rPr>
          <w:lang w:val="en-GB"/>
        </w:rPr>
        <w:t xml:space="preserve"> </w:t>
      </w:r>
      <w:proofErr w:type="spellStart"/>
      <w:r w:rsidRPr="00132EAA">
        <w:rPr>
          <w:lang w:val="en-GB"/>
        </w:rPr>
        <w:t>Sjukhem</w:t>
      </w:r>
      <w:proofErr w:type="spellEnd"/>
      <w:r w:rsidRPr="00132EAA">
        <w:rPr>
          <w:lang w:val="en-GB"/>
        </w:rPr>
        <w:t xml:space="preserve"> Foundation</w:t>
      </w:r>
      <w:r>
        <w:rPr>
          <w:lang w:val="en-GB"/>
        </w:rPr>
        <w:t>, Stockholm, Sweden</w:t>
      </w:r>
    </w:p>
    <w:p w14:paraId="46EF1976" w14:textId="77777777" w:rsidR="00D51246" w:rsidRDefault="00D51246" w:rsidP="00D51246">
      <w:pPr>
        <w:spacing w:line="360" w:lineRule="auto"/>
        <w:rPr>
          <w:rFonts w:cstheme="minorHAnsi"/>
          <w:lang w:val="en-GB"/>
        </w:rPr>
      </w:pPr>
      <w:r>
        <w:rPr>
          <w:rFonts w:cstheme="minorHAnsi"/>
          <w:vertAlign w:val="superscript"/>
          <w:lang w:val="en-GB"/>
        </w:rPr>
        <w:t>d</w:t>
      </w:r>
      <w:r>
        <w:rPr>
          <w:rFonts w:cstheme="minorHAnsi"/>
          <w:lang w:val="en-GB"/>
        </w:rPr>
        <w:t xml:space="preserve"> </w:t>
      </w:r>
      <w:r w:rsidRPr="00132EAA">
        <w:rPr>
          <w:rFonts w:cstheme="minorHAnsi"/>
          <w:lang w:val="en-GB"/>
        </w:rPr>
        <w:t>Palliative Care Unit</w:t>
      </w:r>
      <w:r>
        <w:rPr>
          <w:rFonts w:cstheme="minorHAnsi"/>
          <w:lang w:val="en-GB"/>
        </w:rPr>
        <w:t>,</w:t>
      </w:r>
      <w:r w:rsidRPr="00132EAA">
        <w:rPr>
          <w:rFonts w:cstheme="minorHAnsi"/>
          <w:lang w:val="en-GB"/>
        </w:rPr>
        <w:t xml:space="preserve"> </w:t>
      </w:r>
      <w:proofErr w:type="spellStart"/>
      <w:r w:rsidRPr="00132EAA">
        <w:rPr>
          <w:rFonts w:cstheme="minorHAnsi"/>
          <w:lang w:val="en-GB"/>
        </w:rPr>
        <w:t>Stockholms</w:t>
      </w:r>
      <w:proofErr w:type="spellEnd"/>
      <w:r w:rsidRPr="00132EAA">
        <w:rPr>
          <w:rFonts w:cstheme="minorHAnsi"/>
          <w:lang w:val="en-GB"/>
        </w:rPr>
        <w:t xml:space="preserve"> </w:t>
      </w:r>
      <w:proofErr w:type="spellStart"/>
      <w:r w:rsidRPr="00132EAA">
        <w:rPr>
          <w:rFonts w:cstheme="minorHAnsi"/>
          <w:lang w:val="en-GB"/>
        </w:rPr>
        <w:t>Sjukhem</w:t>
      </w:r>
      <w:proofErr w:type="spellEnd"/>
      <w:r w:rsidRPr="00132EAA">
        <w:rPr>
          <w:rFonts w:cstheme="minorHAnsi"/>
          <w:lang w:val="en-GB"/>
        </w:rPr>
        <w:t xml:space="preserve"> Foundation, Stockholm</w:t>
      </w:r>
      <w:r>
        <w:rPr>
          <w:rFonts w:cstheme="minorHAnsi"/>
          <w:lang w:val="en-GB"/>
        </w:rPr>
        <w:t>, Sweden</w:t>
      </w:r>
    </w:p>
    <w:p w14:paraId="5DB094DD" w14:textId="77777777" w:rsidR="00D51246" w:rsidRDefault="00D51246" w:rsidP="00D51246">
      <w:pPr>
        <w:pStyle w:val="Rubrik2"/>
        <w:rPr>
          <w:lang w:val="en-GB"/>
        </w:rPr>
      </w:pPr>
      <w:r>
        <w:rPr>
          <w:lang w:val="en-GB"/>
        </w:rPr>
        <w:t>Corresponding author</w:t>
      </w:r>
    </w:p>
    <w:p w14:paraId="498B233A" w14:textId="5A4BC9AF" w:rsidR="00D51246" w:rsidRPr="00D51246" w:rsidRDefault="00D51246" w:rsidP="00D51246">
      <w:pPr>
        <w:rPr>
          <w:lang w:val="en-GB"/>
        </w:rPr>
      </w:pPr>
      <w:r w:rsidRPr="00132EAA">
        <w:rPr>
          <w:lang w:val="en-GB"/>
        </w:rPr>
        <w:t>Lisa Martinsson MD, PhD</w:t>
      </w:r>
      <w:r>
        <w:rPr>
          <w:lang w:val="en-GB"/>
        </w:rPr>
        <w:t xml:space="preserve">, </w:t>
      </w:r>
      <w:r w:rsidRPr="00132EAA">
        <w:rPr>
          <w:lang w:val="en-GB"/>
        </w:rPr>
        <w:t xml:space="preserve">Department of </w:t>
      </w:r>
      <w:r>
        <w:rPr>
          <w:lang w:val="en-GB"/>
        </w:rPr>
        <w:t>R</w:t>
      </w:r>
      <w:r w:rsidRPr="00132EAA">
        <w:rPr>
          <w:lang w:val="en-GB"/>
        </w:rPr>
        <w:t xml:space="preserve">adiation </w:t>
      </w:r>
      <w:r>
        <w:rPr>
          <w:lang w:val="en-GB"/>
        </w:rPr>
        <w:t>S</w:t>
      </w:r>
      <w:r w:rsidRPr="00132EAA">
        <w:rPr>
          <w:lang w:val="en-GB"/>
        </w:rPr>
        <w:t xml:space="preserve">ciences, </w:t>
      </w:r>
      <w:proofErr w:type="spellStart"/>
      <w:r w:rsidRPr="00132EAA">
        <w:rPr>
          <w:lang w:val="en-GB"/>
        </w:rPr>
        <w:t>Umeå</w:t>
      </w:r>
      <w:proofErr w:type="spellEnd"/>
      <w:r w:rsidRPr="00132EAA">
        <w:rPr>
          <w:lang w:val="en-GB"/>
        </w:rPr>
        <w:t xml:space="preserve"> </w:t>
      </w:r>
      <w:r>
        <w:rPr>
          <w:lang w:val="en-GB"/>
        </w:rPr>
        <w:t>U</w:t>
      </w:r>
      <w:r w:rsidRPr="00132EAA">
        <w:rPr>
          <w:lang w:val="en-GB"/>
        </w:rPr>
        <w:t xml:space="preserve">niversity, SE-90187 </w:t>
      </w:r>
      <w:proofErr w:type="spellStart"/>
      <w:r w:rsidRPr="00132EAA">
        <w:rPr>
          <w:lang w:val="en-GB"/>
        </w:rPr>
        <w:t>Umeå</w:t>
      </w:r>
      <w:proofErr w:type="spellEnd"/>
      <w:r w:rsidRPr="00132EAA">
        <w:rPr>
          <w:lang w:val="en-GB"/>
        </w:rPr>
        <w:t>, Sweden</w:t>
      </w:r>
      <w:r w:rsidRPr="00132EAA">
        <w:rPr>
          <w:lang w:val="en-GB"/>
        </w:rPr>
        <w:br/>
        <w:t>lisa.martinsson@umu.se</w:t>
      </w:r>
      <w:r>
        <w:rPr>
          <w:shd w:val="clear" w:color="auto" w:fill="FFFFFF"/>
          <w:lang w:val="en-GB"/>
        </w:rPr>
        <w:br w:type="page"/>
      </w:r>
      <w:bookmarkStart w:id="1" w:name="_GoBack"/>
      <w:bookmarkEnd w:id="1"/>
    </w:p>
    <w:bookmarkEnd w:id="0"/>
    <w:tbl>
      <w:tblPr>
        <w:tblStyle w:val="Tabellrutnt"/>
        <w:tblW w:w="5000" w:type="pct"/>
        <w:tblLayout w:type="fixed"/>
        <w:tblLook w:val="04A0" w:firstRow="1" w:lastRow="0" w:firstColumn="1" w:lastColumn="0" w:noHBand="0" w:noVBand="1"/>
      </w:tblPr>
      <w:tblGrid>
        <w:gridCol w:w="1978"/>
        <w:gridCol w:w="993"/>
        <w:gridCol w:w="1135"/>
        <w:gridCol w:w="1417"/>
        <w:gridCol w:w="1135"/>
        <w:gridCol w:w="1559"/>
        <w:gridCol w:w="845"/>
      </w:tblGrid>
      <w:tr w:rsidR="008E5019" w:rsidRPr="00132EAA" w14:paraId="521C6BD2" w14:textId="77777777" w:rsidTr="00F14CF2">
        <w:tc>
          <w:tcPr>
            <w:tcW w:w="1091" w:type="pct"/>
            <w:vMerge w:val="restart"/>
          </w:tcPr>
          <w:p w14:paraId="373C7E6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3442" w:type="pct"/>
            <w:gridSpan w:val="5"/>
            <w:tcBorders>
              <w:right w:val="single" w:sz="12" w:space="0" w:color="auto"/>
            </w:tcBorders>
          </w:tcPr>
          <w:p w14:paraId="26CB2984" w14:textId="77777777" w:rsidR="008E5019" w:rsidRPr="00772BF3" w:rsidRDefault="008E5019" w:rsidP="00BF70E7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PCR </w:t>
            </w:r>
            <w:r w:rsidRPr="00132EAA">
              <w:rPr>
                <w:lang w:val="en-GB"/>
              </w:rPr>
              <w:t>test</w:t>
            </w:r>
            <w:r>
              <w:rPr>
                <w:lang w:val="en-GB"/>
              </w:rPr>
              <w:t xml:space="preserve"> for </w:t>
            </w:r>
            <w:r w:rsidRPr="00772BF3">
              <w:rPr>
                <w:lang w:val="en-GB"/>
              </w:rPr>
              <w:t>SARS-CoV-2</w:t>
            </w:r>
          </w:p>
        </w:tc>
        <w:tc>
          <w:tcPr>
            <w:tcW w:w="466" w:type="pct"/>
            <w:vMerge w:val="restart"/>
            <w:tcBorders>
              <w:left w:val="single" w:sz="12" w:space="0" w:color="auto"/>
            </w:tcBorders>
          </w:tcPr>
          <w:p w14:paraId="5B04617A" w14:textId="77777777" w:rsidR="008E5019" w:rsidRPr="00132EAA" w:rsidRDefault="008E5019" w:rsidP="00BF70E7">
            <w:pPr>
              <w:spacing w:line="360" w:lineRule="auto"/>
              <w:jc w:val="center"/>
              <w:rPr>
                <w:lang w:val="en-GB"/>
              </w:rPr>
            </w:pPr>
            <w:r w:rsidRPr="00132EAA">
              <w:rPr>
                <w:lang w:val="en-GB"/>
              </w:rPr>
              <w:t>Total</w:t>
            </w:r>
          </w:p>
        </w:tc>
      </w:tr>
      <w:tr w:rsidR="008E5019" w:rsidRPr="00D51246" w14:paraId="23C1E90B" w14:textId="77777777" w:rsidTr="00F14CF2">
        <w:tc>
          <w:tcPr>
            <w:tcW w:w="1091" w:type="pct"/>
            <w:vMerge/>
          </w:tcPr>
          <w:p w14:paraId="276143B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548" w:type="pct"/>
          </w:tcPr>
          <w:p w14:paraId="596F709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Positive</w:t>
            </w:r>
          </w:p>
        </w:tc>
        <w:tc>
          <w:tcPr>
            <w:tcW w:w="626" w:type="pct"/>
          </w:tcPr>
          <w:p w14:paraId="233F11A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Negative</w:t>
            </w:r>
          </w:p>
        </w:tc>
        <w:tc>
          <w:tcPr>
            <w:tcW w:w="782" w:type="pct"/>
          </w:tcPr>
          <w:p w14:paraId="4595AB8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Tested, no answer when reporting to the SRPC</w:t>
            </w:r>
          </w:p>
        </w:tc>
        <w:tc>
          <w:tcPr>
            <w:tcW w:w="626" w:type="pct"/>
          </w:tcPr>
          <w:p w14:paraId="19E2552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Not tested</w:t>
            </w:r>
          </w:p>
        </w:tc>
        <w:tc>
          <w:tcPr>
            <w:tcW w:w="860" w:type="pct"/>
            <w:tcBorders>
              <w:right w:val="single" w:sz="12" w:space="0" w:color="auto"/>
            </w:tcBorders>
          </w:tcPr>
          <w:p w14:paraId="1AE97D5B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Unknown if tested/not reported if tested</w:t>
            </w:r>
          </w:p>
        </w:tc>
        <w:tc>
          <w:tcPr>
            <w:tcW w:w="466" w:type="pct"/>
            <w:vMerge/>
            <w:tcBorders>
              <w:left w:val="single" w:sz="12" w:space="0" w:color="auto"/>
            </w:tcBorders>
          </w:tcPr>
          <w:p w14:paraId="0A7ACAC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</w:tr>
      <w:tr w:rsidR="008E5019" w:rsidRPr="00132EAA" w14:paraId="326B102A" w14:textId="77777777" w:rsidTr="00F14CF2">
        <w:tc>
          <w:tcPr>
            <w:tcW w:w="1091" w:type="pct"/>
          </w:tcPr>
          <w:p w14:paraId="6116200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O</w:t>
            </w:r>
            <w:r w:rsidRPr="00132EAA">
              <w:rPr>
                <w:lang w:val="en-GB"/>
              </w:rPr>
              <w:t>ngoing COVID</w:t>
            </w:r>
            <w:r>
              <w:rPr>
                <w:lang w:val="en-GB"/>
              </w:rPr>
              <w:t xml:space="preserve">-19 </w:t>
            </w:r>
            <w:r w:rsidRPr="00132EAA">
              <w:rPr>
                <w:lang w:val="en-GB"/>
              </w:rPr>
              <w:t>infection at death</w:t>
            </w:r>
          </w:p>
        </w:tc>
        <w:tc>
          <w:tcPr>
            <w:tcW w:w="548" w:type="pct"/>
          </w:tcPr>
          <w:p w14:paraId="28D7FFB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1401</w:t>
            </w:r>
          </w:p>
        </w:tc>
        <w:tc>
          <w:tcPr>
            <w:tcW w:w="626" w:type="pct"/>
          </w:tcPr>
          <w:p w14:paraId="0178FDE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10</w:t>
            </w:r>
          </w:p>
        </w:tc>
        <w:tc>
          <w:tcPr>
            <w:tcW w:w="782" w:type="pct"/>
          </w:tcPr>
          <w:p w14:paraId="19B116C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0</w:t>
            </w:r>
          </w:p>
        </w:tc>
        <w:tc>
          <w:tcPr>
            <w:tcW w:w="626" w:type="pct"/>
          </w:tcPr>
          <w:p w14:paraId="39C4A3CB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5</w:t>
            </w:r>
          </w:p>
        </w:tc>
        <w:tc>
          <w:tcPr>
            <w:tcW w:w="860" w:type="pct"/>
            <w:tcBorders>
              <w:right w:val="single" w:sz="12" w:space="0" w:color="auto"/>
            </w:tcBorders>
          </w:tcPr>
          <w:p w14:paraId="47CC889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2</w:t>
            </w:r>
          </w:p>
        </w:tc>
        <w:tc>
          <w:tcPr>
            <w:tcW w:w="466" w:type="pct"/>
            <w:tcBorders>
              <w:left w:val="single" w:sz="12" w:space="0" w:color="auto"/>
            </w:tcBorders>
          </w:tcPr>
          <w:p w14:paraId="0CA1B36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1418</w:t>
            </w:r>
          </w:p>
        </w:tc>
      </w:tr>
      <w:tr w:rsidR="008E5019" w:rsidRPr="00132EAA" w14:paraId="5E982D9B" w14:textId="77777777" w:rsidTr="00F14CF2">
        <w:tc>
          <w:tcPr>
            <w:tcW w:w="1091" w:type="pct"/>
          </w:tcPr>
          <w:p w14:paraId="5057EE2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132EAA">
              <w:rPr>
                <w:lang w:val="en-GB"/>
              </w:rPr>
              <w:t xml:space="preserve">linically suspected </w:t>
            </w:r>
            <w:r>
              <w:rPr>
                <w:lang w:val="en-GB"/>
              </w:rPr>
              <w:t xml:space="preserve">ongoing </w:t>
            </w:r>
            <w:r w:rsidRPr="00132EAA">
              <w:rPr>
                <w:lang w:val="en-GB"/>
              </w:rPr>
              <w:t>COVID</w:t>
            </w:r>
            <w:r>
              <w:rPr>
                <w:lang w:val="en-GB"/>
              </w:rPr>
              <w:t xml:space="preserve">-19 </w:t>
            </w:r>
            <w:r w:rsidRPr="00132EAA">
              <w:rPr>
                <w:lang w:val="en-GB"/>
              </w:rPr>
              <w:t>infection</w:t>
            </w:r>
          </w:p>
        </w:tc>
        <w:tc>
          <w:tcPr>
            <w:tcW w:w="548" w:type="pct"/>
          </w:tcPr>
          <w:p w14:paraId="58573DC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9</w:t>
            </w:r>
          </w:p>
        </w:tc>
        <w:tc>
          <w:tcPr>
            <w:tcW w:w="626" w:type="pct"/>
          </w:tcPr>
          <w:p w14:paraId="25E9FAA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91</w:t>
            </w:r>
          </w:p>
        </w:tc>
        <w:tc>
          <w:tcPr>
            <w:tcW w:w="782" w:type="pct"/>
          </w:tcPr>
          <w:p w14:paraId="1C426A3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26</w:t>
            </w:r>
          </w:p>
        </w:tc>
        <w:tc>
          <w:tcPr>
            <w:tcW w:w="626" w:type="pct"/>
          </w:tcPr>
          <w:p w14:paraId="3AF239CB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154</w:t>
            </w:r>
          </w:p>
        </w:tc>
        <w:tc>
          <w:tcPr>
            <w:tcW w:w="860" w:type="pct"/>
            <w:tcBorders>
              <w:right w:val="single" w:sz="12" w:space="0" w:color="auto"/>
            </w:tcBorders>
          </w:tcPr>
          <w:p w14:paraId="799FEAD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38</w:t>
            </w:r>
          </w:p>
        </w:tc>
        <w:tc>
          <w:tcPr>
            <w:tcW w:w="466" w:type="pct"/>
            <w:tcBorders>
              <w:left w:val="single" w:sz="12" w:space="0" w:color="auto"/>
            </w:tcBorders>
          </w:tcPr>
          <w:p w14:paraId="0701795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318</w:t>
            </w:r>
          </w:p>
        </w:tc>
      </w:tr>
      <w:tr w:rsidR="008E5019" w:rsidRPr="00132EAA" w14:paraId="78608103" w14:textId="77777777" w:rsidTr="00F14CF2">
        <w:tc>
          <w:tcPr>
            <w:tcW w:w="1091" w:type="pct"/>
          </w:tcPr>
          <w:p w14:paraId="0F1A85F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  <w:r w:rsidRPr="00132EAA">
              <w:rPr>
                <w:lang w:val="en-GB"/>
              </w:rPr>
              <w:t>revious COVID</w:t>
            </w:r>
            <w:r>
              <w:rPr>
                <w:lang w:val="en-GB"/>
              </w:rPr>
              <w:t xml:space="preserve">-19 </w:t>
            </w:r>
            <w:r w:rsidRPr="00132EAA">
              <w:rPr>
                <w:lang w:val="en-GB"/>
              </w:rPr>
              <w:t>infection</w:t>
            </w:r>
          </w:p>
        </w:tc>
        <w:tc>
          <w:tcPr>
            <w:tcW w:w="548" w:type="pct"/>
          </w:tcPr>
          <w:p w14:paraId="079191A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222</w:t>
            </w:r>
          </w:p>
        </w:tc>
        <w:tc>
          <w:tcPr>
            <w:tcW w:w="626" w:type="pct"/>
          </w:tcPr>
          <w:p w14:paraId="768E378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19</w:t>
            </w:r>
          </w:p>
        </w:tc>
        <w:tc>
          <w:tcPr>
            <w:tcW w:w="782" w:type="pct"/>
          </w:tcPr>
          <w:p w14:paraId="48F4C07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0</w:t>
            </w:r>
          </w:p>
        </w:tc>
        <w:tc>
          <w:tcPr>
            <w:tcW w:w="626" w:type="pct"/>
          </w:tcPr>
          <w:p w14:paraId="70882BE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13</w:t>
            </w:r>
          </w:p>
        </w:tc>
        <w:tc>
          <w:tcPr>
            <w:tcW w:w="860" w:type="pct"/>
            <w:tcBorders>
              <w:right w:val="single" w:sz="12" w:space="0" w:color="auto"/>
            </w:tcBorders>
          </w:tcPr>
          <w:p w14:paraId="330A4B1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4</w:t>
            </w:r>
          </w:p>
        </w:tc>
        <w:tc>
          <w:tcPr>
            <w:tcW w:w="466" w:type="pct"/>
            <w:tcBorders>
              <w:left w:val="single" w:sz="12" w:space="0" w:color="auto"/>
            </w:tcBorders>
          </w:tcPr>
          <w:p w14:paraId="2CEF6E2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258</w:t>
            </w:r>
          </w:p>
        </w:tc>
      </w:tr>
      <w:tr w:rsidR="008E5019" w:rsidRPr="00132EAA" w14:paraId="7E53D3C8" w14:textId="77777777" w:rsidTr="00F14CF2">
        <w:tc>
          <w:tcPr>
            <w:tcW w:w="1091" w:type="pct"/>
            <w:tcBorders>
              <w:bottom w:val="single" w:sz="12" w:space="0" w:color="auto"/>
            </w:tcBorders>
          </w:tcPr>
          <w:p w14:paraId="2942438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COVID</w:t>
            </w:r>
            <w:r>
              <w:rPr>
                <w:lang w:val="en-GB"/>
              </w:rPr>
              <w:t>-19</w:t>
            </w:r>
            <w:r w:rsidRPr="00132EAA">
              <w:rPr>
                <w:lang w:val="en-GB"/>
              </w:rPr>
              <w:t xml:space="preserve"> not reported</w:t>
            </w:r>
          </w:p>
        </w:tc>
        <w:tc>
          <w:tcPr>
            <w:tcW w:w="548" w:type="pct"/>
            <w:tcBorders>
              <w:bottom w:val="single" w:sz="12" w:space="0" w:color="auto"/>
            </w:tcBorders>
          </w:tcPr>
          <w:p w14:paraId="6E2674F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10</w:t>
            </w:r>
            <w:r>
              <w:rPr>
                <w:lang w:val="en-GB"/>
              </w:rPr>
              <w:t>*</w:t>
            </w:r>
          </w:p>
        </w:tc>
        <w:tc>
          <w:tcPr>
            <w:tcW w:w="626" w:type="pct"/>
            <w:tcBorders>
              <w:bottom w:val="single" w:sz="12" w:space="0" w:color="auto"/>
            </w:tcBorders>
          </w:tcPr>
          <w:p w14:paraId="5462853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2739</w:t>
            </w:r>
          </w:p>
        </w:tc>
        <w:tc>
          <w:tcPr>
            <w:tcW w:w="782" w:type="pct"/>
            <w:tcBorders>
              <w:bottom w:val="single" w:sz="12" w:space="0" w:color="auto"/>
            </w:tcBorders>
          </w:tcPr>
          <w:p w14:paraId="629D8C7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39</w:t>
            </w:r>
          </w:p>
        </w:tc>
        <w:tc>
          <w:tcPr>
            <w:tcW w:w="626" w:type="pct"/>
            <w:tcBorders>
              <w:bottom w:val="single" w:sz="12" w:space="0" w:color="auto"/>
            </w:tcBorders>
          </w:tcPr>
          <w:p w14:paraId="5123546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3277</w:t>
            </w:r>
          </w:p>
        </w:tc>
        <w:tc>
          <w:tcPr>
            <w:tcW w:w="860" w:type="pct"/>
            <w:tcBorders>
              <w:bottom w:val="single" w:sz="12" w:space="0" w:color="auto"/>
              <w:right w:val="single" w:sz="12" w:space="0" w:color="auto"/>
            </w:tcBorders>
          </w:tcPr>
          <w:p w14:paraId="5369C7B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7728</w:t>
            </w:r>
          </w:p>
        </w:tc>
        <w:tc>
          <w:tcPr>
            <w:tcW w:w="466" w:type="pct"/>
            <w:tcBorders>
              <w:left w:val="single" w:sz="12" w:space="0" w:color="auto"/>
              <w:bottom w:val="single" w:sz="12" w:space="0" w:color="auto"/>
            </w:tcBorders>
          </w:tcPr>
          <w:p w14:paraId="1C1F7839" w14:textId="0033ED0B" w:rsidR="008E5019" w:rsidRPr="00132EAA" w:rsidRDefault="00831D65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13</w:t>
            </w:r>
            <w:r w:rsidR="008E5019" w:rsidRPr="00132EAA">
              <w:rPr>
                <w:lang w:val="en-GB"/>
              </w:rPr>
              <w:t>793</w:t>
            </w:r>
          </w:p>
        </w:tc>
      </w:tr>
      <w:tr w:rsidR="008E5019" w:rsidRPr="00132EAA" w14:paraId="77C629AA" w14:textId="77777777" w:rsidTr="00F14CF2">
        <w:tc>
          <w:tcPr>
            <w:tcW w:w="1091" w:type="pct"/>
            <w:tcBorders>
              <w:top w:val="single" w:sz="12" w:space="0" w:color="auto"/>
            </w:tcBorders>
          </w:tcPr>
          <w:p w14:paraId="70F09EE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Total</w:t>
            </w:r>
          </w:p>
        </w:tc>
        <w:tc>
          <w:tcPr>
            <w:tcW w:w="548" w:type="pct"/>
            <w:tcBorders>
              <w:top w:val="single" w:sz="12" w:space="0" w:color="auto"/>
            </w:tcBorders>
          </w:tcPr>
          <w:p w14:paraId="5A0C2E6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1642</w:t>
            </w:r>
          </w:p>
        </w:tc>
        <w:tc>
          <w:tcPr>
            <w:tcW w:w="626" w:type="pct"/>
            <w:tcBorders>
              <w:top w:val="single" w:sz="12" w:space="0" w:color="auto"/>
            </w:tcBorders>
          </w:tcPr>
          <w:p w14:paraId="205DDBD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2859</w:t>
            </w:r>
          </w:p>
        </w:tc>
        <w:tc>
          <w:tcPr>
            <w:tcW w:w="782" w:type="pct"/>
            <w:tcBorders>
              <w:top w:val="single" w:sz="12" w:space="0" w:color="auto"/>
            </w:tcBorders>
          </w:tcPr>
          <w:p w14:paraId="4BC7DBE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65</w:t>
            </w:r>
          </w:p>
        </w:tc>
        <w:tc>
          <w:tcPr>
            <w:tcW w:w="626" w:type="pct"/>
            <w:tcBorders>
              <w:top w:val="single" w:sz="12" w:space="0" w:color="auto"/>
            </w:tcBorders>
          </w:tcPr>
          <w:p w14:paraId="4D4C6FC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3449</w:t>
            </w:r>
          </w:p>
        </w:tc>
        <w:tc>
          <w:tcPr>
            <w:tcW w:w="860" w:type="pct"/>
            <w:tcBorders>
              <w:top w:val="single" w:sz="12" w:space="0" w:color="auto"/>
              <w:right w:val="single" w:sz="12" w:space="0" w:color="auto"/>
            </w:tcBorders>
          </w:tcPr>
          <w:p w14:paraId="086A1CD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7772</w:t>
            </w:r>
          </w:p>
        </w:tc>
        <w:tc>
          <w:tcPr>
            <w:tcW w:w="466" w:type="pct"/>
            <w:tcBorders>
              <w:top w:val="single" w:sz="12" w:space="0" w:color="auto"/>
              <w:left w:val="single" w:sz="12" w:space="0" w:color="auto"/>
            </w:tcBorders>
          </w:tcPr>
          <w:p w14:paraId="69E0FFE7" w14:textId="62495DA1" w:rsidR="008E5019" w:rsidRPr="00132EAA" w:rsidRDefault="00831D65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15</w:t>
            </w:r>
            <w:r w:rsidR="008E5019" w:rsidRPr="00132EAA">
              <w:rPr>
                <w:lang w:val="en-GB"/>
              </w:rPr>
              <w:t>787</w:t>
            </w:r>
          </w:p>
        </w:tc>
      </w:tr>
    </w:tbl>
    <w:p w14:paraId="08395C6B" w14:textId="77777777" w:rsidR="008E5019" w:rsidRDefault="008E5019" w:rsidP="008E5019">
      <w:pPr>
        <w:spacing w:line="360" w:lineRule="auto"/>
        <w:rPr>
          <w:lang w:val="en-GB"/>
        </w:rPr>
      </w:pPr>
      <w:r w:rsidRPr="00793383">
        <w:rPr>
          <w:b/>
          <w:lang w:val="en-GB"/>
        </w:rPr>
        <w:t>Appendix 1.</w:t>
      </w:r>
      <w:r w:rsidRPr="00132EAA">
        <w:rPr>
          <w:lang w:val="en-GB"/>
        </w:rPr>
        <w:t xml:space="preserve"> </w:t>
      </w:r>
      <w:r>
        <w:rPr>
          <w:lang w:val="en-GB"/>
        </w:rPr>
        <w:t>Number of persons with and without COVID-19 infection and outcome of COVID-19 testing.</w:t>
      </w:r>
      <w:r>
        <w:rPr>
          <w:lang w:val="en-GB"/>
        </w:rPr>
        <w:br/>
        <w:t>*Excluded from further analysis because of inconsistent information</w:t>
      </w:r>
    </w:p>
    <w:p w14:paraId="1B9B1983" w14:textId="77777777" w:rsidR="008E5019" w:rsidRDefault="008E5019">
      <w:pPr>
        <w:rPr>
          <w:lang w:val="en-GB"/>
        </w:rPr>
      </w:pPr>
      <w:r>
        <w:rPr>
          <w:lang w:val="en-GB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2268"/>
        <w:gridCol w:w="992"/>
        <w:gridCol w:w="1239"/>
        <w:gridCol w:w="1307"/>
      </w:tblGrid>
      <w:tr w:rsidR="008E5019" w:rsidRPr="00132EAA" w14:paraId="4CC49ED3" w14:textId="77777777" w:rsidTr="000F4DAE">
        <w:tc>
          <w:tcPr>
            <w:tcW w:w="1838" w:type="dxa"/>
          </w:tcPr>
          <w:p w14:paraId="282E899D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1C62096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Age group</w:t>
            </w:r>
          </w:p>
        </w:tc>
        <w:tc>
          <w:tcPr>
            <w:tcW w:w="2268" w:type="dxa"/>
          </w:tcPr>
          <w:p w14:paraId="780F853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Symptom occurrence</w:t>
            </w:r>
          </w:p>
        </w:tc>
        <w:tc>
          <w:tcPr>
            <w:tcW w:w="992" w:type="dxa"/>
          </w:tcPr>
          <w:p w14:paraId="06757B4D" w14:textId="77777777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OR</w:t>
            </w:r>
          </w:p>
        </w:tc>
        <w:tc>
          <w:tcPr>
            <w:tcW w:w="1239" w:type="dxa"/>
          </w:tcPr>
          <w:p w14:paraId="6407EBF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95% CI</w:t>
            </w:r>
          </w:p>
        </w:tc>
        <w:tc>
          <w:tcPr>
            <w:tcW w:w="1307" w:type="dxa"/>
          </w:tcPr>
          <w:p w14:paraId="1EF58A3A" w14:textId="77777777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p value</w:t>
            </w:r>
          </w:p>
        </w:tc>
      </w:tr>
      <w:tr w:rsidR="008E5019" w:rsidRPr="00132EAA" w14:paraId="7F25F20E" w14:textId="77777777" w:rsidTr="000F4DAE">
        <w:tc>
          <w:tcPr>
            <w:tcW w:w="1838" w:type="dxa"/>
            <w:vMerge w:val="restart"/>
          </w:tcPr>
          <w:p w14:paraId="2E0DD0A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Dyspnoea</w:t>
            </w:r>
          </w:p>
        </w:tc>
        <w:tc>
          <w:tcPr>
            <w:tcW w:w="1418" w:type="dxa"/>
          </w:tcPr>
          <w:p w14:paraId="6309915E" w14:textId="173DC4FE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268" w:type="dxa"/>
          </w:tcPr>
          <w:p w14:paraId="011ABE0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35/122 (29%)</w:t>
            </w:r>
          </w:p>
        </w:tc>
        <w:tc>
          <w:tcPr>
            <w:tcW w:w="992" w:type="dxa"/>
          </w:tcPr>
          <w:p w14:paraId="79F90E8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1.04</w:t>
            </w:r>
          </w:p>
        </w:tc>
        <w:tc>
          <w:tcPr>
            <w:tcW w:w="1239" w:type="dxa"/>
          </w:tcPr>
          <w:p w14:paraId="62B0024D" w14:textId="37BAFBA5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.64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1.68</w:t>
            </w:r>
          </w:p>
        </w:tc>
        <w:tc>
          <w:tcPr>
            <w:tcW w:w="1307" w:type="dxa"/>
          </w:tcPr>
          <w:p w14:paraId="15552981" w14:textId="6758DC30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.87</w:t>
            </w:r>
          </w:p>
        </w:tc>
      </w:tr>
      <w:tr w:rsidR="008E5019" w:rsidRPr="00132EAA" w14:paraId="5EAD26F9" w14:textId="77777777" w:rsidTr="000F4DAE">
        <w:tc>
          <w:tcPr>
            <w:tcW w:w="1838" w:type="dxa"/>
            <w:vMerge/>
          </w:tcPr>
          <w:p w14:paraId="6DC40C2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1512305F" w14:textId="1B54CBB3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268" w:type="dxa"/>
          </w:tcPr>
          <w:p w14:paraId="75D6730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194/537 (36%)</w:t>
            </w:r>
          </w:p>
        </w:tc>
        <w:tc>
          <w:tcPr>
            <w:tcW w:w="992" w:type="dxa"/>
          </w:tcPr>
          <w:p w14:paraId="3F075DB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1.46</w:t>
            </w:r>
          </w:p>
        </w:tc>
        <w:tc>
          <w:tcPr>
            <w:tcW w:w="1239" w:type="dxa"/>
          </w:tcPr>
          <w:p w14:paraId="18A3C3C0" w14:textId="1F1754F1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2.03</w:t>
            </w:r>
          </w:p>
        </w:tc>
        <w:tc>
          <w:tcPr>
            <w:tcW w:w="1307" w:type="dxa"/>
          </w:tcPr>
          <w:p w14:paraId="5D99570B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.023</w:t>
            </w:r>
          </w:p>
        </w:tc>
      </w:tr>
      <w:tr w:rsidR="008E5019" w:rsidRPr="00132EAA" w14:paraId="40EF78E9" w14:textId="77777777" w:rsidTr="000F4DAE">
        <w:tc>
          <w:tcPr>
            <w:tcW w:w="1838" w:type="dxa"/>
            <w:vMerge/>
          </w:tcPr>
          <w:p w14:paraId="33BD007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74C79F2F" w14:textId="5D225CE4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268" w:type="dxa"/>
          </w:tcPr>
          <w:p w14:paraId="2932B2A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284/982 (29%)</w:t>
            </w:r>
          </w:p>
        </w:tc>
        <w:tc>
          <w:tcPr>
            <w:tcW w:w="992" w:type="dxa"/>
          </w:tcPr>
          <w:p w14:paraId="18FB9B5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1.05</w:t>
            </w:r>
          </w:p>
        </w:tc>
        <w:tc>
          <w:tcPr>
            <w:tcW w:w="1239" w:type="dxa"/>
          </w:tcPr>
          <w:p w14:paraId="07830BB6" w14:textId="0A5291A4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.77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1.43</w:t>
            </w:r>
          </w:p>
        </w:tc>
        <w:tc>
          <w:tcPr>
            <w:tcW w:w="1307" w:type="dxa"/>
          </w:tcPr>
          <w:p w14:paraId="4964F3F2" w14:textId="57040FB4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</w:t>
            </w:r>
            <w:r w:rsidR="006237EF">
              <w:rPr>
                <w:lang w:val="en-GB"/>
              </w:rPr>
              <w:t>5</w:t>
            </w:r>
          </w:p>
        </w:tc>
      </w:tr>
      <w:tr w:rsidR="008E5019" w:rsidRPr="00132EAA" w14:paraId="589C4583" w14:textId="77777777" w:rsidTr="000F4DAE">
        <w:tc>
          <w:tcPr>
            <w:tcW w:w="1838" w:type="dxa"/>
            <w:vMerge/>
          </w:tcPr>
          <w:p w14:paraId="3DFE4EF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602969FF" w14:textId="6577054A" w:rsidR="008E5019" w:rsidRPr="00132EAA" w:rsidRDefault="00793383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268" w:type="dxa"/>
          </w:tcPr>
          <w:p w14:paraId="2FD441E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70/251 (28%)</w:t>
            </w:r>
          </w:p>
        </w:tc>
        <w:tc>
          <w:tcPr>
            <w:tcW w:w="3538" w:type="dxa"/>
            <w:gridSpan w:val="3"/>
          </w:tcPr>
          <w:p w14:paraId="7CF1858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E5019" w:rsidRPr="00132EAA" w14:paraId="6317E70E" w14:textId="77777777" w:rsidTr="000F4DAE">
        <w:tc>
          <w:tcPr>
            <w:tcW w:w="1838" w:type="dxa"/>
            <w:vMerge w:val="restart"/>
          </w:tcPr>
          <w:p w14:paraId="7E2398B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Pain</w:t>
            </w:r>
          </w:p>
        </w:tc>
        <w:tc>
          <w:tcPr>
            <w:tcW w:w="1418" w:type="dxa"/>
          </w:tcPr>
          <w:p w14:paraId="36A6946D" w14:textId="1CA9E8E4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268" w:type="dxa"/>
          </w:tcPr>
          <w:p w14:paraId="2F98DB7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89/125 (71%)</w:t>
            </w:r>
          </w:p>
        </w:tc>
        <w:tc>
          <w:tcPr>
            <w:tcW w:w="992" w:type="dxa"/>
          </w:tcPr>
          <w:p w14:paraId="16280AB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1.16</w:t>
            </w:r>
          </w:p>
        </w:tc>
        <w:tc>
          <w:tcPr>
            <w:tcW w:w="1239" w:type="dxa"/>
          </w:tcPr>
          <w:p w14:paraId="193102CD" w14:textId="3D58420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.73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1.85</w:t>
            </w:r>
          </w:p>
        </w:tc>
        <w:tc>
          <w:tcPr>
            <w:tcW w:w="1307" w:type="dxa"/>
          </w:tcPr>
          <w:p w14:paraId="08453BE8" w14:textId="51DB464E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.5</w:t>
            </w:r>
            <w:r w:rsidR="006237EF">
              <w:rPr>
                <w:lang w:val="en-GB"/>
              </w:rPr>
              <w:t>4</w:t>
            </w:r>
          </w:p>
        </w:tc>
      </w:tr>
      <w:tr w:rsidR="008E5019" w:rsidRPr="00132EAA" w14:paraId="7A5AAD02" w14:textId="77777777" w:rsidTr="000F4DAE">
        <w:tc>
          <w:tcPr>
            <w:tcW w:w="1838" w:type="dxa"/>
            <w:vMerge/>
          </w:tcPr>
          <w:p w14:paraId="2707F1A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76CD9CC1" w14:textId="7DE9E02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268" w:type="dxa"/>
          </w:tcPr>
          <w:p w14:paraId="49038E3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394/553 (71%)</w:t>
            </w:r>
          </w:p>
        </w:tc>
        <w:tc>
          <w:tcPr>
            <w:tcW w:w="992" w:type="dxa"/>
          </w:tcPr>
          <w:p w14:paraId="28731E8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1.16</w:t>
            </w:r>
          </w:p>
        </w:tc>
        <w:tc>
          <w:tcPr>
            <w:tcW w:w="1239" w:type="dxa"/>
          </w:tcPr>
          <w:p w14:paraId="63681A3B" w14:textId="104941AA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.84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1.60</w:t>
            </w:r>
          </w:p>
        </w:tc>
        <w:tc>
          <w:tcPr>
            <w:tcW w:w="1307" w:type="dxa"/>
          </w:tcPr>
          <w:p w14:paraId="2BC331CF" w14:textId="6424F6F9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</w:t>
            </w:r>
            <w:r w:rsidR="006237EF">
              <w:rPr>
                <w:lang w:val="en-GB"/>
              </w:rPr>
              <w:t>6</w:t>
            </w:r>
          </w:p>
        </w:tc>
      </w:tr>
      <w:tr w:rsidR="008E5019" w:rsidRPr="00132EAA" w14:paraId="0A88756F" w14:textId="77777777" w:rsidTr="000F4DAE">
        <w:tc>
          <w:tcPr>
            <w:tcW w:w="1838" w:type="dxa"/>
            <w:vMerge/>
          </w:tcPr>
          <w:p w14:paraId="03AC2BA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7F126360" w14:textId="6568D638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268" w:type="dxa"/>
          </w:tcPr>
          <w:p w14:paraId="7F7B5A4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690/1000 (69%)</w:t>
            </w:r>
          </w:p>
        </w:tc>
        <w:tc>
          <w:tcPr>
            <w:tcW w:w="992" w:type="dxa"/>
          </w:tcPr>
          <w:p w14:paraId="3A4422B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1.04</w:t>
            </w:r>
          </w:p>
        </w:tc>
        <w:tc>
          <w:tcPr>
            <w:tcW w:w="1239" w:type="dxa"/>
          </w:tcPr>
          <w:p w14:paraId="62F40810" w14:textId="01EF1CC8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.78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1.40</w:t>
            </w:r>
          </w:p>
        </w:tc>
        <w:tc>
          <w:tcPr>
            <w:tcW w:w="1307" w:type="dxa"/>
          </w:tcPr>
          <w:p w14:paraId="46E64240" w14:textId="7923AA16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</w:t>
            </w:r>
            <w:r w:rsidR="006237EF">
              <w:rPr>
                <w:lang w:val="en-GB"/>
              </w:rPr>
              <w:t>8</w:t>
            </w:r>
          </w:p>
        </w:tc>
      </w:tr>
      <w:tr w:rsidR="008E5019" w:rsidRPr="00132EAA" w14:paraId="740E0E62" w14:textId="77777777" w:rsidTr="000F4DAE">
        <w:tc>
          <w:tcPr>
            <w:tcW w:w="1838" w:type="dxa"/>
            <w:vMerge/>
          </w:tcPr>
          <w:p w14:paraId="300DD12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1D1EB1D9" w14:textId="2212D954" w:rsidR="008E5019" w:rsidRPr="00132EAA" w:rsidRDefault="000F4DAE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268" w:type="dxa"/>
          </w:tcPr>
          <w:p w14:paraId="3D99870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177/260 (68%)</w:t>
            </w:r>
          </w:p>
        </w:tc>
        <w:tc>
          <w:tcPr>
            <w:tcW w:w="3538" w:type="dxa"/>
            <w:gridSpan w:val="3"/>
          </w:tcPr>
          <w:p w14:paraId="45DE166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E5019" w:rsidRPr="00132EAA" w14:paraId="1F1B3F5D" w14:textId="77777777" w:rsidTr="000F4DAE">
        <w:tc>
          <w:tcPr>
            <w:tcW w:w="1838" w:type="dxa"/>
            <w:vMerge w:val="restart"/>
          </w:tcPr>
          <w:p w14:paraId="5A4AC2C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Nausea</w:t>
            </w:r>
          </w:p>
        </w:tc>
        <w:tc>
          <w:tcPr>
            <w:tcW w:w="1418" w:type="dxa"/>
          </w:tcPr>
          <w:p w14:paraId="012046C3" w14:textId="4D2FD07D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268" w:type="dxa"/>
          </w:tcPr>
          <w:p w14:paraId="4E4745D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8/113 (7%)</w:t>
            </w:r>
          </w:p>
        </w:tc>
        <w:tc>
          <w:tcPr>
            <w:tcW w:w="992" w:type="dxa"/>
          </w:tcPr>
          <w:p w14:paraId="1F4FEA6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.94</w:t>
            </w:r>
          </w:p>
        </w:tc>
        <w:tc>
          <w:tcPr>
            <w:tcW w:w="1239" w:type="dxa"/>
          </w:tcPr>
          <w:p w14:paraId="57E062C9" w14:textId="3E5E2F38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.40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2.24</w:t>
            </w:r>
          </w:p>
        </w:tc>
        <w:tc>
          <w:tcPr>
            <w:tcW w:w="1307" w:type="dxa"/>
          </w:tcPr>
          <w:p w14:paraId="563A8C0A" w14:textId="1AB474B3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</w:t>
            </w:r>
            <w:r w:rsidR="00D34E41">
              <w:rPr>
                <w:lang w:val="en-GB"/>
              </w:rPr>
              <w:t>90</w:t>
            </w:r>
          </w:p>
        </w:tc>
      </w:tr>
      <w:tr w:rsidR="008E5019" w:rsidRPr="00132EAA" w14:paraId="282E38D4" w14:textId="77777777" w:rsidTr="000F4DAE">
        <w:tc>
          <w:tcPr>
            <w:tcW w:w="1838" w:type="dxa"/>
            <w:vMerge/>
          </w:tcPr>
          <w:p w14:paraId="735AA38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77417771" w14:textId="3E463FBA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268" w:type="dxa"/>
          </w:tcPr>
          <w:p w14:paraId="259029C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54/525 (10%)</w:t>
            </w:r>
          </w:p>
        </w:tc>
        <w:tc>
          <w:tcPr>
            <w:tcW w:w="992" w:type="dxa"/>
          </w:tcPr>
          <w:p w14:paraId="26A0922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1.42</w:t>
            </w:r>
          </w:p>
        </w:tc>
        <w:tc>
          <w:tcPr>
            <w:tcW w:w="1239" w:type="dxa"/>
          </w:tcPr>
          <w:p w14:paraId="79131B6F" w14:textId="280787E1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.81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2.</w:t>
            </w:r>
            <w:r w:rsidR="00B31314">
              <w:rPr>
                <w:lang w:val="en-GB"/>
              </w:rPr>
              <w:t>4</w:t>
            </w:r>
            <w:r>
              <w:rPr>
                <w:lang w:val="en-GB"/>
              </w:rPr>
              <w:t>8</w:t>
            </w:r>
          </w:p>
        </w:tc>
        <w:tc>
          <w:tcPr>
            <w:tcW w:w="1307" w:type="dxa"/>
          </w:tcPr>
          <w:p w14:paraId="6D105F8B" w14:textId="4F211727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.2</w:t>
            </w:r>
            <w:r w:rsidR="00D34E41">
              <w:rPr>
                <w:lang w:val="en-GB"/>
              </w:rPr>
              <w:t>2</w:t>
            </w:r>
          </w:p>
        </w:tc>
      </w:tr>
      <w:tr w:rsidR="008E5019" w:rsidRPr="00132EAA" w14:paraId="25280FED" w14:textId="77777777" w:rsidTr="000F4DAE">
        <w:tc>
          <w:tcPr>
            <w:tcW w:w="1838" w:type="dxa"/>
            <w:vMerge/>
          </w:tcPr>
          <w:p w14:paraId="1046F50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0D340456" w14:textId="43F49D4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268" w:type="dxa"/>
          </w:tcPr>
          <w:p w14:paraId="1F97207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96/952 (10%)</w:t>
            </w:r>
          </w:p>
        </w:tc>
        <w:tc>
          <w:tcPr>
            <w:tcW w:w="992" w:type="dxa"/>
          </w:tcPr>
          <w:p w14:paraId="03C4A10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1.34</w:t>
            </w:r>
          </w:p>
        </w:tc>
        <w:tc>
          <w:tcPr>
            <w:tcW w:w="1239" w:type="dxa"/>
          </w:tcPr>
          <w:p w14:paraId="2961C3A3" w14:textId="1A418A4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.82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2.35</w:t>
            </w:r>
          </w:p>
        </w:tc>
        <w:tc>
          <w:tcPr>
            <w:tcW w:w="1307" w:type="dxa"/>
          </w:tcPr>
          <w:p w14:paraId="269B0BFF" w14:textId="438214A6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.2</w:t>
            </w:r>
            <w:r w:rsidR="00D34E41">
              <w:rPr>
                <w:lang w:val="en-GB"/>
              </w:rPr>
              <w:t>2</w:t>
            </w:r>
          </w:p>
        </w:tc>
      </w:tr>
      <w:tr w:rsidR="008E5019" w:rsidRPr="00132EAA" w14:paraId="60217263" w14:textId="77777777" w:rsidTr="000F4DAE">
        <w:tc>
          <w:tcPr>
            <w:tcW w:w="1838" w:type="dxa"/>
            <w:vMerge/>
          </w:tcPr>
          <w:p w14:paraId="0CF7CC3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19624102" w14:textId="48281F24" w:rsidR="008E5019" w:rsidRPr="00132EAA" w:rsidRDefault="000F4DAE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268" w:type="dxa"/>
          </w:tcPr>
          <w:p w14:paraId="6964BA3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18/241 (8%)</w:t>
            </w:r>
          </w:p>
        </w:tc>
        <w:tc>
          <w:tcPr>
            <w:tcW w:w="3538" w:type="dxa"/>
            <w:gridSpan w:val="3"/>
          </w:tcPr>
          <w:p w14:paraId="5848138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E5019" w:rsidRPr="00132EAA" w14:paraId="6059C1C9" w14:textId="77777777" w:rsidTr="000F4DAE">
        <w:tc>
          <w:tcPr>
            <w:tcW w:w="1838" w:type="dxa"/>
            <w:vMerge w:val="restart"/>
          </w:tcPr>
          <w:p w14:paraId="7E2E2C1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Anxiety</w:t>
            </w:r>
          </w:p>
        </w:tc>
        <w:tc>
          <w:tcPr>
            <w:tcW w:w="1418" w:type="dxa"/>
          </w:tcPr>
          <w:p w14:paraId="4C5E25F4" w14:textId="5F627A1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268" w:type="dxa"/>
          </w:tcPr>
          <w:p w14:paraId="52E2D31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64/117 (55%)</w:t>
            </w:r>
          </w:p>
        </w:tc>
        <w:tc>
          <w:tcPr>
            <w:tcW w:w="992" w:type="dxa"/>
          </w:tcPr>
          <w:p w14:paraId="62C8DDD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1.04</w:t>
            </w:r>
          </w:p>
        </w:tc>
        <w:tc>
          <w:tcPr>
            <w:tcW w:w="1239" w:type="dxa"/>
          </w:tcPr>
          <w:p w14:paraId="4EF35BB1" w14:textId="5FF2BC5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.67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1.61</w:t>
            </w:r>
          </w:p>
        </w:tc>
        <w:tc>
          <w:tcPr>
            <w:tcW w:w="1307" w:type="dxa"/>
          </w:tcPr>
          <w:p w14:paraId="6911864A" w14:textId="705F0A34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.86</w:t>
            </w:r>
          </w:p>
        </w:tc>
      </w:tr>
      <w:tr w:rsidR="008E5019" w:rsidRPr="00132EAA" w14:paraId="260E57F5" w14:textId="77777777" w:rsidTr="000F4DAE">
        <w:tc>
          <w:tcPr>
            <w:tcW w:w="1838" w:type="dxa"/>
            <w:vMerge/>
          </w:tcPr>
          <w:p w14:paraId="6E6C345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482155F5" w14:textId="7E2F41D8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268" w:type="dxa"/>
          </w:tcPr>
          <w:p w14:paraId="41EB7C2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311/529 (59%)</w:t>
            </w:r>
          </w:p>
        </w:tc>
        <w:tc>
          <w:tcPr>
            <w:tcW w:w="992" w:type="dxa"/>
          </w:tcPr>
          <w:p w14:paraId="0207EB4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1.23</w:t>
            </w:r>
          </w:p>
        </w:tc>
        <w:tc>
          <w:tcPr>
            <w:tcW w:w="1239" w:type="dxa"/>
          </w:tcPr>
          <w:p w14:paraId="04DA7C62" w14:textId="75FDF42D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.91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1.66</w:t>
            </w:r>
          </w:p>
        </w:tc>
        <w:tc>
          <w:tcPr>
            <w:tcW w:w="1307" w:type="dxa"/>
          </w:tcPr>
          <w:p w14:paraId="4CE270CD" w14:textId="09176E4C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.18</w:t>
            </w:r>
          </w:p>
        </w:tc>
      </w:tr>
      <w:tr w:rsidR="008E5019" w:rsidRPr="00132EAA" w14:paraId="2CBAC713" w14:textId="77777777" w:rsidTr="000F4DAE">
        <w:tc>
          <w:tcPr>
            <w:tcW w:w="1838" w:type="dxa"/>
            <w:vMerge/>
          </w:tcPr>
          <w:p w14:paraId="0F51275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375F56E7" w14:textId="2A8D542A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268" w:type="dxa"/>
          </w:tcPr>
          <w:p w14:paraId="5F95A00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536/972 (55%)</w:t>
            </w:r>
          </w:p>
        </w:tc>
        <w:tc>
          <w:tcPr>
            <w:tcW w:w="992" w:type="dxa"/>
          </w:tcPr>
          <w:p w14:paraId="0A290AA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1.06</w:t>
            </w:r>
          </w:p>
        </w:tc>
        <w:tc>
          <w:tcPr>
            <w:tcW w:w="1239" w:type="dxa"/>
          </w:tcPr>
          <w:p w14:paraId="638A87E6" w14:textId="0AE2A5CE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.80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1.40</w:t>
            </w:r>
          </w:p>
        </w:tc>
        <w:tc>
          <w:tcPr>
            <w:tcW w:w="1307" w:type="dxa"/>
          </w:tcPr>
          <w:p w14:paraId="548C7D96" w14:textId="62EF0165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</w:t>
            </w:r>
            <w:r w:rsidR="00D34E41">
              <w:rPr>
                <w:lang w:val="en-GB"/>
              </w:rPr>
              <w:t>9</w:t>
            </w:r>
          </w:p>
        </w:tc>
      </w:tr>
      <w:tr w:rsidR="008E5019" w:rsidRPr="00132EAA" w14:paraId="71FBA288" w14:textId="77777777" w:rsidTr="000F4DAE">
        <w:tc>
          <w:tcPr>
            <w:tcW w:w="1838" w:type="dxa"/>
            <w:vMerge/>
          </w:tcPr>
          <w:p w14:paraId="1473E6B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3D67BB66" w14:textId="463F87B0" w:rsidR="008E5019" w:rsidRPr="00132EAA" w:rsidRDefault="000F4DAE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268" w:type="dxa"/>
          </w:tcPr>
          <w:p w14:paraId="4F8D109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137/255 (54%)</w:t>
            </w:r>
          </w:p>
        </w:tc>
        <w:tc>
          <w:tcPr>
            <w:tcW w:w="3538" w:type="dxa"/>
            <w:gridSpan w:val="3"/>
          </w:tcPr>
          <w:p w14:paraId="71C3720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E5019" w:rsidRPr="00132EAA" w14:paraId="5D04B851" w14:textId="77777777" w:rsidTr="000F4DAE">
        <w:tc>
          <w:tcPr>
            <w:tcW w:w="1838" w:type="dxa"/>
            <w:vMerge w:val="restart"/>
          </w:tcPr>
          <w:p w14:paraId="5D9729A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Death rattles</w:t>
            </w:r>
          </w:p>
        </w:tc>
        <w:tc>
          <w:tcPr>
            <w:tcW w:w="1418" w:type="dxa"/>
          </w:tcPr>
          <w:p w14:paraId="0B24C076" w14:textId="33FF7B72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268" w:type="dxa"/>
          </w:tcPr>
          <w:p w14:paraId="1BF8207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61/122 (50%)</w:t>
            </w:r>
          </w:p>
        </w:tc>
        <w:tc>
          <w:tcPr>
            <w:tcW w:w="992" w:type="dxa"/>
          </w:tcPr>
          <w:p w14:paraId="19027EE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1.00</w:t>
            </w:r>
          </w:p>
        </w:tc>
        <w:tc>
          <w:tcPr>
            <w:tcW w:w="1239" w:type="dxa"/>
          </w:tcPr>
          <w:p w14:paraId="0FCA24B4" w14:textId="6B2F935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1.54</w:t>
            </w:r>
          </w:p>
        </w:tc>
        <w:tc>
          <w:tcPr>
            <w:tcW w:w="1307" w:type="dxa"/>
          </w:tcPr>
          <w:p w14:paraId="58EED240" w14:textId="06156AD8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1.00</w:t>
            </w:r>
          </w:p>
        </w:tc>
      </w:tr>
      <w:tr w:rsidR="008E5019" w:rsidRPr="00132EAA" w14:paraId="5597F16A" w14:textId="77777777" w:rsidTr="000F4DAE">
        <w:tc>
          <w:tcPr>
            <w:tcW w:w="1838" w:type="dxa"/>
            <w:vMerge/>
          </w:tcPr>
          <w:p w14:paraId="191FD7D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75A71EFA" w14:textId="1B33482B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268" w:type="dxa"/>
          </w:tcPr>
          <w:p w14:paraId="275C438D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294/560 (53%)</w:t>
            </w:r>
          </w:p>
        </w:tc>
        <w:tc>
          <w:tcPr>
            <w:tcW w:w="992" w:type="dxa"/>
          </w:tcPr>
          <w:p w14:paraId="19982CE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1.11</w:t>
            </w:r>
          </w:p>
        </w:tc>
        <w:tc>
          <w:tcPr>
            <w:tcW w:w="1239" w:type="dxa"/>
          </w:tcPr>
          <w:p w14:paraId="7DFF41A0" w14:textId="196466E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.82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1.49</w:t>
            </w:r>
          </w:p>
        </w:tc>
        <w:tc>
          <w:tcPr>
            <w:tcW w:w="1307" w:type="dxa"/>
          </w:tcPr>
          <w:p w14:paraId="4485A1AB" w14:textId="7EB08A33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.5</w:t>
            </w:r>
            <w:r w:rsidR="00D34E41">
              <w:rPr>
                <w:lang w:val="en-GB"/>
              </w:rPr>
              <w:t>1</w:t>
            </w:r>
          </w:p>
        </w:tc>
      </w:tr>
      <w:tr w:rsidR="008E5019" w:rsidRPr="00132EAA" w14:paraId="73155D46" w14:textId="77777777" w:rsidTr="000F4DAE">
        <w:tc>
          <w:tcPr>
            <w:tcW w:w="1838" w:type="dxa"/>
            <w:vMerge/>
          </w:tcPr>
          <w:p w14:paraId="4115569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6AA8761C" w14:textId="3BCB5D44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268" w:type="dxa"/>
          </w:tcPr>
          <w:p w14:paraId="5BC80F6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521/1014 (51%)</w:t>
            </w:r>
          </w:p>
        </w:tc>
        <w:tc>
          <w:tcPr>
            <w:tcW w:w="992" w:type="dxa"/>
          </w:tcPr>
          <w:p w14:paraId="2503A63B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1.06</w:t>
            </w:r>
          </w:p>
        </w:tc>
        <w:tc>
          <w:tcPr>
            <w:tcW w:w="1239" w:type="dxa"/>
          </w:tcPr>
          <w:p w14:paraId="180CE7AC" w14:textId="03C5D4E5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.80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1.39</w:t>
            </w:r>
          </w:p>
        </w:tc>
        <w:tc>
          <w:tcPr>
            <w:tcW w:w="1307" w:type="dxa"/>
          </w:tcPr>
          <w:p w14:paraId="42207AD7" w14:textId="55B2CD66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.69</w:t>
            </w:r>
          </w:p>
        </w:tc>
      </w:tr>
      <w:tr w:rsidR="008E5019" w:rsidRPr="00132EAA" w14:paraId="55CA4192" w14:textId="77777777" w:rsidTr="000F4DAE">
        <w:tc>
          <w:tcPr>
            <w:tcW w:w="1838" w:type="dxa"/>
            <w:vMerge/>
          </w:tcPr>
          <w:p w14:paraId="15A8381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717CDFAF" w14:textId="0E453C17" w:rsidR="008E5019" w:rsidRPr="00132EAA" w:rsidRDefault="000F4DAE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268" w:type="dxa"/>
          </w:tcPr>
          <w:p w14:paraId="5E9E3D2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129/258 (50%)</w:t>
            </w:r>
          </w:p>
        </w:tc>
        <w:tc>
          <w:tcPr>
            <w:tcW w:w="3538" w:type="dxa"/>
            <w:gridSpan w:val="3"/>
          </w:tcPr>
          <w:p w14:paraId="779CCF5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E5019" w:rsidRPr="00132EAA" w14:paraId="7FB9A887" w14:textId="77777777" w:rsidTr="000F4DAE">
        <w:tc>
          <w:tcPr>
            <w:tcW w:w="1838" w:type="dxa"/>
            <w:vMerge w:val="restart"/>
          </w:tcPr>
          <w:p w14:paraId="4B4274A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Confusion</w:t>
            </w:r>
          </w:p>
        </w:tc>
        <w:tc>
          <w:tcPr>
            <w:tcW w:w="1418" w:type="dxa"/>
          </w:tcPr>
          <w:p w14:paraId="4F81F2C0" w14:textId="57850AD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268" w:type="dxa"/>
          </w:tcPr>
          <w:p w14:paraId="474A7F8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24/108 (22%)</w:t>
            </w:r>
          </w:p>
        </w:tc>
        <w:tc>
          <w:tcPr>
            <w:tcW w:w="992" w:type="dxa"/>
          </w:tcPr>
          <w:p w14:paraId="100C08D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.79</w:t>
            </w:r>
          </w:p>
        </w:tc>
        <w:tc>
          <w:tcPr>
            <w:tcW w:w="1239" w:type="dxa"/>
          </w:tcPr>
          <w:p w14:paraId="38BCA216" w14:textId="25FDB60B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.46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1.36</w:t>
            </w:r>
          </w:p>
        </w:tc>
        <w:tc>
          <w:tcPr>
            <w:tcW w:w="1307" w:type="dxa"/>
          </w:tcPr>
          <w:p w14:paraId="37A2E861" w14:textId="027C4016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</w:t>
            </w:r>
            <w:r w:rsidR="00D34E41">
              <w:rPr>
                <w:lang w:val="en-GB"/>
              </w:rPr>
              <w:t>40</w:t>
            </w:r>
          </w:p>
        </w:tc>
      </w:tr>
      <w:tr w:rsidR="008E5019" w:rsidRPr="00132EAA" w14:paraId="65E16AA9" w14:textId="77777777" w:rsidTr="000F4DAE">
        <w:tc>
          <w:tcPr>
            <w:tcW w:w="1838" w:type="dxa"/>
            <w:vMerge/>
          </w:tcPr>
          <w:p w14:paraId="1083345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147B934C" w14:textId="113D98F8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268" w:type="dxa"/>
          </w:tcPr>
          <w:p w14:paraId="63CE8C1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115/503 (23%)</w:t>
            </w:r>
          </w:p>
        </w:tc>
        <w:tc>
          <w:tcPr>
            <w:tcW w:w="992" w:type="dxa"/>
          </w:tcPr>
          <w:p w14:paraId="05E16B7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.82</w:t>
            </w:r>
          </w:p>
        </w:tc>
        <w:tc>
          <w:tcPr>
            <w:tcW w:w="1239" w:type="dxa"/>
          </w:tcPr>
          <w:p w14:paraId="33E523B4" w14:textId="032214D3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.57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1.18</w:t>
            </w:r>
          </w:p>
        </w:tc>
        <w:tc>
          <w:tcPr>
            <w:tcW w:w="1307" w:type="dxa"/>
          </w:tcPr>
          <w:p w14:paraId="789777F2" w14:textId="73B3429D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.28</w:t>
            </w:r>
          </w:p>
        </w:tc>
      </w:tr>
      <w:tr w:rsidR="008E5019" w:rsidRPr="00132EAA" w14:paraId="131BF52C" w14:textId="77777777" w:rsidTr="000F4DAE">
        <w:tc>
          <w:tcPr>
            <w:tcW w:w="1838" w:type="dxa"/>
            <w:vMerge/>
          </w:tcPr>
          <w:p w14:paraId="13C5B70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230B5505" w14:textId="4D859501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268" w:type="dxa"/>
          </w:tcPr>
          <w:p w14:paraId="04C9739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234/904 (26%)</w:t>
            </w:r>
          </w:p>
        </w:tc>
        <w:tc>
          <w:tcPr>
            <w:tcW w:w="992" w:type="dxa"/>
          </w:tcPr>
          <w:p w14:paraId="3F651CD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0.97</w:t>
            </w:r>
          </w:p>
        </w:tc>
        <w:tc>
          <w:tcPr>
            <w:tcW w:w="1239" w:type="dxa"/>
          </w:tcPr>
          <w:p w14:paraId="2511010F" w14:textId="18B2239B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.69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1.35</w:t>
            </w:r>
          </w:p>
        </w:tc>
        <w:tc>
          <w:tcPr>
            <w:tcW w:w="1307" w:type="dxa"/>
          </w:tcPr>
          <w:p w14:paraId="18626DD3" w14:textId="3F0F6AD6" w:rsidR="008E5019" w:rsidRPr="00132EAA" w:rsidRDefault="00761050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</w:t>
            </w:r>
            <w:r w:rsidR="00D34E41">
              <w:rPr>
                <w:lang w:val="en-GB"/>
              </w:rPr>
              <w:t>4</w:t>
            </w:r>
          </w:p>
        </w:tc>
      </w:tr>
      <w:tr w:rsidR="008E5019" w:rsidRPr="00132EAA" w14:paraId="25D5E405" w14:textId="77777777" w:rsidTr="000F4DAE">
        <w:tc>
          <w:tcPr>
            <w:tcW w:w="1838" w:type="dxa"/>
            <w:vMerge/>
          </w:tcPr>
          <w:p w14:paraId="3299515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18" w:type="dxa"/>
          </w:tcPr>
          <w:p w14:paraId="3ED1F422" w14:textId="111EE6F8" w:rsidR="008E5019" w:rsidRDefault="000F4DAE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268" w:type="dxa"/>
          </w:tcPr>
          <w:p w14:paraId="178F966B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60/226 (27%)</w:t>
            </w:r>
          </w:p>
        </w:tc>
        <w:tc>
          <w:tcPr>
            <w:tcW w:w="3538" w:type="dxa"/>
            <w:gridSpan w:val="3"/>
          </w:tcPr>
          <w:p w14:paraId="7A8A471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</w:tbl>
    <w:p w14:paraId="1999632B" w14:textId="77777777" w:rsidR="008E5019" w:rsidRDefault="008E5019" w:rsidP="008E5019">
      <w:pPr>
        <w:spacing w:line="360" w:lineRule="auto"/>
        <w:rPr>
          <w:lang w:val="en-GB"/>
        </w:rPr>
      </w:pPr>
      <w:r w:rsidRPr="00793383">
        <w:rPr>
          <w:b/>
          <w:lang w:val="en-GB"/>
        </w:rPr>
        <w:t>Appendix 2.</w:t>
      </w:r>
      <w:r>
        <w:rPr>
          <w:lang w:val="en-GB"/>
        </w:rPr>
        <w:t xml:space="preserve"> Age differences in symptom occurrence in the COVID-19 group, not adjusted for sex. Analysed with logistic regression.</w:t>
      </w:r>
    </w:p>
    <w:p w14:paraId="2C7E29CF" w14:textId="77777777" w:rsidR="008E5019" w:rsidRDefault="008E5019" w:rsidP="008E5019">
      <w:pPr>
        <w:rPr>
          <w:lang w:val="en-GB"/>
        </w:rPr>
      </w:pPr>
      <w:r>
        <w:rPr>
          <w:lang w:val="en-GB"/>
        </w:rPr>
        <w:br w:type="page"/>
      </w:r>
    </w:p>
    <w:p w14:paraId="7F16C515" w14:textId="77777777" w:rsidR="008E5019" w:rsidRDefault="008E5019" w:rsidP="008E5019">
      <w:pPr>
        <w:spacing w:line="360" w:lineRule="auto"/>
        <w:rPr>
          <w:lang w:val="en-GB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359"/>
        <w:gridCol w:w="2506"/>
        <w:gridCol w:w="2301"/>
        <w:gridCol w:w="1896"/>
      </w:tblGrid>
      <w:tr w:rsidR="008E5019" w:rsidRPr="00132EAA" w14:paraId="7BCA72F3" w14:textId="77777777" w:rsidTr="00BF70E7">
        <w:tc>
          <w:tcPr>
            <w:tcW w:w="2359" w:type="dxa"/>
          </w:tcPr>
          <w:p w14:paraId="2793C37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2506" w:type="dxa"/>
          </w:tcPr>
          <w:p w14:paraId="6ABFA53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Dementia</w:t>
            </w:r>
          </w:p>
        </w:tc>
        <w:tc>
          <w:tcPr>
            <w:tcW w:w="2301" w:type="dxa"/>
          </w:tcPr>
          <w:p w14:paraId="553142A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No dementia</w:t>
            </w:r>
          </w:p>
        </w:tc>
        <w:tc>
          <w:tcPr>
            <w:tcW w:w="1896" w:type="dxa"/>
          </w:tcPr>
          <w:p w14:paraId="5DD6280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p value</w:t>
            </w:r>
          </w:p>
        </w:tc>
      </w:tr>
      <w:tr w:rsidR="008E5019" w:rsidRPr="00132EAA" w14:paraId="4D1A5F3A" w14:textId="77777777" w:rsidTr="00BF70E7">
        <w:tc>
          <w:tcPr>
            <w:tcW w:w="2359" w:type="dxa"/>
          </w:tcPr>
          <w:p w14:paraId="20A8CF6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Dyspnoea</w:t>
            </w:r>
          </w:p>
        </w:tc>
        <w:tc>
          <w:tcPr>
            <w:tcW w:w="2506" w:type="dxa"/>
          </w:tcPr>
          <w:p w14:paraId="0728CD3A" w14:textId="4D827094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244/9</w:t>
            </w:r>
            <w:r w:rsidR="00B31314">
              <w:rPr>
                <w:lang w:val="en-GB"/>
              </w:rPr>
              <w:t>3</w:t>
            </w:r>
            <w:r>
              <w:rPr>
                <w:lang w:val="en-GB"/>
              </w:rPr>
              <w:t>1 (26%)</w:t>
            </w:r>
          </w:p>
        </w:tc>
        <w:tc>
          <w:tcPr>
            <w:tcW w:w="2301" w:type="dxa"/>
          </w:tcPr>
          <w:p w14:paraId="4355EFC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339/961 (35%)</w:t>
            </w:r>
          </w:p>
        </w:tc>
        <w:tc>
          <w:tcPr>
            <w:tcW w:w="1896" w:type="dxa"/>
          </w:tcPr>
          <w:p w14:paraId="52DB961B" w14:textId="698F7CCD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&lt;</w:t>
            </w:r>
            <w:r w:rsidR="00831D65">
              <w:rPr>
                <w:lang w:val="en-GB"/>
              </w:rPr>
              <w:t xml:space="preserve"> </w:t>
            </w:r>
            <w:r>
              <w:rPr>
                <w:lang w:val="en-GB"/>
              </w:rPr>
              <w:t>.001</w:t>
            </w:r>
          </w:p>
        </w:tc>
      </w:tr>
      <w:tr w:rsidR="008E5019" w:rsidRPr="00132EAA" w14:paraId="513AB234" w14:textId="77777777" w:rsidTr="00BF70E7">
        <w:tc>
          <w:tcPr>
            <w:tcW w:w="2359" w:type="dxa"/>
          </w:tcPr>
          <w:p w14:paraId="07C4109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Pain</w:t>
            </w:r>
          </w:p>
        </w:tc>
        <w:tc>
          <w:tcPr>
            <w:tcW w:w="2506" w:type="dxa"/>
          </w:tcPr>
          <w:p w14:paraId="07BDF0A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652/948 (69%)</w:t>
            </w:r>
          </w:p>
        </w:tc>
        <w:tc>
          <w:tcPr>
            <w:tcW w:w="2301" w:type="dxa"/>
          </w:tcPr>
          <w:p w14:paraId="1CC661E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698/990 (71%)</w:t>
            </w:r>
          </w:p>
        </w:tc>
        <w:tc>
          <w:tcPr>
            <w:tcW w:w="1896" w:type="dxa"/>
          </w:tcPr>
          <w:p w14:paraId="01A5D074" w14:textId="025223E2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</w:t>
            </w:r>
            <w:r w:rsidR="00D34E41">
              <w:rPr>
                <w:lang w:val="en-GB"/>
              </w:rPr>
              <w:t>1</w:t>
            </w:r>
          </w:p>
        </w:tc>
      </w:tr>
      <w:tr w:rsidR="008E5019" w:rsidRPr="00132EAA" w14:paraId="4D660774" w14:textId="77777777" w:rsidTr="00BF70E7">
        <w:tc>
          <w:tcPr>
            <w:tcW w:w="2359" w:type="dxa"/>
          </w:tcPr>
          <w:p w14:paraId="53D35A5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Nausea</w:t>
            </w:r>
          </w:p>
        </w:tc>
        <w:tc>
          <w:tcPr>
            <w:tcW w:w="2506" w:type="dxa"/>
          </w:tcPr>
          <w:p w14:paraId="6E3DC50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61/899 (7%)</w:t>
            </w:r>
          </w:p>
        </w:tc>
        <w:tc>
          <w:tcPr>
            <w:tcW w:w="2301" w:type="dxa"/>
          </w:tcPr>
          <w:p w14:paraId="52BC55F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115/932 (12%)</w:t>
            </w:r>
          </w:p>
        </w:tc>
        <w:tc>
          <w:tcPr>
            <w:tcW w:w="1896" w:type="dxa"/>
          </w:tcPr>
          <w:p w14:paraId="1E3AB608" w14:textId="40B3B3F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bookmarkStart w:id="2" w:name="_Hlk55484393"/>
            <w:r>
              <w:rPr>
                <w:lang w:val="en-GB"/>
              </w:rPr>
              <w:t>&lt;</w:t>
            </w:r>
            <w:r w:rsidR="00831D65">
              <w:rPr>
                <w:lang w:val="en-GB"/>
              </w:rPr>
              <w:t xml:space="preserve"> </w:t>
            </w:r>
            <w:r>
              <w:rPr>
                <w:lang w:val="en-GB"/>
              </w:rPr>
              <w:t>.001</w:t>
            </w:r>
            <w:bookmarkEnd w:id="2"/>
          </w:p>
        </w:tc>
      </w:tr>
      <w:tr w:rsidR="008E5019" w:rsidRPr="00132EAA" w14:paraId="6502B2E5" w14:textId="77777777" w:rsidTr="00BF70E7">
        <w:tc>
          <w:tcPr>
            <w:tcW w:w="2359" w:type="dxa"/>
          </w:tcPr>
          <w:p w14:paraId="5E38CFF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Anxiety</w:t>
            </w:r>
          </w:p>
        </w:tc>
        <w:tc>
          <w:tcPr>
            <w:tcW w:w="2506" w:type="dxa"/>
          </w:tcPr>
          <w:p w14:paraId="448F4D5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506/925 (55%)</w:t>
            </w:r>
          </w:p>
        </w:tc>
        <w:tc>
          <w:tcPr>
            <w:tcW w:w="2301" w:type="dxa"/>
          </w:tcPr>
          <w:p w14:paraId="4896B9D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542/948 (57%)</w:t>
            </w:r>
          </w:p>
        </w:tc>
        <w:tc>
          <w:tcPr>
            <w:tcW w:w="1896" w:type="dxa"/>
          </w:tcPr>
          <w:p w14:paraId="5963CED5" w14:textId="51239C00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.28</w:t>
            </w:r>
          </w:p>
        </w:tc>
      </w:tr>
      <w:tr w:rsidR="008E5019" w:rsidRPr="00132EAA" w14:paraId="610D5E5B" w14:textId="77777777" w:rsidTr="00BF70E7">
        <w:tc>
          <w:tcPr>
            <w:tcW w:w="2359" w:type="dxa"/>
          </w:tcPr>
          <w:p w14:paraId="3395DC2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Death rattles</w:t>
            </w:r>
          </w:p>
        </w:tc>
        <w:tc>
          <w:tcPr>
            <w:tcW w:w="2506" w:type="dxa"/>
          </w:tcPr>
          <w:p w14:paraId="172B794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497/958 (52%)</w:t>
            </w:r>
          </w:p>
        </w:tc>
        <w:tc>
          <w:tcPr>
            <w:tcW w:w="2301" w:type="dxa"/>
          </w:tcPr>
          <w:p w14:paraId="79D903C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508/996 (51%)</w:t>
            </w:r>
          </w:p>
        </w:tc>
        <w:tc>
          <w:tcPr>
            <w:tcW w:w="1896" w:type="dxa"/>
          </w:tcPr>
          <w:p w14:paraId="15726806" w14:textId="5E247E32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</w:t>
            </w:r>
            <w:r w:rsidR="00D34E41">
              <w:rPr>
                <w:lang w:val="en-GB"/>
              </w:rPr>
              <w:t>70</w:t>
            </w:r>
          </w:p>
        </w:tc>
      </w:tr>
      <w:tr w:rsidR="008E5019" w:rsidRPr="00132EAA" w14:paraId="21133DBB" w14:textId="77777777" w:rsidTr="00BF70E7">
        <w:tc>
          <w:tcPr>
            <w:tcW w:w="2359" w:type="dxa"/>
          </w:tcPr>
          <w:p w14:paraId="58E9C16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Confusion</w:t>
            </w:r>
          </w:p>
        </w:tc>
        <w:tc>
          <w:tcPr>
            <w:tcW w:w="2506" w:type="dxa"/>
          </w:tcPr>
          <w:p w14:paraId="1AAD0E9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215/855 (25%)</w:t>
            </w:r>
          </w:p>
        </w:tc>
        <w:tc>
          <w:tcPr>
            <w:tcW w:w="2301" w:type="dxa"/>
          </w:tcPr>
          <w:p w14:paraId="7C159AF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218/886 (25%)</w:t>
            </w:r>
          </w:p>
        </w:tc>
        <w:tc>
          <w:tcPr>
            <w:tcW w:w="1896" w:type="dxa"/>
          </w:tcPr>
          <w:p w14:paraId="63E69C9E" w14:textId="390A27F8" w:rsidR="008E5019" w:rsidRPr="00132EAA" w:rsidRDefault="00B31314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.79</w:t>
            </w:r>
          </w:p>
        </w:tc>
      </w:tr>
    </w:tbl>
    <w:p w14:paraId="7A33EAB9" w14:textId="77777777" w:rsidR="008E5019" w:rsidRDefault="008E5019" w:rsidP="008E5019">
      <w:pPr>
        <w:spacing w:line="360" w:lineRule="auto"/>
        <w:rPr>
          <w:lang w:val="en-GB"/>
        </w:rPr>
      </w:pPr>
      <w:r w:rsidRPr="00793383">
        <w:rPr>
          <w:b/>
          <w:lang w:val="en-GB"/>
        </w:rPr>
        <w:t>Appendix 3.</w:t>
      </w:r>
      <w:r>
        <w:rPr>
          <w:lang w:val="en-GB"/>
        </w:rPr>
        <w:t xml:space="preserve"> Differences in symptom occurrence between the groups with and without dementia as a contributing cause of death within the COVID-19 group, not adjusted for age or sex. Analysed with chi2-test.</w:t>
      </w:r>
    </w:p>
    <w:p w14:paraId="37F70058" w14:textId="77777777" w:rsidR="001D34CD" w:rsidRPr="007B4C7F" w:rsidRDefault="008E5019" w:rsidP="001D34CD">
      <w:pPr>
        <w:spacing w:line="360" w:lineRule="auto"/>
        <w:rPr>
          <w:lang w:val="en-GB"/>
        </w:rPr>
      </w:pPr>
      <w:r>
        <w:rPr>
          <w:lang w:val="en-GB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359"/>
        <w:gridCol w:w="2506"/>
        <w:gridCol w:w="2301"/>
        <w:gridCol w:w="1896"/>
      </w:tblGrid>
      <w:tr w:rsidR="001D34CD" w:rsidRPr="00132EAA" w14:paraId="4C6C2749" w14:textId="77777777" w:rsidTr="00BE4465">
        <w:tc>
          <w:tcPr>
            <w:tcW w:w="2359" w:type="dxa"/>
          </w:tcPr>
          <w:p w14:paraId="19D4FDBF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</w:p>
        </w:tc>
        <w:tc>
          <w:tcPr>
            <w:tcW w:w="2506" w:type="dxa"/>
          </w:tcPr>
          <w:p w14:paraId="1B1750B2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Women</w:t>
            </w:r>
          </w:p>
        </w:tc>
        <w:tc>
          <w:tcPr>
            <w:tcW w:w="2301" w:type="dxa"/>
          </w:tcPr>
          <w:p w14:paraId="687F7B01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Men</w:t>
            </w:r>
          </w:p>
        </w:tc>
        <w:tc>
          <w:tcPr>
            <w:tcW w:w="1896" w:type="dxa"/>
          </w:tcPr>
          <w:p w14:paraId="7D9EB3FF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p value</w:t>
            </w:r>
          </w:p>
        </w:tc>
      </w:tr>
      <w:tr w:rsidR="001D34CD" w:rsidRPr="00132EAA" w14:paraId="03B1D0AE" w14:textId="77777777" w:rsidTr="00BE4465">
        <w:tc>
          <w:tcPr>
            <w:tcW w:w="2359" w:type="dxa"/>
          </w:tcPr>
          <w:p w14:paraId="6C2BF9DA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Dyspnoea</w:t>
            </w:r>
          </w:p>
        </w:tc>
        <w:tc>
          <w:tcPr>
            <w:tcW w:w="2506" w:type="dxa"/>
          </w:tcPr>
          <w:p w14:paraId="6E1D1455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150/295 (51%)</w:t>
            </w:r>
          </w:p>
        </w:tc>
        <w:tc>
          <w:tcPr>
            <w:tcW w:w="2301" w:type="dxa"/>
          </w:tcPr>
          <w:p w14:paraId="6CA1EFB2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123/288 (43%)</w:t>
            </w:r>
          </w:p>
        </w:tc>
        <w:tc>
          <w:tcPr>
            <w:tcW w:w="1896" w:type="dxa"/>
          </w:tcPr>
          <w:p w14:paraId="1B757262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.049</w:t>
            </w:r>
          </w:p>
        </w:tc>
      </w:tr>
      <w:tr w:rsidR="001D34CD" w:rsidRPr="00132EAA" w14:paraId="66560C07" w14:textId="77777777" w:rsidTr="00BE4465">
        <w:tc>
          <w:tcPr>
            <w:tcW w:w="2359" w:type="dxa"/>
          </w:tcPr>
          <w:p w14:paraId="579F43BB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Pain</w:t>
            </w:r>
          </w:p>
        </w:tc>
        <w:tc>
          <w:tcPr>
            <w:tcW w:w="2506" w:type="dxa"/>
          </w:tcPr>
          <w:p w14:paraId="13F63055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641/766 (84%)</w:t>
            </w:r>
          </w:p>
        </w:tc>
        <w:tc>
          <w:tcPr>
            <w:tcW w:w="2301" w:type="dxa"/>
          </w:tcPr>
          <w:p w14:paraId="66A8E6B9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480/584 (82%)</w:t>
            </w:r>
          </w:p>
        </w:tc>
        <w:tc>
          <w:tcPr>
            <w:tcW w:w="1896" w:type="dxa"/>
          </w:tcPr>
          <w:p w14:paraId="78A829BC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.47</w:t>
            </w:r>
          </w:p>
        </w:tc>
      </w:tr>
      <w:tr w:rsidR="001D34CD" w:rsidRPr="00132EAA" w14:paraId="1CFCC313" w14:textId="77777777" w:rsidTr="00BE4465">
        <w:tc>
          <w:tcPr>
            <w:tcW w:w="2359" w:type="dxa"/>
          </w:tcPr>
          <w:p w14:paraId="0E1856C4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Nausea</w:t>
            </w:r>
          </w:p>
        </w:tc>
        <w:tc>
          <w:tcPr>
            <w:tcW w:w="2506" w:type="dxa"/>
          </w:tcPr>
          <w:p w14:paraId="56C55818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62/120 (52%)</w:t>
            </w:r>
          </w:p>
        </w:tc>
        <w:tc>
          <w:tcPr>
            <w:tcW w:w="2301" w:type="dxa"/>
          </w:tcPr>
          <w:p w14:paraId="6BD18814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26/56 (46%)</w:t>
            </w:r>
          </w:p>
        </w:tc>
        <w:tc>
          <w:tcPr>
            <w:tcW w:w="1896" w:type="dxa"/>
          </w:tcPr>
          <w:p w14:paraId="605E4EAA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.52</w:t>
            </w:r>
          </w:p>
        </w:tc>
      </w:tr>
      <w:tr w:rsidR="001D34CD" w:rsidRPr="00132EAA" w14:paraId="06A02FD8" w14:textId="77777777" w:rsidTr="00BE4465">
        <w:tc>
          <w:tcPr>
            <w:tcW w:w="2359" w:type="dxa"/>
          </w:tcPr>
          <w:p w14:paraId="27D47849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Anxiety</w:t>
            </w:r>
          </w:p>
        </w:tc>
        <w:tc>
          <w:tcPr>
            <w:tcW w:w="2506" w:type="dxa"/>
          </w:tcPr>
          <w:p w14:paraId="1D174DD5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454/591 (77%)</w:t>
            </w:r>
          </w:p>
        </w:tc>
        <w:tc>
          <w:tcPr>
            <w:tcW w:w="2301" w:type="dxa"/>
          </w:tcPr>
          <w:p w14:paraId="22119888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341/457 (75%)</w:t>
            </w:r>
          </w:p>
        </w:tc>
        <w:tc>
          <w:tcPr>
            <w:tcW w:w="1896" w:type="dxa"/>
          </w:tcPr>
          <w:p w14:paraId="18155D12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.41</w:t>
            </w:r>
          </w:p>
        </w:tc>
      </w:tr>
      <w:tr w:rsidR="001D34CD" w:rsidRPr="00132EAA" w14:paraId="374B4BAE" w14:textId="77777777" w:rsidTr="00BE4465">
        <w:tc>
          <w:tcPr>
            <w:tcW w:w="2359" w:type="dxa"/>
          </w:tcPr>
          <w:p w14:paraId="4A581CB4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Death rattles</w:t>
            </w:r>
          </w:p>
        </w:tc>
        <w:tc>
          <w:tcPr>
            <w:tcW w:w="2506" w:type="dxa"/>
          </w:tcPr>
          <w:p w14:paraId="3151F7D0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313/531 (59%)</w:t>
            </w:r>
          </w:p>
        </w:tc>
        <w:tc>
          <w:tcPr>
            <w:tcW w:w="2301" w:type="dxa"/>
          </w:tcPr>
          <w:p w14:paraId="309CB8E9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232/474 (49%)</w:t>
            </w:r>
          </w:p>
        </w:tc>
        <w:tc>
          <w:tcPr>
            <w:tcW w:w="1896" w:type="dxa"/>
          </w:tcPr>
          <w:p w14:paraId="076E8E07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.001</w:t>
            </w:r>
          </w:p>
        </w:tc>
      </w:tr>
      <w:tr w:rsidR="001D34CD" w:rsidRPr="00132EAA" w14:paraId="168C328C" w14:textId="77777777" w:rsidTr="00BE4465">
        <w:tc>
          <w:tcPr>
            <w:tcW w:w="2359" w:type="dxa"/>
          </w:tcPr>
          <w:p w14:paraId="5EA32155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Confusion</w:t>
            </w:r>
          </w:p>
        </w:tc>
        <w:tc>
          <w:tcPr>
            <w:tcW w:w="2506" w:type="dxa"/>
          </w:tcPr>
          <w:p w14:paraId="3342B2E4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87/241 (36%)</w:t>
            </w:r>
          </w:p>
        </w:tc>
        <w:tc>
          <w:tcPr>
            <w:tcW w:w="2301" w:type="dxa"/>
          </w:tcPr>
          <w:p w14:paraId="20D595B8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63/192 (33%)</w:t>
            </w:r>
          </w:p>
        </w:tc>
        <w:tc>
          <w:tcPr>
            <w:tcW w:w="1896" w:type="dxa"/>
          </w:tcPr>
          <w:p w14:paraId="3CDD72DC" w14:textId="77777777" w:rsidR="001D34CD" w:rsidRPr="00132EAA" w:rsidRDefault="001D34CD" w:rsidP="00BE4465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.48</w:t>
            </w:r>
          </w:p>
        </w:tc>
      </w:tr>
    </w:tbl>
    <w:p w14:paraId="34C0B976" w14:textId="52A39A6F" w:rsidR="001D34CD" w:rsidRDefault="001D34CD" w:rsidP="001D34CD">
      <w:pPr>
        <w:spacing w:line="360" w:lineRule="auto"/>
        <w:rPr>
          <w:lang w:val="en-GB"/>
        </w:rPr>
      </w:pPr>
      <w:r w:rsidRPr="00793383">
        <w:rPr>
          <w:b/>
          <w:lang w:val="en-GB"/>
        </w:rPr>
        <w:t xml:space="preserve">Appendix </w:t>
      </w:r>
      <w:r>
        <w:rPr>
          <w:b/>
          <w:lang w:val="en-GB"/>
        </w:rPr>
        <w:t>4</w:t>
      </w:r>
      <w:r w:rsidRPr="008D4FCD">
        <w:rPr>
          <w:b/>
          <w:bCs/>
          <w:lang w:val="en-GB"/>
        </w:rPr>
        <w:t>.</w:t>
      </w:r>
      <w:r>
        <w:rPr>
          <w:lang w:val="en-GB"/>
        </w:rPr>
        <w:t xml:space="preserve"> </w:t>
      </w:r>
      <w:r w:rsidRPr="005E7FC6">
        <w:rPr>
          <w:lang w:val="en-GB"/>
        </w:rPr>
        <w:t xml:space="preserve"> </w:t>
      </w:r>
      <w:r>
        <w:rPr>
          <w:lang w:val="en-GB"/>
        </w:rPr>
        <w:t>Sex differences in complete symptom relief (complete vs partial or not at all) in the COVID-19 group for those reported to have suffered from that symptom during the last week, not adjusted for age. Analysed with chi2-test.</w:t>
      </w:r>
    </w:p>
    <w:p w14:paraId="0BB0652F" w14:textId="77777777" w:rsidR="001D34CD" w:rsidRDefault="001D34CD">
      <w:pPr>
        <w:rPr>
          <w:lang w:val="en-GB"/>
        </w:rPr>
      </w:pPr>
      <w:r>
        <w:rPr>
          <w:lang w:val="en-GB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36"/>
        <w:gridCol w:w="1420"/>
        <w:gridCol w:w="2693"/>
        <w:gridCol w:w="850"/>
        <w:gridCol w:w="1134"/>
        <w:gridCol w:w="1129"/>
      </w:tblGrid>
      <w:tr w:rsidR="00895E18" w:rsidRPr="00132EAA" w14:paraId="7020EFC9" w14:textId="77777777" w:rsidTr="00793383">
        <w:tc>
          <w:tcPr>
            <w:tcW w:w="1836" w:type="dxa"/>
          </w:tcPr>
          <w:p w14:paraId="38B7560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6C6C314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Age group</w:t>
            </w:r>
          </w:p>
        </w:tc>
        <w:tc>
          <w:tcPr>
            <w:tcW w:w="2693" w:type="dxa"/>
          </w:tcPr>
          <w:p w14:paraId="0DAAFF0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Complete symptom relief</w:t>
            </w:r>
          </w:p>
        </w:tc>
        <w:tc>
          <w:tcPr>
            <w:tcW w:w="850" w:type="dxa"/>
          </w:tcPr>
          <w:p w14:paraId="74069D29" w14:textId="77777777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OR</w:t>
            </w:r>
          </w:p>
        </w:tc>
        <w:tc>
          <w:tcPr>
            <w:tcW w:w="1134" w:type="dxa"/>
          </w:tcPr>
          <w:p w14:paraId="3CC8242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95% CI</w:t>
            </w:r>
          </w:p>
        </w:tc>
        <w:tc>
          <w:tcPr>
            <w:tcW w:w="1129" w:type="dxa"/>
          </w:tcPr>
          <w:p w14:paraId="651EF81A" w14:textId="77777777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p value</w:t>
            </w:r>
          </w:p>
        </w:tc>
      </w:tr>
      <w:tr w:rsidR="00895E18" w:rsidRPr="00132EAA" w14:paraId="2DFD8228" w14:textId="77777777" w:rsidTr="00793383">
        <w:tc>
          <w:tcPr>
            <w:tcW w:w="1836" w:type="dxa"/>
            <w:vMerge w:val="restart"/>
          </w:tcPr>
          <w:p w14:paraId="3A9BD2E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Dyspnoea</w:t>
            </w:r>
          </w:p>
        </w:tc>
        <w:tc>
          <w:tcPr>
            <w:tcW w:w="1420" w:type="dxa"/>
          </w:tcPr>
          <w:p w14:paraId="06F6BC84" w14:textId="050CAC6E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693" w:type="dxa"/>
          </w:tcPr>
          <w:p w14:paraId="42AACA3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18/35 (51%)</w:t>
            </w:r>
          </w:p>
        </w:tc>
        <w:tc>
          <w:tcPr>
            <w:tcW w:w="850" w:type="dxa"/>
          </w:tcPr>
          <w:p w14:paraId="2D1BF3D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1.41</w:t>
            </w:r>
          </w:p>
        </w:tc>
        <w:tc>
          <w:tcPr>
            <w:tcW w:w="1134" w:type="dxa"/>
          </w:tcPr>
          <w:p w14:paraId="2466A633" w14:textId="523FB78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.63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3.19</w:t>
            </w:r>
          </w:p>
        </w:tc>
        <w:tc>
          <w:tcPr>
            <w:tcW w:w="1129" w:type="dxa"/>
          </w:tcPr>
          <w:p w14:paraId="1102A841" w14:textId="33B0F4FA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</w:t>
            </w:r>
            <w:r w:rsidR="00D34E41">
              <w:rPr>
                <w:lang w:val="en-GB"/>
              </w:rPr>
              <w:t>1</w:t>
            </w:r>
          </w:p>
        </w:tc>
      </w:tr>
      <w:tr w:rsidR="00895E18" w:rsidRPr="00132EAA" w14:paraId="1D8FEFEE" w14:textId="77777777" w:rsidTr="00793383">
        <w:tc>
          <w:tcPr>
            <w:tcW w:w="1836" w:type="dxa"/>
            <w:vMerge/>
          </w:tcPr>
          <w:p w14:paraId="7177096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7EAFA7B3" w14:textId="716F8489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693" w:type="dxa"/>
          </w:tcPr>
          <w:p w14:paraId="33C179B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87/194 (45%)</w:t>
            </w:r>
          </w:p>
        </w:tc>
        <w:tc>
          <w:tcPr>
            <w:tcW w:w="850" w:type="dxa"/>
          </w:tcPr>
          <w:p w14:paraId="2067F6F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1.08</w:t>
            </w:r>
          </w:p>
        </w:tc>
        <w:tc>
          <w:tcPr>
            <w:tcW w:w="1134" w:type="dxa"/>
          </w:tcPr>
          <w:p w14:paraId="4F7946A1" w14:textId="5E3C7035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.63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1.88</w:t>
            </w:r>
          </w:p>
        </w:tc>
        <w:tc>
          <w:tcPr>
            <w:tcW w:w="1129" w:type="dxa"/>
          </w:tcPr>
          <w:p w14:paraId="7A976879" w14:textId="26B2F449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.77</w:t>
            </w:r>
          </w:p>
        </w:tc>
      </w:tr>
      <w:tr w:rsidR="00895E18" w:rsidRPr="00132EAA" w14:paraId="6C845D0C" w14:textId="77777777" w:rsidTr="00793383">
        <w:tc>
          <w:tcPr>
            <w:tcW w:w="1836" w:type="dxa"/>
            <w:vMerge/>
          </w:tcPr>
          <w:p w14:paraId="35F44E9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787885A5" w14:textId="4FA98595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693" w:type="dxa"/>
          </w:tcPr>
          <w:p w14:paraId="42ABF604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138/284 (49%)</w:t>
            </w:r>
          </w:p>
        </w:tc>
        <w:tc>
          <w:tcPr>
            <w:tcW w:w="850" w:type="dxa"/>
          </w:tcPr>
          <w:p w14:paraId="5A09C0A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1.26</w:t>
            </w:r>
          </w:p>
        </w:tc>
        <w:tc>
          <w:tcPr>
            <w:tcW w:w="1134" w:type="dxa"/>
          </w:tcPr>
          <w:p w14:paraId="4330D8A1" w14:textId="35768749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.74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2.14</w:t>
            </w:r>
          </w:p>
        </w:tc>
        <w:tc>
          <w:tcPr>
            <w:tcW w:w="1129" w:type="dxa"/>
          </w:tcPr>
          <w:p w14:paraId="43F36C09" w14:textId="3A5269B7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.39</w:t>
            </w:r>
          </w:p>
        </w:tc>
      </w:tr>
      <w:tr w:rsidR="00895E18" w:rsidRPr="00132EAA" w14:paraId="119EB5AE" w14:textId="77777777" w:rsidTr="00793383">
        <w:tc>
          <w:tcPr>
            <w:tcW w:w="1836" w:type="dxa"/>
            <w:vMerge/>
          </w:tcPr>
          <w:p w14:paraId="2CF2960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7171C648" w14:textId="5E957230" w:rsidR="008E5019" w:rsidRPr="00132EAA" w:rsidRDefault="00793383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693" w:type="dxa"/>
          </w:tcPr>
          <w:p w14:paraId="34D0A62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30/70 (43%)</w:t>
            </w:r>
          </w:p>
        </w:tc>
        <w:tc>
          <w:tcPr>
            <w:tcW w:w="3113" w:type="dxa"/>
            <w:gridSpan w:val="3"/>
          </w:tcPr>
          <w:p w14:paraId="4382F28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95E18" w:rsidRPr="00132EAA" w14:paraId="655CB5DA" w14:textId="77777777" w:rsidTr="00793383">
        <w:tc>
          <w:tcPr>
            <w:tcW w:w="1836" w:type="dxa"/>
            <w:vMerge w:val="restart"/>
          </w:tcPr>
          <w:p w14:paraId="10AC942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Pain</w:t>
            </w:r>
          </w:p>
        </w:tc>
        <w:tc>
          <w:tcPr>
            <w:tcW w:w="1420" w:type="dxa"/>
          </w:tcPr>
          <w:p w14:paraId="47BB6724" w14:textId="1F30D36A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693" w:type="dxa"/>
          </w:tcPr>
          <w:p w14:paraId="7B70AFE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74/89 (83%)</w:t>
            </w:r>
          </w:p>
        </w:tc>
        <w:tc>
          <w:tcPr>
            <w:tcW w:w="850" w:type="dxa"/>
          </w:tcPr>
          <w:p w14:paraId="2D1963B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.77</w:t>
            </w:r>
          </w:p>
        </w:tc>
        <w:tc>
          <w:tcPr>
            <w:tcW w:w="1134" w:type="dxa"/>
          </w:tcPr>
          <w:p w14:paraId="42128CCA" w14:textId="2F2B3F75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.38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1.56</w:t>
            </w:r>
          </w:p>
        </w:tc>
        <w:tc>
          <w:tcPr>
            <w:tcW w:w="1129" w:type="dxa"/>
          </w:tcPr>
          <w:p w14:paraId="5CAFF527" w14:textId="06AE591E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.47</w:t>
            </w:r>
          </w:p>
        </w:tc>
      </w:tr>
      <w:tr w:rsidR="00895E18" w:rsidRPr="00132EAA" w14:paraId="3D1C25A6" w14:textId="77777777" w:rsidTr="00793383">
        <w:tc>
          <w:tcPr>
            <w:tcW w:w="1836" w:type="dxa"/>
            <w:vMerge/>
          </w:tcPr>
          <w:p w14:paraId="30B9607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52B74B4A" w14:textId="292E3CF4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693" w:type="dxa"/>
          </w:tcPr>
          <w:p w14:paraId="5CD0325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318/394 (81%)</w:t>
            </w:r>
          </w:p>
        </w:tc>
        <w:tc>
          <w:tcPr>
            <w:tcW w:w="850" w:type="dxa"/>
          </w:tcPr>
          <w:p w14:paraId="3A28395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.66</w:t>
            </w:r>
          </w:p>
        </w:tc>
        <w:tc>
          <w:tcPr>
            <w:tcW w:w="1134" w:type="dxa"/>
          </w:tcPr>
          <w:p w14:paraId="342D144D" w14:textId="6DE5211F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.40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1.08</w:t>
            </w:r>
          </w:p>
        </w:tc>
        <w:tc>
          <w:tcPr>
            <w:tcW w:w="1129" w:type="dxa"/>
          </w:tcPr>
          <w:p w14:paraId="4070A94F" w14:textId="699D79E3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</w:t>
            </w:r>
            <w:r w:rsidR="00895E18">
              <w:rPr>
                <w:lang w:val="en-GB"/>
              </w:rPr>
              <w:t>10</w:t>
            </w:r>
          </w:p>
        </w:tc>
      </w:tr>
      <w:tr w:rsidR="00895E18" w:rsidRPr="00132EAA" w14:paraId="62A07C49" w14:textId="77777777" w:rsidTr="00793383">
        <w:tc>
          <w:tcPr>
            <w:tcW w:w="1836" w:type="dxa"/>
            <w:vMerge/>
          </w:tcPr>
          <w:p w14:paraId="7BDD24F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6DE146B7" w14:textId="0A34A338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693" w:type="dxa"/>
          </w:tcPr>
          <w:p w14:paraId="7662D2E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576/690 (84%)</w:t>
            </w:r>
          </w:p>
        </w:tc>
        <w:tc>
          <w:tcPr>
            <w:tcW w:w="850" w:type="dxa"/>
          </w:tcPr>
          <w:p w14:paraId="48414AC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.79</w:t>
            </w:r>
          </w:p>
        </w:tc>
        <w:tc>
          <w:tcPr>
            <w:tcW w:w="1134" w:type="dxa"/>
          </w:tcPr>
          <w:p w14:paraId="0BDE4E99" w14:textId="20663FB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.49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1.27</w:t>
            </w:r>
          </w:p>
        </w:tc>
        <w:tc>
          <w:tcPr>
            <w:tcW w:w="1129" w:type="dxa"/>
          </w:tcPr>
          <w:p w14:paraId="6A79EDB1" w14:textId="5959D6D3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</w:t>
            </w:r>
            <w:r w:rsidR="00895E18">
              <w:rPr>
                <w:lang w:val="en-GB"/>
              </w:rPr>
              <w:t>4</w:t>
            </w:r>
          </w:p>
        </w:tc>
      </w:tr>
      <w:tr w:rsidR="00895E18" w:rsidRPr="00132EAA" w14:paraId="60274525" w14:textId="77777777" w:rsidTr="00793383">
        <w:tc>
          <w:tcPr>
            <w:tcW w:w="1836" w:type="dxa"/>
            <w:vMerge/>
          </w:tcPr>
          <w:p w14:paraId="41CCE65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6CAC9D8B" w14:textId="264A7966" w:rsidR="008E5019" w:rsidRPr="00132EAA" w:rsidRDefault="00793383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693" w:type="dxa"/>
          </w:tcPr>
          <w:p w14:paraId="3524E1D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153/177 (86%)</w:t>
            </w:r>
          </w:p>
        </w:tc>
        <w:tc>
          <w:tcPr>
            <w:tcW w:w="3113" w:type="dxa"/>
            <w:gridSpan w:val="3"/>
          </w:tcPr>
          <w:p w14:paraId="62F806B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95E18" w:rsidRPr="00132EAA" w14:paraId="11A496D3" w14:textId="77777777" w:rsidTr="00793383">
        <w:tc>
          <w:tcPr>
            <w:tcW w:w="1836" w:type="dxa"/>
            <w:vMerge w:val="restart"/>
          </w:tcPr>
          <w:p w14:paraId="5D94770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Nausea</w:t>
            </w:r>
          </w:p>
        </w:tc>
        <w:tc>
          <w:tcPr>
            <w:tcW w:w="1420" w:type="dxa"/>
          </w:tcPr>
          <w:p w14:paraId="23A73889" w14:textId="0DA5FA1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693" w:type="dxa"/>
          </w:tcPr>
          <w:p w14:paraId="6130B64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3/8 (38%)</w:t>
            </w:r>
          </w:p>
        </w:tc>
        <w:tc>
          <w:tcPr>
            <w:tcW w:w="850" w:type="dxa"/>
          </w:tcPr>
          <w:p w14:paraId="24CEED0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.38</w:t>
            </w:r>
          </w:p>
        </w:tc>
        <w:tc>
          <w:tcPr>
            <w:tcW w:w="1134" w:type="dxa"/>
          </w:tcPr>
          <w:p w14:paraId="3168412C" w14:textId="3377EBD8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.07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2.13</w:t>
            </w:r>
          </w:p>
        </w:tc>
        <w:tc>
          <w:tcPr>
            <w:tcW w:w="1129" w:type="dxa"/>
          </w:tcPr>
          <w:p w14:paraId="0798F2BB" w14:textId="4AFEA8FA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.27</w:t>
            </w:r>
          </w:p>
        </w:tc>
      </w:tr>
      <w:tr w:rsidR="00895E18" w:rsidRPr="00132EAA" w14:paraId="64B6584E" w14:textId="77777777" w:rsidTr="00793383">
        <w:tc>
          <w:tcPr>
            <w:tcW w:w="1836" w:type="dxa"/>
            <w:vMerge/>
          </w:tcPr>
          <w:p w14:paraId="723ADA8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56DEE1AF" w14:textId="1A9F8CBF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693" w:type="dxa"/>
          </w:tcPr>
          <w:p w14:paraId="3F84D2A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21/54 (39%)</w:t>
            </w:r>
          </w:p>
        </w:tc>
        <w:tc>
          <w:tcPr>
            <w:tcW w:w="850" w:type="dxa"/>
          </w:tcPr>
          <w:p w14:paraId="6592804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.41</w:t>
            </w:r>
          </w:p>
        </w:tc>
        <w:tc>
          <w:tcPr>
            <w:tcW w:w="1134" w:type="dxa"/>
          </w:tcPr>
          <w:p w14:paraId="4050DAD2" w14:textId="75E7359A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.14</w:t>
            </w:r>
            <w:r w:rsidR="00831D65">
              <w:rPr>
                <w:lang w:val="en-GB"/>
              </w:rPr>
              <w:t>–</w:t>
            </w:r>
            <w:r w:rsidR="00216243">
              <w:rPr>
                <w:lang w:val="en-GB"/>
              </w:rPr>
              <w:t>1.21</w:t>
            </w:r>
          </w:p>
        </w:tc>
        <w:tc>
          <w:tcPr>
            <w:tcW w:w="1129" w:type="dxa"/>
          </w:tcPr>
          <w:p w14:paraId="78E783C0" w14:textId="26A55C1C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.1</w:t>
            </w:r>
            <w:r w:rsidR="00895E18">
              <w:rPr>
                <w:lang w:val="en-GB"/>
              </w:rPr>
              <w:t>1</w:t>
            </w:r>
          </w:p>
        </w:tc>
      </w:tr>
      <w:tr w:rsidR="00895E18" w:rsidRPr="00132EAA" w14:paraId="3070B270" w14:textId="77777777" w:rsidTr="00793383">
        <w:tc>
          <w:tcPr>
            <w:tcW w:w="1836" w:type="dxa"/>
            <w:vMerge/>
          </w:tcPr>
          <w:p w14:paraId="4266966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74A4E719" w14:textId="42005A51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693" w:type="dxa"/>
          </w:tcPr>
          <w:p w14:paraId="7542A9A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53/96 (55%)</w:t>
            </w:r>
          </w:p>
        </w:tc>
        <w:tc>
          <w:tcPr>
            <w:tcW w:w="850" w:type="dxa"/>
          </w:tcPr>
          <w:p w14:paraId="1974854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.78</w:t>
            </w:r>
          </w:p>
        </w:tc>
        <w:tc>
          <w:tcPr>
            <w:tcW w:w="1134" w:type="dxa"/>
          </w:tcPr>
          <w:p w14:paraId="262AB603" w14:textId="2295BB8E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.28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2.20</w:t>
            </w:r>
          </w:p>
        </w:tc>
        <w:tc>
          <w:tcPr>
            <w:tcW w:w="1129" w:type="dxa"/>
          </w:tcPr>
          <w:p w14:paraId="4F955F2A" w14:textId="30CB571E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.64</w:t>
            </w:r>
          </w:p>
        </w:tc>
      </w:tr>
      <w:tr w:rsidR="00895E18" w:rsidRPr="00132EAA" w14:paraId="007E6B22" w14:textId="77777777" w:rsidTr="00793383">
        <w:tc>
          <w:tcPr>
            <w:tcW w:w="1836" w:type="dxa"/>
            <w:vMerge/>
          </w:tcPr>
          <w:p w14:paraId="6E7A46E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63FF126A" w14:textId="12200F5B" w:rsidR="008E5019" w:rsidRPr="00132EAA" w:rsidRDefault="00793383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693" w:type="dxa"/>
          </w:tcPr>
          <w:p w14:paraId="4B72482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11/18 (61%)</w:t>
            </w:r>
          </w:p>
        </w:tc>
        <w:tc>
          <w:tcPr>
            <w:tcW w:w="3113" w:type="dxa"/>
            <w:gridSpan w:val="3"/>
          </w:tcPr>
          <w:p w14:paraId="7A4692E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95E18" w:rsidRPr="00132EAA" w14:paraId="12405FF8" w14:textId="77777777" w:rsidTr="00793383">
        <w:tc>
          <w:tcPr>
            <w:tcW w:w="1836" w:type="dxa"/>
            <w:vMerge w:val="restart"/>
          </w:tcPr>
          <w:p w14:paraId="0CE0A84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Anxiety</w:t>
            </w:r>
          </w:p>
        </w:tc>
        <w:tc>
          <w:tcPr>
            <w:tcW w:w="1420" w:type="dxa"/>
          </w:tcPr>
          <w:p w14:paraId="21A49D17" w14:textId="6549002A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693" w:type="dxa"/>
          </w:tcPr>
          <w:p w14:paraId="432B2C8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45/64 (70%)</w:t>
            </w:r>
          </w:p>
        </w:tc>
        <w:tc>
          <w:tcPr>
            <w:tcW w:w="850" w:type="dxa"/>
          </w:tcPr>
          <w:p w14:paraId="6A58C6F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.69</w:t>
            </w:r>
          </w:p>
        </w:tc>
        <w:tc>
          <w:tcPr>
            <w:tcW w:w="1134" w:type="dxa"/>
          </w:tcPr>
          <w:p w14:paraId="6AD6F568" w14:textId="3C983355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.36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1.35</w:t>
            </w:r>
          </w:p>
        </w:tc>
        <w:tc>
          <w:tcPr>
            <w:tcW w:w="1129" w:type="dxa"/>
          </w:tcPr>
          <w:p w14:paraId="53918FA4" w14:textId="5BAD683A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.28</w:t>
            </w:r>
          </w:p>
        </w:tc>
      </w:tr>
      <w:tr w:rsidR="00895E18" w:rsidRPr="00132EAA" w14:paraId="4D1B0DA5" w14:textId="77777777" w:rsidTr="00793383">
        <w:tc>
          <w:tcPr>
            <w:tcW w:w="1836" w:type="dxa"/>
            <w:vMerge/>
          </w:tcPr>
          <w:p w14:paraId="4AAE7B5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22BDC48B" w14:textId="35F6292F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693" w:type="dxa"/>
          </w:tcPr>
          <w:p w14:paraId="6529D47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237/311 (76%)</w:t>
            </w:r>
          </w:p>
        </w:tc>
        <w:tc>
          <w:tcPr>
            <w:tcW w:w="850" w:type="dxa"/>
          </w:tcPr>
          <w:p w14:paraId="10C906D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.94</w:t>
            </w:r>
          </w:p>
        </w:tc>
        <w:tc>
          <w:tcPr>
            <w:tcW w:w="1134" w:type="dxa"/>
          </w:tcPr>
          <w:p w14:paraId="0B183AA1" w14:textId="3F96B9BB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.58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1.51</w:t>
            </w:r>
          </w:p>
        </w:tc>
        <w:tc>
          <w:tcPr>
            <w:tcW w:w="1129" w:type="dxa"/>
          </w:tcPr>
          <w:p w14:paraId="3B8DE1C5" w14:textId="69486968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</w:t>
            </w:r>
            <w:r w:rsidR="00895E18">
              <w:rPr>
                <w:lang w:val="en-GB"/>
              </w:rPr>
              <w:t>9</w:t>
            </w:r>
          </w:p>
        </w:tc>
      </w:tr>
      <w:tr w:rsidR="00895E18" w:rsidRPr="00132EAA" w14:paraId="23DD8816" w14:textId="77777777" w:rsidTr="00793383">
        <w:tc>
          <w:tcPr>
            <w:tcW w:w="1836" w:type="dxa"/>
            <w:vMerge/>
          </w:tcPr>
          <w:p w14:paraId="21E74CE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417F2612" w14:textId="1460039E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693" w:type="dxa"/>
          </w:tcPr>
          <w:p w14:paraId="45E451B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407/536 (76%)</w:t>
            </w:r>
          </w:p>
        </w:tc>
        <w:tc>
          <w:tcPr>
            <w:tcW w:w="850" w:type="dxa"/>
          </w:tcPr>
          <w:p w14:paraId="631E9BE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.92</w:t>
            </w:r>
          </w:p>
        </w:tc>
        <w:tc>
          <w:tcPr>
            <w:tcW w:w="1134" w:type="dxa"/>
          </w:tcPr>
          <w:p w14:paraId="285024B8" w14:textId="42777F38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.59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1.44</w:t>
            </w:r>
          </w:p>
        </w:tc>
        <w:tc>
          <w:tcPr>
            <w:tcW w:w="1129" w:type="dxa"/>
          </w:tcPr>
          <w:p w14:paraId="259D6FFA" w14:textId="1A00B524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.72</w:t>
            </w:r>
          </w:p>
        </w:tc>
      </w:tr>
      <w:tr w:rsidR="00895E18" w:rsidRPr="00132EAA" w14:paraId="689A66E4" w14:textId="77777777" w:rsidTr="00793383">
        <w:tc>
          <w:tcPr>
            <w:tcW w:w="1836" w:type="dxa"/>
            <w:vMerge/>
          </w:tcPr>
          <w:p w14:paraId="04BA8BA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038C99CE" w14:textId="72F9CC9B" w:rsidR="008E5019" w:rsidRPr="00132EAA" w:rsidRDefault="00793383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693" w:type="dxa"/>
          </w:tcPr>
          <w:p w14:paraId="43F52B4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106/137 (77%)</w:t>
            </w:r>
          </w:p>
        </w:tc>
        <w:tc>
          <w:tcPr>
            <w:tcW w:w="3113" w:type="dxa"/>
            <w:gridSpan w:val="3"/>
          </w:tcPr>
          <w:p w14:paraId="2F8A52E2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95E18" w:rsidRPr="00132EAA" w14:paraId="551B5BEF" w14:textId="77777777" w:rsidTr="00793383">
        <w:tc>
          <w:tcPr>
            <w:tcW w:w="1836" w:type="dxa"/>
            <w:vMerge w:val="restart"/>
          </w:tcPr>
          <w:p w14:paraId="066A1AE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Death rattles</w:t>
            </w:r>
          </w:p>
        </w:tc>
        <w:tc>
          <w:tcPr>
            <w:tcW w:w="1420" w:type="dxa"/>
          </w:tcPr>
          <w:p w14:paraId="2F972D92" w14:textId="7D58515F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693" w:type="dxa"/>
          </w:tcPr>
          <w:p w14:paraId="55BBF41C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33/61 (54%)</w:t>
            </w:r>
          </w:p>
        </w:tc>
        <w:tc>
          <w:tcPr>
            <w:tcW w:w="850" w:type="dxa"/>
          </w:tcPr>
          <w:p w14:paraId="2690A73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.99</w:t>
            </w:r>
          </w:p>
        </w:tc>
        <w:tc>
          <w:tcPr>
            <w:tcW w:w="1134" w:type="dxa"/>
          </w:tcPr>
          <w:p w14:paraId="166CE3E5" w14:textId="40369509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.54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1.83</w:t>
            </w:r>
          </w:p>
        </w:tc>
        <w:tc>
          <w:tcPr>
            <w:tcW w:w="1129" w:type="dxa"/>
          </w:tcPr>
          <w:p w14:paraId="6A6F9105" w14:textId="426B7ECF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.98</w:t>
            </w:r>
          </w:p>
        </w:tc>
      </w:tr>
      <w:tr w:rsidR="00895E18" w:rsidRPr="00132EAA" w14:paraId="415EA759" w14:textId="77777777" w:rsidTr="00793383">
        <w:tc>
          <w:tcPr>
            <w:tcW w:w="1836" w:type="dxa"/>
            <w:vMerge/>
          </w:tcPr>
          <w:p w14:paraId="15A2C7F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20DE87BB" w14:textId="090046ED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693" w:type="dxa"/>
          </w:tcPr>
          <w:p w14:paraId="1409D67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154/294 (52%)</w:t>
            </w:r>
          </w:p>
        </w:tc>
        <w:tc>
          <w:tcPr>
            <w:tcW w:w="850" w:type="dxa"/>
          </w:tcPr>
          <w:p w14:paraId="587582A6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.93</w:t>
            </w:r>
          </w:p>
        </w:tc>
        <w:tc>
          <w:tcPr>
            <w:tcW w:w="1134" w:type="dxa"/>
          </w:tcPr>
          <w:p w14:paraId="2F21F7F7" w14:textId="6AAD9E9A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.61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1.40</w:t>
            </w:r>
          </w:p>
        </w:tc>
        <w:tc>
          <w:tcPr>
            <w:tcW w:w="1129" w:type="dxa"/>
          </w:tcPr>
          <w:p w14:paraId="45329A85" w14:textId="30EC9827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.72</w:t>
            </w:r>
          </w:p>
        </w:tc>
      </w:tr>
      <w:tr w:rsidR="00895E18" w:rsidRPr="00132EAA" w14:paraId="55C93EFD" w14:textId="77777777" w:rsidTr="00793383">
        <w:tc>
          <w:tcPr>
            <w:tcW w:w="1836" w:type="dxa"/>
            <w:vMerge/>
          </w:tcPr>
          <w:p w14:paraId="6746E2A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25726BBA" w14:textId="21AA761B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693" w:type="dxa"/>
          </w:tcPr>
          <w:p w14:paraId="319B7B7D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288/521 (55%)</w:t>
            </w:r>
          </w:p>
        </w:tc>
        <w:tc>
          <w:tcPr>
            <w:tcW w:w="850" w:type="dxa"/>
          </w:tcPr>
          <w:p w14:paraId="34DD37BD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1.04</w:t>
            </w:r>
          </w:p>
        </w:tc>
        <w:tc>
          <w:tcPr>
            <w:tcW w:w="1134" w:type="dxa"/>
          </w:tcPr>
          <w:p w14:paraId="25B01285" w14:textId="23819C76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.71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1.53</w:t>
            </w:r>
          </w:p>
        </w:tc>
        <w:tc>
          <w:tcPr>
            <w:tcW w:w="1129" w:type="dxa"/>
          </w:tcPr>
          <w:p w14:paraId="6EC34F61" w14:textId="7F95D88C" w:rsidR="008E5019" w:rsidRPr="00132EAA" w:rsidRDefault="00216243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</w:t>
            </w:r>
            <w:r w:rsidR="00895E18">
              <w:rPr>
                <w:lang w:val="en-GB"/>
              </w:rPr>
              <w:t>4</w:t>
            </w:r>
          </w:p>
        </w:tc>
      </w:tr>
      <w:tr w:rsidR="00895E18" w:rsidRPr="00132EAA" w14:paraId="7B0F9FCD" w14:textId="77777777" w:rsidTr="00793383">
        <w:tc>
          <w:tcPr>
            <w:tcW w:w="1836" w:type="dxa"/>
            <w:vMerge/>
          </w:tcPr>
          <w:p w14:paraId="2482486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35205EC0" w14:textId="742B3923" w:rsidR="008E5019" w:rsidRPr="00132EAA" w:rsidRDefault="00793383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693" w:type="dxa"/>
          </w:tcPr>
          <w:p w14:paraId="35DFC298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70/129 (54%)</w:t>
            </w:r>
          </w:p>
        </w:tc>
        <w:tc>
          <w:tcPr>
            <w:tcW w:w="3113" w:type="dxa"/>
            <w:gridSpan w:val="3"/>
          </w:tcPr>
          <w:p w14:paraId="643908B3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  <w:tr w:rsidR="00895E18" w:rsidRPr="00132EAA" w14:paraId="0D188465" w14:textId="77777777" w:rsidTr="00793383">
        <w:tc>
          <w:tcPr>
            <w:tcW w:w="1836" w:type="dxa"/>
            <w:vMerge w:val="restart"/>
          </w:tcPr>
          <w:p w14:paraId="21728771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 w:rsidRPr="00132EAA">
              <w:rPr>
                <w:lang w:val="en-GB"/>
              </w:rPr>
              <w:t>Confusion</w:t>
            </w:r>
          </w:p>
        </w:tc>
        <w:tc>
          <w:tcPr>
            <w:tcW w:w="1420" w:type="dxa"/>
          </w:tcPr>
          <w:p w14:paraId="41C2B937" w14:textId="3E5C2C9D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65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74</w:t>
            </w:r>
          </w:p>
        </w:tc>
        <w:tc>
          <w:tcPr>
            <w:tcW w:w="2693" w:type="dxa"/>
          </w:tcPr>
          <w:p w14:paraId="6648518A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12/24 (50%)</w:t>
            </w:r>
          </w:p>
        </w:tc>
        <w:tc>
          <w:tcPr>
            <w:tcW w:w="850" w:type="dxa"/>
          </w:tcPr>
          <w:p w14:paraId="7F6CFDC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1.61</w:t>
            </w:r>
          </w:p>
        </w:tc>
        <w:tc>
          <w:tcPr>
            <w:tcW w:w="1134" w:type="dxa"/>
          </w:tcPr>
          <w:p w14:paraId="1351F6DF" w14:textId="71286364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.62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4.18</w:t>
            </w:r>
          </w:p>
        </w:tc>
        <w:tc>
          <w:tcPr>
            <w:tcW w:w="1129" w:type="dxa"/>
          </w:tcPr>
          <w:p w14:paraId="4A78887A" w14:textId="72018D3E" w:rsidR="008E5019" w:rsidRPr="00132EAA" w:rsidRDefault="00400362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</w:t>
            </w:r>
            <w:r w:rsidR="00895E18">
              <w:rPr>
                <w:lang w:val="en-GB"/>
              </w:rPr>
              <w:t>3</w:t>
            </w:r>
          </w:p>
        </w:tc>
      </w:tr>
      <w:tr w:rsidR="00895E18" w:rsidRPr="00132EAA" w14:paraId="1093B61F" w14:textId="77777777" w:rsidTr="00793383">
        <w:tc>
          <w:tcPr>
            <w:tcW w:w="1836" w:type="dxa"/>
            <w:vMerge/>
          </w:tcPr>
          <w:p w14:paraId="009BC287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7282727B" w14:textId="3579E3CC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75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84</w:t>
            </w:r>
          </w:p>
        </w:tc>
        <w:tc>
          <w:tcPr>
            <w:tcW w:w="2693" w:type="dxa"/>
          </w:tcPr>
          <w:p w14:paraId="116ED6CB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33/115 (29%)</w:t>
            </w:r>
          </w:p>
        </w:tc>
        <w:tc>
          <w:tcPr>
            <w:tcW w:w="850" w:type="dxa"/>
          </w:tcPr>
          <w:p w14:paraId="6432DD5F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.65</w:t>
            </w:r>
          </w:p>
        </w:tc>
        <w:tc>
          <w:tcPr>
            <w:tcW w:w="1134" w:type="dxa"/>
          </w:tcPr>
          <w:p w14:paraId="0E636520" w14:textId="2024D55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.34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1.25</w:t>
            </w:r>
          </w:p>
        </w:tc>
        <w:tc>
          <w:tcPr>
            <w:tcW w:w="1129" w:type="dxa"/>
          </w:tcPr>
          <w:p w14:paraId="162B2769" w14:textId="4445A57A" w:rsidR="008E5019" w:rsidRPr="00132EAA" w:rsidRDefault="00400362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</w:t>
            </w:r>
            <w:r w:rsidR="00895E18">
              <w:rPr>
                <w:lang w:val="en-GB"/>
              </w:rPr>
              <w:t>20</w:t>
            </w:r>
          </w:p>
        </w:tc>
      </w:tr>
      <w:tr w:rsidR="00895E18" w:rsidRPr="00132EAA" w14:paraId="24BBD43B" w14:textId="77777777" w:rsidTr="00793383">
        <w:tc>
          <w:tcPr>
            <w:tcW w:w="1836" w:type="dxa"/>
            <w:vMerge/>
          </w:tcPr>
          <w:p w14:paraId="0DBE87F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61732496" w14:textId="40182D7D" w:rsidR="008E5019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85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94</w:t>
            </w:r>
          </w:p>
        </w:tc>
        <w:tc>
          <w:tcPr>
            <w:tcW w:w="2693" w:type="dxa"/>
          </w:tcPr>
          <w:p w14:paraId="194F7320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82/234 (35%)</w:t>
            </w:r>
          </w:p>
        </w:tc>
        <w:tc>
          <w:tcPr>
            <w:tcW w:w="850" w:type="dxa"/>
          </w:tcPr>
          <w:p w14:paraId="180043E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.87</w:t>
            </w:r>
          </w:p>
        </w:tc>
        <w:tc>
          <w:tcPr>
            <w:tcW w:w="1134" w:type="dxa"/>
          </w:tcPr>
          <w:p w14:paraId="5D3AC8DE" w14:textId="7A95DC90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.48</w:t>
            </w:r>
            <w:r w:rsidR="00831D65">
              <w:rPr>
                <w:lang w:val="en-GB"/>
              </w:rPr>
              <w:t>–</w:t>
            </w:r>
            <w:r>
              <w:rPr>
                <w:lang w:val="en-GB"/>
              </w:rPr>
              <w:t>1.56</w:t>
            </w:r>
          </w:p>
        </w:tc>
        <w:tc>
          <w:tcPr>
            <w:tcW w:w="1129" w:type="dxa"/>
          </w:tcPr>
          <w:p w14:paraId="3338CA76" w14:textId="3EEA042D" w:rsidR="008E5019" w:rsidRPr="00132EAA" w:rsidRDefault="00400362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.6</w:t>
            </w:r>
            <w:r w:rsidR="00895E18">
              <w:rPr>
                <w:lang w:val="en-GB"/>
              </w:rPr>
              <w:t>4</w:t>
            </w:r>
          </w:p>
        </w:tc>
      </w:tr>
      <w:tr w:rsidR="00895E18" w:rsidRPr="00132EAA" w14:paraId="03E0C2B8" w14:textId="77777777" w:rsidTr="00793383">
        <w:tc>
          <w:tcPr>
            <w:tcW w:w="1836" w:type="dxa"/>
            <w:vMerge/>
          </w:tcPr>
          <w:p w14:paraId="54C99A39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</w:p>
        </w:tc>
        <w:tc>
          <w:tcPr>
            <w:tcW w:w="1420" w:type="dxa"/>
          </w:tcPr>
          <w:p w14:paraId="552E5ECA" w14:textId="393BE408" w:rsidR="008E5019" w:rsidRDefault="00793383" w:rsidP="00BF70E7">
            <w:pPr>
              <w:spacing w:line="360" w:lineRule="auto"/>
              <w:rPr>
                <w:lang w:val="en-GB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≥</w:t>
            </w:r>
            <w:r w:rsidR="00831D65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lang w:val="en-GB"/>
              </w:rPr>
              <w:t>95</w:t>
            </w:r>
          </w:p>
        </w:tc>
        <w:tc>
          <w:tcPr>
            <w:tcW w:w="2693" w:type="dxa"/>
          </w:tcPr>
          <w:p w14:paraId="6EF73C4E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23/60 (38%)</w:t>
            </w:r>
          </w:p>
        </w:tc>
        <w:tc>
          <w:tcPr>
            <w:tcW w:w="3113" w:type="dxa"/>
            <w:gridSpan w:val="3"/>
          </w:tcPr>
          <w:p w14:paraId="1DD15CC5" w14:textId="77777777" w:rsidR="008E5019" w:rsidRPr="00132EAA" w:rsidRDefault="008E5019" w:rsidP="00BF70E7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Ref</w:t>
            </w:r>
          </w:p>
        </w:tc>
      </w:tr>
    </w:tbl>
    <w:p w14:paraId="609AB574" w14:textId="6600D6CF" w:rsidR="00216859" w:rsidRPr="008E5019" w:rsidRDefault="008E5019" w:rsidP="008E5019">
      <w:pPr>
        <w:spacing w:line="360" w:lineRule="auto"/>
        <w:rPr>
          <w:lang w:val="en-GB"/>
        </w:rPr>
      </w:pPr>
      <w:bookmarkStart w:id="3" w:name="_Hlk55906666"/>
      <w:r w:rsidRPr="00793383">
        <w:rPr>
          <w:b/>
          <w:lang w:val="en-GB"/>
        </w:rPr>
        <w:t xml:space="preserve">Appendix </w:t>
      </w:r>
      <w:r w:rsidR="001D34CD">
        <w:rPr>
          <w:b/>
          <w:lang w:val="en-GB"/>
        </w:rPr>
        <w:t>5</w:t>
      </w:r>
      <w:bookmarkEnd w:id="3"/>
      <w:r>
        <w:rPr>
          <w:lang w:val="en-GB"/>
        </w:rPr>
        <w:t>. Age differences in complete symptom relief (complete vs partial or not at all) in the COVID-19 group for those reported to have suffered from that symptom during the last week of life, not adjusted for sex. Analysed with logistic regression.</w:t>
      </w:r>
    </w:p>
    <w:sectPr w:rsidR="00216859" w:rsidRPr="008E5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24"/>
    <w:rsid w:val="000F4DAE"/>
    <w:rsid w:val="001504EF"/>
    <w:rsid w:val="0018384A"/>
    <w:rsid w:val="001A611A"/>
    <w:rsid w:val="001D34CD"/>
    <w:rsid w:val="00216243"/>
    <w:rsid w:val="00216859"/>
    <w:rsid w:val="00400362"/>
    <w:rsid w:val="00510D6C"/>
    <w:rsid w:val="00511047"/>
    <w:rsid w:val="005453EE"/>
    <w:rsid w:val="00585238"/>
    <w:rsid w:val="005A439C"/>
    <w:rsid w:val="006237EF"/>
    <w:rsid w:val="00761050"/>
    <w:rsid w:val="00793383"/>
    <w:rsid w:val="007B4B24"/>
    <w:rsid w:val="008007EF"/>
    <w:rsid w:val="00831D65"/>
    <w:rsid w:val="00895E18"/>
    <w:rsid w:val="008E5019"/>
    <w:rsid w:val="00B31314"/>
    <w:rsid w:val="00B47A77"/>
    <w:rsid w:val="00B66FF3"/>
    <w:rsid w:val="00D34E41"/>
    <w:rsid w:val="00D51246"/>
    <w:rsid w:val="00EC3F5F"/>
    <w:rsid w:val="00F1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56AB"/>
  <w15:docId w15:val="{343F52C1-D1E7-479F-8973-4FFDBC31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5019"/>
  </w:style>
  <w:style w:type="paragraph" w:styleId="Rubrik1">
    <w:name w:val="heading 1"/>
    <w:basedOn w:val="Normal"/>
    <w:next w:val="Normal"/>
    <w:link w:val="Rubrik1Char"/>
    <w:uiPriority w:val="9"/>
    <w:qFormat/>
    <w:rsid w:val="008E50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C3F5F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8E501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E501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E5019"/>
    <w:rPr>
      <w:sz w:val="20"/>
      <w:szCs w:val="20"/>
    </w:rPr>
  </w:style>
  <w:style w:type="table" w:styleId="Tabellrutnt">
    <w:name w:val="Table Grid"/>
    <w:basedOn w:val="Normaltabell"/>
    <w:uiPriority w:val="59"/>
    <w:rsid w:val="008E5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8E5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E5019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8E5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1624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16243"/>
    <w:rPr>
      <w:b/>
      <w:bCs/>
      <w:sz w:val="20"/>
      <w:szCs w:val="20"/>
    </w:rPr>
  </w:style>
  <w:style w:type="character" w:customStyle="1" w:styleId="Rubrik2Char">
    <w:name w:val="Rubrik 2 Char"/>
    <w:basedOn w:val="Standardstycketeckensnitt"/>
    <w:link w:val="Rubrik2"/>
    <w:uiPriority w:val="9"/>
    <w:rsid w:val="00EC3F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4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719</Words>
  <Characters>3816</Characters>
  <Application>Microsoft Office Word</Application>
  <DocSecurity>0</DocSecurity>
  <Lines>31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ITS</Company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Martinsson</dc:creator>
  <cp:lastModifiedBy>Lisa Martinsson</cp:lastModifiedBy>
  <cp:revision>2</cp:revision>
  <dcterms:created xsi:type="dcterms:W3CDTF">2021-01-14T08:56:00Z</dcterms:created>
  <dcterms:modified xsi:type="dcterms:W3CDTF">2021-01-14T08:56:00Z</dcterms:modified>
</cp:coreProperties>
</file>