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DDF4E" w14:textId="29A0240C" w:rsidR="004D0A6A" w:rsidRDefault="004D0A6A" w:rsidP="004D0A6A">
      <w:pPr>
        <w:spacing w:after="0" w:line="240" w:lineRule="auto"/>
        <w:rPr>
          <w:rFonts w:ascii="Times New Roman" w:hAnsi="Times New Roman" w:cs="Times New Roman"/>
          <w:sz w:val="20"/>
          <w:szCs w:val="20"/>
          <w:lang w:val="en-GB"/>
        </w:rPr>
      </w:pPr>
      <w:bookmarkStart w:id="0" w:name="_GoBack"/>
      <w:bookmarkEnd w:id="0"/>
      <w:r>
        <w:rPr>
          <w:rFonts w:ascii="Times New Roman" w:hAnsi="Times New Roman" w:cs="Times New Roman"/>
          <w:sz w:val="20"/>
          <w:szCs w:val="20"/>
          <w:lang w:val="en-GB"/>
        </w:rPr>
        <w:t>Table S1</w:t>
      </w:r>
      <w:r w:rsidRPr="004D0A6A">
        <w:rPr>
          <w:rFonts w:ascii="Times New Roman" w:hAnsi="Times New Roman" w:cs="Times New Roman"/>
          <w:sz w:val="20"/>
          <w:szCs w:val="20"/>
          <w:lang w:val="en-GB"/>
        </w:rPr>
        <w:t xml:space="preserve">: </w:t>
      </w:r>
      <w:r w:rsidR="00294519">
        <w:rPr>
          <w:rFonts w:ascii="Times New Roman" w:hAnsi="Times New Roman" w:cs="Times New Roman"/>
          <w:sz w:val="20"/>
          <w:szCs w:val="20"/>
          <w:lang w:val="en-GB"/>
        </w:rPr>
        <w:t>Showing the mean (SD; range) lux and Kelvin of each cluster in the intervention group (BLT</w:t>
      </w:r>
      <w:r w:rsidR="00DF7890">
        <w:rPr>
          <w:rFonts w:ascii="Times New Roman" w:hAnsi="Times New Roman" w:cs="Times New Roman"/>
          <w:sz w:val="20"/>
          <w:szCs w:val="20"/>
          <w:lang w:val="en-GB"/>
        </w:rPr>
        <w:t xml:space="preserve"> </w:t>
      </w:r>
      <w:r w:rsidR="00294519">
        <w:rPr>
          <w:rFonts w:ascii="Times New Roman" w:hAnsi="Times New Roman" w:cs="Times New Roman"/>
          <w:sz w:val="20"/>
          <w:szCs w:val="20"/>
          <w:lang w:val="en-GB"/>
        </w:rPr>
        <w:t>1-BLT</w:t>
      </w:r>
      <w:r w:rsidR="00DF7890">
        <w:rPr>
          <w:rFonts w:ascii="Times New Roman" w:hAnsi="Times New Roman" w:cs="Times New Roman"/>
          <w:sz w:val="20"/>
          <w:szCs w:val="20"/>
          <w:lang w:val="en-GB"/>
        </w:rPr>
        <w:t xml:space="preserve"> </w:t>
      </w:r>
      <w:r w:rsidR="00294519">
        <w:rPr>
          <w:rFonts w:ascii="Times New Roman" w:hAnsi="Times New Roman" w:cs="Times New Roman"/>
          <w:sz w:val="20"/>
          <w:szCs w:val="20"/>
          <w:lang w:val="en-GB"/>
        </w:rPr>
        <w:t>4) and the control group (Control</w:t>
      </w:r>
      <w:r w:rsidR="00DF7890">
        <w:rPr>
          <w:rFonts w:ascii="Times New Roman" w:hAnsi="Times New Roman" w:cs="Times New Roman"/>
          <w:sz w:val="20"/>
          <w:szCs w:val="20"/>
          <w:lang w:val="en-GB"/>
        </w:rPr>
        <w:t xml:space="preserve"> </w:t>
      </w:r>
      <w:r w:rsidR="00294519">
        <w:rPr>
          <w:rFonts w:ascii="Times New Roman" w:hAnsi="Times New Roman" w:cs="Times New Roman"/>
          <w:sz w:val="20"/>
          <w:szCs w:val="20"/>
          <w:lang w:val="en-GB"/>
        </w:rPr>
        <w:t>1-Control</w:t>
      </w:r>
      <w:r w:rsidR="00DF7890">
        <w:rPr>
          <w:rFonts w:ascii="Times New Roman" w:hAnsi="Times New Roman" w:cs="Times New Roman"/>
          <w:sz w:val="20"/>
          <w:szCs w:val="20"/>
          <w:lang w:val="en-GB"/>
        </w:rPr>
        <w:t xml:space="preserve"> </w:t>
      </w:r>
      <w:r w:rsidR="00294519">
        <w:rPr>
          <w:rFonts w:ascii="Times New Roman" w:hAnsi="Times New Roman" w:cs="Times New Roman"/>
          <w:sz w:val="20"/>
          <w:szCs w:val="20"/>
          <w:lang w:val="en-GB"/>
        </w:rPr>
        <w:t xml:space="preserve">4). </w:t>
      </w:r>
    </w:p>
    <w:p w14:paraId="0A2C97D2" w14:textId="77777777" w:rsidR="004D0A6A" w:rsidRPr="004D0A6A" w:rsidRDefault="004D0A6A" w:rsidP="004D0A6A">
      <w:pPr>
        <w:spacing w:after="0" w:line="240" w:lineRule="auto"/>
        <w:rPr>
          <w:rFonts w:ascii="Times New Roman" w:hAnsi="Times New Roman" w:cs="Times New Roman"/>
          <w:sz w:val="20"/>
          <w:szCs w:val="20"/>
          <w:lang w:val="en-GB"/>
        </w:rPr>
      </w:pPr>
    </w:p>
    <w:tbl>
      <w:tblPr>
        <w:tblStyle w:val="Vanligtabell2"/>
        <w:tblW w:w="0" w:type="auto"/>
        <w:tblLook w:val="04A0" w:firstRow="1" w:lastRow="0" w:firstColumn="1" w:lastColumn="0" w:noHBand="0" w:noVBand="1"/>
      </w:tblPr>
      <w:tblGrid>
        <w:gridCol w:w="1134"/>
        <w:gridCol w:w="2443"/>
        <w:gridCol w:w="2678"/>
        <w:gridCol w:w="2778"/>
        <w:gridCol w:w="2733"/>
        <w:gridCol w:w="2238"/>
      </w:tblGrid>
      <w:tr w:rsidR="004D0A6A" w:rsidRPr="004D0A6A" w14:paraId="63FE477E" w14:textId="77777777" w:rsidTr="0029451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4" w:type="dxa"/>
          </w:tcPr>
          <w:p w14:paraId="6BC8F6A7" w14:textId="77777777" w:rsidR="004D0A6A" w:rsidRPr="004D0A6A" w:rsidRDefault="004D0A6A" w:rsidP="00E831A7">
            <w:pPr>
              <w:rPr>
                <w:rFonts w:ascii="Times New Roman" w:hAnsi="Times New Roman" w:cs="Times New Roman"/>
                <w:sz w:val="20"/>
                <w:szCs w:val="20"/>
                <w:lang w:val="en-GB"/>
              </w:rPr>
            </w:pPr>
          </w:p>
        </w:tc>
        <w:tc>
          <w:tcPr>
            <w:tcW w:w="2443" w:type="dxa"/>
          </w:tcPr>
          <w:p w14:paraId="17AB5AAF" w14:textId="77777777" w:rsidR="004D0A6A" w:rsidRPr="004D0A6A" w:rsidRDefault="004D0A6A" w:rsidP="00E831A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4D0A6A">
              <w:rPr>
                <w:rFonts w:ascii="Times New Roman" w:hAnsi="Times New Roman" w:cs="Times New Roman"/>
                <w:sz w:val="20"/>
                <w:szCs w:val="20"/>
                <w:lang w:val="en-GB"/>
              </w:rPr>
              <w:t xml:space="preserve">Mean vertical, </w:t>
            </w:r>
            <w:proofErr w:type="spellStart"/>
            <w:r w:rsidRPr="004D0A6A">
              <w:rPr>
                <w:rFonts w:ascii="Times New Roman" w:hAnsi="Times New Roman" w:cs="Times New Roman"/>
                <w:sz w:val="20"/>
                <w:szCs w:val="20"/>
                <w:lang w:val="en-GB"/>
              </w:rPr>
              <w:t>photopic</w:t>
            </w:r>
            <w:proofErr w:type="spellEnd"/>
            <w:r w:rsidRPr="004D0A6A">
              <w:rPr>
                <w:rFonts w:ascii="Times New Roman" w:hAnsi="Times New Roman" w:cs="Times New Roman"/>
                <w:sz w:val="20"/>
                <w:szCs w:val="20"/>
                <w:lang w:val="en-GB"/>
              </w:rPr>
              <w:t xml:space="preserve"> lux</w:t>
            </w:r>
          </w:p>
        </w:tc>
        <w:tc>
          <w:tcPr>
            <w:tcW w:w="0" w:type="auto"/>
          </w:tcPr>
          <w:p w14:paraId="23C2A259" w14:textId="77777777" w:rsidR="004D0A6A" w:rsidRPr="004D0A6A" w:rsidRDefault="004D0A6A" w:rsidP="00E831A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4D0A6A">
              <w:rPr>
                <w:rFonts w:ascii="Times New Roman" w:hAnsi="Times New Roman" w:cs="Times New Roman"/>
                <w:sz w:val="20"/>
                <w:szCs w:val="20"/>
                <w:lang w:val="en-GB"/>
              </w:rPr>
              <w:t xml:space="preserve">Mean vertical, </w:t>
            </w:r>
            <w:proofErr w:type="spellStart"/>
            <w:r w:rsidRPr="004D0A6A">
              <w:rPr>
                <w:rFonts w:ascii="Times New Roman" w:hAnsi="Times New Roman" w:cs="Times New Roman"/>
                <w:sz w:val="20"/>
                <w:szCs w:val="20"/>
                <w:lang w:val="en-GB"/>
              </w:rPr>
              <w:t>melanopic</w:t>
            </w:r>
            <w:proofErr w:type="spellEnd"/>
            <w:r w:rsidRPr="004D0A6A">
              <w:rPr>
                <w:rFonts w:ascii="Times New Roman" w:hAnsi="Times New Roman" w:cs="Times New Roman"/>
                <w:sz w:val="20"/>
                <w:szCs w:val="20"/>
                <w:lang w:val="en-GB"/>
              </w:rPr>
              <w:t xml:space="preserve"> lux</w:t>
            </w:r>
          </w:p>
        </w:tc>
        <w:tc>
          <w:tcPr>
            <w:tcW w:w="0" w:type="auto"/>
          </w:tcPr>
          <w:p w14:paraId="7CDB01B3" w14:textId="77777777" w:rsidR="004D0A6A" w:rsidRPr="004D0A6A" w:rsidRDefault="004D0A6A" w:rsidP="00E831A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4D0A6A">
              <w:rPr>
                <w:rFonts w:ascii="Times New Roman" w:hAnsi="Times New Roman" w:cs="Times New Roman"/>
                <w:sz w:val="20"/>
                <w:szCs w:val="20"/>
                <w:lang w:val="en-GB"/>
              </w:rPr>
              <w:t xml:space="preserve">Mean horizontal, </w:t>
            </w:r>
            <w:proofErr w:type="spellStart"/>
            <w:r w:rsidRPr="004D0A6A">
              <w:rPr>
                <w:rFonts w:ascii="Times New Roman" w:hAnsi="Times New Roman" w:cs="Times New Roman"/>
                <w:sz w:val="20"/>
                <w:szCs w:val="20"/>
                <w:lang w:val="en-GB"/>
              </w:rPr>
              <w:t>photopic</w:t>
            </w:r>
            <w:proofErr w:type="spellEnd"/>
            <w:r w:rsidRPr="004D0A6A">
              <w:rPr>
                <w:rFonts w:ascii="Times New Roman" w:hAnsi="Times New Roman" w:cs="Times New Roman"/>
                <w:sz w:val="20"/>
                <w:szCs w:val="20"/>
                <w:lang w:val="en-GB"/>
              </w:rPr>
              <w:t xml:space="preserve"> lux</w:t>
            </w:r>
          </w:p>
        </w:tc>
        <w:tc>
          <w:tcPr>
            <w:tcW w:w="2733" w:type="dxa"/>
          </w:tcPr>
          <w:p w14:paraId="78DD3A44" w14:textId="7CF0BCA7" w:rsidR="004D0A6A" w:rsidRPr="004D0A6A" w:rsidRDefault="004D0A6A" w:rsidP="00E831A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4D0A6A">
              <w:rPr>
                <w:rFonts w:ascii="Times New Roman" w:hAnsi="Times New Roman" w:cs="Times New Roman"/>
                <w:sz w:val="20"/>
                <w:szCs w:val="20"/>
                <w:lang w:val="en-GB"/>
              </w:rPr>
              <w:t>Mean horizontal</w:t>
            </w:r>
            <w:r w:rsidR="005C3778">
              <w:rPr>
                <w:rFonts w:ascii="Times New Roman" w:hAnsi="Times New Roman" w:cs="Times New Roman"/>
                <w:sz w:val="20"/>
                <w:szCs w:val="20"/>
                <w:lang w:val="en-GB"/>
              </w:rPr>
              <w:t>,</w:t>
            </w:r>
            <w:r w:rsidRPr="004D0A6A">
              <w:rPr>
                <w:rFonts w:ascii="Times New Roman" w:hAnsi="Times New Roman" w:cs="Times New Roman"/>
                <w:sz w:val="20"/>
                <w:szCs w:val="20"/>
                <w:lang w:val="en-GB"/>
              </w:rPr>
              <w:t xml:space="preserve"> </w:t>
            </w:r>
            <w:proofErr w:type="spellStart"/>
            <w:r w:rsidRPr="004D0A6A">
              <w:rPr>
                <w:rFonts w:ascii="Times New Roman" w:hAnsi="Times New Roman" w:cs="Times New Roman"/>
                <w:sz w:val="20"/>
                <w:szCs w:val="20"/>
                <w:lang w:val="en-GB"/>
              </w:rPr>
              <w:t>melanopic</w:t>
            </w:r>
            <w:proofErr w:type="spellEnd"/>
            <w:r w:rsidRPr="004D0A6A">
              <w:rPr>
                <w:rFonts w:ascii="Times New Roman" w:hAnsi="Times New Roman" w:cs="Times New Roman"/>
                <w:sz w:val="20"/>
                <w:szCs w:val="20"/>
                <w:lang w:val="en-GB"/>
              </w:rPr>
              <w:t xml:space="preserve"> lux</w:t>
            </w:r>
          </w:p>
        </w:tc>
        <w:tc>
          <w:tcPr>
            <w:tcW w:w="2238" w:type="dxa"/>
          </w:tcPr>
          <w:p w14:paraId="5A1147D9" w14:textId="3A823FD7" w:rsidR="004D0A6A" w:rsidRPr="004D0A6A" w:rsidRDefault="004D0A6A" w:rsidP="00E831A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4D0A6A">
              <w:rPr>
                <w:rFonts w:ascii="Times New Roman" w:hAnsi="Times New Roman" w:cs="Times New Roman"/>
                <w:sz w:val="20"/>
                <w:szCs w:val="20"/>
                <w:lang w:val="en-GB"/>
              </w:rPr>
              <w:t>Mean vertical</w:t>
            </w:r>
            <w:r w:rsidR="005C3778">
              <w:rPr>
                <w:rFonts w:ascii="Times New Roman" w:hAnsi="Times New Roman" w:cs="Times New Roman"/>
                <w:sz w:val="20"/>
                <w:szCs w:val="20"/>
                <w:lang w:val="en-GB"/>
              </w:rPr>
              <w:t>,</w:t>
            </w:r>
            <w:r w:rsidRPr="004D0A6A">
              <w:rPr>
                <w:rFonts w:ascii="Times New Roman" w:hAnsi="Times New Roman" w:cs="Times New Roman"/>
                <w:sz w:val="20"/>
                <w:szCs w:val="20"/>
                <w:lang w:val="en-GB"/>
              </w:rPr>
              <w:t xml:space="preserve"> Kelvin</w:t>
            </w:r>
          </w:p>
        </w:tc>
      </w:tr>
      <w:tr w:rsidR="004D0A6A" w:rsidRPr="004D0A6A" w14:paraId="110483EA" w14:textId="77777777" w:rsidTr="0029451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4" w:type="dxa"/>
          </w:tcPr>
          <w:p w14:paraId="2D0989B0" w14:textId="407D7DB3" w:rsidR="004D0A6A" w:rsidRPr="004D0A6A" w:rsidRDefault="00555A06" w:rsidP="00E831A7">
            <w:pPr>
              <w:rPr>
                <w:rFonts w:ascii="Times New Roman" w:hAnsi="Times New Roman" w:cs="Times New Roman"/>
                <w:b w:val="0"/>
                <w:sz w:val="20"/>
                <w:szCs w:val="20"/>
                <w:lang w:val="en-GB"/>
              </w:rPr>
            </w:pPr>
            <w:r>
              <w:rPr>
                <w:rFonts w:ascii="Times New Roman" w:hAnsi="Times New Roman" w:cs="Times New Roman"/>
                <w:sz w:val="20"/>
                <w:szCs w:val="20"/>
                <w:lang w:val="en-GB"/>
              </w:rPr>
              <w:t>BLT</w:t>
            </w:r>
            <w:r w:rsidR="00DF7890">
              <w:rPr>
                <w:rFonts w:ascii="Times New Roman" w:hAnsi="Times New Roman" w:cs="Times New Roman"/>
                <w:sz w:val="20"/>
                <w:szCs w:val="20"/>
                <w:lang w:val="en-GB"/>
              </w:rPr>
              <w:t xml:space="preserve"> </w:t>
            </w:r>
            <w:r>
              <w:rPr>
                <w:rFonts w:ascii="Times New Roman" w:hAnsi="Times New Roman" w:cs="Times New Roman"/>
                <w:sz w:val="20"/>
                <w:szCs w:val="20"/>
                <w:lang w:val="en-GB"/>
              </w:rPr>
              <w:t>1</w:t>
            </w:r>
          </w:p>
        </w:tc>
        <w:tc>
          <w:tcPr>
            <w:tcW w:w="2443" w:type="dxa"/>
          </w:tcPr>
          <w:p w14:paraId="61F3E167"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1138 (168; 1005-1382)</w:t>
            </w:r>
          </w:p>
        </w:tc>
        <w:tc>
          <w:tcPr>
            <w:tcW w:w="0" w:type="auto"/>
          </w:tcPr>
          <w:p w14:paraId="641B1CA9"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1037 (189; 891-1305)</w:t>
            </w:r>
          </w:p>
        </w:tc>
        <w:tc>
          <w:tcPr>
            <w:tcW w:w="0" w:type="auto"/>
          </w:tcPr>
          <w:p w14:paraId="7F275CFA"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2585 (142; 2485-2685)</w:t>
            </w:r>
          </w:p>
        </w:tc>
        <w:tc>
          <w:tcPr>
            <w:tcW w:w="2733" w:type="dxa"/>
          </w:tcPr>
          <w:p w14:paraId="2426DE01"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2488 (291; 2282-2693)</w:t>
            </w:r>
          </w:p>
        </w:tc>
        <w:tc>
          <w:tcPr>
            <w:tcW w:w="2238" w:type="dxa"/>
          </w:tcPr>
          <w:p w14:paraId="021F9785"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5507 (215; 5230-5723)</w:t>
            </w:r>
          </w:p>
        </w:tc>
      </w:tr>
      <w:tr w:rsidR="004D0A6A" w:rsidRPr="004D0A6A" w14:paraId="267A97AC" w14:textId="77777777" w:rsidTr="00294519">
        <w:trPr>
          <w:trHeight w:val="454"/>
        </w:trPr>
        <w:tc>
          <w:tcPr>
            <w:cnfStyle w:val="001000000000" w:firstRow="0" w:lastRow="0" w:firstColumn="1" w:lastColumn="0" w:oddVBand="0" w:evenVBand="0" w:oddHBand="0" w:evenHBand="0" w:firstRowFirstColumn="0" w:firstRowLastColumn="0" w:lastRowFirstColumn="0" w:lastRowLastColumn="0"/>
            <w:tcW w:w="1134" w:type="dxa"/>
          </w:tcPr>
          <w:p w14:paraId="75455D22" w14:textId="05A5093E" w:rsidR="004D0A6A" w:rsidRPr="004D0A6A" w:rsidRDefault="00555A06" w:rsidP="00E831A7">
            <w:pPr>
              <w:rPr>
                <w:rFonts w:ascii="Times New Roman" w:hAnsi="Times New Roman" w:cs="Times New Roman"/>
                <w:b w:val="0"/>
                <w:sz w:val="20"/>
                <w:szCs w:val="20"/>
                <w:lang w:val="en-GB"/>
              </w:rPr>
            </w:pPr>
            <w:r>
              <w:rPr>
                <w:rFonts w:ascii="Times New Roman" w:hAnsi="Times New Roman" w:cs="Times New Roman"/>
                <w:sz w:val="20"/>
                <w:szCs w:val="20"/>
                <w:lang w:val="en-GB"/>
              </w:rPr>
              <w:t>BLT</w:t>
            </w:r>
            <w:r w:rsidR="00DF7890">
              <w:rPr>
                <w:rFonts w:ascii="Times New Roman" w:hAnsi="Times New Roman" w:cs="Times New Roman"/>
                <w:sz w:val="20"/>
                <w:szCs w:val="20"/>
                <w:lang w:val="en-GB"/>
              </w:rPr>
              <w:t xml:space="preserve"> </w:t>
            </w:r>
            <w:r>
              <w:rPr>
                <w:rFonts w:ascii="Times New Roman" w:hAnsi="Times New Roman" w:cs="Times New Roman"/>
                <w:sz w:val="20"/>
                <w:szCs w:val="20"/>
                <w:lang w:val="en-GB"/>
              </w:rPr>
              <w:t>2</w:t>
            </w:r>
          </w:p>
        </w:tc>
        <w:tc>
          <w:tcPr>
            <w:tcW w:w="2443" w:type="dxa"/>
          </w:tcPr>
          <w:p w14:paraId="0112C9E1"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722 (69; 641-796)</w:t>
            </w:r>
          </w:p>
        </w:tc>
        <w:tc>
          <w:tcPr>
            <w:tcW w:w="0" w:type="auto"/>
          </w:tcPr>
          <w:p w14:paraId="48D77F33"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675 (62; 602-749)</w:t>
            </w:r>
          </w:p>
        </w:tc>
        <w:tc>
          <w:tcPr>
            <w:tcW w:w="0" w:type="auto"/>
          </w:tcPr>
          <w:p w14:paraId="0E37A5CB"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1388 (261; 1203-1572)</w:t>
            </w:r>
          </w:p>
        </w:tc>
        <w:tc>
          <w:tcPr>
            <w:tcW w:w="2733" w:type="dxa"/>
          </w:tcPr>
          <w:p w14:paraId="07E008A8"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1270 (268; 1080-1460)</w:t>
            </w:r>
          </w:p>
        </w:tc>
        <w:tc>
          <w:tcPr>
            <w:tcW w:w="2238" w:type="dxa"/>
          </w:tcPr>
          <w:p w14:paraId="38B8D971"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5641 (113; 5478-5723)</w:t>
            </w:r>
          </w:p>
        </w:tc>
      </w:tr>
      <w:tr w:rsidR="004D0A6A" w:rsidRPr="004D0A6A" w14:paraId="78A36C7D" w14:textId="77777777" w:rsidTr="0029451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4" w:type="dxa"/>
          </w:tcPr>
          <w:p w14:paraId="4819703C" w14:textId="488FEA26" w:rsidR="004D0A6A" w:rsidRPr="004D0A6A" w:rsidRDefault="00555A06" w:rsidP="00E831A7">
            <w:pPr>
              <w:rPr>
                <w:rFonts w:ascii="Times New Roman" w:hAnsi="Times New Roman" w:cs="Times New Roman"/>
                <w:b w:val="0"/>
                <w:sz w:val="20"/>
                <w:szCs w:val="20"/>
                <w:lang w:val="en-GB"/>
              </w:rPr>
            </w:pPr>
            <w:r>
              <w:rPr>
                <w:rFonts w:ascii="Times New Roman" w:hAnsi="Times New Roman" w:cs="Times New Roman"/>
                <w:sz w:val="20"/>
                <w:szCs w:val="20"/>
                <w:lang w:val="en-GB"/>
              </w:rPr>
              <w:t>BLT</w:t>
            </w:r>
            <w:r w:rsidR="00DF7890">
              <w:rPr>
                <w:rFonts w:ascii="Times New Roman" w:hAnsi="Times New Roman" w:cs="Times New Roman"/>
                <w:sz w:val="20"/>
                <w:szCs w:val="20"/>
                <w:lang w:val="en-GB"/>
              </w:rPr>
              <w:t xml:space="preserve"> </w:t>
            </w:r>
            <w:r>
              <w:rPr>
                <w:rFonts w:ascii="Times New Roman" w:hAnsi="Times New Roman" w:cs="Times New Roman"/>
                <w:sz w:val="20"/>
                <w:szCs w:val="20"/>
                <w:lang w:val="en-GB"/>
              </w:rPr>
              <w:t>3</w:t>
            </w:r>
          </w:p>
        </w:tc>
        <w:tc>
          <w:tcPr>
            <w:tcW w:w="2443" w:type="dxa"/>
          </w:tcPr>
          <w:p w14:paraId="12F383F8"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1252 (122; 1170-1424)</w:t>
            </w:r>
          </w:p>
        </w:tc>
        <w:tc>
          <w:tcPr>
            <w:tcW w:w="0" w:type="auto"/>
          </w:tcPr>
          <w:p w14:paraId="231A703A"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1050 (133; 973-1248)</w:t>
            </w:r>
          </w:p>
        </w:tc>
        <w:tc>
          <w:tcPr>
            <w:tcW w:w="0" w:type="auto"/>
          </w:tcPr>
          <w:p w14:paraId="48501E36"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1566 (888; 938-2194)</w:t>
            </w:r>
          </w:p>
        </w:tc>
        <w:tc>
          <w:tcPr>
            <w:tcW w:w="2733" w:type="dxa"/>
          </w:tcPr>
          <w:p w14:paraId="44A3DFD9"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1358 (836; 767-1949)</w:t>
            </w:r>
          </w:p>
        </w:tc>
        <w:tc>
          <w:tcPr>
            <w:tcW w:w="2238" w:type="dxa"/>
          </w:tcPr>
          <w:p w14:paraId="5DCF66B1"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5088 (108; 5001-5245)</w:t>
            </w:r>
          </w:p>
        </w:tc>
      </w:tr>
      <w:tr w:rsidR="004D0A6A" w:rsidRPr="004D0A6A" w14:paraId="10FC760E" w14:textId="77777777" w:rsidTr="00294519">
        <w:trPr>
          <w:trHeight w:val="454"/>
        </w:trPr>
        <w:tc>
          <w:tcPr>
            <w:cnfStyle w:val="001000000000" w:firstRow="0" w:lastRow="0" w:firstColumn="1" w:lastColumn="0" w:oddVBand="0" w:evenVBand="0" w:oddHBand="0" w:evenHBand="0" w:firstRowFirstColumn="0" w:firstRowLastColumn="0" w:lastRowFirstColumn="0" w:lastRowLastColumn="0"/>
            <w:tcW w:w="1134" w:type="dxa"/>
          </w:tcPr>
          <w:p w14:paraId="3085EF99" w14:textId="6B5CB2B3" w:rsidR="004D0A6A" w:rsidRPr="004D0A6A" w:rsidRDefault="00555A06" w:rsidP="00E831A7">
            <w:pPr>
              <w:rPr>
                <w:rFonts w:ascii="Times New Roman" w:hAnsi="Times New Roman" w:cs="Times New Roman"/>
                <w:b w:val="0"/>
                <w:sz w:val="20"/>
                <w:szCs w:val="20"/>
                <w:lang w:val="en-GB"/>
              </w:rPr>
            </w:pPr>
            <w:r>
              <w:rPr>
                <w:rFonts w:ascii="Times New Roman" w:hAnsi="Times New Roman" w:cs="Times New Roman"/>
                <w:sz w:val="20"/>
                <w:szCs w:val="20"/>
                <w:lang w:val="en-GB"/>
              </w:rPr>
              <w:t>BLT</w:t>
            </w:r>
            <w:r w:rsidR="00DF7890">
              <w:rPr>
                <w:rFonts w:ascii="Times New Roman" w:hAnsi="Times New Roman" w:cs="Times New Roman"/>
                <w:sz w:val="20"/>
                <w:szCs w:val="20"/>
                <w:lang w:val="en-GB"/>
              </w:rPr>
              <w:t xml:space="preserve"> </w:t>
            </w:r>
            <w:r>
              <w:rPr>
                <w:rFonts w:ascii="Times New Roman" w:hAnsi="Times New Roman" w:cs="Times New Roman"/>
                <w:sz w:val="20"/>
                <w:szCs w:val="20"/>
                <w:lang w:val="en-GB"/>
              </w:rPr>
              <w:t>4</w:t>
            </w:r>
          </w:p>
        </w:tc>
        <w:tc>
          <w:tcPr>
            <w:tcW w:w="2443" w:type="dxa"/>
          </w:tcPr>
          <w:p w14:paraId="1D45818C"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 xml:space="preserve">1055 (101; 952-1181) </w:t>
            </w:r>
          </w:p>
        </w:tc>
        <w:tc>
          <w:tcPr>
            <w:tcW w:w="0" w:type="auto"/>
          </w:tcPr>
          <w:p w14:paraId="0E879DD9"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900 (78; 829-994)</w:t>
            </w:r>
          </w:p>
        </w:tc>
        <w:tc>
          <w:tcPr>
            <w:tcW w:w="0" w:type="auto"/>
          </w:tcPr>
          <w:p w14:paraId="03BF33F9"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1829 (452; 1509-2148)</w:t>
            </w:r>
          </w:p>
        </w:tc>
        <w:tc>
          <w:tcPr>
            <w:tcW w:w="2733" w:type="dxa"/>
          </w:tcPr>
          <w:p w14:paraId="59399C64"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1604 (421; 1307-1902)</w:t>
            </w:r>
          </w:p>
        </w:tc>
        <w:tc>
          <w:tcPr>
            <w:tcW w:w="2238" w:type="dxa"/>
          </w:tcPr>
          <w:p w14:paraId="1231865E"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5240 (81; 5163-5313)</w:t>
            </w:r>
          </w:p>
        </w:tc>
      </w:tr>
      <w:tr w:rsidR="004D0A6A" w:rsidRPr="004D0A6A" w14:paraId="6F472E25" w14:textId="77777777" w:rsidTr="0029451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4" w:type="dxa"/>
          </w:tcPr>
          <w:p w14:paraId="4049A983" w14:textId="588DE7EC" w:rsidR="004D0A6A" w:rsidRPr="004D0A6A" w:rsidRDefault="00555A06" w:rsidP="00E831A7">
            <w:pPr>
              <w:rPr>
                <w:rFonts w:ascii="Times New Roman" w:hAnsi="Times New Roman" w:cs="Times New Roman"/>
                <w:b w:val="0"/>
                <w:sz w:val="20"/>
                <w:szCs w:val="20"/>
                <w:lang w:val="en-GB"/>
              </w:rPr>
            </w:pPr>
            <w:r>
              <w:rPr>
                <w:rFonts w:ascii="Times New Roman" w:hAnsi="Times New Roman" w:cs="Times New Roman"/>
                <w:sz w:val="20"/>
                <w:szCs w:val="20"/>
                <w:lang w:val="en-GB"/>
              </w:rPr>
              <w:t>Control 1</w:t>
            </w:r>
          </w:p>
        </w:tc>
        <w:tc>
          <w:tcPr>
            <w:tcW w:w="2443" w:type="dxa"/>
          </w:tcPr>
          <w:p w14:paraId="64F8E9CB"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271 (40; 217-312)</w:t>
            </w:r>
          </w:p>
        </w:tc>
        <w:tc>
          <w:tcPr>
            <w:tcW w:w="0" w:type="auto"/>
          </w:tcPr>
          <w:p w14:paraId="3C2DFD78"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143 (23; 113-162)</w:t>
            </w:r>
          </w:p>
        </w:tc>
        <w:tc>
          <w:tcPr>
            <w:tcW w:w="0" w:type="auto"/>
          </w:tcPr>
          <w:p w14:paraId="4B61AD93"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408 (1,31; 497-409)</w:t>
            </w:r>
          </w:p>
        </w:tc>
        <w:tc>
          <w:tcPr>
            <w:tcW w:w="2733" w:type="dxa"/>
          </w:tcPr>
          <w:p w14:paraId="7D4CB717"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218 (5; 214-222)</w:t>
            </w:r>
          </w:p>
        </w:tc>
        <w:tc>
          <w:tcPr>
            <w:tcW w:w="2238" w:type="dxa"/>
          </w:tcPr>
          <w:p w14:paraId="0318F3A2"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2917 (100; 2827-3059)</w:t>
            </w:r>
          </w:p>
        </w:tc>
      </w:tr>
      <w:tr w:rsidR="004D0A6A" w:rsidRPr="004D0A6A" w14:paraId="214D082C" w14:textId="77777777" w:rsidTr="00294519">
        <w:trPr>
          <w:trHeight w:val="454"/>
        </w:trPr>
        <w:tc>
          <w:tcPr>
            <w:cnfStyle w:val="001000000000" w:firstRow="0" w:lastRow="0" w:firstColumn="1" w:lastColumn="0" w:oddVBand="0" w:evenVBand="0" w:oddHBand="0" w:evenHBand="0" w:firstRowFirstColumn="0" w:firstRowLastColumn="0" w:lastRowFirstColumn="0" w:lastRowLastColumn="0"/>
            <w:tcW w:w="1134" w:type="dxa"/>
          </w:tcPr>
          <w:p w14:paraId="18C2264D" w14:textId="6DC84A05" w:rsidR="004D0A6A" w:rsidRPr="004D0A6A" w:rsidRDefault="00555A06" w:rsidP="00E831A7">
            <w:pPr>
              <w:rPr>
                <w:rFonts w:ascii="Times New Roman" w:hAnsi="Times New Roman" w:cs="Times New Roman"/>
                <w:b w:val="0"/>
                <w:sz w:val="20"/>
                <w:szCs w:val="20"/>
                <w:lang w:val="en-GB"/>
              </w:rPr>
            </w:pPr>
            <w:r>
              <w:rPr>
                <w:rFonts w:ascii="Times New Roman" w:hAnsi="Times New Roman" w:cs="Times New Roman"/>
                <w:sz w:val="20"/>
                <w:szCs w:val="20"/>
                <w:lang w:val="en-GB"/>
              </w:rPr>
              <w:t>Control 2</w:t>
            </w:r>
          </w:p>
        </w:tc>
        <w:tc>
          <w:tcPr>
            <w:tcW w:w="2443" w:type="dxa"/>
          </w:tcPr>
          <w:p w14:paraId="6B440EE5"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134 (26; 105-163)</w:t>
            </w:r>
          </w:p>
        </w:tc>
        <w:tc>
          <w:tcPr>
            <w:tcW w:w="0" w:type="auto"/>
          </w:tcPr>
          <w:p w14:paraId="2CFC4680"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56 (12; 42-68)</w:t>
            </w:r>
          </w:p>
        </w:tc>
        <w:tc>
          <w:tcPr>
            <w:tcW w:w="0" w:type="auto"/>
          </w:tcPr>
          <w:p w14:paraId="65297823"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259 (156; 148-369)</w:t>
            </w:r>
          </w:p>
        </w:tc>
        <w:tc>
          <w:tcPr>
            <w:tcW w:w="2733" w:type="dxa"/>
          </w:tcPr>
          <w:p w14:paraId="02F2B62D"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106 (69; 57-154)</w:t>
            </w:r>
          </w:p>
        </w:tc>
        <w:tc>
          <w:tcPr>
            <w:tcW w:w="2238" w:type="dxa"/>
          </w:tcPr>
          <w:p w14:paraId="34439F8F"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2705 (72; 2615-2777)</w:t>
            </w:r>
          </w:p>
        </w:tc>
      </w:tr>
      <w:tr w:rsidR="004D0A6A" w:rsidRPr="004D0A6A" w14:paraId="71543128" w14:textId="77777777" w:rsidTr="0029451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4" w:type="dxa"/>
          </w:tcPr>
          <w:p w14:paraId="233F3496" w14:textId="3BAA2C3E" w:rsidR="004D0A6A" w:rsidRPr="004D0A6A" w:rsidRDefault="00555A06" w:rsidP="00E831A7">
            <w:pPr>
              <w:rPr>
                <w:rFonts w:ascii="Times New Roman" w:hAnsi="Times New Roman" w:cs="Times New Roman"/>
                <w:b w:val="0"/>
                <w:sz w:val="20"/>
                <w:szCs w:val="20"/>
                <w:lang w:val="en-GB"/>
              </w:rPr>
            </w:pPr>
            <w:r>
              <w:rPr>
                <w:rFonts w:ascii="Times New Roman" w:hAnsi="Times New Roman" w:cs="Times New Roman"/>
                <w:sz w:val="20"/>
                <w:szCs w:val="20"/>
                <w:lang w:val="en-GB"/>
              </w:rPr>
              <w:t>Control 3</w:t>
            </w:r>
          </w:p>
        </w:tc>
        <w:tc>
          <w:tcPr>
            <w:tcW w:w="2443" w:type="dxa"/>
          </w:tcPr>
          <w:p w14:paraId="4AD12599"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368 (99; 274-507)</w:t>
            </w:r>
          </w:p>
        </w:tc>
        <w:tc>
          <w:tcPr>
            <w:tcW w:w="0" w:type="auto"/>
          </w:tcPr>
          <w:p w14:paraId="549C46E2"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261 (125; 148-439)</w:t>
            </w:r>
          </w:p>
        </w:tc>
        <w:tc>
          <w:tcPr>
            <w:tcW w:w="0" w:type="auto"/>
          </w:tcPr>
          <w:p w14:paraId="0A581FF3"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328 (116; 246-410)</w:t>
            </w:r>
          </w:p>
        </w:tc>
        <w:tc>
          <w:tcPr>
            <w:tcW w:w="2733" w:type="dxa"/>
          </w:tcPr>
          <w:p w14:paraId="71CE6A91"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215 (62; 172-259)</w:t>
            </w:r>
          </w:p>
        </w:tc>
        <w:tc>
          <w:tcPr>
            <w:tcW w:w="2238" w:type="dxa"/>
          </w:tcPr>
          <w:p w14:paraId="16DB2CD9" w14:textId="77777777" w:rsidR="004D0A6A" w:rsidRPr="004D0A6A" w:rsidRDefault="004D0A6A" w:rsidP="00E831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3743 (617; 3165-4604)</w:t>
            </w:r>
          </w:p>
        </w:tc>
      </w:tr>
      <w:tr w:rsidR="004D0A6A" w:rsidRPr="004D0A6A" w14:paraId="26831A86" w14:textId="77777777" w:rsidTr="00294519">
        <w:trPr>
          <w:trHeight w:val="454"/>
        </w:trPr>
        <w:tc>
          <w:tcPr>
            <w:cnfStyle w:val="001000000000" w:firstRow="0" w:lastRow="0" w:firstColumn="1" w:lastColumn="0" w:oddVBand="0" w:evenVBand="0" w:oddHBand="0" w:evenHBand="0" w:firstRowFirstColumn="0" w:firstRowLastColumn="0" w:lastRowFirstColumn="0" w:lastRowLastColumn="0"/>
            <w:tcW w:w="1134" w:type="dxa"/>
          </w:tcPr>
          <w:p w14:paraId="45EED1CD" w14:textId="56F384EE" w:rsidR="004D0A6A" w:rsidRPr="004D0A6A" w:rsidRDefault="00555A06" w:rsidP="00E831A7">
            <w:pPr>
              <w:rPr>
                <w:rFonts w:ascii="Times New Roman" w:hAnsi="Times New Roman" w:cs="Times New Roman"/>
                <w:b w:val="0"/>
                <w:sz w:val="20"/>
                <w:szCs w:val="20"/>
                <w:lang w:val="en-GB"/>
              </w:rPr>
            </w:pPr>
            <w:r>
              <w:rPr>
                <w:rFonts w:ascii="Times New Roman" w:hAnsi="Times New Roman" w:cs="Times New Roman"/>
                <w:sz w:val="20"/>
                <w:szCs w:val="20"/>
                <w:lang w:val="en-GB"/>
              </w:rPr>
              <w:t>Control 4</w:t>
            </w:r>
          </w:p>
        </w:tc>
        <w:tc>
          <w:tcPr>
            <w:tcW w:w="2443" w:type="dxa"/>
          </w:tcPr>
          <w:p w14:paraId="75F3927E"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193 (18; 170-208)</w:t>
            </w:r>
          </w:p>
        </w:tc>
        <w:tc>
          <w:tcPr>
            <w:tcW w:w="0" w:type="auto"/>
          </w:tcPr>
          <w:p w14:paraId="1C47D0A1"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88 (9; 76-95)</w:t>
            </w:r>
          </w:p>
        </w:tc>
        <w:tc>
          <w:tcPr>
            <w:tcW w:w="0" w:type="auto"/>
          </w:tcPr>
          <w:p w14:paraId="0A1B76D9"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376 (121; 290-462)</w:t>
            </w:r>
          </w:p>
        </w:tc>
        <w:tc>
          <w:tcPr>
            <w:tcW w:w="2733" w:type="dxa"/>
          </w:tcPr>
          <w:p w14:paraId="5AAB2BD0"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171 (57; 131-211)</w:t>
            </w:r>
          </w:p>
        </w:tc>
        <w:tc>
          <w:tcPr>
            <w:tcW w:w="2238" w:type="dxa"/>
          </w:tcPr>
          <w:p w14:paraId="73BCA140" w14:textId="77777777" w:rsidR="004D0A6A" w:rsidRPr="004D0A6A" w:rsidRDefault="004D0A6A" w:rsidP="00E831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D0A6A">
              <w:rPr>
                <w:rFonts w:ascii="Times New Roman" w:hAnsi="Times New Roman" w:cs="Times New Roman"/>
                <w:sz w:val="20"/>
                <w:szCs w:val="20"/>
                <w:lang w:val="en-GB"/>
              </w:rPr>
              <w:t>2832 (40; 2796-2880)</w:t>
            </w:r>
          </w:p>
        </w:tc>
      </w:tr>
    </w:tbl>
    <w:p w14:paraId="0E9D4D57" w14:textId="1F8B9AAF" w:rsidR="004D0A6A" w:rsidRDefault="00555A06" w:rsidP="001E44E0">
      <w:pPr>
        <w:spacing w:line="240" w:lineRule="auto"/>
        <w:rPr>
          <w:rFonts w:ascii="Times New Roman" w:hAnsi="Times New Roman" w:cs="Times New Roman"/>
          <w:sz w:val="20"/>
          <w:szCs w:val="20"/>
          <w:lang w:val="nn-NO"/>
        </w:rPr>
      </w:pPr>
      <w:r>
        <w:rPr>
          <w:rFonts w:ascii="Times New Roman" w:hAnsi="Times New Roman" w:cs="Times New Roman"/>
          <w:sz w:val="20"/>
          <w:szCs w:val="20"/>
          <w:lang w:val="nn-NO"/>
        </w:rPr>
        <w:t xml:space="preserve">BLT= </w:t>
      </w:r>
      <w:proofErr w:type="spellStart"/>
      <w:r>
        <w:rPr>
          <w:rFonts w:ascii="Times New Roman" w:hAnsi="Times New Roman" w:cs="Times New Roman"/>
          <w:sz w:val="20"/>
          <w:szCs w:val="20"/>
          <w:lang w:val="nn-NO"/>
        </w:rPr>
        <w:t>Bright</w:t>
      </w:r>
      <w:proofErr w:type="spellEnd"/>
      <w:r>
        <w:rPr>
          <w:rFonts w:ascii="Times New Roman" w:hAnsi="Times New Roman" w:cs="Times New Roman"/>
          <w:sz w:val="20"/>
          <w:szCs w:val="20"/>
          <w:lang w:val="nn-NO"/>
        </w:rPr>
        <w:t xml:space="preserve"> </w:t>
      </w:r>
      <w:proofErr w:type="spellStart"/>
      <w:r>
        <w:rPr>
          <w:rFonts w:ascii="Times New Roman" w:hAnsi="Times New Roman" w:cs="Times New Roman"/>
          <w:sz w:val="20"/>
          <w:szCs w:val="20"/>
          <w:lang w:val="nn-NO"/>
        </w:rPr>
        <w:t>light</w:t>
      </w:r>
      <w:proofErr w:type="spellEnd"/>
      <w:r>
        <w:rPr>
          <w:rFonts w:ascii="Times New Roman" w:hAnsi="Times New Roman" w:cs="Times New Roman"/>
          <w:sz w:val="20"/>
          <w:szCs w:val="20"/>
          <w:lang w:val="nn-NO"/>
        </w:rPr>
        <w:t xml:space="preserve"> </w:t>
      </w:r>
      <w:proofErr w:type="spellStart"/>
      <w:r>
        <w:rPr>
          <w:rFonts w:ascii="Times New Roman" w:hAnsi="Times New Roman" w:cs="Times New Roman"/>
          <w:sz w:val="20"/>
          <w:szCs w:val="20"/>
          <w:lang w:val="nn-NO"/>
        </w:rPr>
        <w:t>treatment</w:t>
      </w:r>
      <w:proofErr w:type="spellEnd"/>
    </w:p>
    <w:p w14:paraId="49B9FC7F" w14:textId="2B9D3ECD" w:rsidR="001E44E0" w:rsidRPr="00851D57" w:rsidRDefault="001E44E0" w:rsidP="001E44E0">
      <w:pPr>
        <w:spacing w:line="240" w:lineRule="auto"/>
        <w:rPr>
          <w:rFonts w:ascii="Times New Roman" w:hAnsi="Times New Roman" w:cs="Times New Roman"/>
          <w:sz w:val="20"/>
          <w:szCs w:val="20"/>
          <w:lang w:val="en-US"/>
        </w:rPr>
      </w:pPr>
      <w:r w:rsidRPr="00851D57">
        <w:rPr>
          <w:rFonts w:ascii="Times New Roman" w:hAnsi="Times New Roman" w:cs="Times New Roman"/>
          <w:sz w:val="20"/>
          <w:szCs w:val="20"/>
          <w:lang w:val="en-US"/>
        </w:rPr>
        <w:t xml:space="preserve">Note: </w:t>
      </w:r>
      <w:r w:rsidRPr="004D0A6A">
        <w:rPr>
          <w:rFonts w:ascii="Times New Roman" w:hAnsi="Times New Roman" w:cs="Times New Roman"/>
          <w:sz w:val="20"/>
          <w:szCs w:val="20"/>
          <w:lang w:val="en-GB"/>
        </w:rPr>
        <w:t>Vertical lux was measured 120 above the floor in the middle of the room in four directions; towards the window, towards the right, the left, and towards the back of the room. These four values were averaged to produce the mean vertical illumination. Horizontal lux was measured in the middle of the room, at 80 cm above the floor, as well as 50 cm from the window and 50 cm from the back wall. Mean horizontal lux was calculated as the mean of the measurements in the middle of the room and by the back wall.</w:t>
      </w:r>
    </w:p>
    <w:sectPr w:rsidR="001E44E0" w:rsidRPr="00851D57" w:rsidSect="00E831A7">
      <w:pgSz w:w="16838" w:h="11906" w:orient="landscape"/>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6F43E8" w16cid:durableId="227564D8"/>
  <w16cid:commentId w16cid:paraId="290918C5" w16cid:durableId="227564D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b-NO" w:vendorID="64" w:dllVersion="6" w:nlCheck="1" w:checkStyle="0"/>
  <w:activeWritingStyle w:appName="MSWord" w:lang="en-GB" w:vendorID="64" w:dllVersion="6" w:nlCheck="1" w:checkStyle="1"/>
  <w:activeWritingStyle w:appName="MSWord" w:lang="en-GB" w:vendorID="64" w:dllVersion="131078" w:nlCheck="1" w:checkStyle="1"/>
  <w:activeWritingStyle w:appName="MSWord" w:lang="nb-NO"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A6A"/>
    <w:rsid w:val="00142879"/>
    <w:rsid w:val="001A38DF"/>
    <w:rsid w:val="001E44E0"/>
    <w:rsid w:val="00294519"/>
    <w:rsid w:val="004D0A6A"/>
    <w:rsid w:val="00555A06"/>
    <w:rsid w:val="005C3778"/>
    <w:rsid w:val="00670DF4"/>
    <w:rsid w:val="007118B0"/>
    <w:rsid w:val="008234DA"/>
    <w:rsid w:val="00851D57"/>
    <w:rsid w:val="00B276C6"/>
    <w:rsid w:val="00B859FA"/>
    <w:rsid w:val="00BB3BC9"/>
    <w:rsid w:val="00C67454"/>
    <w:rsid w:val="00CF689F"/>
    <w:rsid w:val="00D27727"/>
    <w:rsid w:val="00DF7890"/>
    <w:rsid w:val="00E831A7"/>
    <w:rsid w:val="00F52E37"/>
    <w:rsid w:val="00FA79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415"/>
  <w15:chartTrackingRefBased/>
  <w15:docId w15:val="{EE8DED41-89B2-4B16-9B6F-01D57D4B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4D0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C67454"/>
    <w:rPr>
      <w:sz w:val="16"/>
      <w:szCs w:val="16"/>
    </w:rPr>
  </w:style>
  <w:style w:type="paragraph" w:styleId="Merknadstekst">
    <w:name w:val="annotation text"/>
    <w:basedOn w:val="Normal"/>
    <w:link w:val="MerknadstekstTegn"/>
    <w:uiPriority w:val="99"/>
    <w:semiHidden/>
    <w:unhideWhenUsed/>
    <w:rsid w:val="00C6745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C67454"/>
    <w:rPr>
      <w:sz w:val="20"/>
      <w:szCs w:val="20"/>
    </w:rPr>
  </w:style>
  <w:style w:type="paragraph" w:styleId="Kommentaremne">
    <w:name w:val="annotation subject"/>
    <w:basedOn w:val="Merknadstekst"/>
    <w:next w:val="Merknadstekst"/>
    <w:link w:val="KommentaremneTegn"/>
    <w:uiPriority w:val="99"/>
    <w:semiHidden/>
    <w:unhideWhenUsed/>
    <w:rsid w:val="00C67454"/>
    <w:rPr>
      <w:b/>
      <w:bCs/>
    </w:rPr>
  </w:style>
  <w:style w:type="character" w:customStyle="1" w:styleId="KommentaremneTegn">
    <w:name w:val="Kommentaremne Tegn"/>
    <w:basedOn w:val="MerknadstekstTegn"/>
    <w:link w:val="Kommentaremne"/>
    <w:uiPriority w:val="99"/>
    <w:semiHidden/>
    <w:rsid w:val="00C67454"/>
    <w:rPr>
      <w:b/>
      <w:bCs/>
      <w:sz w:val="20"/>
      <w:szCs w:val="20"/>
    </w:rPr>
  </w:style>
  <w:style w:type="paragraph" w:styleId="Revisjon">
    <w:name w:val="Revision"/>
    <w:hidden/>
    <w:uiPriority w:val="99"/>
    <w:semiHidden/>
    <w:rsid w:val="00C67454"/>
    <w:pPr>
      <w:spacing w:after="0" w:line="240" w:lineRule="auto"/>
    </w:pPr>
  </w:style>
  <w:style w:type="paragraph" w:styleId="Bobletekst">
    <w:name w:val="Balloon Text"/>
    <w:basedOn w:val="Normal"/>
    <w:link w:val="BobletekstTegn"/>
    <w:uiPriority w:val="99"/>
    <w:semiHidden/>
    <w:unhideWhenUsed/>
    <w:rsid w:val="00C6745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67454"/>
    <w:rPr>
      <w:rFonts w:ascii="Segoe UI" w:hAnsi="Segoe UI" w:cs="Segoe UI"/>
      <w:sz w:val="18"/>
      <w:szCs w:val="18"/>
    </w:rPr>
  </w:style>
  <w:style w:type="table" w:styleId="Vanligtabell2">
    <w:name w:val="Plain Table 2"/>
    <w:basedOn w:val="Vanligtabell"/>
    <w:uiPriority w:val="42"/>
    <w:rsid w:val="00E831A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6/09/relationships/commentsIds" Target="commentsId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1682346F55E4EA74B24B0A38A8D8B" ma:contentTypeVersion="9" ma:contentTypeDescription="Create a new document." ma:contentTypeScope="" ma:versionID="66c849ebe1ab7f2547b71a153cfdd2ef">
  <xsd:schema xmlns:xsd="http://www.w3.org/2001/XMLSchema" xmlns:xs="http://www.w3.org/2001/XMLSchema" xmlns:p="http://schemas.microsoft.com/office/2006/metadata/properties" xmlns:ns3="1b387d77-e8b5-4d11-8a47-fb880fa0208e" targetNamespace="http://schemas.microsoft.com/office/2006/metadata/properties" ma:root="true" ma:fieldsID="d52de44dbe77ac18e75eadcb16e6b0e7" ns3:_="">
    <xsd:import namespace="1b387d77-e8b5-4d11-8a47-fb880fa020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87d77-e8b5-4d11-8a47-fb880fa02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3A3E5A-70E7-4AF0-9441-312557381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87d77-e8b5-4d11-8a47-fb880fa02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3C7AE5-F583-4CBC-9467-0A9FE443D3C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387d77-e8b5-4d11-8a47-fb880fa0208e"/>
    <ds:schemaRef ds:uri="http://www.w3.org/XML/1998/namespace"/>
    <ds:schemaRef ds:uri="http://purl.org/dc/dcmitype/"/>
  </ds:schemaRefs>
</ds:datastoreItem>
</file>

<file path=customXml/itemProps3.xml><?xml version="1.0" encoding="utf-8"?>
<ds:datastoreItem xmlns:ds="http://schemas.openxmlformats.org/officeDocument/2006/customXml" ds:itemID="{07F55310-70AD-4213-827B-8CCC6F876E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1437</Characters>
  <Application>Microsoft Office Word</Application>
  <DocSecurity>0</DocSecurity>
  <Lines>11</Lines>
  <Paragraphs>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UiB</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Gunnhild Johnsen Hjetland</dc:creator>
  <cp:keywords/>
  <dc:description/>
  <cp:lastModifiedBy>Hjetland, Gunnhild Johnsen</cp:lastModifiedBy>
  <cp:revision>2</cp:revision>
  <dcterms:created xsi:type="dcterms:W3CDTF">2020-06-19T07:56:00Z</dcterms:created>
  <dcterms:modified xsi:type="dcterms:W3CDTF">2020-06-19T07:56:00Z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0x010100C921682346F55E4EA74B24B0A38A8D8B</vt:lpwstr>
  </property>
</Properties>
</file>