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82A2F" w14:textId="59E40DAF" w:rsidR="00C24B7E" w:rsidRPr="000B3807" w:rsidRDefault="00C24B7E" w:rsidP="00C24B7E">
      <w:pPr>
        <w:spacing w:line="480" w:lineRule="auto"/>
        <w:rPr>
          <w:b/>
          <w:bCs/>
          <w:sz w:val="28"/>
          <w:szCs w:val="28"/>
        </w:rPr>
      </w:pPr>
      <w:bookmarkStart w:id="0" w:name="_Toc55393781"/>
      <w:bookmarkStart w:id="1" w:name="_Toc66740170"/>
      <w:r>
        <w:rPr>
          <w:b/>
          <w:bCs/>
          <w:sz w:val="28"/>
          <w:szCs w:val="28"/>
        </w:rPr>
        <w:t>Supplementary material for “</w:t>
      </w:r>
      <w:r w:rsidRPr="000B3807">
        <w:rPr>
          <w:b/>
          <w:bCs/>
          <w:sz w:val="28"/>
          <w:szCs w:val="28"/>
        </w:rPr>
        <w:t>Towards personalized dementia care through meaningful activities supported by technology: A multisite qualitative study with care professionals</w:t>
      </w:r>
      <w:r>
        <w:rPr>
          <w:b/>
          <w:bCs/>
          <w:sz w:val="28"/>
          <w:szCs w:val="28"/>
        </w:rPr>
        <w:t>”</w:t>
      </w:r>
    </w:p>
    <w:p w14:paraId="53870C50" w14:textId="75DE86B3" w:rsidR="00C24B7E" w:rsidRPr="00BE08F0" w:rsidRDefault="00C24B7E" w:rsidP="00C24B7E">
      <w:pPr>
        <w:spacing w:line="480" w:lineRule="auto"/>
        <w:rPr>
          <w:b/>
          <w:bCs/>
          <w:lang w:val="en-US"/>
        </w:rPr>
      </w:pPr>
      <w:r w:rsidRPr="00BE08F0">
        <w:rPr>
          <w:b/>
          <w:bCs/>
          <w:lang w:val="en-US"/>
        </w:rPr>
        <w:t>Gemma Goodall</w:t>
      </w:r>
      <w:r w:rsidRPr="00BE08F0">
        <w:rPr>
          <w:b/>
          <w:bCs/>
          <w:vertAlign w:val="superscript"/>
          <w:lang w:val="en-US"/>
        </w:rPr>
        <w:t>1</w:t>
      </w:r>
      <w:r w:rsidRPr="00BE08F0">
        <w:rPr>
          <w:b/>
          <w:bCs/>
          <w:lang w:val="en-US"/>
        </w:rPr>
        <w:t>, Kristin Taraldsen</w:t>
      </w:r>
      <w:r w:rsidRPr="00BE08F0">
        <w:rPr>
          <w:b/>
          <w:bCs/>
          <w:vertAlign w:val="superscript"/>
          <w:lang w:val="en-US"/>
        </w:rPr>
        <w:t>2</w:t>
      </w:r>
      <w:r w:rsidRPr="00BE08F0">
        <w:rPr>
          <w:b/>
          <w:bCs/>
          <w:lang w:val="en-US"/>
        </w:rPr>
        <w:t>, Randi Granbo</w:t>
      </w:r>
      <w:r w:rsidRPr="00BE08F0">
        <w:rPr>
          <w:b/>
          <w:bCs/>
          <w:vertAlign w:val="superscript"/>
          <w:lang w:val="en-US"/>
        </w:rPr>
        <w:t>2</w:t>
      </w:r>
      <w:r w:rsidRPr="00BE08F0">
        <w:rPr>
          <w:b/>
          <w:bCs/>
          <w:lang w:val="en-US"/>
        </w:rPr>
        <w:t>, J Artur Serrano</w:t>
      </w:r>
      <w:r w:rsidRPr="00BE08F0">
        <w:rPr>
          <w:b/>
          <w:bCs/>
          <w:vertAlign w:val="superscript"/>
          <w:lang w:val="en-US"/>
        </w:rPr>
        <w:t>2</w:t>
      </w:r>
    </w:p>
    <w:p w14:paraId="7EF03E96" w14:textId="74E28233" w:rsidR="00C24B7E" w:rsidRDefault="00C24B7E" w:rsidP="00C24B7E">
      <w:pPr>
        <w:spacing w:line="480" w:lineRule="auto"/>
        <w:rPr>
          <w:lang w:val="en-US"/>
        </w:rPr>
      </w:pPr>
      <w:r>
        <w:rPr>
          <w:vertAlign w:val="superscript"/>
          <w:lang w:val="en-US"/>
        </w:rPr>
        <w:t>1</w:t>
      </w:r>
      <w:r>
        <w:rPr>
          <w:lang w:val="en-US"/>
        </w:rPr>
        <w:t>Department of Mental Health, Norwegian University of Science and Technology, Trondheim, Norway</w:t>
      </w:r>
    </w:p>
    <w:p w14:paraId="619E056A" w14:textId="30A9E46D" w:rsidR="00C24B7E" w:rsidRDefault="00C24B7E" w:rsidP="00C24B7E">
      <w:pPr>
        <w:spacing w:line="480" w:lineRule="auto"/>
        <w:rPr>
          <w:lang w:val="en-US"/>
        </w:rPr>
      </w:pPr>
      <w:r>
        <w:rPr>
          <w:vertAlign w:val="superscript"/>
          <w:lang w:val="en-US"/>
        </w:rPr>
        <w:t>2</w:t>
      </w:r>
      <w:r>
        <w:rPr>
          <w:lang w:val="en-US"/>
        </w:rPr>
        <w:t>Department of Neuromedicine and Movement Science, Norwegian University of Science and Technology, Trondheim, Norway</w:t>
      </w:r>
    </w:p>
    <w:p w14:paraId="74519DCD" w14:textId="0DFDBCAC" w:rsidR="00C24B7E" w:rsidRPr="00C24B7E" w:rsidRDefault="00C24B7E" w:rsidP="00C24B7E">
      <w:pPr>
        <w:spacing w:line="480" w:lineRule="auto"/>
        <w:rPr>
          <w:lang w:val="en-US"/>
        </w:rPr>
      </w:pPr>
      <w:r>
        <w:rPr>
          <w:b/>
          <w:bCs/>
          <w:lang w:val="en-US"/>
        </w:rPr>
        <w:t xml:space="preserve">Corresponding author: </w:t>
      </w:r>
      <w:r>
        <w:rPr>
          <w:lang w:val="en-US"/>
        </w:rPr>
        <w:t xml:space="preserve">Gemma Goodall, </w:t>
      </w:r>
      <w:hyperlink r:id="rId7" w:history="1">
        <w:r w:rsidRPr="00772C0B">
          <w:rPr>
            <w:rStyle w:val="Hyperlink"/>
            <w:lang w:val="en-US"/>
          </w:rPr>
          <w:t>gemma.goodall@ntnu.no</w:t>
        </w:r>
      </w:hyperlink>
      <w:r>
        <w:rPr>
          <w:lang w:val="en-US"/>
        </w:rPr>
        <w:t xml:space="preserve"> </w:t>
      </w:r>
    </w:p>
    <w:p w14:paraId="278F7E3C" w14:textId="6D54274F" w:rsidR="00C24B7E" w:rsidRDefault="00C24B7E" w:rsidP="00C24B7E">
      <w:pPr>
        <w:spacing w:line="480" w:lineRule="auto"/>
        <w:rPr>
          <w:lang w:val="en-US"/>
        </w:rPr>
      </w:pPr>
    </w:p>
    <w:p w14:paraId="5075038D" w14:textId="341609D2" w:rsidR="006318B7" w:rsidRDefault="006318B7" w:rsidP="00C24B7E">
      <w:pPr>
        <w:spacing w:line="480" w:lineRule="auto"/>
        <w:rPr>
          <w:lang w:val="en-US"/>
        </w:rPr>
      </w:pPr>
    </w:p>
    <w:p w14:paraId="4C838FB6" w14:textId="6E2D0B76" w:rsidR="006318B7" w:rsidRDefault="006318B7" w:rsidP="00C24B7E">
      <w:pPr>
        <w:spacing w:line="480" w:lineRule="auto"/>
        <w:rPr>
          <w:lang w:val="en-US"/>
        </w:rPr>
      </w:pPr>
    </w:p>
    <w:p w14:paraId="511D9F9C" w14:textId="7880F351" w:rsidR="006318B7" w:rsidRDefault="006318B7" w:rsidP="00C24B7E">
      <w:pPr>
        <w:spacing w:line="480" w:lineRule="auto"/>
        <w:rPr>
          <w:lang w:val="en-US"/>
        </w:rPr>
      </w:pPr>
    </w:p>
    <w:p w14:paraId="06036DDB" w14:textId="4C9A0EC0" w:rsidR="006318B7" w:rsidRDefault="006318B7" w:rsidP="00C24B7E">
      <w:pPr>
        <w:spacing w:line="480" w:lineRule="auto"/>
        <w:rPr>
          <w:lang w:val="en-US"/>
        </w:rPr>
      </w:pPr>
    </w:p>
    <w:p w14:paraId="4D34AB53" w14:textId="77777777" w:rsidR="006318B7" w:rsidRDefault="006318B7" w:rsidP="00C24B7E">
      <w:pPr>
        <w:spacing w:line="480" w:lineRule="auto"/>
        <w:rPr>
          <w:lang w:val="en-US"/>
        </w:rPr>
      </w:pPr>
    </w:p>
    <w:p w14:paraId="2DF9B291" w14:textId="5F4428EF" w:rsidR="00C24B7E" w:rsidRDefault="00C24B7E" w:rsidP="00C24B7E">
      <w:pPr>
        <w:spacing w:line="480" w:lineRule="auto"/>
        <w:rPr>
          <w:lang w:val="en-US"/>
        </w:rPr>
      </w:pPr>
    </w:p>
    <w:p w14:paraId="54E344DF" w14:textId="77777777" w:rsidR="00C24B7E" w:rsidRDefault="00C24B7E" w:rsidP="00C24B7E">
      <w:pPr>
        <w:spacing w:line="480" w:lineRule="auto"/>
        <w:rPr>
          <w:lang w:val="en-US"/>
        </w:rPr>
      </w:pPr>
    </w:p>
    <w:p w14:paraId="2D44F364" w14:textId="493A1AC5" w:rsidR="00C24B7E" w:rsidRDefault="00C24B7E" w:rsidP="00C24B7E">
      <w:pPr>
        <w:spacing w:line="480" w:lineRule="auto"/>
        <w:jc w:val="both"/>
        <w:rPr>
          <w:lang w:val="en-US"/>
        </w:rPr>
      </w:pPr>
    </w:p>
    <w:p w14:paraId="5521D06E" w14:textId="0D45F623" w:rsidR="00C24B7E" w:rsidRDefault="00C24B7E" w:rsidP="00C24B7E">
      <w:pPr>
        <w:spacing w:line="480" w:lineRule="auto"/>
        <w:jc w:val="both"/>
        <w:rPr>
          <w:lang w:val="en-US"/>
        </w:rPr>
      </w:pPr>
    </w:p>
    <w:p w14:paraId="50005EF3" w14:textId="39477FFF" w:rsidR="00C24B7E" w:rsidRDefault="00C24B7E" w:rsidP="00C24B7E">
      <w:pPr>
        <w:spacing w:line="480" w:lineRule="auto"/>
        <w:jc w:val="both"/>
        <w:rPr>
          <w:lang w:val="en-US"/>
        </w:rPr>
      </w:pPr>
    </w:p>
    <w:p w14:paraId="45D14C68" w14:textId="152D74DE" w:rsidR="007F50C2" w:rsidRPr="000B3807" w:rsidRDefault="007F50C2" w:rsidP="007F50C2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>S</w:t>
      </w:r>
      <w:r w:rsidRPr="000B3807">
        <w:rPr>
          <w:b/>
          <w:bCs/>
        </w:rPr>
        <w:t xml:space="preserve">upplementary material A: </w:t>
      </w:r>
      <w:bookmarkEnd w:id="0"/>
      <w:bookmarkEnd w:id="1"/>
      <w:r w:rsidRPr="000B3807">
        <w:rPr>
          <w:b/>
          <w:bCs/>
        </w:rPr>
        <w:t xml:space="preserve">Interview guide for Part 1 of the study </w:t>
      </w:r>
    </w:p>
    <w:p w14:paraId="3985CBDD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What were your initial reactions to seeing the SENSE-GARDEN for the first time? </w:t>
      </w:r>
    </w:p>
    <w:p w14:paraId="5CEAA6F0" w14:textId="77777777" w:rsidR="007F50C2" w:rsidRPr="006201BD" w:rsidRDefault="007F50C2" w:rsidP="007F50C2">
      <w:pPr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Do the residents talk about the new SENSE-GARDEN space? </w:t>
      </w:r>
    </w:p>
    <w:p w14:paraId="3113343C" w14:textId="77777777" w:rsidR="007F50C2" w:rsidRPr="006201BD" w:rsidRDefault="007F50C2" w:rsidP="007F50C2">
      <w:pPr>
        <w:pStyle w:val="ListParagraph"/>
        <w:numPr>
          <w:ilvl w:val="0"/>
          <w:numId w:val="2"/>
        </w:numPr>
        <w:spacing w:after="0" w:line="480" w:lineRule="auto"/>
        <w:jc w:val="both"/>
        <w:textAlignment w:val="baseline"/>
      </w:pPr>
      <w:r w:rsidRPr="006201BD">
        <w:t>What were their initial reactions to seeing the physical structure of the SENSE-GARDEN in the care home? </w:t>
      </w:r>
    </w:p>
    <w:p w14:paraId="48C79C9E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Can you share an example of a positive experience you have had in the SENSE-GARDEN? </w:t>
      </w:r>
    </w:p>
    <w:p w14:paraId="2CD0236E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Have you had any negative experiences in the SENSE-GARDEN? </w:t>
      </w:r>
    </w:p>
    <w:p w14:paraId="47EBF81F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Have you learnt anything new about the residents as a result of using SENSE-GARDEN? </w:t>
      </w:r>
    </w:p>
    <w:p w14:paraId="429A89D7" w14:textId="77777777" w:rsidR="007F50C2" w:rsidRPr="006201BD" w:rsidRDefault="007F50C2" w:rsidP="007F50C2">
      <w:pPr>
        <w:pStyle w:val="ListParagraph"/>
        <w:numPr>
          <w:ilvl w:val="0"/>
          <w:numId w:val="2"/>
        </w:numPr>
        <w:spacing w:after="0" w:line="480" w:lineRule="auto"/>
        <w:jc w:val="both"/>
        <w:textAlignment w:val="baseline"/>
      </w:pPr>
      <w:r w:rsidRPr="006201BD">
        <w:t>What do you think about the potential of SENSE-GARDEN being used to help staff to get to know residents better?</w:t>
      </w:r>
    </w:p>
    <w:p w14:paraId="3DA6C902" w14:textId="77777777" w:rsidR="007F50C2" w:rsidRPr="006201BD" w:rsidRDefault="007F50C2" w:rsidP="007F50C2">
      <w:pPr>
        <w:pStyle w:val="ListParagraph"/>
        <w:numPr>
          <w:ilvl w:val="0"/>
          <w:numId w:val="2"/>
        </w:numPr>
        <w:spacing w:after="0" w:line="480" w:lineRule="auto"/>
        <w:jc w:val="both"/>
        <w:textAlignment w:val="baseline"/>
      </w:pPr>
      <w:r w:rsidRPr="006201BD">
        <w:t>Do you think it can help new members of staff to get acquainted with the residents?</w:t>
      </w:r>
    </w:p>
    <w:p w14:paraId="427A2BA4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How does using the SENSE-GARDEN with a resident make you feel?  </w:t>
      </w:r>
    </w:p>
    <w:p w14:paraId="63E90B37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What do you think makes a SENSE-GARDEN visit “successful”? (Prompts below if needed)</w:t>
      </w:r>
    </w:p>
    <w:p w14:paraId="7E60389C" w14:textId="77777777" w:rsidR="007F50C2" w:rsidRPr="006201BD" w:rsidRDefault="007F50C2" w:rsidP="007F50C2">
      <w:pPr>
        <w:pStyle w:val="ListParagraph"/>
        <w:numPr>
          <w:ilvl w:val="0"/>
          <w:numId w:val="3"/>
        </w:numPr>
        <w:spacing w:after="0" w:line="480" w:lineRule="auto"/>
        <w:jc w:val="both"/>
        <w:textAlignment w:val="baseline"/>
      </w:pPr>
      <w:r w:rsidRPr="006201BD">
        <w:t>Is it the conversation? </w:t>
      </w:r>
    </w:p>
    <w:p w14:paraId="4C68ADA2" w14:textId="77777777" w:rsidR="007F50C2" w:rsidRPr="006201BD" w:rsidRDefault="007F50C2" w:rsidP="007F50C2">
      <w:pPr>
        <w:pStyle w:val="ListParagraph"/>
        <w:numPr>
          <w:ilvl w:val="0"/>
          <w:numId w:val="3"/>
        </w:numPr>
        <w:spacing w:after="0" w:line="480" w:lineRule="auto"/>
        <w:jc w:val="both"/>
        <w:textAlignment w:val="baseline"/>
      </w:pPr>
      <w:r w:rsidRPr="006201BD">
        <w:t>Is it the ability to recall memories?  </w:t>
      </w:r>
    </w:p>
    <w:p w14:paraId="66DA0E85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How does using the SENSE-GARDEN with a resident fit into your daily working routine? </w:t>
      </w:r>
    </w:p>
    <w:p w14:paraId="566BE905" w14:textId="77777777" w:rsidR="007F50C2" w:rsidRPr="006201BD" w:rsidRDefault="007F50C2" w:rsidP="007F50C2">
      <w:pPr>
        <w:pStyle w:val="ListParagraph"/>
        <w:numPr>
          <w:ilvl w:val="0"/>
          <w:numId w:val="4"/>
        </w:numPr>
        <w:spacing w:after="0" w:line="480" w:lineRule="auto"/>
        <w:jc w:val="both"/>
        <w:textAlignment w:val="baseline"/>
      </w:pPr>
      <w:r w:rsidRPr="006201BD">
        <w:t>Do you see more benefits or difficulties to your work? Can you give examples?</w:t>
      </w:r>
    </w:p>
    <w:p w14:paraId="04D74374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How is using SENSE-GARDEN different to other leisure activities in the care home, such as, for example, group music sessions in the activity room? </w:t>
      </w:r>
    </w:p>
    <w:p w14:paraId="51437C6D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How do you think the experience, or the space, could be made better?</w:t>
      </w:r>
    </w:p>
    <w:p w14:paraId="25093FC9" w14:textId="77777777" w:rsidR="007F50C2" w:rsidRPr="006201BD" w:rsidRDefault="007F50C2" w:rsidP="007F50C2">
      <w:pPr>
        <w:pStyle w:val="ListParagraph"/>
        <w:numPr>
          <w:ilvl w:val="0"/>
          <w:numId w:val="1"/>
        </w:numPr>
        <w:spacing w:after="0" w:line="480" w:lineRule="auto"/>
        <w:jc w:val="both"/>
        <w:textAlignment w:val="baseline"/>
      </w:pPr>
      <w:r w:rsidRPr="006201BD">
        <w:t>Do you have any other comments? </w:t>
      </w:r>
    </w:p>
    <w:p w14:paraId="6EE0C1DB" w14:textId="19114B48" w:rsidR="007F50C2" w:rsidRPr="006201BD" w:rsidRDefault="007F50C2" w:rsidP="007F50C2">
      <w:pPr>
        <w:spacing w:line="480" w:lineRule="auto"/>
      </w:pPr>
    </w:p>
    <w:p w14:paraId="4781BA62" w14:textId="77777777" w:rsidR="007F50C2" w:rsidRPr="000B3807" w:rsidRDefault="007F50C2" w:rsidP="007F50C2">
      <w:pPr>
        <w:spacing w:line="480" w:lineRule="auto"/>
        <w:rPr>
          <w:sz w:val="20"/>
          <w:szCs w:val="20"/>
        </w:rPr>
      </w:pPr>
    </w:p>
    <w:p w14:paraId="3010982B" w14:textId="77777777" w:rsidR="007F50C2" w:rsidRPr="000B3807" w:rsidRDefault="007F50C2" w:rsidP="007F50C2">
      <w:pPr>
        <w:spacing w:line="480" w:lineRule="auto"/>
        <w:rPr>
          <w:b/>
          <w:bCs/>
        </w:rPr>
      </w:pPr>
      <w:bookmarkStart w:id="2" w:name="_Toc66740171"/>
      <w:r w:rsidRPr="000B3807">
        <w:rPr>
          <w:b/>
          <w:bCs/>
        </w:rPr>
        <w:lastRenderedPageBreak/>
        <w:t xml:space="preserve">Supplementary material B: </w:t>
      </w:r>
      <w:bookmarkEnd w:id="2"/>
      <w:r w:rsidRPr="000B3807">
        <w:rPr>
          <w:b/>
          <w:bCs/>
        </w:rPr>
        <w:t xml:space="preserve">Interview guide for Part 2 of the study </w:t>
      </w:r>
    </w:p>
    <w:p w14:paraId="092DCD3F" w14:textId="77777777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1.      Could you describe your overall experience of using SENSE-GARDEN? </w:t>
      </w:r>
    </w:p>
    <w:p w14:paraId="3D2797E5" w14:textId="77777777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2.      Can you share an example of a positive experience you have had in the SENSE-GARDEN? </w:t>
      </w:r>
    </w:p>
    <w:p w14:paraId="32FAF3E6" w14:textId="77777777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3.      Have you had any negative experiences in the SENSE-GARDEN? </w:t>
      </w:r>
    </w:p>
    <w:p w14:paraId="606B91E0" w14:textId="77777777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4.      How did the residents react during the SENSE-GARDEN sessions? </w:t>
      </w:r>
    </w:p>
    <w:p w14:paraId="19C8179E" w14:textId="77777777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5.      Have you noticed any change in the residents’ behaviour outside of the sessions? </w:t>
      </w:r>
    </w:p>
    <w:p w14:paraId="2C3EC8B0" w14:textId="77777777" w:rsidR="006201BD" w:rsidRPr="003C4A1F" w:rsidRDefault="006201BD" w:rsidP="006201BD">
      <w:pPr>
        <w:pStyle w:val="NormalWeb"/>
        <w:numPr>
          <w:ilvl w:val="0"/>
          <w:numId w:val="9"/>
        </w:numPr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Do the residents talk about the SENSE-GARDEN space outside of the sessions? </w:t>
      </w:r>
    </w:p>
    <w:p w14:paraId="7FA5DBEE" w14:textId="77777777" w:rsidR="006201BD" w:rsidRPr="003C4A1F" w:rsidRDefault="006201BD" w:rsidP="006201BD">
      <w:pPr>
        <w:pStyle w:val="NormalWeb"/>
        <w:numPr>
          <w:ilvl w:val="0"/>
          <w:numId w:val="9"/>
        </w:numPr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What is your approach to planning the SENSE-GARDEN sessions? </w:t>
      </w:r>
    </w:p>
    <w:p w14:paraId="18F32B0E" w14:textId="77777777" w:rsidR="006201BD" w:rsidRPr="003C4A1F" w:rsidRDefault="006201BD" w:rsidP="006201BD">
      <w:pPr>
        <w:pStyle w:val="NormalWeb"/>
        <w:spacing w:before="200" w:beforeAutospacing="0" w:after="0" w:afterAutospacing="0"/>
        <w:ind w:firstLine="45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a.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In what way were the family members involved</w:t>
      </w:r>
    </w:p>
    <w:p w14:paraId="43C779A6" w14:textId="77777777" w:rsidR="006201BD" w:rsidRPr="003C4A1F" w:rsidRDefault="006201BD" w:rsidP="006201BD">
      <w:pPr>
        <w:pStyle w:val="NormalWeb"/>
        <w:spacing w:before="200" w:beforeAutospacing="0" w:after="0" w:afterAutospacing="0"/>
        <w:ind w:firstLine="45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BE505E">
        <w:rPr>
          <w:rFonts w:ascii="Calibri" w:hAnsi="Calibri"/>
          <w:color w:val="000000"/>
          <w:sz w:val="22"/>
          <w:szCs w:val="22"/>
          <w:lang w:val="en-GB"/>
        </w:rPr>
        <w:t>b.</w:t>
      </w:r>
      <w:r w:rsidRPr="00BE505E">
        <w:rPr>
          <w:rFonts w:ascii="Calibri" w:hAnsi="Calibri"/>
          <w:color w:val="000000"/>
          <w:lang w:val="en-GB"/>
        </w:rPr>
        <w:t xml:space="preserve">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Prompt: ALMA questionnaire </w:t>
      </w:r>
    </w:p>
    <w:p w14:paraId="5692ACAC" w14:textId="77777777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 xml:space="preserve">         </w:t>
      </w:r>
      <w:r>
        <w:rPr>
          <w:rFonts w:ascii="Calibri" w:hAnsi="Calibri"/>
          <w:color w:val="000000"/>
          <w:sz w:val="22"/>
          <w:szCs w:val="22"/>
          <w:lang w:val="en-GB"/>
        </w:rPr>
        <w:t xml:space="preserve">c.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Has the resident asked for specific media contents? </w:t>
      </w:r>
    </w:p>
    <w:p w14:paraId="53F71461" w14:textId="77777777" w:rsidR="006201BD" w:rsidRPr="003C4A1F" w:rsidRDefault="006201BD" w:rsidP="006201BD">
      <w:pPr>
        <w:pStyle w:val="NormalWeb"/>
        <w:numPr>
          <w:ilvl w:val="0"/>
          <w:numId w:val="9"/>
        </w:numPr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Have you been in a situation where a resident becomes upset by the media contents? </w:t>
      </w:r>
    </w:p>
    <w:p w14:paraId="48D5BB88" w14:textId="77777777" w:rsidR="006201BD" w:rsidRPr="003C4A1F" w:rsidRDefault="006201BD" w:rsidP="006201BD">
      <w:pPr>
        <w:pStyle w:val="NormalWeb"/>
        <w:spacing w:before="200" w:beforeAutospacing="0" w:after="0" w:afterAutospacing="0"/>
        <w:ind w:left="45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a.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How do you handle the situation? </w:t>
      </w:r>
    </w:p>
    <w:p w14:paraId="4A8838A2" w14:textId="77777777" w:rsidR="006201BD" w:rsidRPr="003C4A1F" w:rsidRDefault="006201BD" w:rsidP="006201BD">
      <w:pPr>
        <w:pStyle w:val="NormalWeb"/>
        <w:numPr>
          <w:ilvl w:val="0"/>
          <w:numId w:val="9"/>
        </w:numPr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Have you learnt anything new about the residents as a result of using SENSE-GARDEN? </w:t>
      </w:r>
    </w:p>
    <w:p w14:paraId="66F16BBA" w14:textId="77777777" w:rsidR="006201BD" w:rsidRPr="003C4A1F" w:rsidRDefault="006201BD" w:rsidP="006201BD">
      <w:pPr>
        <w:pStyle w:val="NormalWeb"/>
        <w:spacing w:before="200" w:beforeAutospacing="0" w:after="0" w:afterAutospacing="0"/>
        <w:ind w:left="45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a.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What do you think about the potential of SENSE-GARDEN being used to help staff to get to know residents better?</w:t>
      </w:r>
    </w:p>
    <w:p w14:paraId="56BEA658" w14:textId="77777777" w:rsidR="006201BD" w:rsidRPr="003C4A1F" w:rsidRDefault="006201BD" w:rsidP="006201BD">
      <w:pPr>
        <w:pStyle w:val="NormalWeb"/>
        <w:spacing w:before="200" w:beforeAutospacing="0" w:after="0" w:afterAutospacing="0"/>
        <w:ind w:firstLine="45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b.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Do you think it can help new members of staff to get acquainted with the residents?</w:t>
      </w:r>
    </w:p>
    <w:p w14:paraId="6B006DC2" w14:textId="77777777" w:rsidR="006201BD" w:rsidRPr="003C4A1F" w:rsidRDefault="006201BD" w:rsidP="006201BD">
      <w:pPr>
        <w:pStyle w:val="NormalWeb"/>
        <w:numPr>
          <w:ilvl w:val="0"/>
          <w:numId w:val="9"/>
        </w:numPr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What results or outcomes would you like to see (or consider most important) during/after a session? (Prompts below if needed)</w:t>
      </w:r>
    </w:p>
    <w:p w14:paraId="0A7FABFB" w14:textId="77777777" w:rsidR="006201BD" w:rsidRPr="003C4A1F" w:rsidRDefault="006201BD" w:rsidP="006201BD">
      <w:pPr>
        <w:pStyle w:val="NormalWeb"/>
        <w:spacing w:before="200" w:beforeAutospacing="0" w:after="0" w:afterAutospacing="0"/>
        <w:ind w:firstLine="45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a.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Improved conversation? </w:t>
      </w:r>
    </w:p>
    <w:p w14:paraId="5EF58370" w14:textId="77777777" w:rsidR="006201BD" w:rsidRPr="003C4A1F" w:rsidRDefault="006201BD" w:rsidP="006201BD">
      <w:pPr>
        <w:pStyle w:val="NormalWeb"/>
        <w:spacing w:before="200" w:beforeAutospacing="0" w:after="0" w:afterAutospacing="0"/>
        <w:ind w:firstLine="45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b.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The ability to recall memories?  </w:t>
      </w:r>
    </w:p>
    <w:p w14:paraId="0BC055EE" w14:textId="77777777" w:rsidR="006201BD" w:rsidRPr="003C4A1F" w:rsidRDefault="006201BD" w:rsidP="006201BD">
      <w:pPr>
        <w:pStyle w:val="NormalWeb"/>
        <w:spacing w:before="200" w:beforeAutospacing="0" w:after="0" w:afterAutospacing="0"/>
        <w:ind w:firstLine="45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c.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Other aspects?</w:t>
      </w:r>
    </w:p>
    <w:p w14:paraId="6CAD30B3" w14:textId="3DED6C6C" w:rsidR="006201BD" w:rsidRPr="003C4A1F" w:rsidRDefault="006201BD" w:rsidP="006201BD">
      <w:pPr>
        <w:pStyle w:val="NormalWeb"/>
        <w:numPr>
          <w:ilvl w:val="0"/>
          <w:numId w:val="9"/>
        </w:numPr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How does using the SENSE-GARDEN with a resident make</w:t>
      </w:r>
      <w:r w:rsidRPr="003C4A1F">
        <w:rPr>
          <w:rFonts w:ascii="Calibri" w:hAnsi="Calibri"/>
          <w:i/>
          <w:iCs/>
          <w:color w:val="000000"/>
          <w:sz w:val="22"/>
          <w:szCs w:val="22"/>
          <w:lang w:val="en-GB"/>
        </w:rPr>
        <w:t xml:space="preserve"> you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 xml:space="preserve"> feel?  </w:t>
      </w:r>
    </w:p>
    <w:p w14:paraId="4B32276E" w14:textId="77777777" w:rsidR="006201BD" w:rsidRPr="003C4A1F" w:rsidRDefault="006201BD" w:rsidP="006201BD">
      <w:pPr>
        <w:pStyle w:val="NormalWeb"/>
        <w:numPr>
          <w:ilvl w:val="0"/>
          <w:numId w:val="9"/>
        </w:numPr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 w:rsidRPr="003C4A1F">
        <w:rPr>
          <w:rFonts w:ascii="Calibri" w:hAnsi="Calibri"/>
          <w:color w:val="000000"/>
          <w:sz w:val="22"/>
          <w:szCs w:val="22"/>
          <w:lang w:val="en-GB"/>
        </w:rPr>
        <w:t>How does using the SENSE-GARDEN with a resident fit into your daily working routine? </w:t>
      </w:r>
    </w:p>
    <w:p w14:paraId="5E1F9015" w14:textId="66160672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         a.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Do you see more benefits or difficulties to your work? Can you give examples?</w:t>
      </w:r>
    </w:p>
    <w:p w14:paraId="7BE76FC2" w14:textId="0D2E555B" w:rsidR="006201BD" w:rsidRPr="003C4A1F" w:rsidRDefault="006201BD" w:rsidP="006201BD">
      <w:pPr>
        <w:pStyle w:val="NormalWeb"/>
        <w:spacing w:before="200" w:beforeAutospacing="0" w:after="0" w:afterAutospacing="0"/>
        <w:ind w:left="720" w:hanging="72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13.   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 xml:space="preserve">How is using SENSE-GARDEN different or connected to other leisure activities in the care   </w:t>
      </w:r>
      <w:r>
        <w:rPr>
          <w:rFonts w:ascii="Calibri" w:hAnsi="Calibri"/>
          <w:color w:val="000000"/>
          <w:sz w:val="22"/>
          <w:szCs w:val="22"/>
          <w:lang w:val="en-GB"/>
        </w:rPr>
        <w:t xml:space="preserve">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home? </w:t>
      </w:r>
    </w:p>
    <w:p w14:paraId="78B76886" w14:textId="363DAE56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>14.    D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 xml:space="preserve">o you think SENSE-GARDEN could be used in care on a long-term basis? </w:t>
      </w:r>
    </w:p>
    <w:p w14:paraId="2F31D10B" w14:textId="7B97BF6D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 xml:space="preserve">15.   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 xml:space="preserve">How do you think the </w:t>
      </w:r>
      <w:proofErr w:type="gramStart"/>
      <w:r w:rsidRPr="003C4A1F">
        <w:rPr>
          <w:rFonts w:ascii="Calibri" w:hAnsi="Calibri"/>
          <w:color w:val="000000"/>
          <w:sz w:val="22"/>
          <w:szCs w:val="22"/>
          <w:lang w:val="en-GB"/>
        </w:rPr>
        <w:t>experience</w:t>
      </w:r>
      <w:proofErr w:type="gramEnd"/>
      <w:r w:rsidRPr="003C4A1F">
        <w:rPr>
          <w:rFonts w:ascii="Calibri" w:hAnsi="Calibri"/>
          <w:color w:val="000000"/>
          <w:sz w:val="22"/>
          <w:szCs w:val="22"/>
          <w:lang w:val="en-GB"/>
        </w:rPr>
        <w:t xml:space="preserve"> or the space could be made better?</w:t>
      </w:r>
    </w:p>
    <w:p w14:paraId="252D7049" w14:textId="05E39CAA" w:rsidR="006201BD" w:rsidRPr="003C4A1F" w:rsidRDefault="006201BD" w:rsidP="006201BD">
      <w:pPr>
        <w:pStyle w:val="NormalWeb"/>
        <w:spacing w:before="20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  <w:lang w:val="en-GB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lastRenderedPageBreak/>
        <w:t xml:space="preserve">16.    </w:t>
      </w:r>
      <w:r w:rsidRPr="003C4A1F">
        <w:rPr>
          <w:rFonts w:ascii="Calibri" w:hAnsi="Calibri"/>
          <w:color w:val="000000"/>
          <w:sz w:val="22"/>
          <w:szCs w:val="22"/>
          <w:lang w:val="en-GB"/>
        </w:rPr>
        <w:t>Do you have any other comments? </w:t>
      </w:r>
    </w:p>
    <w:p w14:paraId="69B31FFA" w14:textId="77777777" w:rsidR="00042078" w:rsidRPr="006201BD" w:rsidRDefault="00042078" w:rsidP="006201BD">
      <w:pPr>
        <w:pStyle w:val="NormalWeb"/>
        <w:spacing w:before="200" w:beforeAutospacing="0" w:after="0" w:afterAutospacing="0" w:line="276" w:lineRule="auto"/>
        <w:textAlignment w:val="baseline"/>
        <w:rPr>
          <w:lang w:val="en-GB"/>
        </w:rPr>
      </w:pPr>
    </w:p>
    <w:sectPr w:rsidR="00042078" w:rsidRPr="006201B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B0959" w14:textId="77777777" w:rsidR="000E7AF6" w:rsidRDefault="006201BD">
      <w:pPr>
        <w:spacing w:after="0" w:line="240" w:lineRule="auto"/>
      </w:pPr>
      <w:r>
        <w:separator/>
      </w:r>
    </w:p>
  </w:endnote>
  <w:endnote w:type="continuationSeparator" w:id="0">
    <w:p w14:paraId="1B6ED93E" w14:textId="77777777" w:rsidR="000E7AF6" w:rsidRDefault="00620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0430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F8B8" w14:textId="77777777" w:rsidR="00140B3F" w:rsidRDefault="007F50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2063DE" w14:textId="77777777" w:rsidR="00450AED" w:rsidRDefault="00631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75333" w14:textId="77777777" w:rsidR="000E7AF6" w:rsidRDefault="006201BD">
      <w:pPr>
        <w:spacing w:after="0" w:line="240" w:lineRule="auto"/>
      </w:pPr>
      <w:r>
        <w:separator/>
      </w:r>
    </w:p>
  </w:footnote>
  <w:footnote w:type="continuationSeparator" w:id="0">
    <w:p w14:paraId="26818604" w14:textId="77777777" w:rsidR="000E7AF6" w:rsidRDefault="00620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D3477"/>
    <w:multiLevelType w:val="hybridMultilevel"/>
    <w:tmpl w:val="7EDC30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114BD"/>
    <w:multiLevelType w:val="multilevel"/>
    <w:tmpl w:val="979849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43BD6"/>
    <w:multiLevelType w:val="hybridMultilevel"/>
    <w:tmpl w:val="443ADF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91D"/>
    <w:multiLevelType w:val="multilevel"/>
    <w:tmpl w:val="B888E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lvlText w:val="%2-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0BB6B5E"/>
    <w:multiLevelType w:val="hybridMultilevel"/>
    <w:tmpl w:val="2DC8E1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157999"/>
    <w:multiLevelType w:val="multilevel"/>
    <w:tmpl w:val="8990E50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C2"/>
    <w:rsid w:val="00042078"/>
    <w:rsid w:val="000E7AF6"/>
    <w:rsid w:val="001D2358"/>
    <w:rsid w:val="006201BD"/>
    <w:rsid w:val="006318B7"/>
    <w:rsid w:val="007F50C2"/>
    <w:rsid w:val="00C2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531B"/>
  <w15:chartTrackingRefBased/>
  <w15:docId w15:val="{4B9E02F3-EE76-45D4-8699-91D32324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0C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0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F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5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0C2"/>
    <w:rPr>
      <w:lang w:val="en-GB"/>
    </w:rPr>
  </w:style>
  <w:style w:type="character" w:styleId="Hyperlink">
    <w:name w:val="Hyperlink"/>
    <w:basedOn w:val="DefaultParagraphFont"/>
    <w:uiPriority w:val="99"/>
    <w:unhideWhenUsed/>
    <w:rsid w:val="00C24B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mma.goodall@ntnu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Goodall</dc:creator>
  <cp:keywords/>
  <dc:description/>
  <cp:lastModifiedBy>Gemma Goodall</cp:lastModifiedBy>
  <cp:revision>4</cp:revision>
  <dcterms:created xsi:type="dcterms:W3CDTF">2021-04-14T13:06:00Z</dcterms:created>
  <dcterms:modified xsi:type="dcterms:W3CDTF">2021-07-10T08:23:00Z</dcterms:modified>
</cp:coreProperties>
</file>