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DA83A" w14:textId="77777777" w:rsidR="00E109A3" w:rsidRPr="00742C87" w:rsidRDefault="00E109A3" w:rsidP="00E109A3">
      <w:pPr>
        <w:rPr>
          <w:rFonts w:ascii="Times New Roman" w:hAnsi="Times New Roman" w:cs="Times New Roman"/>
          <w:sz w:val="24"/>
          <w:szCs w:val="24"/>
        </w:rPr>
      </w:pPr>
      <w:r w:rsidRPr="00742C87">
        <w:rPr>
          <w:rFonts w:ascii="Times New Roman" w:hAnsi="Times New Roman" w:cs="Times New Roman"/>
          <w:sz w:val="24"/>
          <w:szCs w:val="24"/>
        </w:rPr>
        <w:t xml:space="preserve">SUPPLEMENTARY TABLE 1. Baseline descriptive characteristics for the matched comparator groups for patients admitted with myocardial infarction, stroke and congestive heart </w:t>
      </w:r>
      <w:proofErr w:type="gramStart"/>
      <w:r w:rsidRPr="00742C87">
        <w:rPr>
          <w:rFonts w:ascii="Times New Roman" w:hAnsi="Times New Roman" w:cs="Times New Roman"/>
          <w:sz w:val="24"/>
          <w:szCs w:val="24"/>
        </w:rPr>
        <w:t>failure</w:t>
      </w:r>
      <w:proofErr w:type="gramEnd"/>
    </w:p>
    <w:tbl>
      <w:tblPr>
        <w:tblStyle w:val="TableGrid"/>
        <w:tblW w:w="10598" w:type="dxa"/>
        <w:tblInd w:w="-11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2199"/>
        <w:gridCol w:w="2157"/>
        <w:gridCol w:w="2420"/>
      </w:tblGrid>
      <w:tr w:rsidR="00E109A3" w:rsidRPr="00742C87" w14:paraId="66722B67" w14:textId="77777777" w:rsidTr="00742C87">
        <w:tc>
          <w:tcPr>
            <w:tcW w:w="3822" w:type="dxa"/>
            <w:tcBorders>
              <w:top w:val="single" w:sz="4" w:space="0" w:color="auto"/>
              <w:bottom w:val="single" w:sz="4" w:space="0" w:color="auto"/>
            </w:tcBorders>
          </w:tcPr>
          <w:p w14:paraId="370B8739" w14:textId="77777777" w:rsidR="00E109A3" w:rsidRPr="00742C87" w:rsidRDefault="00E109A3" w:rsidP="00A41FA4">
            <w:pPr>
              <w:rPr>
                <w:rFonts w:ascii="Times New Roman" w:hAnsi="Times New Roman" w:cs="Times New Roman"/>
                <w:sz w:val="24"/>
                <w:szCs w:val="24"/>
              </w:rPr>
            </w:pPr>
          </w:p>
        </w:tc>
        <w:tc>
          <w:tcPr>
            <w:tcW w:w="2199" w:type="dxa"/>
            <w:tcBorders>
              <w:top w:val="single" w:sz="4" w:space="0" w:color="auto"/>
              <w:bottom w:val="single" w:sz="4" w:space="0" w:color="auto"/>
            </w:tcBorders>
          </w:tcPr>
          <w:p w14:paraId="504F5A7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Myocardial infarction</w:t>
            </w:r>
          </w:p>
          <w:p w14:paraId="0F4F63E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(n=7917)</w:t>
            </w:r>
          </w:p>
        </w:tc>
        <w:tc>
          <w:tcPr>
            <w:tcW w:w="2157" w:type="dxa"/>
            <w:tcBorders>
              <w:top w:val="single" w:sz="4" w:space="0" w:color="auto"/>
              <w:bottom w:val="single" w:sz="4" w:space="0" w:color="auto"/>
            </w:tcBorders>
          </w:tcPr>
          <w:p w14:paraId="73B7428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Stroke</w:t>
            </w:r>
          </w:p>
          <w:p w14:paraId="587FC05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(n=7500)</w:t>
            </w:r>
          </w:p>
        </w:tc>
        <w:tc>
          <w:tcPr>
            <w:tcW w:w="2420" w:type="dxa"/>
            <w:tcBorders>
              <w:top w:val="single" w:sz="4" w:space="0" w:color="auto"/>
              <w:bottom w:val="single" w:sz="4" w:space="0" w:color="auto"/>
            </w:tcBorders>
          </w:tcPr>
          <w:p w14:paraId="38034D6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Heart failure</w:t>
            </w:r>
          </w:p>
          <w:p w14:paraId="71BC78C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(n=8619)</w:t>
            </w:r>
          </w:p>
        </w:tc>
      </w:tr>
      <w:tr w:rsidR="00E109A3" w:rsidRPr="00742C87" w14:paraId="431B7898" w14:textId="77777777" w:rsidTr="00742C87">
        <w:tc>
          <w:tcPr>
            <w:tcW w:w="3822" w:type="dxa"/>
            <w:tcBorders>
              <w:top w:val="single" w:sz="4" w:space="0" w:color="auto"/>
            </w:tcBorders>
          </w:tcPr>
          <w:p w14:paraId="44F808C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Age (years ± SD)</w:t>
            </w:r>
          </w:p>
        </w:tc>
        <w:tc>
          <w:tcPr>
            <w:tcW w:w="2199" w:type="dxa"/>
            <w:tcBorders>
              <w:top w:val="single" w:sz="4" w:space="0" w:color="auto"/>
            </w:tcBorders>
          </w:tcPr>
          <w:p w14:paraId="7A75858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77.3 ± 7.1</w:t>
            </w:r>
          </w:p>
        </w:tc>
        <w:tc>
          <w:tcPr>
            <w:tcW w:w="2157" w:type="dxa"/>
            <w:tcBorders>
              <w:top w:val="single" w:sz="4" w:space="0" w:color="auto"/>
            </w:tcBorders>
          </w:tcPr>
          <w:p w14:paraId="0990273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78.4 ± 6.8</w:t>
            </w:r>
          </w:p>
        </w:tc>
        <w:tc>
          <w:tcPr>
            <w:tcW w:w="2420" w:type="dxa"/>
            <w:tcBorders>
              <w:top w:val="single" w:sz="4" w:space="0" w:color="auto"/>
            </w:tcBorders>
          </w:tcPr>
          <w:p w14:paraId="7A3E4CF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79.8 ± 6.8</w:t>
            </w:r>
          </w:p>
        </w:tc>
      </w:tr>
      <w:tr w:rsidR="00E109A3" w:rsidRPr="00742C87" w14:paraId="04EA06DB" w14:textId="77777777" w:rsidTr="00742C87">
        <w:tc>
          <w:tcPr>
            <w:tcW w:w="3822" w:type="dxa"/>
          </w:tcPr>
          <w:p w14:paraId="0FEE498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Sex</w:t>
            </w:r>
          </w:p>
          <w:p w14:paraId="438829A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Male</w:t>
            </w:r>
          </w:p>
          <w:p w14:paraId="59B36C9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Female</w:t>
            </w:r>
          </w:p>
        </w:tc>
        <w:tc>
          <w:tcPr>
            <w:tcW w:w="2199" w:type="dxa"/>
          </w:tcPr>
          <w:p w14:paraId="5359FD80" w14:textId="77777777" w:rsidR="00E109A3" w:rsidRPr="00742C87" w:rsidRDefault="00E109A3" w:rsidP="00A41FA4">
            <w:pPr>
              <w:rPr>
                <w:rFonts w:ascii="Times New Roman" w:hAnsi="Times New Roman" w:cs="Times New Roman"/>
                <w:sz w:val="24"/>
                <w:szCs w:val="24"/>
              </w:rPr>
            </w:pPr>
          </w:p>
          <w:p w14:paraId="3E5F022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5127 (65%)</w:t>
            </w:r>
          </w:p>
          <w:p w14:paraId="5DE14B4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2790 (35%)</w:t>
            </w:r>
          </w:p>
        </w:tc>
        <w:tc>
          <w:tcPr>
            <w:tcW w:w="2157" w:type="dxa"/>
          </w:tcPr>
          <w:p w14:paraId="2712ECB1" w14:textId="77777777" w:rsidR="00E109A3" w:rsidRPr="00742C87" w:rsidRDefault="00E109A3" w:rsidP="00A41FA4">
            <w:pPr>
              <w:rPr>
                <w:rFonts w:ascii="Times New Roman" w:hAnsi="Times New Roman" w:cs="Times New Roman"/>
                <w:sz w:val="24"/>
                <w:szCs w:val="24"/>
              </w:rPr>
            </w:pPr>
          </w:p>
          <w:p w14:paraId="1C0F17B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4359 (58%)</w:t>
            </w:r>
          </w:p>
          <w:p w14:paraId="0A0DCA6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3141 (42%)</w:t>
            </w:r>
          </w:p>
        </w:tc>
        <w:tc>
          <w:tcPr>
            <w:tcW w:w="2420" w:type="dxa"/>
          </w:tcPr>
          <w:p w14:paraId="4E19D197" w14:textId="77777777" w:rsidR="00E109A3" w:rsidRPr="00742C87" w:rsidRDefault="00E109A3" w:rsidP="00A41FA4">
            <w:pPr>
              <w:rPr>
                <w:rFonts w:ascii="Times New Roman" w:hAnsi="Times New Roman" w:cs="Times New Roman"/>
                <w:sz w:val="24"/>
                <w:szCs w:val="24"/>
              </w:rPr>
            </w:pPr>
          </w:p>
          <w:p w14:paraId="4F8A6C5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5076 (59%)</w:t>
            </w:r>
          </w:p>
          <w:p w14:paraId="0C6B215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3543 (41%)</w:t>
            </w:r>
          </w:p>
        </w:tc>
      </w:tr>
      <w:tr w:rsidR="00E109A3" w:rsidRPr="00742C87" w14:paraId="55DA19C4" w14:textId="77777777" w:rsidTr="00742C87">
        <w:tc>
          <w:tcPr>
            <w:tcW w:w="3822" w:type="dxa"/>
          </w:tcPr>
          <w:p w14:paraId="2115BEA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Country of origin</w:t>
            </w:r>
          </w:p>
          <w:p w14:paraId="5A3FBDE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Australia</w:t>
            </w:r>
          </w:p>
          <w:p w14:paraId="5A64E0F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Other</w:t>
            </w:r>
          </w:p>
        </w:tc>
        <w:tc>
          <w:tcPr>
            <w:tcW w:w="2199" w:type="dxa"/>
          </w:tcPr>
          <w:p w14:paraId="6B185234" w14:textId="77777777" w:rsidR="00E109A3" w:rsidRPr="00742C87" w:rsidRDefault="00E109A3" w:rsidP="00A41FA4">
            <w:pPr>
              <w:rPr>
                <w:rFonts w:ascii="Times New Roman" w:hAnsi="Times New Roman" w:cs="Times New Roman"/>
                <w:sz w:val="24"/>
                <w:szCs w:val="24"/>
              </w:rPr>
            </w:pPr>
          </w:p>
          <w:p w14:paraId="1F167E3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5630 (72%)</w:t>
            </w:r>
          </w:p>
          <w:p w14:paraId="3CF5D2F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2180 (28%)</w:t>
            </w:r>
          </w:p>
        </w:tc>
        <w:tc>
          <w:tcPr>
            <w:tcW w:w="2157" w:type="dxa"/>
          </w:tcPr>
          <w:p w14:paraId="3DABEBCF" w14:textId="77777777" w:rsidR="00E109A3" w:rsidRPr="00742C87" w:rsidRDefault="00E109A3" w:rsidP="00A41FA4">
            <w:pPr>
              <w:rPr>
                <w:rFonts w:ascii="Times New Roman" w:hAnsi="Times New Roman" w:cs="Times New Roman"/>
                <w:sz w:val="24"/>
                <w:szCs w:val="24"/>
              </w:rPr>
            </w:pPr>
          </w:p>
          <w:p w14:paraId="07822B0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5374 (73%)</w:t>
            </w:r>
          </w:p>
          <w:p w14:paraId="27B8B828"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2015 (27%)</w:t>
            </w:r>
          </w:p>
        </w:tc>
        <w:tc>
          <w:tcPr>
            <w:tcW w:w="2420" w:type="dxa"/>
          </w:tcPr>
          <w:p w14:paraId="747D947E" w14:textId="77777777" w:rsidR="00E109A3" w:rsidRPr="00742C87" w:rsidRDefault="00E109A3" w:rsidP="00A41FA4">
            <w:pPr>
              <w:rPr>
                <w:rFonts w:ascii="Times New Roman" w:hAnsi="Times New Roman" w:cs="Times New Roman"/>
                <w:sz w:val="24"/>
                <w:szCs w:val="24"/>
              </w:rPr>
            </w:pPr>
          </w:p>
          <w:p w14:paraId="10B6AE4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6123 (72%)</w:t>
            </w:r>
          </w:p>
          <w:p w14:paraId="4B494B4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2375 (28%)</w:t>
            </w:r>
          </w:p>
        </w:tc>
      </w:tr>
      <w:tr w:rsidR="00E109A3" w:rsidRPr="00742C87" w14:paraId="0398FA47" w14:textId="77777777" w:rsidTr="00742C87">
        <w:tc>
          <w:tcPr>
            <w:tcW w:w="3822" w:type="dxa"/>
          </w:tcPr>
          <w:p w14:paraId="2B1B63C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Education</w:t>
            </w:r>
          </w:p>
          <w:p w14:paraId="54CF682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Did not complete high school (HS)</w:t>
            </w:r>
          </w:p>
          <w:p w14:paraId="33DBE6C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HS/Apprenticeship/Diploma</w:t>
            </w:r>
          </w:p>
          <w:p w14:paraId="1632349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University of higher</w:t>
            </w:r>
          </w:p>
        </w:tc>
        <w:tc>
          <w:tcPr>
            <w:tcW w:w="2199" w:type="dxa"/>
          </w:tcPr>
          <w:p w14:paraId="1F196BB0" w14:textId="77777777" w:rsidR="00E109A3" w:rsidRPr="00742C87" w:rsidRDefault="00E109A3" w:rsidP="00A41FA4">
            <w:pPr>
              <w:rPr>
                <w:rFonts w:ascii="Times New Roman" w:hAnsi="Times New Roman" w:cs="Times New Roman"/>
                <w:sz w:val="24"/>
                <w:szCs w:val="24"/>
              </w:rPr>
            </w:pPr>
          </w:p>
          <w:p w14:paraId="2D45140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3185 (42%)</w:t>
            </w:r>
          </w:p>
          <w:p w14:paraId="4E1F441D"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3244 (42%)</w:t>
            </w:r>
          </w:p>
          <w:p w14:paraId="2084DD0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1238 (16%)</w:t>
            </w:r>
          </w:p>
        </w:tc>
        <w:tc>
          <w:tcPr>
            <w:tcW w:w="2157" w:type="dxa"/>
          </w:tcPr>
          <w:p w14:paraId="241F72B7" w14:textId="77777777" w:rsidR="00E109A3" w:rsidRPr="00742C87" w:rsidRDefault="00E109A3" w:rsidP="00A41FA4">
            <w:pPr>
              <w:rPr>
                <w:rFonts w:ascii="Times New Roman" w:hAnsi="Times New Roman" w:cs="Times New Roman"/>
                <w:sz w:val="24"/>
                <w:szCs w:val="24"/>
              </w:rPr>
            </w:pPr>
          </w:p>
          <w:p w14:paraId="658099E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3202 (44%)</w:t>
            </w:r>
          </w:p>
          <w:p w14:paraId="119D922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3010 (41%)</w:t>
            </w:r>
          </w:p>
          <w:p w14:paraId="64FBD9F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1055 (15%)</w:t>
            </w:r>
          </w:p>
        </w:tc>
        <w:tc>
          <w:tcPr>
            <w:tcW w:w="2420" w:type="dxa"/>
          </w:tcPr>
          <w:p w14:paraId="2CE51093" w14:textId="77777777" w:rsidR="00E109A3" w:rsidRPr="00742C87" w:rsidRDefault="00E109A3" w:rsidP="00A41FA4">
            <w:pPr>
              <w:rPr>
                <w:rFonts w:ascii="Times New Roman" w:hAnsi="Times New Roman" w:cs="Times New Roman"/>
                <w:sz w:val="24"/>
                <w:szCs w:val="24"/>
              </w:rPr>
            </w:pPr>
          </w:p>
          <w:p w14:paraId="6AB9B45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3637 (44%)</w:t>
            </w:r>
          </w:p>
          <w:p w14:paraId="714743E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3409 (41%)</w:t>
            </w:r>
          </w:p>
          <w:p w14:paraId="5604721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1278 (15%)</w:t>
            </w:r>
          </w:p>
        </w:tc>
      </w:tr>
      <w:tr w:rsidR="00E109A3" w:rsidRPr="00742C87" w14:paraId="69C356C2" w14:textId="77777777" w:rsidTr="00742C87">
        <w:tc>
          <w:tcPr>
            <w:tcW w:w="3822" w:type="dxa"/>
          </w:tcPr>
          <w:p w14:paraId="1EC6323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Income</w:t>
            </w:r>
          </w:p>
          <w:p w14:paraId="34801E5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&lt;$20000</w:t>
            </w:r>
          </w:p>
          <w:p w14:paraId="32191E0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$20000-$49999</w:t>
            </w:r>
          </w:p>
          <w:p w14:paraId="08A23A1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$50000-$69999</w:t>
            </w:r>
          </w:p>
          <w:p w14:paraId="529ADFF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$70000 or more</w:t>
            </w:r>
          </w:p>
          <w:p w14:paraId="1A8DEFC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Not specified</w:t>
            </w:r>
          </w:p>
        </w:tc>
        <w:tc>
          <w:tcPr>
            <w:tcW w:w="2199" w:type="dxa"/>
          </w:tcPr>
          <w:p w14:paraId="5233725D" w14:textId="77777777" w:rsidR="00E109A3" w:rsidRPr="00742C87" w:rsidRDefault="00E109A3" w:rsidP="00A41FA4">
            <w:pPr>
              <w:rPr>
                <w:rFonts w:ascii="Times New Roman" w:hAnsi="Times New Roman" w:cs="Times New Roman"/>
                <w:sz w:val="24"/>
                <w:szCs w:val="24"/>
              </w:rPr>
            </w:pPr>
          </w:p>
          <w:p w14:paraId="1AB73CE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2643 (36%)</w:t>
            </w:r>
          </w:p>
          <w:p w14:paraId="02A8C2C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2228 (31%)</w:t>
            </w:r>
          </w:p>
          <w:p w14:paraId="1F447FF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438 (6%)</w:t>
            </w:r>
          </w:p>
          <w:p w14:paraId="21ED16D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496 (7%)</w:t>
            </w:r>
          </w:p>
          <w:p w14:paraId="1F933D1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1460 (20%)</w:t>
            </w:r>
          </w:p>
        </w:tc>
        <w:tc>
          <w:tcPr>
            <w:tcW w:w="2157" w:type="dxa"/>
          </w:tcPr>
          <w:p w14:paraId="6E9B20D3" w14:textId="77777777" w:rsidR="00E109A3" w:rsidRPr="00742C87" w:rsidRDefault="00E109A3" w:rsidP="00A41FA4">
            <w:pPr>
              <w:rPr>
                <w:rFonts w:ascii="Times New Roman" w:hAnsi="Times New Roman" w:cs="Times New Roman"/>
                <w:sz w:val="24"/>
                <w:szCs w:val="24"/>
              </w:rPr>
            </w:pPr>
          </w:p>
          <w:p w14:paraId="5047227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2581 (38%)</w:t>
            </w:r>
          </w:p>
          <w:p w14:paraId="5401BA3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2010 (30%)</w:t>
            </w:r>
          </w:p>
          <w:p w14:paraId="6152D14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326 (5%)</w:t>
            </w:r>
          </w:p>
          <w:p w14:paraId="4132D10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470 (7%)</w:t>
            </w:r>
          </w:p>
          <w:p w14:paraId="5589E3A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1396 (21%)</w:t>
            </w:r>
          </w:p>
        </w:tc>
        <w:tc>
          <w:tcPr>
            <w:tcW w:w="2420" w:type="dxa"/>
          </w:tcPr>
          <w:p w14:paraId="25EEEC36" w14:textId="77777777" w:rsidR="00E109A3" w:rsidRPr="00742C87" w:rsidRDefault="00E109A3" w:rsidP="00A41FA4">
            <w:pPr>
              <w:rPr>
                <w:rFonts w:ascii="Times New Roman" w:hAnsi="Times New Roman" w:cs="Times New Roman"/>
                <w:sz w:val="24"/>
                <w:szCs w:val="24"/>
              </w:rPr>
            </w:pPr>
          </w:p>
          <w:p w14:paraId="59E8A11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3019 (39%)</w:t>
            </w:r>
          </w:p>
          <w:p w14:paraId="4C78E88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2211 (29%)</w:t>
            </w:r>
          </w:p>
          <w:p w14:paraId="557CDEC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424 (5%)</w:t>
            </w:r>
          </w:p>
          <w:p w14:paraId="327B556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511 (7%)</w:t>
            </w:r>
          </w:p>
          <w:p w14:paraId="40892E5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1576 (20%)</w:t>
            </w:r>
          </w:p>
        </w:tc>
      </w:tr>
      <w:tr w:rsidR="00E109A3" w:rsidRPr="00742C87" w14:paraId="48F47A2F" w14:textId="77777777" w:rsidTr="00742C87">
        <w:tc>
          <w:tcPr>
            <w:tcW w:w="3822" w:type="dxa"/>
          </w:tcPr>
          <w:p w14:paraId="05E42F3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Marital status</w:t>
            </w:r>
          </w:p>
          <w:p w14:paraId="1DF30EB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Single</w:t>
            </w:r>
          </w:p>
          <w:p w14:paraId="1087765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Married/</w:t>
            </w:r>
            <w:proofErr w:type="gramStart"/>
            <w:r w:rsidRPr="00742C87">
              <w:rPr>
                <w:rFonts w:ascii="Times New Roman" w:hAnsi="Times New Roman" w:cs="Times New Roman"/>
                <w:sz w:val="24"/>
                <w:szCs w:val="24"/>
              </w:rPr>
              <w:t>partner</w:t>
            </w:r>
            <w:proofErr w:type="gramEnd"/>
          </w:p>
          <w:p w14:paraId="37D4B45D"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Widowed/divorced/separated</w:t>
            </w:r>
          </w:p>
        </w:tc>
        <w:tc>
          <w:tcPr>
            <w:tcW w:w="2199" w:type="dxa"/>
          </w:tcPr>
          <w:p w14:paraId="761820CF" w14:textId="77777777" w:rsidR="00E109A3" w:rsidRPr="00742C87" w:rsidRDefault="00E109A3" w:rsidP="00A41FA4">
            <w:pPr>
              <w:rPr>
                <w:rFonts w:ascii="Times New Roman" w:hAnsi="Times New Roman" w:cs="Times New Roman"/>
                <w:sz w:val="24"/>
                <w:szCs w:val="24"/>
              </w:rPr>
            </w:pPr>
          </w:p>
          <w:p w14:paraId="16AF9AE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335 (4%)</w:t>
            </w:r>
          </w:p>
          <w:p w14:paraId="69D6C44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5239 (67%)</w:t>
            </w:r>
          </w:p>
          <w:p w14:paraId="6F346CE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2285 (29%)</w:t>
            </w:r>
          </w:p>
        </w:tc>
        <w:tc>
          <w:tcPr>
            <w:tcW w:w="2157" w:type="dxa"/>
          </w:tcPr>
          <w:p w14:paraId="49437C1D" w14:textId="77777777" w:rsidR="00E109A3" w:rsidRPr="00742C87" w:rsidRDefault="00E109A3" w:rsidP="00A41FA4">
            <w:pPr>
              <w:rPr>
                <w:rFonts w:ascii="Times New Roman" w:hAnsi="Times New Roman" w:cs="Times New Roman"/>
                <w:sz w:val="24"/>
                <w:szCs w:val="24"/>
              </w:rPr>
            </w:pPr>
          </w:p>
          <w:p w14:paraId="3CFD5168"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360 (5%)</w:t>
            </w:r>
          </w:p>
          <w:p w14:paraId="5D28D9B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4727 (63%)</w:t>
            </w:r>
          </w:p>
          <w:p w14:paraId="0334767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2364 (32%)</w:t>
            </w:r>
          </w:p>
        </w:tc>
        <w:tc>
          <w:tcPr>
            <w:tcW w:w="2420" w:type="dxa"/>
          </w:tcPr>
          <w:p w14:paraId="0EB206FB" w14:textId="77777777" w:rsidR="00E109A3" w:rsidRPr="00742C87" w:rsidRDefault="00E109A3" w:rsidP="00A41FA4">
            <w:pPr>
              <w:rPr>
                <w:rFonts w:ascii="Times New Roman" w:hAnsi="Times New Roman" w:cs="Times New Roman"/>
                <w:sz w:val="24"/>
                <w:szCs w:val="24"/>
              </w:rPr>
            </w:pPr>
          </w:p>
          <w:p w14:paraId="5EC28AC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406 (5%)</w:t>
            </w:r>
          </w:p>
          <w:p w14:paraId="6853AD1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5276 (62%)</w:t>
            </w:r>
          </w:p>
          <w:p w14:paraId="6D253F2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2873 (34%)</w:t>
            </w:r>
          </w:p>
        </w:tc>
      </w:tr>
      <w:tr w:rsidR="00E109A3" w:rsidRPr="00742C87" w14:paraId="0E32DBD6" w14:textId="77777777" w:rsidTr="00742C87">
        <w:tc>
          <w:tcPr>
            <w:tcW w:w="3822" w:type="dxa"/>
          </w:tcPr>
          <w:p w14:paraId="66002DC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Comorbidity</w:t>
            </w:r>
          </w:p>
          <w:p w14:paraId="2FE8D07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None</w:t>
            </w:r>
          </w:p>
          <w:p w14:paraId="1191F5F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1</w:t>
            </w:r>
          </w:p>
          <w:p w14:paraId="2794E56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2</w:t>
            </w:r>
          </w:p>
          <w:p w14:paraId="1632A6B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3 or more</w:t>
            </w:r>
          </w:p>
        </w:tc>
        <w:tc>
          <w:tcPr>
            <w:tcW w:w="2199" w:type="dxa"/>
          </w:tcPr>
          <w:p w14:paraId="3032C10E" w14:textId="77777777" w:rsidR="00E109A3" w:rsidRPr="00742C87" w:rsidRDefault="00E109A3" w:rsidP="00A41FA4">
            <w:pPr>
              <w:rPr>
                <w:rFonts w:ascii="Times New Roman" w:hAnsi="Times New Roman" w:cs="Times New Roman"/>
                <w:sz w:val="24"/>
                <w:szCs w:val="24"/>
              </w:rPr>
            </w:pPr>
          </w:p>
          <w:p w14:paraId="2624F24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4140 (52%)</w:t>
            </w:r>
          </w:p>
          <w:p w14:paraId="726E7BF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2855 (36%)</w:t>
            </w:r>
          </w:p>
          <w:p w14:paraId="13973A4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778 (10%)</w:t>
            </w:r>
          </w:p>
          <w:p w14:paraId="2BA2A30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144 (2%)</w:t>
            </w:r>
          </w:p>
        </w:tc>
        <w:tc>
          <w:tcPr>
            <w:tcW w:w="2157" w:type="dxa"/>
          </w:tcPr>
          <w:p w14:paraId="195463F0" w14:textId="77777777" w:rsidR="00E109A3" w:rsidRPr="00742C87" w:rsidRDefault="00E109A3" w:rsidP="00A41FA4">
            <w:pPr>
              <w:rPr>
                <w:rFonts w:ascii="Times New Roman" w:hAnsi="Times New Roman" w:cs="Times New Roman"/>
                <w:sz w:val="24"/>
                <w:szCs w:val="24"/>
              </w:rPr>
            </w:pPr>
          </w:p>
          <w:p w14:paraId="558AAA5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4003 (53%)</w:t>
            </w:r>
          </w:p>
          <w:p w14:paraId="43B6396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2620 (35%)</w:t>
            </w:r>
          </w:p>
          <w:p w14:paraId="40C5F8A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730 (10%)</w:t>
            </w:r>
          </w:p>
          <w:p w14:paraId="05E18B7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147 (2%)</w:t>
            </w:r>
          </w:p>
        </w:tc>
        <w:tc>
          <w:tcPr>
            <w:tcW w:w="2420" w:type="dxa"/>
          </w:tcPr>
          <w:p w14:paraId="38AF474B" w14:textId="77777777" w:rsidR="00E109A3" w:rsidRPr="00742C87" w:rsidRDefault="00E109A3" w:rsidP="00A41FA4">
            <w:pPr>
              <w:rPr>
                <w:rFonts w:ascii="Times New Roman" w:hAnsi="Times New Roman" w:cs="Times New Roman"/>
                <w:sz w:val="24"/>
                <w:szCs w:val="24"/>
              </w:rPr>
            </w:pPr>
          </w:p>
          <w:p w14:paraId="374EC88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4507 (52%)</w:t>
            </w:r>
          </w:p>
          <w:p w14:paraId="647003C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3064 (36%)</w:t>
            </w:r>
          </w:p>
          <w:p w14:paraId="384D416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867 (10%)</w:t>
            </w:r>
          </w:p>
          <w:p w14:paraId="06D400E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181 (2%)</w:t>
            </w:r>
          </w:p>
        </w:tc>
      </w:tr>
      <w:tr w:rsidR="00E109A3" w:rsidRPr="00742C87" w14:paraId="20DAF2E8" w14:textId="77777777" w:rsidTr="00742C87">
        <w:tc>
          <w:tcPr>
            <w:tcW w:w="3822" w:type="dxa"/>
          </w:tcPr>
          <w:p w14:paraId="50284C4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Body mass index</w:t>
            </w:r>
          </w:p>
          <w:p w14:paraId="350307B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Underweight</w:t>
            </w:r>
          </w:p>
          <w:p w14:paraId="504C2C6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Healthy weight</w:t>
            </w:r>
          </w:p>
          <w:p w14:paraId="15516B3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Overweight</w:t>
            </w:r>
          </w:p>
          <w:p w14:paraId="6F8A6B4D"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Obese</w:t>
            </w:r>
          </w:p>
        </w:tc>
        <w:tc>
          <w:tcPr>
            <w:tcW w:w="2199" w:type="dxa"/>
          </w:tcPr>
          <w:p w14:paraId="2C4358C4" w14:textId="77777777" w:rsidR="00E109A3" w:rsidRPr="00742C87" w:rsidRDefault="00E109A3" w:rsidP="00A41FA4">
            <w:pPr>
              <w:rPr>
                <w:rFonts w:ascii="Times New Roman" w:hAnsi="Times New Roman" w:cs="Times New Roman"/>
                <w:sz w:val="24"/>
                <w:szCs w:val="24"/>
              </w:rPr>
            </w:pPr>
          </w:p>
          <w:p w14:paraId="2EB13158"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755 (10%)</w:t>
            </w:r>
          </w:p>
          <w:p w14:paraId="5EBEC42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2917 (37%)</w:t>
            </w:r>
          </w:p>
          <w:p w14:paraId="5777D51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3012 (38%)</w:t>
            </w:r>
          </w:p>
          <w:p w14:paraId="2B3609A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1152 (15%)</w:t>
            </w:r>
          </w:p>
        </w:tc>
        <w:tc>
          <w:tcPr>
            <w:tcW w:w="2157" w:type="dxa"/>
          </w:tcPr>
          <w:p w14:paraId="531C2327" w14:textId="77777777" w:rsidR="00E109A3" w:rsidRPr="00742C87" w:rsidRDefault="00E109A3" w:rsidP="00A41FA4">
            <w:pPr>
              <w:rPr>
                <w:rFonts w:ascii="Times New Roman" w:hAnsi="Times New Roman" w:cs="Times New Roman"/>
                <w:sz w:val="24"/>
                <w:szCs w:val="24"/>
              </w:rPr>
            </w:pPr>
          </w:p>
          <w:p w14:paraId="797D7BD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783 (11%)</w:t>
            </w:r>
          </w:p>
          <w:p w14:paraId="5E03C2F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2872 (39%)</w:t>
            </w:r>
          </w:p>
          <w:p w14:paraId="515A4C1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2692 (36%)</w:t>
            </w:r>
          </w:p>
          <w:p w14:paraId="10255B68"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1078 (15%)</w:t>
            </w:r>
          </w:p>
        </w:tc>
        <w:tc>
          <w:tcPr>
            <w:tcW w:w="2420" w:type="dxa"/>
          </w:tcPr>
          <w:p w14:paraId="04306AD8" w14:textId="77777777" w:rsidR="00E109A3" w:rsidRPr="00742C87" w:rsidRDefault="00E109A3" w:rsidP="00A41FA4">
            <w:pPr>
              <w:rPr>
                <w:rFonts w:ascii="Times New Roman" w:hAnsi="Times New Roman" w:cs="Times New Roman"/>
                <w:sz w:val="24"/>
                <w:szCs w:val="24"/>
              </w:rPr>
            </w:pPr>
          </w:p>
          <w:p w14:paraId="507F8D9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949 (11%)</w:t>
            </w:r>
          </w:p>
          <w:p w14:paraId="4867279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3572 (42%)</w:t>
            </w:r>
          </w:p>
          <w:p w14:paraId="3866372D"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2940 (34%)</w:t>
            </w:r>
          </w:p>
          <w:p w14:paraId="445F8E1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1074 (13%)</w:t>
            </w:r>
          </w:p>
        </w:tc>
      </w:tr>
      <w:tr w:rsidR="00E109A3" w:rsidRPr="00742C87" w14:paraId="7BF4F560" w14:textId="77777777" w:rsidTr="00742C87">
        <w:tc>
          <w:tcPr>
            <w:tcW w:w="3822" w:type="dxa"/>
          </w:tcPr>
          <w:p w14:paraId="0AA56D0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High blood pressure</w:t>
            </w:r>
          </w:p>
          <w:p w14:paraId="07534DC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Yes</w:t>
            </w:r>
          </w:p>
          <w:p w14:paraId="21DA93C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No</w:t>
            </w:r>
          </w:p>
        </w:tc>
        <w:tc>
          <w:tcPr>
            <w:tcW w:w="2199" w:type="dxa"/>
          </w:tcPr>
          <w:p w14:paraId="5964B2CE" w14:textId="77777777" w:rsidR="00E109A3" w:rsidRPr="00742C87" w:rsidRDefault="00E109A3" w:rsidP="00A41FA4">
            <w:pPr>
              <w:rPr>
                <w:rFonts w:ascii="Times New Roman" w:hAnsi="Times New Roman" w:cs="Times New Roman"/>
                <w:sz w:val="24"/>
                <w:szCs w:val="24"/>
              </w:rPr>
            </w:pPr>
          </w:p>
          <w:p w14:paraId="072C5D6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3715 (47%)</w:t>
            </w:r>
          </w:p>
          <w:p w14:paraId="4C09219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4202 (53%)</w:t>
            </w:r>
          </w:p>
        </w:tc>
        <w:tc>
          <w:tcPr>
            <w:tcW w:w="2157" w:type="dxa"/>
          </w:tcPr>
          <w:p w14:paraId="1559CB5D" w14:textId="77777777" w:rsidR="00E109A3" w:rsidRPr="00742C87" w:rsidRDefault="00E109A3" w:rsidP="00A41FA4">
            <w:pPr>
              <w:rPr>
                <w:rFonts w:ascii="Times New Roman" w:hAnsi="Times New Roman" w:cs="Times New Roman"/>
                <w:sz w:val="24"/>
                <w:szCs w:val="24"/>
              </w:rPr>
            </w:pPr>
          </w:p>
          <w:p w14:paraId="30DB62C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3629 (48%)</w:t>
            </w:r>
          </w:p>
          <w:p w14:paraId="6B69951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3871 (52%)</w:t>
            </w:r>
          </w:p>
        </w:tc>
        <w:tc>
          <w:tcPr>
            <w:tcW w:w="2420" w:type="dxa"/>
          </w:tcPr>
          <w:p w14:paraId="4C8A0FB7" w14:textId="77777777" w:rsidR="00E109A3" w:rsidRPr="00742C87" w:rsidRDefault="00E109A3" w:rsidP="00A41FA4">
            <w:pPr>
              <w:rPr>
                <w:rFonts w:ascii="Times New Roman" w:hAnsi="Times New Roman" w:cs="Times New Roman"/>
                <w:sz w:val="24"/>
                <w:szCs w:val="24"/>
              </w:rPr>
            </w:pPr>
          </w:p>
          <w:p w14:paraId="6789B05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4032 (47%)</w:t>
            </w:r>
          </w:p>
          <w:p w14:paraId="283E5FF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4587 (53%)</w:t>
            </w:r>
          </w:p>
        </w:tc>
      </w:tr>
      <w:tr w:rsidR="00E109A3" w:rsidRPr="00742C87" w14:paraId="1DEEE59A" w14:textId="77777777" w:rsidTr="00742C87">
        <w:tc>
          <w:tcPr>
            <w:tcW w:w="3822" w:type="dxa"/>
          </w:tcPr>
          <w:p w14:paraId="7F7651D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Diabetes</w:t>
            </w:r>
          </w:p>
          <w:p w14:paraId="792FA45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Yes</w:t>
            </w:r>
          </w:p>
          <w:p w14:paraId="33C1613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No</w:t>
            </w:r>
          </w:p>
        </w:tc>
        <w:tc>
          <w:tcPr>
            <w:tcW w:w="2199" w:type="dxa"/>
          </w:tcPr>
          <w:p w14:paraId="1CBB8EAB" w14:textId="77777777" w:rsidR="00E109A3" w:rsidRPr="00742C87" w:rsidRDefault="00E109A3" w:rsidP="00A41FA4">
            <w:pPr>
              <w:rPr>
                <w:rFonts w:ascii="Times New Roman" w:hAnsi="Times New Roman" w:cs="Times New Roman"/>
                <w:sz w:val="24"/>
                <w:szCs w:val="24"/>
              </w:rPr>
            </w:pPr>
          </w:p>
          <w:p w14:paraId="625CEA1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1027 (13%)</w:t>
            </w:r>
          </w:p>
          <w:p w14:paraId="218E835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6890 (87%)</w:t>
            </w:r>
          </w:p>
        </w:tc>
        <w:tc>
          <w:tcPr>
            <w:tcW w:w="2157" w:type="dxa"/>
          </w:tcPr>
          <w:p w14:paraId="7351D03C" w14:textId="77777777" w:rsidR="00E109A3" w:rsidRPr="00742C87" w:rsidRDefault="00E109A3" w:rsidP="00A41FA4">
            <w:pPr>
              <w:rPr>
                <w:rFonts w:ascii="Times New Roman" w:hAnsi="Times New Roman" w:cs="Times New Roman"/>
                <w:sz w:val="24"/>
                <w:szCs w:val="24"/>
              </w:rPr>
            </w:pPr>
          </w:p>
          <w:p w14:paraId="24AE850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950 (13%)</w:t>
            </w:r>
          </w:p>
          <w:p w14:paraId="5631774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6550 (87%)</w:t>
            </w:r>
          </w:p>
        </w:tc>
        <w:tc>
          <w:tcPr>
            <w:tcW w:w="2420" w:type="dxa"/>
          </w:tcPr>
          <w:p w14:paraId="42B947DD" w14:textId="77777777" w:rsidR="00E109A3" w:rsidRPr="00742C87" w:rsidRDefault="00E109A3" w:rsidP="00A41FA4">
            <w:pPr>
              <w:rPr>
                <w:rFonts w:ascii="Times New Roman" w:hAnsi="Times New Roman" w:cs="Times New Roman"/>
                <w:sz w:val="24"/>
                <w:szCs w:val="24"/>
              </w:rPr>
            </w:pPr>
          </w:p>
          <w:p w14:paraId="5906D328"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1050 (12%)</w:t>
            </w:r>
          </w:p>
          <w:p w14:paraId="75DF989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7569 (88%)</w:t>
            </w:r>
          </w:p>
        </w:tc>
      </w:tr>
      <w:tr w:rsidR="00E109A3" w:rsidRPr="00742C87" w14:paraId="374EADD1" w14:textId="77777777" w:rsidTr="00742C87">
        <w:tc>
          <w:tcPr>
            <w:tcW w:w="3822" w:type="dxa"/>
          </w:tcPr>
          <w:p w14:paraId="70EB16B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Self-reported health</w:t>
            </w:r>
          </w:p>
          <w:p w14:paraId="05D264A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Excellent</w:t>
            </w:r>
          </w:p>
          <w:p w14:paraId="736C71A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Very good</w:t>
            </w:r>
          </w:p>
          <w:p w14:paraId="2250C75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Good</w:t>
            </w:r>
          </w:p>
          <w:p w14:paraId="0FFD47E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Fair</w:t>
            </w:r>
          </w:p>
          <w:p w14:paraId="02BB3758"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Poor</w:t>
            </w:r>
          </w:p>
        </w:tc>
        <w:tc>
          <w:tcPr>
            <w:tcW w:w="2199" w:type="dxa"/>
          </w:tcPr>
          <w:p w14:paraId="6346CBB6" w14:textId="77777777" w:rsidR="00E109A3" w:rsidRPr="00742C87" w:rsidRDefault="00E109A3" w:rsidP="00A41FA4">
            <w:pPr>
              <w:rPr>
                <w:rFonts w:ascii="Times New Roman" w:hAnsi="Times New Roman" w:cs="Times New Roman"/>
                <w:sz w:val="24"/>
                <w:szCs w:val="24"/>
              </w:rPr>
            </w:pPr>
          </w:p>
          <w:p w14:paraId="2E01ED6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676 (9%)</w:t>
            </w:r>
          </w:p>
          <w:p w14:paraId="1AFE0CB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2452 (33%)</w:t>
            </w:r>
          </w:p>
          <w:p w14:paraId="1F3AC96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2918 (39%)</w:t>
            </w:r>
          </w:p>
          <w:p w14:paraId="2D4E71F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1252 (17%)</w:t>
            </w:r>
          </w:p>
          <w:p w14:paraId="3576742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202 (3%)</w:t>
            </w:r>
          </w:p>
        </w:tc>
        <w:tc>
          <w:tcPr>
            <w:tcW w:w="2157" w:type="dxa"/>
          </w:tcPr>
          <w:p w14:paraId="1C54010C" w14:textId="77777777" w:rsidR="00E109A3" w:rsidRPr="00742C87" w:rsidRDefault="00E109A3" w:rsidP="00A41FA4">
            <w:pPr>
              <w:rPr>
                <w:rFonts w:ascii="Times New Roman" w:hAnsi="Times New Roman" w:cs="Times New Roman"/>
                <w:sz w:val="24"/>
                <w:szCs w:val="24"/>
              </w:rPr>
            </w:pPr>
          </w:p>
          <w:p w14:paraId="5DB8F84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599 (8%)</w:t>
            </w:r>
          </w:p>
          <w:p w14:paraId="1C18E01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2218 (31%)</w:t>
            </w:r>
          </w:p>
          <w:p w14:paraId="015952E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2859 (40%)</w:t>
            </w:r>
          </w:p>
          <w:p w14:paraId="5ACD65F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1215 (17%)</w:t>
            </w:r>
          </w:p>
          <w:p w14:paraId="14CE9C7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210 (3%)</w:t>
            </w:r>
          </w:p>
        </w:tc>
        <w:tc>
          <w:tcPr>
            <w:tcW w:w="2420" w:type="dxa"/>
          </w:tcPr>
          <w:p w14:paraId="55554258" w14:textId="77777777" w:rsidR="00E109A3" w:rsidRPr="00742C87" w:rsidRDefault="00E109A3" w:rsidP="00A41FA4">
            <w:pPr>
              <w:rPr>
                <w:rFonts w:ascii="Times New Roman" w:hAnsi="Times New Roman" w:cs="Times New Roman"/>
                <w:sz w:val="24"/>
                <w:szCs w:val="24"/>
              </w:rPr>
            </w:pPr>
          </w:p>
          <w:p w14:paraId="42DEFDE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706 (9%)</w:t>
            </w:r>
          </w:p>
          <w:p w14:paraId="7FBED81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2495 (31%)</w:t>
            </w:r>
          </w:p>
          <w:p w14:paraId="5774B00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3235 (40%)</w:t>
            </w:r>
          </w:p>
          <w:p w14:paraId="329246C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1476 (18%)</w:t>
            </w:r>
          </w:p>
          <w:p w14:paraId="30B1FD4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235 (3%)</w:t>
            </w:r>
          </w:p>
        </w:tc>
      </w:tr>
      <w:tr w:rsidR="00E109A3" w:rsidRPr="00742C87" w14:paraId="440B7C6C" w14:textId="77777777" w:rsidTr="00742C87">
        <w:tc>
          <w:tcPr>
            <w:tcW w:w="3822" w:type="dxa"/>
          </w:tcPr>
          <w:p w14:paraId="606EEBA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Smoking status</w:t>
            </w:r>
          </w:p>
          <w:p w14:paraId="1A53B03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Never smoker</w:t>
            </w:r>
          </w:p>
          <w:p w14:paraId="179B6D6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lastRenderedPageBreak/>
              <w:t xml:space="preserve">   Past smoker</w:t>
            </w:r>
          </w:p>
          <w:p w14:paraId="40C07F8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Current smoker</w:t>
            </w:r>
          </w:p>
        </w:tc>
        <w:tc>
          <w:tcPr>
            <w:tcW w:w="2199" w:type="dxa"/>
          </w:tcPr>
          <w:p w14:paraId="33E83A1A" w14:textId="77777777" w:rsidR="00E109A3" w:rsidRPr="00742C87" w:rsidRDefault="00E109A3" w:rsidP="00A41FA4">
            <w:pPr>
              <w:rPr>
                <w:rFonts w:ascii="Times New Roman" w:hAnsi="Times New Roman" w:cs="Times New Roman"/>
                <w:sz w:val="24"/>
                <w:szCs w:val="24"/>
              </w:rPr>
            </w:pPr>
          </w:p>
          <w:p w14:paraId="6F09C0C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4398 (56%)</w:t>
            </w:r>
          </w:p>
          <w:p w14:paraId="64364BA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lastRenderedPageBreak/>
              <w:t>3222 (41%)</w:t>
            </w:r>
          </w:p>
          <w:p w14:paraId="1200C46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251 (3%)</w:t>
            </w:r>
          </w:p>
        </w:tc>
        <w:tc>
          <w:tcPr>
            <w:tcW w:w="2157" w:type="dxa"/>
          </w:tcPr>
          <w:p w14:paraId="427B2D29" w14:textId="77777777" w:rsidR="00E109A3" w:rsidRPr="00742C87" w:rsidRDefault="00E109A3" w:rsidP="00A41FA4">
            <w:pPr>
              <w:rPr>
                <w:rFonts w:ascii="Times New Roman" w:hAnsi="Times New Roman" w:cs="Times New Roman"/>
                <w:sz w:val="24"/>
                <w:szCs w:val="24"/>
              </w:rPr>
            </w:pPr>
          </w:p>
          <w:p w14:paraId="0A8048E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4326 (58%)</w:t>
            </w:r>
          </w:p>
          <w:p w14:paraId="7679729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lastRenderedPageBreak/>
              <w:t>2873 (39%)</w:t>
            </w:r>
          </w:p>
          <w:p w14:paraId="2C2D552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245 (3%)</w:t>
            </w:r>
          </w:p>
        </w:tc>
        <w:tc>
          <w:tcPr>
            <w:tcW w:w="2420" w:type="dxa"/>
          </w:tcPr>
          <w:p w14:paraId="6227CA33" w14:textId="77777777" w:rsidR="00E109A3" w:rsidRPr="00742C87" w:rsidRDefault="00E109A3" w:rsidP="00A41FA4">
            <w:pPr>
              <w:rPr>
                <w:rFonts w:ascii="Times New Roman" w:hAnsi="Times New Roman" w:cs="Times New Roman"/>
                <w:sz w:val="24"/>
                <w:szCs w:val="24"/>
              </w:rPr>
            </w:pPr>
          </w:p>
          <w:p w14:paraId="2B84DFF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4990 (58%)</w:t>
            </w:r>
          </w:p>
          <w:p w14:paraId="2391E878"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lastRenderedPageBreak/>
              <w:t>3326 (39%)</w:t>
            </w:r>
          </w:p>
          <w:p w14:paraId="2F900B3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252 (3%)</w:t>
            </w:r>
          </w:p>
        </w:tc>
      </w:tr>
      <w:tr w:rsidR="00E109A3" w:rsidRPr="00742C87" w14:paraId="4AFBD4FB" w14:textId="77777777" w:rsidTr="00742C87">
        <w:tc>
          <w:tcPr>
            <w:tcW w:w="3822" w:type="dxa"/>
          </w:tcPr>
          <w:p w14:paraId="07B1189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lastRenderedPageBreak/>
              <w:t>Anxiety and depression</w:t>
            </w:r>
          </w:p>
          <w:p w14:paraId="3009657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Low</w:t>
            </w:r>
          </w:p>
          <w:p w14:paraId="738790A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Moderate</w:t>
            </w:r>
          </w:p>
          <w:p w14:paraId="32C5368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High</w:t>
            </w:r>
          </w:p>
          <w:p w14:paraId="52C8B2A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Very high</w:t>
            </w:r>
          </w:p>
        </w:tc>
        <w:tc>
          <w:tcPr>
            <w:tcW w:w="2199" w:type="dxa"/>
          </w:tcPr>
          <w:p w14:paraId="78799411" w14:textId="77777777" w:rsidR="00E109A3" w:rsidRPr="00742C87" w:rsidRDefault="00E109A3" w:rsidP="00A41FA4">
            <w:pPr>
              <w:rPr>
                <w:rFonts w:ascii="Times New Roman" w:hAnsi="Times New Roman" w:cs="Times New Roman"/>
                <w:sz w:val="24"/>
                <w:szCs w:val="24"/>
              </w:rPr>
            </w:pPr>
          </w:p>
          <w:p w14:paraId="6B32384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6332 (84%)</w:t>
            </w:r>
          </w:p>
          <w:p w14:paraId="00A4D4A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845 (11%)</w:t>
            </w:r>
          </w:p>
          <w:p w14:paraId="4E7DF52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236 (3%)</w:t>
            </w:r>
          </w:p>
          <w:p w14:paraId="5133FDF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86 (1%)</w:t>
            </w:r>
          </w:p>
        </w:tc>
        <w:tc>
          <w:tcPr>
            <w:tcW w:w="2157" w:type="dxa"/>
          </w:tcPr>
          <w:p w14:paraId="52A2D5A1" w14:textId="77777777" w:rsidR="00E109A3" w:rsidRPr="00742C87" w:rsidRDefault="00E109A3" w:rsidP="00A41FA4">
            <w:pPr>
              <w:rPr>
                <w:rFonts w:ascii="Times New Roman" w:hAnsi="Times New Roman" w:cs="Times New Roman"/>
                <w:sz w:val="24"/>
                <w:szCs w:val="24"/>
              </w:rPr>
            </w:pPr>
          </w:p>
          <w:p w14:paraId="4BEA66B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6004 (85%)</w:t>
            </w:r>
          </w:p>
          <w:p w14:paraId="7A73638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752 (11%)</w:t>
            </w:r>
          </w:p>
          <w:p w14:paraId="37BE253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218 (3%)</w:t>
            </w:r>
          </w:p>
          <w:p w14:paraId="14A6432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84 (1%)</w:t>
            </w:r>
          </w:p>
        </w:tc>
        <w:tc>
          <w:tcPr>
            <w:tcW w:w="2420" w:type="dxa"/>
          </w:tcPr>
          <w:p w14:paraId="496A6A3C" w14:textId="77777777" w:rsidR="00E109A3" w:rsidRPr="00742C87" w:rsidRDefault="00E109A3" w:rsidP="00A41FA4">
            <w:pPr>
              <w:rPr>
                <w:rFonts w:ascii="Times New Roman" w:hAnsi="Times New Roman" w:cs="Times New Roman"/>
                <w:sz w:val="24"/>
                <w:szCs w:val="24"/>
              </w:rPr>
            </w:pPr>
          </w:p>
          <w:p w14:paraId="127A557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6868 (8%%)</w:t>
            </w:r>
          </w:p>
          <w:p w14:paraId="7A2C9B2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870 (11%)</w:t>
            </w:r>
          </w:p>
          <w:p w14:paraId="1C481AF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272 (3%)</w:t>
            </w:r>
          </w:p>
          <w:p w14:paraId="153FC88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85 (1%)</w:t>
            </w:r>
          </w:p>
        </w:tc>
      </w:tr>
      <w:tr w:rsidR="00E109A3" w:rsidRPr="00742C87" w14:paraId="0BF3EE3F" w14:textId="77777777" w:rsidTr="00742C87">
        <w:tc>
          <w:tcPr>
            <w:tcW w:w="3822" w:type="dxa"/>
          </w:tcPr>
          <w:p w14:paraId="3A266C0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Sufficient physical activity</w:t>
            </w:r>
          </w:p>
          <w:p w14:paraId="6F0B80B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Yes</w:t>
            </w:r>
          </w:p>
          <w:p w14:paraId="2755D87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No</w:t>
            </w:r>
          </w:p>
        </w:tc>
        <w:tc>
          <w:tcPr>
            <w:tcW w:w="2199" w:type="dxa"/>
          </w:tcPr>
          <w:p w14:paraId="235DAA3E" w14:textId="77777777" w:rsidR="00E109A3" w:rsidRPr="00742C87" w:rsidRDefault="00E109A3" w:rsidP="00A41FA4">
            <w:pPr>
              <w:rPr>
                <w:rFonts w:ascii="Times New Roman" w:hAnsi="Times New Roman" w:cs="Times New Roman"/>
                <w:sz w:val="24"/>
                <w:szCs w:val="24"/>
              </w:rPr>
            </w:pPr>
          </w:p>
          <w:p w14:paraId="5B58C6A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4380 (55%)</w:t>
            </w:r>
          </w:p>
          <w:p w14:paraId="77CA662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3537 (45%)</w:t>
            </w:r>
          </w:p>
        </w:tc>
        <w:tc>
          <w:tcPr>
            <w:tcW w:w="2157" w:type="dxa"/>
          </w:tcPr>
          <w:p w14:paraId="2ABE1D25" w14:textId="77777777" w:rsidR="00E109A3" w:rsidRPr="00742C87" w:rsidRDefault="00E109A3" w:rsidP="00A41FA4">
            <w:pPr>
              <w:rPr>
                <w:rFonts w:ascii="Times New Roman" w:hAnsi="Times New Roman" w:cs="Times New Roman"/>
                <w:sz w:val="24"/>
                <w:szCs w:val="24"/>
              </w:rPr>
            </w:pPr>
          </w:p>
          <w:p w14:paraId="5A70DDC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3956 (53%)</w:t>
            </w:r>
          </w:p>
          <w:p w14:paraId="36F9AE48"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3544 (47%)</w:t>
            </w:r>
          </w:p>
        </w:tc>
        <w:tc>
          <w:tcPr>
            <w:tcW w:w="2420" w:type="dxa"/>
          </w:tcPr>
          <w:p w14:paraId="239FCB76" w14:textId="77777777" w:rsidR="00E109A3" w:rsidRPr="00742C87" w:rsidRDefault="00E109A3" w:rsidP="00A41FA4">
            <w:pPr>
              <w:rPr>
                <w:rFonts w:ascii="Times New Roman" w:hAnsi="Times New Roman" w:cs="Times New Roman"/>
                <w:sz w:val="24"/>
                <w:szCs w:val="24"/>
              </w:rPr>
            </w:pPr>
          </w:p>
          <w:p w14:paraId="444D366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4372 (51%)</w:t>
            </w:r>
          </w:p>
          <w:p w14:paraId="612CBA4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4247 (49%)</w:t>
            </w:r>
          </w:p>
        </w:tc>
      </w:tr>
      <w:tr w:rsidR="00E109A3" w:rsidRPr="00742C87" w14:paraId="151BF84F" w14:textId="77777777" w:rsidTr="00742C87">
        <w:tc>
          <w:tcPr>
            <w:tcW w:w="3822" w:type="dxa"/>
          </w:tcPr>
          <w:p w14:paraId="2807AB4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Safe alcohol drinking</w:t>
            </w:r>
          </w:p>
          <w:p w14:paraId="4943563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Yes</w:t>
            </w:r>
          </w:p>
          <w:p w14:paraId="374FE42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No</w:t>
            </w:r>
          </w:p>
        </w:tc>
        <w:tc>
          <w:tcPr>
            <w:tcW w:w="2199" w:type="dxa"/>
          </w:tcPr>
          <w:p w14:paraId="0EF1B53F" w14:textId="77777777" w:rsidR="00E109A3" w:rsidRPr="00742C87" w:rsidRDefault="00E109A3" w:rsidP="00A41FA4">
            <w:pPr>
              <w:rPr>
                <w:rFonts w:ascii="Times New Roman" w:hAnsi="Times New Roman" w:cs="Times New Roman"/>
                <w:sz w:val="24"/>
                <w:szCs w:val="24"/>
              </w:rPr>
            </w:pPr>
          </w:p>
          <w:p w14:paraId="69C2E10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6152 (80%)</w:t>
            </w:r>
          </w:p>
          <w:p w14:paraId="743F39F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1520 (20%)</w:t>
            </w:r>
          </w:p>
        </w:tc>
        <w:tc>
          <w:tcPr>
            <w:tcW w:w="2157" w:type="dxa"/>
          </w:tcPr>
          <w:p w14:paraId="389F4E3C" w14:textId="77777777" w:rsidR="00E109A3" w:rsidRPr="00742C87" w:rsidRDefault="00E109A3" w:rsidP="00A41FA4">
            <w:pPr>
              <w:rPr>
                <w:rFonts w:ascii="Times New Roman" w:hAnsi="Times New Roman" w:cs="Times New Roman"/>
                <w:sz w:val="24"/>
                <w:szCs w:val="24"/>
              </w:rPr>
            </w:pPr>
          </w:p>
          <w:p w14:paraId="528932B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5913 (82%)</w:t>
            </w:r>
          </w:p>
          <w:p w14:paraId="746C0F1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1323 (18%)</w:t>
            </w:r>
          </w:p>
        </w:tc>
        <w:tc>
          <w:tcPr>
            <w:tcW w:w="2420" w:type="dxa"/>
          </w:tcPr>
          <w:p w14:paraId="708BD96B" w14:textId="77777777" w:rsidR="00E109A3" w:rsidRPr="00742C87" w:rsidRDefault="00E109A3" w:rsidP="00A41FA4">
            <w:pPr>
              <w:rPr>
                <w:rFonts w:ascii="Times New Roman" w:hAnsi="Times New Roman" w:cs="Times New Roman"/>
                <w:sz w:val="24"/>
                <w:szCs w:val="24"/>
              </w:rPr>
            </w:pPr>
          </w:p>
          <w:p w14:paraId="4020C5A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6834 (82%)</w:t>
            </w:r>
          </w:p>
          <w:p w14:paraId="444B3AC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1451 (18%)</w:t>
            </w:r>
          </w:p>
        </w:tc>
      </w:tr>
      <w:tr w:rsidR="00E109A3" w:rsidRPr="00742C87" w14:paraId="3A97FACA" w14:textId="77777777" w:rsidTr="00742C87">
        <w:tc>
          <w:tcPr>
            <w:tcW w:w="3822" w:type="dxa"/>
          </w:tcPr>
          <w:p w14:paraId="6D11B1C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Medication</w:t>
            </w:r>
          </w:p>
          <w:p w14:paraId="5ADD4F1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None</w:t>
            </w:r>
          </w:p>
          <w:p w14:paraId="7731249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1-4</w:t>
            </w:r>
          </w:p>
          <w:p w14:paraId="3356786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5 or more</w:t>
            </w:r>
          </w:p>
        </w:tc>
        <w:tc>
          <w:tcPr>
            <w:tcW w:w="2199" w:type="dxa"/>
          </w:tcPr>
          <w:p w14:paraId="1755A11F" w14:textId="77777777" w:rsidR="00E109A3" w:rsidRPr="00742C87" w:rsidRDefault="00E109A3" w:rsidP="00A41FA4">
            <w:pPr>
              <w:rPr>
                <w:rFonts w:ascii="Times New Roman" w:hAnsi="Times New Roman" w:cs="Times New Roman"/>
                <w:sz w:val="24"/>
                <w:szCs w:val="24"/>
              </w:rPr>
            </w:pPr>
          </w:p>
          <w:p w14:paraId="4B12E15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1022 (13%)</w:t>
            </w:r>
          </w:p>
          <w:p w14:paraId="2E5C114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5104 (64%)</w:t>
            </w:r>
          </w:p>
          <w:p w14:paraId="1D10045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1791 (23%)</w:t>
            </w:r>
          </w:p>
        </w:tc>
        <w:tc>
          <w:tcPr>
            <w:tcW w:w="2157" w:type="dxa"/>
          </w:tcPr>
          <w:p w14:paraId="0A829FB9" w14:textId="77777777" w:rsidR="00E109A3" w:rsidRPr="00742C87" w:rsidRDefault="00E109A3" w:rsidP="00A41FA4">
            <w:pPr>
              <w:rPr>
                <w:rFonts w:ascii="Times New Roman" w:hAnsi="Times New Roman" w:cs="Times New Roman"/>
                <w:sz w:val="24"/>
                <w:szCs w:val="24"/>
              </w:rPr>
            </w:pPr>
          </w:p>
          <w:p w14:paraId="50363F3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950 (13%)</w:t>
            </w:r>
          </w:p>
          <w:p w14:paraId="4C23237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4706 (63%)</w:t>
            </w:r>
          </w:p>
          <w:p w14:paraId="7B14CFA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1844 (25%)</w:t>
            </w:r>
          </w:p>
        </w:tc>
        <w:tc>
          <w:tcPr>
            <w:tcW w:w="2420" w:type="dxa"/>
          </w:tcPr>
          <w:p w14:paraId="686EBBFD" w14:textId="77777777" w:rsidR="00E109A3" w:rsidRPr="00742C87" w:rsidRDefault="00E109A3" w:rsidP="00A41FA4">
            <w:pPr>
              <w:rPr>
                <w:rFonts w:ascii="Times New Roman" w:hAnsi="Times New Roman" w:cs="Times New Roman"/>
                <w:sz w:val="24"/>
                <w:szCs w:val="24"/>
              </w:rPr>
            </w:pPr>
          </w:p>
          <w:p w14:paraId="7B2ECB0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1107 (13%)</w:t>
            </w:r>
          </w:p>
          <w:p w14:paraId="4D2F978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5474 (64%)</w:t>
            </w:r>
          </w:p>
          <w:p w14:paraId="35D4AA5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2038 (24%)</w:t>
            </w:r>
          </w:p>
        </w:tc>
      </w:tr>
    </w:tbl>
    <w:p w14:paraId="45B5ED6E" w14:textId="737CE4C8" w:rsidR="004012C3" w:rsidRPr="00742C87" w:rsidRDefault="004012C3" w:rsidP="00E109A3">
      <w:pPr>
        <w:rPr>
          <w:rFonts w:ascii="Times New Roman" w:hAnsi="Times New Roman" w:cs="Times New Roman"/>
          <w:sz w:val="24"/>
          <w:szCs w:val="24"/>
        </w:rPr>
      </w:pPr>
    </w:p>
    <w:p w14:paraId="1961BEDA" w14:textId="55E35DC7" w:rsidR="00E109A3" w:rsidRPr="00742C87" w:rsidRDefault="00E109A3" w:rsidP="00E109A3">
      <w:pPr>
        <w:rPr>
          <w:rFonts w:ascii="Times New Roman" w:hAnsi="Times New Roman" w:cs="Times New Roman"/>
          <w:sz w:val="24"/>
          <w:szCs w:val="24"/>
        </w:rPr>
      </w:pPr>
    </w:p>
    <w:p w14:paraId="0E91780F" w14:textId="7DB785FA" w:rsidR="00E109A3" w:rsidRPr="00742C87" w:rsidRDefault="00E109A3" w:rsidP="00E109A3">
      <w:pPr>
        <w:rPr>
          <w:rFonts w:ascii="Times New Roman" w:hAnsi="Times New Roman" w:cs="Times New Roman"/>
          <w:sz w:val="24"/>
          <w:szCs w:val="24"/>
        </w:rPr>
      </w:pPr>
    </w:p>
    <w:p w14:paraId="049BC04F" w14:textId="662D4D2C" w:rsidR="00E109A3" w:rsidRPr="00742C87" w:rsidRDefault="00E109A3" w:rsidP="00E109A3">
      <w:pPr>
        <w:rPr>
          <w:rFonts w:ascii="Times New Roman" w:hAnsi="Times New Roman" w:cs="Times New Roman"/>
          <w:sz w:val="24"/>
          <w:szCs w:val="24"/>
        </w:rPr>
      </w:pPr>
    </w:p>
    <w:p w14:paraId="72F66CD8" w14:textId="72BA8ED4" w:rsidR="00E109A3" w:rsidRPr="00742C87" w:rsidRDefault="00E109A3" w:rsidP="00E109A3">
      <w:pPr>
        <w:rPr>
          <w:rFonts w:ascii="Times New Roman" w:hAnsi="Times New Roman" w:cs="Times New Roman"/>
          <w:sz w:val="24"/>
          <w:szCs w:val="24"/>
        </w:rPr>
      </w:pPr>
    </w:p>
    <w:p w14:paraId="7A065EA9" w14:textId="616A7F24" w:rsidR="00E109A3" w:rsidRPr="00742C87" w:rsidRDefault="00E109A3" w:rsidP="00E109A3">
      <w:pPr>
        <w:rPr>
          <w:rFonts w:ascii="Times New Roman" w:hAnsi="Times New Roman" w:cs="Times New Roman"/>
          <w:sz w:val="24"/>
          <w:szCs w:val="24"/>
        </w:rPr>
      </w:pPr>
    </w:p>
    <w:p w14:paraId="4D9C6AC2" w14:textId="04B876C9" w:rsidR="00E109A3" w:rsidRPr="00742C87" w:rsidRDefault="00E109A3" w:rsidP="00E109A3">
      <w:pPr>
        <w:rPr>
          <w:rFonts w:ascii="Times New Roman" w:hAnsi="Times New Roman" w:cs="Times New Roman"/>
          <w:sz w:val="24"/>
          <w:szCs w:val="24"/>
        </w:rPr>
      </w:pPr>
    </w:p>
    <w:p w14:paraId="33B1BC7C" w14:textId="4498B51E" w:rsidR="00E109A3" w:rsidRPr="00742C87" w:rsidRDefault="00E109A3" w:rsidP="00E109A3">
      <w:pPr>
        <w:rPr>
          <w:rFonts w:ascii="Times New Roman" w:hAnsi="Times New Roman" w:cs="Times New Roman"/>
          <w:sz w:val="24"/>
          <w:szCs w:val="24"/>
        </w:rPr>
      </w:pPr>
    </w:p>
    <w:p w14:paraId="31691219" w14:textId="26E80686" w:rsidR="00E109A3" w:rsidRPr="00742C87" w:rsidRDefault="00E109A3" w:rsidP="00E109A3">
      <w:pPr>
        <w:rPr>
          <w:rFonts w:ascii="Times New Roman" w:hAnsi="Times New Roman" w:cs="Times New Roman"/>
          <w:sz w:val="24"/>
          <w:szCs w:val="24"/>
        </w:rPr>
      </w:pPr>
    </w:p>
    <w:p w14:paraId="2E4F1A6C" w14:textId="2BB56F9C" w:rsidR="00E109A3" w:rsidRPr="00742C87" w:rsidRDefault="00E109A3" w:rsidP="00E109A3">
      <w:pPr>
        <w:rPr>
          <w:rFonts w:ascii="Times New Roman" w:hAnsi="Times New Roman" w:cs="Times New Roman"/>
          <w:sz w:val="24"/>
          <w:szCs w:val="24"/>
        </w:rPr>
      </w:pPr>
    </w:p>
    <w:p w14:paraId="6A878D5C" w14:textId="6D46EC85" w:rsidR="00E109A3" w:rsidRPr="00742C87" w:rsidRDefault="00E109A3" w:rsidP="00E109A3">
      <w:pPr>
        <w:rPr>
          <w:rFonts w:ascii="Times New Roman" w:hAnsi="Times New Roman" w:cs="Times New Roman"/>
          <w:sz w:val="24"/>
          <w:szCs w:val="24"/>
        </w:rPr>
      </w:pPr>
    </w:p>
    <w:p w14:paraId="54EC8BF2" w14:textId="11C1B6D5" w:rsidR="00E109A3" w:rsidRPr="00742C87" w:rsidRDefault="00E109A3" w:rsidP="00E109A3">
      <w:pPr>
        <w:rPr>
          <w:rFonts w:ascii="Times New Roman" w:hAnsi="Times New Roman" w:cs="Times New Roman"/>
          <w:sz w:val="24"/>
          <w:szCs w:val="24"/>
        </w:rPr>
      </w:pPr>
    </w:p>
    <w:p w14:paraId="4F8FBCC7" w14:textId="584A0F5C" w:rsidR="00E109A3" w:rsidRPr="00742C87" w:rsidRDefault="00E109A3" w:rsidP="00E109A3">
      <w:pPr>
        <w:rPr>
          <w:rFonts w:ascii="Times New Roman" w:hAnsi="Times New Roman" w:cs="Times New Roman"/>
          <w:sz w:val="24"/>
          <w:szCs w:val="24"/>
        </w:rPr>
      </w:pPr>
    </w:p>
    <w:p w14:paraId="2C3C19EF" w14:textId="18BBB3AD" w:rsidR="00E109A3" w:rsidRPr="00742C87" w:rsidRDefault="00E109A3" w:rsidP="00E109A3">
      <w:pPr>
        <w:rPr>
          <w:rFonts w:ascii="Times New Roman" w:hAnsi="Times New Roman" w:cs="Times New Roman"/>
          <w:sz w:val="24"/>
          <w:szCs w:val="24"/>
        </w:rPr>
      </w:pPr>
    </w:p>
    <w:p w14:paraId="73E8C31E" w14:textId="43925CD8" w:rsidR="00E109A3" w:rsidRPr="00742C87" w:rsidRDefault="00E109A3" w:rsidP="00E109A3">
      <w:pPr>
        <w:rPr>
          <w:rFonts w:ascii="Times New Roman" w:hAnsi="Times New Roman" w:cs="Times New Roman"/>
          <w:sz w:val="24"/>
          <w:szCs w:val="24"/>
        </w:rPr>
      </w:pPr>
    </w:p>
    <w:p w14:paraId="6100A98D" w14:textId="71757351" w:rsidR="00E109A3" w:rsidRPr="00742C87" w:rsidRDefault="00E109A3" w:rsidP="00E109A3">
      <w:pPr>
        <w:rPr>
          <w:rFonts w:ascii="Times New Roman" w:hAnsi="Times New Roman" w:cs="Times New Roman"/>
          <w:sz w:val="24"/>
          <w:szCs w:val="24"/>
        </w:rPr>
      </w:pPr>
    </w:p>
    <w:p w14:paraId="41D5D63F" w14:textId="43891769" w:rsidR="00E109A3" w:rsidRPr="00742C87" w:rsidRDefault="00E109A3" w:rsidP="00E109A3">
      <w:pPr>
        <w:rPr>
          <w:rFonts w:ascii="Times New Roman" w:hAnsi="Times New Roman" w:cs="Times New Roman"/>
          <w:sz w:val="24"/>
          <w:szCs w:val="24"/>
        </w:rPr>
      </w:pPr>
    </w:p>
    <w:p w14:paraId="7D53FFE4" w14:textId="1A8CCB7C" w:rsidR="00E109A3" w:rsidRPr="00742C87" w:rsidRDefault="00E109A3" w:rsidP="00E109A3">
      <w:pPr>
        <w:rPr>
          <w:rFonts w:ascii="Times New Roman" w:hAnsi="Times New Roman" w:cs="Times New Roman"/>
          <w:sz w:val="24"/>
          <w:szCs w:val="24"/>
        </w:rPr>
      </w:pPr>
    </w:p>
    <w:p w14:paraId="26671F0D" w14:textId="5D1F08BE" w:rsidR="00E109A3" w:rsidRPr="00742C87" w:rsidRDefault="00E109A3" w:rsidP="00E109A3">
      <w:pPr>
        <w:rPr>
          <w:rFonts w:ascii="Times New Roman" w:hAnsi="Times New Roman" w:cs="Times New Roman"/>
          <w:sz w:val="24"/>
          <w:szCs w:val="24"/>
        </w:rPr>
      </w:pPr>
    </w:p>
    <w:p w14:paraId="52812B2C" w14:textId="798C3AC7" w:rsidR="00E109A3" w:rsidRPr="00742C87" w:rsidRDefault="00E109A3" w:rsidP="00E109A3">
      <w:pPr>
        <w:rPr>
          <w:rFonts w:ascii="Times New Roman" w:hAnsi="Times New Roman" w:cs="Times New Roman"/>
          <w:sz w:val="24"/>
          <w:szCs w:val="24"/>
        </w:rPr>
      </w:pPr>
      <w:r w:rsidRPr="00742C87">
        <w:rPr>
          <w:rFonts w:ascii="Times New Roman" w:hAnsi="Times New Roman" w:cs="Times New Roman"/>
          <w:sz w:val="24"/>
          <w:szCs w:val="24"/>
        </w:rPr>
        <w:lastRenderedPageBreak/>
        <w:t xml:space="preserve">SUPPLEMENTARY TABLE </w:t>
      </w:r>
      <w:r w:rsidR="00AA19E8" w:rsidRPr="00742C87">
        <w:rPr>
          <w:rFonts w:ascii="Times New Roman" w:hAnsi="Times New Roman" w:cs="Times New Roman"/>
          <w:sz w:val="24"/>
          <w:szCs w:val="24"/>
        </w:rPr>
        <w:t>2</w:t>
      </w:r>
      <w:r w:rsidRPr="00742C87">
        <w:rPr>
          <w:rFonts w:ascii="Times New Roman" w:hAnsi="Times New Roman" w:cs="Times New Roman"/>
          <w:sz w:val="24"/>
          <w:szCs w:val="24"/>
        </w:rPr>
        <w:t xml:space="preserve">. </w:t>
      </w:r>
      <w:proofErr w:type="gramStart"/>
      <w:r w:rsidRPr="00742C87">
        <w:rPr>
          <w:rFonts w:ascii="Times New Roman" w:hAnsi="Times New Roman" w:cs="Times New Roman"/>
          <w:sz w:val="24"/>
          <w:szCs w:val="24"/>
        </w:rPr>
        <w:t>Multivariable-adjusted</w:t>
      </w:r>
      <w:proofErr w:type="gramEnd"/>
      <w:r w:rsidR="00742C87" w:rsidRPr="00742C87">
        <w:rPr>
          <w:rFonts w:ascii="Times New Roman" w:hAnsi="Times New Roman" w:cs="Times New Roman"/>
          <w:sz w:val="24"/>
          <w:szCs w:val="24"/>
        </w:rPr>
        <w:t>*</w:t>
      </w:r>
      <w:r w:rsidRPr="00742C87">
        <w:rPr>
          <w:rFonts w:ascii="Times New Roman" w:hAnsi="Times New Roman" w:cs="Times New Roman"/>
          <w:sz w:val="24"/>
          <w:szCs w:val="24"/>
        </w:rPr>
        <w:t xml:space="preserve"> hazard ratios for using community care at 12 months after myocardial infarction, stroke or heart failure according to joint categories of physical functioning limitations and comorbidities and the respective cardiovascular conditions</w:t>
      </w:r>
      <w:r w:rsidR="00742C87" w:rsidRPr="00742C87">
        <w:rPr>
          <w:rFonts w:ascii="Times New Roman" w:hAnsi="Times New Roman" w:cs="Times New Roman"/>
          <w:sz w:val="24"/>
          <w:szCs w:val="24"/>
          <w:vertAlign w:val="superscript"/>
        </w:rPr>
        <w:t>†</w:t>
      </w:r>
    </w:p>
    <w:tbl>
      <w:tblPr>
        <w:tblStyle w:val="TableGrid"/>
        <w:tblW w:w="0" w:type="auto"/>
        <w:tblInd w:w="-2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848"/>
        <w:gridCol w:w="1843"/>
        <w:gridCol w:w="1842"/>
      </w:tblGrid>
      <w:tr w:rsidR="00E109A3" w:rsidRPr="00742C87" w14:paraId="18F1F132" w14:textId="77777777" w:rsidTr="00742C87">
        <w:tc>
          <w:tcPr>
            <w:tcW w:w="3256" w:type="dxa"/>
            <w:tcBorders>
              <w:top w:val="single" w:sz="4" w:space="0" w:color="auto"/>
              <w:bottom w:val="single" w:sz="4" w:space="0" w:color="auto"/>
            </w:tcBorders>
          </w:tcPr>
          <w:p w14:paraId="4062286D" w14:textId="77777777" w:rsidR="00E109A3" w:rsidRPr="00742C87" w:rsidRDefault="00E109A3" w:rsidP="00A41FA4">
            <w:pPr>
              <w:rPr>
                <w:rFonts w:ascii="Times New Roman" w:hAnsi="Times New Roman" w:cs="Times New Roman"/>
                <w:b/>
                <w:sz w:val="24"/>
                <w:szCs w:val="24"/>
              </w:rPr>
            </w:pPr>
            <w:r w:rsidRPr="00742C87">
              <w:rPr>
                <w:rFonts w:ascii="Times New Roman" w:hAnsi="Times New Roman" w:cs="Times New Roman"/>
                <w:b/>
                <w:sz w:val="24"/>
                <w:szCs w:val="24"/>
              </w:rPr>
              <w:t>Community care</w:t>
            </w:r>
          </w:p>
        </w:tc>
        <w:tc>
          <w:tcPr>
            <w:tcW w:w="1848" w:type="dxa"/>
            <w:tcBorders>
              <w:top w:val="single" w:sz="4" w:space="0" w:color="auto"/>
              <w:bottom w:val="single" w:sz="4" w:space="0" w:color="auto"/>
            </w:tcBorders>
          </w:tcPr>
          <w:p w14:paraId="10B5B79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Myocardial infarction</w:t>
            </w:r>
          </w:p>
        </w:tc>
        <w:tc>
          <w:tcPr>
            <w:tcW w:w="1843" w:type="dxa"/>
            <w:tcBorders>
              <w:top w:val="single" w:sz="4" w:space="0" w:color="auto"/>
              <w:bottom w:val="single" w:sz="4" w:space="0" w:color="auto"/>
            </w:tcBorders>
          </w:tcPr>
          <w:p w14:paraId="2650D51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Stroke</w:t>
            </w:r>
          </w:p>
        </w:tc>
        <w:tc>
          <w:tcPr>
            <w:tcW w:w="1842" w:type="dxa"/>
            <w:tcBorders>
              <w:top w:val="single" w:sz="4" w:space="0" w:color="auto"/>
              <w:bottom w:val="single" w:sz="4" w:space="0" w:color="auto"/>
            </w:tcBorders>
          </w:tcPr>
          <w:p w14:paraId="060C179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Heart failure</w:t>
            </w:r>
          </w:p>
        </w:tc>
      </w:tr>
      <w:tr w:rsidR="00E109A3" w:rsidRPr="00742C87" w14:paraId="49C64D67" w14:textId="77777777" w:rsidTr="00742C87">
        <w:tc>
          <w:tcPr>
            <w:tcW w:w="3256" w:type="dxa"/>
            <w:tcBorders>
              <w:top w:val="single" w:sz="4" w:space="0" w:color="auto"/>
            </w:tcBorders>
          </w:tcPr>
          <w:p w14:paraId="14BECFE0" w14:textId="77777777" w:rsidR="00E109A3" w:rsidRPr="00742C87" w:rsidRDefault="00E109A3" w:rsidP="00A41FA4">
            <w:pPr>
              <w:rPr>
                <w:rFonts w:ascii="Times New Roman" w:hAnsi="Times New Roman" w:cs="Times New Roman"/>
                <w:b/>
                <w:sz w:val="24"/>
                <w:szCs w:val="24"/>
              </w:rPr>
            </w:pPr>
            <w:r w:rsidRPr="00742C87">
              <w:rPr>
                <w:rFonts w:ascii="Times New Roman" w:hAnsi="Times New Roman" w:cs="Times New Roman"/>
                <w:b/>
                <w:sz w:val="24"/>
                <w:szCs w:val="24"/>
              </w:rPr>
              <w:t>Physical function</w:t>
            </w:r>
          </w:p>
        </w:tc>
        <w:tc>
          <w:tcPr>
            <w:tcW w:w="1848" w:type="dxa"/>
            <w:tcBorders>
              <w:top w:val="single" w:sz="4" w:space="0" w:color="auto"/>
            </w:tcBorders>
          </w:tcPr>
          <w:p w14:paraId="77398D81" w14:textId="77777777" w:rsidR="00E109A3" w:rsidRPr="00742C87" w:rsidRDefault="00E109A3" w:rsidP="00A41FA4">
            <w:pPr>
              <w:rPr>
                <w:rFonts w:ascii="Times New Roman" w:hAnsi="Times New Roman" w:cs="Times New Roman"/>
                <w:sz w:val="24"/>
                <w:szCs w:val="24"/>
              </w:rPr>
            </w:pPr>
          </w:p>
        </w:tc>
        <w:tc>
          <w:tcPr>
            <w:tcW w:w="1843" w:type="dxa"/>
            <w:tcBorders>
              <w:top w:val="single" w:sz="4" w:space="0" w:color="auto"/>
            </w:tcBorders>
          </w:tcPr>
          <w:p w14:paraId="75F6727D" w14:textId="77777777" w:rsidR="00E109A3" w:rsidRPr="00742C87" w:rsidRDefault="00E109A3" w:rsidP="00A41FA4">
            <w:pPr>
              <w:rPr>
                <w:rFonts w:ascii="Times New Roman" w:hAnsi="Times New Roman" w:cs="Times New Roman"/>
                <w:sz w:val="24"/>
                <w:szCs w:val="24"/>
              </w:rPr>
            </w:pPr>
          </w:p>
        </w:tc>
        <w:tc>
          <w:tcPr>
            <w:tcW w:w="1842" w:type="dxa"/>
            <w:tcBorders>
              <w:top w:val="single" w:sz="4" w:space="0" w:color="auto"/>
            </w:tcBorders>
          </w:tcPr>
          <w:p w14:paraId="0A932385" w14:textId="77777777" w:rsidR="00E109A3" w:rsidRPr="00742C87" w:rsidRDefault="00E109A3" w:rsidP="00A41FA4">
            <w:pPr>
              <w:rPr>
                <w:rFonts w:ascii="Times New Roman" w:hAnsi="Times New Roman" w:cs="Times New Roman"/>
                <w:sz w:val="24"/>
                <w:szCs w:val="24"/>
              </w:rPr>
            </w:pPr>
          </w:p>
        </w:tc>
      </w:tr>
      <w:tr w:rsidR="00E109A3" w:rsidRPr="00742C87" w14:paraId="444943B5" w14:textId="77777777" w:rsidTr="00742C87">
        <w:tc>
          <w:tcPr>
            <w:tcW w:w="3256" w:type="dxa"/>
          </w:tcPr>
          <w:p w14:paraId="5794491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No condition and     </w:t>
            </w:r>
          </w:p>
          <w:p w14:paraId="6EC443E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No limitation</w:t>
            </w:r>
          </w:p>
          <w:p w14:paraId="7A6CF0B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Minor/Mild limitation</w:t>
            </w:r>
          </w:p>
          <w:p w14:paraId="405C995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Moderate/Severe limitation</w:t>
            </w:r>
          </w:p>
        </w:tc>
        <w:tc>
          <w:tcPr>
            <w:tcW w:w="1848" w:type="dxa"/>
          </w:tcPr>
          <w:p w14:paraId="3B73833C" w14:textId="77777777" w:rsidR="00E109A3" w:rsidRPr="00742C87" w:rsidRDefault="00E109A3" w:rsidP="00A41FA4">
            <w:pPr>
              <w:rPr>
                <w:rFonts w:ascii="Times New Roman" w:hAnsi="Times New Roman" w:cs="Times New Roman"/>
                <w:sz w:val="24"/>
                <w:szCs w:val="24"/>
              </w:rPr>
            </w:pPr>
          </w:p>
          <w:p w14:paraId="597E6C7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1.00</w:t>
            </w:r>
          </w:p>
          <w:p w14:paraId="6213D8A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1.40 (1.20-1.63)</w:t>
            </w:r>
          </w:p>
          <w:p w14:paraId="2E6AC30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2.56 (2.22-2.95)</w:t>
            </w:r>
          </w:p>
        </w:tc>
        <w:tc>
          <w:tcPr>
            <w:tcW w:w="1843" w:type="dxa"/>
          </w:tcPr>
          <w:p w14:paraId="50C8A6E7" w14:textId="77777777" w:rsidR="00E109A3" w:rsidRPr="00742C87" w:rsidRDefault="00E109A3" w:rsidP="00A41FA4">
            <w:pPr>
              <w:rPr>
                <w:rFonts w:ascii="Times New Roman" w:hAnsi="Times New Roman" w:cs="Times New Roman"/>
                <w:sz w:val="24"/>
                <w:szCs w:val="24"/>
              </w:rPr>
            </w:pPr>
          </w:p>
          <w:p w14:paraId="3CB7D11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1.00</w:t>
            </w:r>
          </w:p>
          <w:p w14:paraId="72DC819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1.27 (1.09-1.47)</w:t>
            </w:r>
          </w:p>
          <w:p w14:paraId="106581B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2.34 (2.04-2.68)</w:t>
            </w:r>
          </w:p>
        </w:tc>
        <w:tc>
          <w:tcPr>
            <w:tcW w:w="1842" w:type="dxa"/>
          </w:tcPr>
          <w:p w14:paraId="212CF702" w14:textId="77777777" w:rsidR="00E109A3" w:rsidRPr="00742C87" w:rsidRDefault="00E109A3" w:rsidP="00A41FA4">
            <w:pPr>
              <w:rPr>
                <w:rFonts w:ascii="Times New Roman" w:hAnsi="Times New Roman" w:cs="Times New Roman"/>
                <w:sz w:val="24"/>
                <w:szCs w:val="24"/>
              </w:rPr>
            </w:pPr>
          </w:p>
          <w:p w14:paraId="550CD8C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1.00</w:t>
            </w:r>
          </w:p>
          <w:p w14:paraId="68E5F87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1.25 (1.09-1.43)</w:t>
            </w:r>
          </w:p>
          <w:p w14:paraId="597A4F8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2.18 (1.92-2.48)</w:t>
            </w:r>
          </w:p>
        </w:tc>
      </w:tr>
      <w:tr w:rsidR="00E109A3" w:rsidRPr="00742C87" w14:paraId="04664822" w14:textId="77777777" w:rsidTr="00742C87">
        <w:tc>
          <w:tcPr>
            <w:tcW w:w="3256" w:type="dxa"/>
          </w:tcPr>
          <w:p w14:paraId="49B75EE7" w14:textId="77777777" w:rsidR="00E109A3" w:rsidRPr="00742C87" w:rsidRDefault="00E109A3" w:rsidP="00A41FA4">
            <w:pPr>
              <w:rPr>
                <w:rFonts w:ascii="Times New Roman" w:hAnsi="Times New Roman" w:cs="Times New Roman"/>
                <w:sz w:val="24"/>
                <w:szCs w:val="24"/>
              </w:rPr>
            </w:pPr>
            <w:proofErr w:type="gramStart"/>
            <w:r w:rsidRPr="00742C87">
              <w:rPr>
                <w:rFonts w:ascii="Times New Roman" w:hAnsi="Times New Roman" w:cs="Times New Roman"/>
                <w:sz w:val="24"/>
                <w:szCs w:val="24"/>
              </w:rPr>
              <w:t>Yes</w:t>
            </w:r>
            <w:proofErr w:type="gramEnd"/>
            <w:r w:rsidRPr="00742C87">
              <w:rPr>
                <w:rFonts w:ascii="Times New Roman" w:hAnsi="Times New Roman" w:cs="Times New Roman"/>
                <w:sz w:val="24"/>
                <w:szCs w:val="24"/>
              </w:rPr>
              <w:t xml:space="preserve"> condition and</w:t>
            </w:r>
          </w:p>
          <w:p w14:paraId="1AC0B03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No limitation</w:t>
            </w:r>
          </w:p>
          <w:p w14:paraId="6D340D5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Minor/Mild limitation</w:t>
            </w:r>
          </w:p>
          <w:p w14:paraId="00F0654D"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Moderate/Severe limitation</w:t>
            </w:r>
          </w:p>
        </w:tc>
        <w:tc>
          <w:tcPr>
            <w:tcW w:w="1848" w:type="dxa"/>
          </w:tcPr>
          <w:p w14:paraId="216AF259" w14:textId="77777777" w:rsidR="00E109A3" w:rsidRPr="00742C87" w:rsidRDefault="00E109A3" w:rsidP="00A41FA4">
            <w:pPr>
              <w:rPr>
                <w:rFonts w:ascii="Times New Roman" w:hAnsi="Times New Roman" w:cs="Times New Roman"/>
                <w:sz w:val="24"/>
                <w:szCs w:val="24"/>
              </w:rPr>
            </w:pPr>
          </w:p>
          <w:p w14:paraId="1EDFFCB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1.49 (1.13-1.96)</w:t>
            </w:r>
          </w:p>
          <w:p w14:paraId="11EF39F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2.01 (1.66-2.43)</w:t>
            </w:r>
          </w:p>
          <w:p w14:paraId="2190428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3.37 (2.89-3.93)</w:t>
            </w:r>
          </w:p>
        </w:tc>
        <w:tc>
          <w:tcPr>
            <w:tcW w:w="1843" w:type="dxa"/>
          </w:tcPr>
          <w:p w14:paraId="36557CFD" w14:textId="77777777" w:rsidR="00E109A3" w:rsidRPr="00742C87" w:rsidRDefault="00E109A3" w:rsidP="00A41FA4">
            <w:pPr>
              <w:rPr>
                <w:rFonts w:ascii="Times New Roman" w:hAnsi="Times New Roman" w:cs="Times New Roman"/>
                <w:sz w:val="24"/>
                <w:szCs w:val="24"/>
              </w:rPr>
            </w:pPr>
          </w:p>
          <w:p w14:paraId="08A8D7B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2.11 (1.65-2.70)</w:t>
            </w:r>
          </w:p>
          <w:p w14:paraId="5068EC9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2.33 (1.93-2.81)</w:t>
            </w:r>
          </w:p>
          <w:p w14:paraId="644A080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3.83 (3.30-4.45)</w:t>
            </w:r>
          </w:p>
        </w:tc>
        <w:tc>
          <w:tcPr>
            <w:tcW w:w="1842" w:type="dxa"/>
          </w:tcPr>
          <w:p w14:paraId="07237301" w14:textId="77777777" w:rsidR="00E109A3" w:rsidRPr="00742C87" w:rsidRDefault="00E109A3" w:rsidP="00A41FA4">
            <w:pPr>
              <w:rPr>
                <w:rFonts w:ascii="Times New Roman" w:hAnsi="Times New Roman" w:cs="Times New Roman"/>
                <w:sz w:val="24"/>
                <w:szCs w:val="24"/>
              </w:rPr>
            </w:pPr>
          </w:p>
          <w:p w14:paraId="75FF9B2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2.36 (1.75-3.19)</w:t>
            </w:r>
          </w:p>
          <w:p w14:paraId="69EFB39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2.52 (2.10-3.03)</w:t>
            </w:r>
          </w:p>
          <w:p w14:paraId="2BCA212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3.28 (2.87-3.75)</w:t>
            </w:r>
          </w:p>
        </w:tc>
      </w:tr>
      <w:tr w:rsidR="00E109A3" w:rsidRPr="00742C87" w14:paraId="01D89B51" w14:textId="77777777" w:rsidTr="00742C87">
        <w:tc>
          <w:tcPr>
            <w:tcW w:w="3256" w:type="dxa"/>
          </w:tcPr>
          <w:p w14:paraId="62EA02F6" w14:textId="77777777" w:rsidR="00E109A3" w:rsidRPr="00742C87" w:rsidRDefault="00E109A3" w:rsidP="00A41FA4">
            <w:pPr>
              <w:rPr>
                <w:rFonts w:ascii="Times New Roman" w:hAnsi="Times New Roman" w:cs="Times New Roman"/>
                <w:b/>
                <w:sz w:val="24"/>
                <w:szCs w:val="24"/>
              </w:rPr>
            </w:pPr>
            <w:r w:rsidRPr="00742C87">
              <w:rPr>
                <w:rFonts w:ascii="Times New Roman" w:hAnsi="Times New Roman" w:cs="Times New Roman"/>
                <w:b/>
                <w:sz w:val="24"/>
                <w:szCs w:val="24"/>
              </w:rPr>
              <w:t>Comorbidity</w:t>
            </w:r>
          </w:p>
        </w:tc>
        <w:tc>
          <w:tcPr>
            <w:tcW w:w="1848" w:type="dxa"/>
          </w:tcPr>
          <w:p w14:paraId="46808390" w14:textId="77777777" w:rsidR="00E109A3" w:rsidRPr="00742C87" w:rsidRDefault="00E109A3" w:rsidP="00A41FA4">
            <w:pPr>
              <w:rPr>
                <w:rFonts w:ascii="Times New Roman" w:hAnsi="Times New Roman" w:cs="Times New Roman"/>
                <w:sz w:val="24"/>
                <w:szCs w:val="24"/>
              </w:rPr>
            </w:pPr>
          </w:p>
        </w:tc>
        <w:tc>
          <w:tcPr>
            <w:tcW w:w="1843" w:type="dxa"/>
          </w:tcPr>
          <w:p w14:paraId="4B44103E" w14:textId="77777777" w:rsidR="00E109A3" w:rsidRPr="00742C87" w:rsidRDefault="00E109A3" w:rsidP="00A41FA4">
            <w:pPr>
              <w:rPr>
                <w:rFonts w:ascii="Times New Roman" w:hAnsi="Times New Roman" w:cs="Times New Roman"/>
                <w:sz w:val="24"/>
                <w:szCs w:val="24"/>
              </w:rPr>
            </w:pPr>
          </w:p>
        </w:tc>
        <w:tc>
          <w:tcPr>
            <w:tcW w:w="1842" w:type="dxa"/>
          </w:tcPr>
          <w:p w14:paraId="0D2FE7B4" w14:textId="77777777" w:rsidR="00E109A3" w:rsidRPr="00742C87" w:rsidRDefault="00E109A3" w:rsidP="00A41FA4">
            <w:pPr>
              <w:rPr>
                <w:rFonts w:ascii="Times New Roman" w:hAnsi="Times New Roman" w:cs="Times New Roman"/>
                <w:sz w:val="24"/>
                <w:szCs w:val="24"/>
              </w:rPr>
            </w:pPr>
          </w:p>
        </w:tc>
      </w:tr>
      <w:tr w:rsidR="00E109A3" w:rsidRPr="00742C87" w14:paraId="4B3B1813" w14:textId="77777777" w:rsidTr="00742C87">
        <w:tc>
          <w:tcPr>
            <w:tcW w:w="3256" w:type="dxa"/>
          </w:tcPr>
          <w:p w14:paraId="6DCB2B5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No condition and     </w:t>
            </w:r>
          </w:p>
          <w:p w14:paraId="264BB727"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No limitation</w:t>
            </w:r>
          </w:p>
          <w:p w14:paraId="41BE234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Minor/Mild limitation</w:t>
            </w:r>
          </w:p>
          <w:p w14:paraId="365BC83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Moderate/Severe limitation</w:t>
            </w:r>
          </w:p>
        </w:tc>
        <w:tc>
          <w:tcPr>
            <w:tcW w:w="1848" w:type="dxa"/>
          </w:tcPr>
          <w:p w14:paraId="7A1C97A8" w14:textId="77777777" w:rsidR="00E109A3" w:rsidRPr="00742C87" w:rsidRDefault="00E109A3" w:rsidP="00A41FA4">
            <w:pPr>
              <w:rPr>
                <w:rFonts w:ascii="Times New Roman" w:hAnsi="Times New Roman" w:cs="Times New Roman"/>
                <w:sz w:val="24"/>
                <w:szCs w:val="24"/>
              </w:rPr>
            </w:pPr>
          </w:p>
          <w:p w14:paraId="35F2F248"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1.00</w:t>
            </w:r>
          </w:p>
          <w:p w14:paraId="44457D8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1.21 (1.11-1.33)</w:t>
            </w:r>
          </w:p>
          <w:p w14:paraId="38ECDDC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1.50 (1.37-1.65)</w:t>
            </w:r>
          </w:p>
        </w:tc>
        <w:tc>
          <w:tcPr>
            <w:tcW w:w="1843" w:type="dxa"/>
          </w:tcPr>
          <w:p w14:paraId="72044D24" w14:textId="77777777" w:rsidR="00E109A3" w:rsidRPr="00742C87" w:rsidRDefault="00E109A3" w:rsidP="00A41FA4">
            <w:pPr>
              <w:rPr>
                <w:rFonts w:ascii="Times New Roman" w:hAnsi="Times New Roman" w:cs="Times New Roman"/>
                <w:sz w:val="24"/>
                <w:szCs w:val="24"/>
              </w:rPr>
            </w:pPr>
          </w:p>
          <w:p w14:paraId="2A104CF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1.00</w:t>
            </w:r>
          </w:p>
          <w:p w14:paraId="4E65BFB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1.14 (1.04-1.25)</w:t>
            </w:r>
          </w:p>
          <w:p w14:paraId="30782EA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1.38 (1.27-1.51)</w:t>
            </w:r>
          </w:p>
        </w:tc>
        <w:tc>
          <w:tcPr>
            <w:tcW w:w="1842" w:type="dxa"/>
          </w:tcPr>
          <w:p w14:paraId="0DA2F42C" w14:textId="77777777" w:rsidR="00E109A3" w:rsidRPr="00742C87" w:rsidRDefault="00E109A3" w:rsidP="00A41FA4">
            <w:pPr>
              <w:rPr>
                <w:rFonts w:ascii="Times New Roman" w:hAnsi="Times New Roman" w:cs="Times New Roman"/>
                <w:sz w:val="24"/>
                <w:szCs w:val="24"/>
              </w:rPr>
            </w:pPr>
          </w:p>
          <w:p w14:paraId="3F7DE93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1.00</w:t>
            </w:r>
          </w:p>
          <w:p w14:paraId="5C69BE4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1.07 (0.99-1.16)</w:t>
            </w:r>
          </w:p>
          <w:p w14:paraId="5FB55998"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1.26 (1.16-1.36)</w:t>
            </w:r>
          </w:p>
        </w:tc>
      </w:tr>
      <w:tr w:rsidR="00E109A3" w:rsidRPr="00742C87" w14:paraId="1178496E" w14:textId="77777777" w:rsidTr="00742C87">
        <w:tc>
          <w:tcPr>
            <w:tcW w:w="3256" w:type="dxa"/>
          </w:tcPr>
          <w:p w14:paraId="35177468" w14:textId="77777777" w:rsidR="00E109A3" w:rsidRPr="00742C87" w:rsidRDefault="00E109A3" w:rsidP="00A41FA4">
            <w:pPr>
              <w:rPr>
                <w:rFonts w:ascii="Times New Roman" w:hAnsi="Times New Roman" w:cs="Times New Roman"/>
                <w:sz w:val="24"/>
                <w:szCs w:val="24"/>
              </w:rPr>
            </w:pPr>
            <w:proofErr w:type="gramStart"/>
            <w:r w:rsidRPr="00742C87">
              <w:rPr>
                <w:rFonts w:ascii="Times New Roman" w:hAnsi="Times New Roman" w:cs="Times New Roman"/>
                <w:sz w:val="24"/>
                <w:szCs w:val="24"/>
              </w:rPr>
              <w:t>Yes</w:t>
            </w:r>
            <w:proofErr w:type="gramEnd"/>
            <w:r w:rsidRPr="00742C87">
              <w:rPr>
                <w:rFonts w:ascii="Times New Roman" w:hAnsi="Times New Roman" w:cs="Times New Roman"/>
                <w:sz w:val="24"/>
                <w:szCs w:val="24"/>
              </w:rPr>
              <w:t xml:space="preserve"> condition and</w:t>
            </w:r>
          </w:p>
          <w:p w14:paraId="5FD99C0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No limitation</w:t>
            </w:r>
          </w:p>
          <w:p w14:paraId="3A42FDF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Minor/Mild limitation</w:t>
            </w:r>
          </w:p>
          <w:p w14:paraId="37152B78"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Moderate/Severe limitation</w:t>
            </w:r>
          </w:p>
        </w:tc>
        <w:tc>
          <w:tcPr>
            <w:tcW w:w="1848" w:type="dxa"/>
          </w:tcPr>
          <w:p w14:paraId="42316C6A" w14:textId="77777777" w:rsidR="00E109A3" w:rsidRPr="00742C87" w:rsidRDefault="00E109A3" w:rsidP="00A41FA4">
            <w:pPr>
              <w:rPr>
                <w:rFonts w:ascii="Times New Roman" w:hAnsi="Times New Roman" w:cs="Times New Roman"/>
                <w:sz w:val="24"/>
                <w:szCs w:val="24"/>
              </w:rPr>
            </w:pPr>
          </w:p>
          <w:p w14:paraId="7D1905D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1.37 (1.17-1.61)</w:t>
            </w:r>
          </w:p>
          <w:p w14:paraId="4401A8B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1.57 (1.38-1.79)</w:t>
            </w:r>
          </w:p>
          <w:p w14:paraId="0EB2B43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2.07 (1.86-2.30)</w:t>
            </w:r>
          </w:p>
        </w:tc>
        <w:tc>
          <w:tcPr>
            <w:tcW w:w="1843" w:type="dxa"/>
          </w:tcPr>
          <w:p w14:paraId="78B8C193" w14:textId="77777777" w:rsidR="00E109A3" w:rsidRPr="00742C87" w:rsidRDefault="00E109A3" w:rsidP="00A41FA4">
            <w:pPr>
              <w:rPr>
                <w:rFonts w:ascii="Times New Roman" w:hAnsi="Times New Roman" w:cs="Times New Roman"/>
                <w:sz w:val="24"/>
                <w:szCs w:val="24"/>
              </w:rPr>
            </w:pPr>
          </w:p>
          <w:p w14:paraId="62E7208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1.68 (1.45-1.95)</w:t>
            </w:r>
          </w:p>
          <w:p w14:paraId="57D8E70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2.07 (1.83-2.33)</w:t>
            </w:r>
          </w:p>
          <w:p w14:paraId="3724435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2.29 (2.06-2.55)</w:t>
            </w:r>
          </w:p>
        </w:tc>
        <w:tc>
          <w:tcPr>
            <w:tcW w:w="1842" w:type="dxa"/>
          </w:tcPr>
          <w:p w14:paraId="05388993" w14:textId="77777777" w:rsidR="00E109A3" w:rsidRPr="00742C87" w:rsidRDefault="00E109A3" w:rsidP="00A41FA4">
            <w:pPr>
              <w:rPr>
                <w:rFonts w:ascii="Times New Roman" w:hAnsi="Times New Roman" w:cs="Times New Roman"/>
                <w:sz w:val="24"/>
                <w:szCs w:val="24"/>
              </w:rPr>
            </w:pPr>
          </w:p>
          <w:p w14:paraId="6502708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1.67 (1.42-1.96)</w:t>
            </w:r>
          </w:p>
          <w:p w14:paraId="29A366E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1.90 (1.77-2.12)</w:t>
            </w:r>
          </w:p>
          <w:p w14:paraId="7CB045F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1.93 (1.77-2.12)</w:t>
            </w:r>
          </w:p>
        </w:tc>
      </w:tr>
    </w:tbl>
    <w:p w14:paraId="4469B847" w14:textId="77777777" w:rsidR="00742C87" w:rsidRPr="00742C87" w:rsidRDefault="00742C87" w:rsidP="00742C87">
      <w:pPr>
        <w:rPr>
          <w:rFonts w:ascii="Times New Roman" w:hAnsi="Times New Roman" w:cs="Times New Roman"/>
          <w:sz w:val="24"/>
          <w:szCs w:val="24"/>
        </w:rPr>
      </w:pPr>
      <w:r w:rsidRPr="00742C87">
        <w:rPr>
          <w:rFonts w:ascii="Times New Roman" w:hAnsi="Times New Roman" w:cs="Times New Roman"/>
          <w:sz w:val="24"/>
          <w:szCs w:val="24"/>
        </w:rPr>
        <w:t>*</w:t>
      </w:r>
      <w:proofErr w:type="gramStart"/>
      <w:r w:rsidRPr="00742C87">
        <w:rPr>
          <w:rFonts w:ascii="Times New Roman" w:hAnsi="Times New Roman" w:cs="Times New Roman"/>
          <w:sz w:val="24"/>
          <w:szCs w:val="24"/>
        </w:rPr>
        <w:t>age</w:t>
      </w:r>
      <w:proofErr w:type="gramEnd"/>
      <w:r w:rsidRPr="00742C87">
        <w:rPr>
          <w:rFonts w:ascii="Times New Roman" w:hAnsi="Times New Roman" w:cs="Times New Roman"/>
          <w:sz w:val="24"/>
          <w:szCs w:val="24"/>
        </w:rPr>
        <w:t>, sex, education, household income, country of birth and marital status</w:t>
      </w:r>
    </w:p>
    <w:p w14:paraId="4EA5C5D2" w14:textId="54D4E2D6" w:rsidR="00E109A3" w:rsidRPr="00742C87" w:rsidRDefault="00742C87" w:rsidP="00E109A3">
      <w:pPr>
        <w:rPr>
          <w:rFonts w:ascii="Times New Roman" w:hAnsi="Times New Roman" w:cs="Times New Roman"/>
          <w:sz w:val="24"/>
          <w:szCs w:val="24"/>
        </w:rPr>
      </w:pPr>
      <w:r w:rsidRPr="00742C87">
        <w:rPr>
          <w:rFonts w:ascii="Times New Roman" w:hAnsi="Times New Roman" w:cs="Times New Roman"/>
          <w:sz w:val="24"/>
          <w:szCs w:val="24"/>
          <w:vertAlign w:val="superscript"/>
        </w:rPr>
        <w:t>†</w:t>
      </w:r>
      <w:r>
        <w:rPr>
          <w:rFonts w:ascii="Times New Roman" w:hAnsi="Times New Roman" w:cs="Times New Roman"/>
          <w:sz w:val="24"/>
          <w:szCs w:val="24"/>
        </w:rPr>
        <w:t xml:space="preserve">No condition indicates the participants do not have the respective cardiovascular condition (myocardial infarction, </w:t>
      </w:r>
      <w:proofErr w:type="gramStart"/>
      <w:r>
        <w:rPr>
          <w:rFonts w:ascii="Times New Roman" w:hAnsi="Times New Roman" w:cs="Times New Roman"/>
          <w:sz w:val="24"/>
          <w:szCs w:val="24"/>
        </w:rPr>
        <w:t>stroke</w:t>
      </w:r>
      <w:proofErr w:type="gramEnd"/>
      <w:r>
        <w:rPr>
          <w:rFonts w:ascii="Times New Roman" w:hAnsi="Times New Roman" w:cs="Times New Roman"/>
          <w:sz w:val="24"/>
          <w:szCs w:val="24"/>
        </w:rPr>
        <w:t xml:space="preserve"> or heart failure). Likewise, yes condition indicates the participants have the respective cardiovascular condition.</w:t>
      </w:r>
    </w:p>
    <w:p w14:paraId="7248227F" w14:textId="54604CFC" w:rsidR="00E109A3" w:rsidRPr="00742C87" w:rsidRDefault="00E109A3" w:rsidP="00E109A3">
      <w:pPr>
        <w:rPr>
          <w:rFonts w:ascii="Times New Roman" w:hAnsi="Times New Roman" w:cs="Times New Roman"/>
          <w:sz w:val="24"/>
          <w:szCs w:val="24"/>
        </w:rPr>
      </w:pPr>
    </w:p>
    <w:p w14:paraId="0D763A4A" w14:textId="0BA6DB17" w:rsidR="00E109A3" w:rsidRPr="00742C87" w:rsidRDefault="00E109A3" w:rsidP="00E109A3">
      <w:pPr>
        <w:rPr>
          <w:rFonts w:ascii="Times New Roman" w:hAnsi="Times New Roman" w:cs="Times New Roman"/>
          <w:sz w:val="24"/>
          <w:szCs w:val="24"/>
        </w:rPr>
      </w:pPr>
    </w:p>
    <w:p w14:paraId="1B2FA94B" w14:textId="0E7E74F8" w:rsidR="00E109A3" w:rsidRPr="00742C87" w:rsidRDefault="00E109A3" w:rsidP="00E109A3">
      <w:pPr>
        <w:rPr>
          <w:rFonts w:ascii="Times New Roman" w:hAnsi="Times New Roman" w:cs="Times New Roman"/>
          <w:sz w:val="24"/>
          <w:szCs w:val="24"/>
        </w:rPr>
      </w:pPr>
    </w:p>
    <w:p w14:paraId="245A15F4" w14:textId="2F08EC89" w:rsidR="00E109A3" w:rsidRPr="00742C87" w:rsidRDefault="00E109A3" w:rsidP="00E109A3">
      <w:pPr>
        <w:rPr>
          <w:rFonts w:ascii="Times New Roman" w:hAnsi="Times New Roman" w:cs="Times New Roman"/>
          <w:sz w:val="24"/>
          <w:szCs w:val="24"/>
        </w:rPr>
      </w:pPr>
    </w:p>
    <w:p w14:paraId="046714C5" w14:textId="01948A9C" w:rsidR="00E109A3" w:rsidRPr="00742C87" w:rsidRDefault="00E109A3" w:rsidP="00E109A3">
      <w:pPr>
        <w:rPr>
          <w:rFonts w:ascii="Times New Roman" w:hAnsi="Times New Roman" w:cs="Times New Roman"/>
          <w:sz w:val="24"/>
          <w:szCs w:val="24"/>
        </w:rPr>
      </w:pPr>
    </w:p>
    <w:p w14:paraId="3A962943" w14:textId="2DB9B7B9" w:rsidR="00E109A3" w:rsidRPr="00742C87" w:rsidRDefault="00E109A3" w:rsidP="00E109A3">
      <w:pPr>
        <w:rPr>
          <w:rFonts w:ascii="Times New Roman" w:hAnsi="Times New Roman" w:cs="Times New Roman"/>
          <w:sz w:val="24"/>
          <w:szCs w:val="24"/>
        </w:rPr>
      </w:pPr>
    </w:p>
    <w:p w14:paraId="48CA04FB" w14:textId="092DE3AF" w:rsidR="00E109A3" w:rsidRPr="00742C87" w:rsidRDefault="00E109A3" w:rsidP="00E109A3">
      <w:pPr>
        <w:rPr>
          <w:rFonts w:ascii="Times New Roman" w:hAnsi="Times New Roman" w:cs="Times New Roman"/>
          <w:sz w:val="24"/>
          <w:szCs w:val="24"/>
        </w:rPr>
      </w:pPr>
    </w:p>
    <w:p w14:paraId="40846387" w14:textId="31EAF94D" w:rsidR="00E109A3" w:rsidRPr="00742C87" w:rsidRDefault="00E109A3" w:rsidP="00E109A3">
      <w:pPr>
        <w:rPr>
          <w:rFonts w:ascii="Times New Roman" w:hAnsi="Times New Roman" w:cs="Times New Roman"/>
          <w:sz w:val="24"/>
          <w:szCs w:val="24"/>
        </w:rPr>
      </w:pPr>
    </w:p>
    <w:p w14:paraId="1E6ACED9" w14:textId="028E2670" w:rsidR="00E109A3" w:rsidRPr="00742C87" w:rsidRDefault="00E109A3" w:rsidP="00E109A3">
      <w:pPr>
        <w:rPr>
          <w:rFonts w:ascii="Times New Roman" w:hAnsi="Times New Roman" w:cs="Times New Roman"/>
          <w:sz w:val="24"/>
          <w:szCs w:val="24"/>
        </w:rPr>
      </w:pPr>
    </w:p>
    <w:p w14:paraId="226554BB" w14:textId="24704CB3" w:rsidR="00E109A3" w:rsidRPr="00742C87" w:rsidRDefault="00E109A3" w:rsidP="00E109A3">
      <w:pPr>
        <w:rPr>
          <w:rFonts w:ascii="Times New Roman" w:hAnsi="Times New Roman" w:cs="Times New Roman"/>
          <w:sz w:val="24"/>
          <w:szCs w:val="24"/>
        </w:rPr>
      </w:pPr>
    </w:p>
    <w:p w14:paraId="033B3371" w14:textId="11312350" w:rsidR="00E109A3" w:rsidRPr="00742C87" w:rsidRDefault="00E109A3" w:rsidP="00E109A3">
      <w:pPr>
        <w:rPr>
          <w:rFonts w:ascii="Times New Roman" w:hAnsi="Times New Roman" w:cs="Times New Roman"/>
          <w:sz w:val="24"/>
          <w:szCs w:val="24"/>
        </w:rPr>
      </w:pPr>
    </w:p>
    <w:p w14:paraId="48A2E05B" w14:textId="00AA3900" w:rsidR="00E109A3" w:rsidRPr="00742C87" w:rsidRDefault="00E109A3" w:rsidP="00E109A3">
      <w:pPr>
        <w:rPr>
          <w:rFonts w:ascii="Times New Roman" w:hAnsi="Times New Roman" w:cs="Times New Roman"/>
          <w:sz w:val="24"/>
          <w:szCs w:val="24"/>
        </w:rPr>
      </w:pPr>
      <w:r w:rsidRPr="00742C87">
        <w:rPr>
          <w:rFonts w:ascii="Times New Roman" w:hAnsi="Times New Roman" w:cs="Times New Roman"/>
          <w:sz w:val="24"/>
          <w:szCs w:val="24"/>
        </w:rPr>
        <w:lastRenderedPageBreak/>
        <w:t xml:space="preserve">SUPPLEMENTARY TABLE </w:t>
      </w:r>
      <w:r w:rsidR="00AA19E8" w:rsidRPr="00742C87">
        <w:rPr>
          <w:rFonts w:ascii="Times New Roman" w:hAnsi="Times New Roman" w:cs="Times New Roman"/>
          <w:sz w:val="24"/>
          <w:szCs w:val="24"/>
        </w:rPr>
        <w:t>3</w:t>
      </w:r>
      <w:r w:rsidRPr="00742C87">
        <w:rPr>
          <w:rFonts w:ascii="Times New Roman" w:hAnsi="Times New Roman" w:cs="Times New Roman"/>
          <w:sz w:val="24"/>
          <w:szCs w:val="24"/>
        </w:rPr>
        <w:t xml:space="preserve">. </w:t>
      </w:r>
      <w:proofErr w:type="gramStart"/>
      <w:r w:rsidRPr="00742C87">
        <w:rPr>
          <w:rFonts w:ascii="Times New Roman" w:hAnsi="Times New Roman" w:cs="Times New Roman"/>
          <w:sz w:val="24"/>
          <w:szCs w:val="24"/>
        </w:rPr>
        <w:t>Multivariable-adjusted</w:t>
      </w:r>
      <w:proofErr w:type="gramEnd"/>
      <w:r w:rsidR="00742C87" w:rsidRPr="00742C87">
        <w:rPr>
          <w:rFonts w:ascii="Times New Roman" w:hAnsi="Times New Roman" w:cs="Times New Roman"/>
          <w:sz w:val="24"/>
          <w:szCs w:val="24"/>
        </w:rPr>
        <w:t>*</w:t>
      </w:r>
      <w:r w:rsidRPr="00742C87">
        <w:rPr>
          <w:rFonts w:ascii="Times New Roman" w:hAnsi="Times New Roman" w:cs="Times New Roman"/>
          <w:sz w:val="24"/>
          <w:szCs w:val="24"/>
        </w:rPr>
        <w:t xml:space="preserve"> hazard ratios for entering residential care at 12 months after myocardial infarction, stroke or heart failure according to joint categories of physical functioning limitations and comorbidities and the respective cardiovascular conditions</w:t>
      </w:r>
      <w:r w:rsidR="00742C87" w:rsidRPr="00742C87">
        <w:rPr>
          <w:rFonts w:ascii="Times New Roman" w:hAnsi="Times New Roman" w:cs="Times New Roman"/>
          <w:sz w:val="24"/>
          <w:szCs w:val="24"/>
          <w:vertAlign w:val="superscript"/>
        </w:rPr>
        <w:t>†</w:t>
      </w:r>
    </w:p>
    <w:tbl>
      <w:tblPr>
        <w:tblStyle w:val="TableGrid"/>
        <w:tblW w:w="0" w:type="auto"/>
        <w:tblInd w:w="-2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848"/>
        <w:gridCol w:w="1843"/>
        <w:gridCol w:w="1842"/>
      </w:tblGrid>
      <w:tr w:rsidR="00E109A3" w:rsidRPr="00742C87" w14:paraId="059ACB05" w14:textId="77777777" w:rsidTr="00742C87">
        <w:tc>
          <w:tcPr>
            <w:tcW w:w="3256" w:type="dxa"/>
            <w:tcBorders>
              <w:top w:val="single" w:sz="4" w:space="0" w:color="auto"/>
              <w:bottom w:val="single" w:sz="4" w:space="0" w:color="auto"/>
            </w:tcBorders>
          </w:tcPr>
          <w:p w14:paraId="2B85DF72" w14:textId="77777777" w:rsidR="00E109A3" w:rsidRPr="00742C87" w:rsidRDefault="00E109A3" w:rsidP="00A41FA4">
            <w:pPr>
              <w:rPr>
                <w:rFonts w:ascii="Times New Roman" w:hAnsi="Times New Roman" w:cs="Times New Roman"/>
                <w:b/>
                <w:sz w:val="24"/>
                <w:szCs w:val="24"/>
              </w:rPr>
            </w:pPr>
            <w:r w:rsidRPr="00742C87">
              <w:rPr>
                <w:rFonts w:ascii="Times New Roman" w:hAnsi="Times New Roman" w:cs="Times New Roman"/>
                <w:b/>
                <w:sz w:val="24"/>
                <w:szCs w:val="24"/>
              </w:rPr>
              <w:t>Residential care</w:t>
            </w:r>
          </w:p>
        </w:tc>
        <w:tc>
          <w:tcPr>
            <w:tcW w:w="1848" w:type="dxa"/>
            <w:tcBorders>
              <w:top w:val="single" w:sz="4" w:space="0" w:color="auto"/>
              <w:bottom w:val="single" w:sz="4" w:space="0" w:color="auto"/>
            </w:tcBorders>
          </w:tcPr>
          <w:p w14:paraId="49D9F0D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Myocardial infarction</w:t>
            </w:r>
          </w:p>
        </w:tc>
        <w:tc>
          <w:tcPr>
            <w:tcW w:w="1843" w:type="dxa"/>
            <w:tcBorders>
              <w:top w:val="single" w:sz="4" w:space="0" w:color="auto"/>
              <w:bottom w:val="single" w:sz="4" w:space="0" w:color="auto"/>
            </w:tcBorders>
          </w:tcPr>
          <w:p w14:paraId="48F8DBB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Stroke</w:t>
            </w:r>
          </w:p>
        </w:tc>
        <w:tc>
          <w:tcPr>
            <w:tcW w:w="1842" w:type="dxa"/>
            <w:tcBorders>
              <w:top w:val="single" w:sz="4" w:space="0" w:color="auto"/>
              <w:bottom w:val="single" w:sz="4" w:space="0" w:color="auto"/>
            </w:tcBorders>
          </w:tcPr>
          <w:p w14:paraId="0E12E2FD"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Heart failure</w:t>
            </w:r>
          </w:p>
        </w:tc>
      </w:tr>
      <w:tr w:rsidR="00E109A3" w:rsidRPr="00742C87" w14:paraId="0D36E939" w14:textId="77777777" w:rsidTr="00742C87">
        <w:tc>
          <w:tcPr>
            <w:tcW w:w="3256" w:type="dxa"/>
            <w:tcBorders>
              <w:top w:val="single" w:sz="4" w:space="0" w:color="auto"/>
            </w:tcBorders>
          </w:tcPr>
          <w:p w14:paraId="1E6B40C1" w14:textId="77777777" w:rsidR="00E109A3" w:rsidRPr="00742C87" w:rsidRDefault="00E109A3" w:rsidP="00A41FA4">
            <w:pPr>
              <w:rPr>
                <w:rFonts w:ascii="Times New Roman" w:hAnsi="Times New Roman" w:cs="Times New Roman"/>
                <w:b/>
                <w:sz w:val="24"/>
                <w:szCs w:val="24"/>
              </w:rPr>
            </w:pPr>
            <w:r w:rsidRPr="00742C87">
              <w:rPr>
                <w:rFonts w:ascii="Times New Roman" w:hAnsi="Times New Roman" w:cs="Times New Roman"/>
                <w:b/>
                <w:sz w:val="24"/>
                <w:szCs w:val="24"/>
              </w:rPr>
              <w:t>Physical function</w:t>
            </w:r>
          </w:p>
        </w:tc>
        <w:tc>
          <w:tcPr>
            <w:tcW w:w="1848" w:type="dxa"/>
            <w:tcBorders>
              <w:top w:val="single" w:sz="4" w:space="0" w:color="auto"/>
            </w:tcBorders>
          </w:tcPr>
          <w:p w14:paraId="139FFFF6" w14:textId="77777777" w:rsidR="00E109A3" w:rsidRPr="00742C87" w:rsidRDefault="00E109A3" w:rsidP="00A41FA4">
            <w:pPr>
              <w:rPr>
                <w:rFonts w:ascii="Times New Roman" w:hAnsi="Times New Roman" w:cs="Times New Roman"/>
                <w:sz w:val="24"/>
                <w:szCs w:val="24"/>
              </w:rPr>
            </w:pPr>
          </w:p>
        </w:tc>
        <w:tc>
          <w:tcPr>
            <w:tcW w:w="1843" w:type="dxa"/>
            <w:tcBorders>
              <w:top w:val="single" w:sz="4" w:space="0" w:color="auto"/>
            </w:tcBorders>
          </w:tcPr>
          <w:p w14:paraId="7C2B3DA8" w14:textId="77777777" w:rsidR="00E109A3" w:rsidRPr="00742C87" w:rsidRDefault="00E109A3" w:rsidP="00A41FA4">
            <w:pPr>
              <w:rPr>
                <w:rFonts w:ascii="Times New Roman" w:hAnsi="Times New Roman" w:cs="Times New Roman"/>
                <w:sz w:val="24"/>
                <w:szCs w:val="24"/>
              </w:rPr>
            </w:pPr>
          </w:p>
        </w:tc>
        <w:tc>
          <w:tcPr>
            <w:tcW w:w="1842" w:type="dxa"/>
            <w:tcBorders>
              <w:top w:val="single" w:sz="4" w:space="0" w:color="auto"/>
            </w:tcBorders>
          </w:tcPr>
          <w:p w14:paraId="21E94633" w14:textId="77777777" w:rsidR="00E109A3" w:rsidRPr="00742C87" w:rsidRDefault="00E109A3" w:rsidP="00A41FA4">
            <w:pPr>
              <w:rPr>
                <w:rFonts w:ascii="Times New Roman" w:hAnsi="Times New Roman" w:cs="Times New Roman"/>
                <w:sz w:val="24"/>
                <w:szCs w:val="24"/>
              </w:rPr>
            </w:pPr>
          </w:p>
        </w:tc>
      </w:tr>
      <w:tr w:rsidR="00E109A3" w:rsidRPr="00742C87" w14:paraId="190FE925" w14:textId="77777777" w:rsidTr="00742C87">
        <w:tc>
          <w:tcPr>
            <w:tcW w:w="3256" w:type="dxa"/>
          </w:tcPr>
          <w:p w14:paraId="0E9DE94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No condition and     </w:t>
            </w:r>
          </w:p>
          <w:p w14:paraId="5B0A294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No limitation</w:t>
            </w:r>
          </w:p>
          <w:p w14:paraId="2FDE20E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Minor/Mild limitation</w:t>
            </w:r>
          </w:p>
          <w:p w14:paraId="77A1C3F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Moderate/Severe limitation</w:t>
            </w:r>
          </w:p>
        </w:tc>
        <w:tc>
          <w:tcPr>
            <w:tcW w:w="1848" w:type="dxa"/>
          </w:tcPr>
          <w:p w14:paraId="13E6D5F6" w14:textId="77777777" w:rsidR="00E109A3" w:rsidRPr="00742C87" w:rsidRDefault="00E109A3" w:rsidP="00A41FA4">
            <w:pPr>
              <w:rPr>
                <w:rFonts w:ascii="Times New Roman" w:hAnsi="Times New Roman" w:cs="Times New Roman"/>
                <w:sz w:val="24"/>
                <w:szCs w:val="24"/>
              </w:rPr>
            </w:pPr>
          </w:p>
          <w:p w14:paraId="19AAF6F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1.00</w:t>
            </w:r>
          </w:p>
          <w:p w14:paraId="4ED0345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2.03 (1.38-3.00)</w:t>
            </w:r>
          </w:p>
          <w:p w14:paraId="2475080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4.74 (3.30-6.81)</w:t>
            </w:r>
          </w:p>
        </w:tc>
        <w:tc>
          <w:tcPr>
            <w:tcW w:w="1843" w:type="dxa"/>
          </w:tcPr>
          <w:p w14:paraId="38C2029C" w14:textId="77777777" w:rsidR="00E109A3" w:rsidRPr="00742C87" w:rsidRDefault="00E109A3" w:rsidP="00A41FA4">
            <w:pPr>
              <w:rPr>
                <w:rFonts w:ascii="Times New Roman" w:hAnsi="Times New Roman" w:cs="Times New Roman"/>
                <w:sz w:val="24"/>
                <w:szCs w:val="24"/>
              </w:rPr>
            </w:pPr>
          </w:p>
          <w:p w14:paraId="05EADD2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1.00</w:t>
            </w:r>
          </w:p>
          <w:p w14:paraId="1E323F9D"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1.00 (0.74-1.36)</w:t>
            </w:r>
          </w:p>
          <w:p w14:paraId="08BF30D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2.57 (1.97-3.35)</w:t>
            </w:r>
          </w:p>
        </w:tc>
        <w:tc>
          <w:tcPr>
            <w:tcW w:w="1842" w:type="dxa"/>
          </w:tcPr>
          <w:p w14:paraId="29C19AE6" w14:textId="77777777" w:rsidR="00E109A3" w:rsidRPr="00742C87" w:rsidRDefault="00E109A3" w:rsidP="00A41FA4">
            <w:pPr>
              <w:rPr>
                <w:rFonts w:ascii="Times New Roman" w:hAnsi="Times New Roman" w:cs="Times New Roman"/>
                <w:sz w:val="24"/>
                <w:szCs w:val="24"/>
              </w:rPr>
            </w:pPr>
          </w:p>
          <w:p w14:paraId="0360278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1.00</w:t>
            </w:r>
          </w:p>
          <w:p w14:paraId="1AD8FB7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1.13 (0.87-1.48)</w:t>
            </w:r>
          </w:p>
          <w:p w14:paraId="113428D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2.47 (1.95-3.12)</w:t>
            </w:r>
          </w:p>
        </w:tc>
      </w:tr>
      <w:tr w:rsidR="00E109A3" w:rsidRPr="00742C87" w14:paraId="1A6C5113" w14:textId="77777777" w:rsidTr="00742C87">
        <w:tc>
          <w:tcPr>
            <w:tcW w:w="3256" w:type="dxa"/>
          </w:tcPr>
          <w:p w14:paraId="127001E4" w14:textId="77777777" w:rsidR="00E109A3" w:rsidRPr="00742C87" w:rsidRDefault="00E109A3" w:rsidP="00A41FA4">
            <w:pPr>
              <w:rPr>
                <w:rFonts w:ascii="Times New Roman" w:hAnsi="Times New Roman" w:cs="Times New Roman"/>
                <w:sz w:val="24"/>
                <w:szCs w:val="24"/>
              </w:rPr>
            </w:pPr>
            <w:proofErr w:type="gramStart"/>
            <w:r w:rsidRPr="00742C87">
              <w:rPr>
                <w:rFonts w:ascii="Times New Roman" w:hAnsi="Times New Roman" w:cs="Times New Roman"/>
                <w:sz w:val="24"/>
                <w:szCs w:val="24"/>
              </w:rPr>
              <w:t>Yes</w:t>
            </w:r>
            <w:proofErr w:type="gramEnd"/>
            <w:r w:rsidRPr="00742C87">
              <w:rPr>
                <w:rFonts w:ascii="Times New Roman" w:hAnsi="Times New Roman" w:cs="Times New Roman"/>
                <w:sz w:val="24"/>
                <w:szCs w:val="24"/>
              </w:rPr>
              <w:t xml:space="preserve"> condition and</w:t>
            </w:r>
          </w:p>
          <w:p w14:paraId="6E054C4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No limitation</w:t>
            </w:r>
          </w:p>
          <w:p w14:paraId="5C4D73A6"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Minor/Mild limitation</w:t>
            </w:r>
          </w:p>
          <w:p w14:paraId="225A986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Moderate/Severe limitation</w:t>
            </w:r>
          </w:p>
        </w:tc>
        <w:tc>
          <w:tcPr>
            <w:tcW w:w="1848" w:type="dxa"/>
          </w:tcPr>
          <w:p w14:paraId="08945207" w14:textId="77777777" w:rsidR="00E109A3" w:rsidRPr="00742C87" w:rsidRDefault="00E109A3" w:rsidP="00A41FA4">
            <w:pPr>
              <w:rPr>
                <w:rFonts w:ascii="Times New Roman" w:hAnsi="Times New Roman" w:cs="Times New Roman"/>
                <w:sz w:val="24"/>
                <w:szCs w:val="24"/>
              </w:rPr>
            </w:pPr>
          </w:p>
          <w:p w14:paraId="3D1B7E08"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2.72 (1.54-4.82)</w:t>
            </w:r>
          </w:p>
          <w:p w14:paraId="62BEC82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3.55 (2.30-5.47)</w:t>
            </w:r>
          </w:p>
          <w:p w14:paraId="4C126D4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6.07 (4.17-8.82)</w:t>
            </w:r>
          </w:p>
        </w:tc>
        <w:tc>
          <w:tcPr>
            <w:tcW w:w="1843" w:type="dxa"/>
          </w:tcPr>
          <w:p w14:paraId="79F7B541" w14:textId="77777777" w:rsidR="00E109A3" w:rsidRPr="00742C87" w:rsidRDefault="00E109A3" w:rsidP="00A41FA4">
            <w:pPr>
              <w:rPr>
                <w:rFonts w:ascii="Times New Roman" w:hAnsi="Times New Roman" w:cs="Times New Roman"/>
                <w:sz w:val="24"/>
                <w:szCs w:val="24"/>
              </w:rPr>
            </w:pPr>
          </w:p>
          <w:p w14:paraId="2EF164B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3.34 (2.25-4.94)</w:t>
            </w:r>
          </w:p>
          <w:p w14:paraId="7DB296AD"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4.81 (3.53-6.55)</w:t>
            </w:r>
          </w:p>
          <w:p w14:paraId="474B59E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6.46 (4.92-8.48)</w:t>
            </w:r>
          </w:p>
        </w:tc>
        <w:tc>
          <w:tcPr>
            <w:tcW w:w="1842" w:type="dxa"/>
          </w:tcPr>
          <w:p w14:paraId="30C46129" w14:textId="77777777" w:rsidR="00E109A3" w:rsidRPr="00742C87" w:rsidRDefault="00E109A3" w:rsidP="00A41FA4">
            <w:pPr>
              <w:rPr>
                <w:rFonts w:ascii="Times New Roman" w:hAnsi="Times New Roman" w:cs="Times New Roman"/>
                <w:sz w:val="24"/>
                <w:szCs w:val="24"/>
              </w:rPr>
            </w:pPr>
          </w:p>
          <w:p w14:paraId="78D039DB"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3.05 (1.84-5.05)</w:t>
            </w:r>
          </w:p>
          <w:p w14:paraId="6748903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2.63 (1.89-3.65)</w:t>
            </w:r>
          </w:p>
          <w:p w14:paraId="65D0E84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3.64 (2.85-4.65)</w:t>
            </w:r>
          </w:p>
        </w:tc>
      </w:tr>
      <w:tr w:rsidR="00E109A3" w:rsidRPr="00742C87" w14:paraId="3DC544DF" w14:textId="77777777" w:rsidTr="00742C87">
        <w:tc>
          <w:tcPr>
            <w:tcW w:w="3256" w:type="dxa"/>
          </w:tcPr>
          <w:p w14:paraId="486F18D9" w14:textId="77777777" w:rsidR="00E109A3" w:rsidRPr="00742C87" w:rsidRDefault="00E109A3" w:rsidP="00A41FA4">
            <w:pPr>
              <w:rPr>
                <w:rFonts w:ascii="Times New Roman" w:hAnsi="Times New Roman" w:cs="Times New Roman"/>
                <w:b/>
                <w:sz w:val="24"/>
                <w:szCs w:val="24"/>
              </w:rPr>
            </w:pPr>
            <w:r w:rsidRPr="00742C87">
              <w:rPr>
                <w:rFonts w:ascii="Times New Roman" w:hAnsi="Times New Roman" w:cs="Times New Roman"/>
                <w:b/>
                <w:sz w:val="24"/>
                <w:szCs w:val="24"/>
              </w:rPr>
              <w:t>Comorbidity</w:t>
            </w:r>
          </w:p>
        </w:tc>
        <w:tc>
          <w:tcPr>
            <w:tcW w:w="1848" w:type="dxa"/>
          </w:tcPr>
          <w:p w14:paraId="69191997" w14:textId="77777777" w:rsidR="00E109A3" w:rsidRPr="00742C87" w:rsidRDefault="00E109A3" w:rsidP="00A41FA4">
            <w:pPr>
              <w:rPr>
                <w:rFonts w:ascii="Times New Roman" w:hAnsi="Times New Roman" w:cs="Times New Roman"/>
                <w:sz w:val="24"/>
                <w:szCs w:val="24"/>
              </w:rPr>
            </w:pPr>
          </w:p>
        </w:tc>
        <w:tc>
          <w:tcPr>
            <w:tcW w:w="1843" w:type="dxa"/>
          </w:tcPr>
          <w:p w14:paraId="02F7B11E" w14:textId="77777777" w:rsidR="00E109A3" w:rsidRPr="00742C87" w:rsidRDefault="00E109A3" w:rsidP="00A41FA4">
            <w:pPr>
              <w:rPr>
                <w:rFonts w:ascii="Times New Roman" w:hAnsi="Times New Roman" w:cs="Times New Roman"/>
                <w:sz w:val="24"/>
                <w:szCs w:val="24"/>
              </w:rPr>
            </w:pPr>
          </w:p>
        </w:tc>
        <w:tc>
          <w:tcPr>
            <w:tcW w:w="1842" w:type="dxa"/>
          </w:tcPr>
          <w:p w14:paraId="735277A7" w14:textId="77777777" w:rsidR="00E109A3" w:rsidRPr="00742C87" w:rsidRDefault="00E109A3" w:rsidP="00A41FA4">
            <w:pPr>
              <w:rPr>
                <w:rFonts w:ascii="Times New Roman" w:hAnsi="Times New Roman" w:cs="Times New Roman"/>
                <w:sz w:val="24"/>
                <w:szCs w:val="24"/>
              </w:rPr>
            </w:pPr>
          </w:p>
        </w:tc>
      </w:tr>
      <w:tr w:rsidR="00E109A3" w:rsidRPr="00742C87" w14:paraId="6BE11484" w14:textId="77777777" w:rsidTr="00742C87">
        <w:tc>
          <w:tcPr>
            <w:tcW w:w="3256" w:type="dxa"/>
          </w:tcPr>
          <w:p w14:paraId="53EFEB8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No condition and     </w:t>
            </w:r>
          </w:p>
          <w:p w14:paraId="362AEBE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No limitation</w:t>
            </w:r>
          </w:p>
          <w:p w14:paraId="27A8418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Minor/Mild limitation</w:t>
            </w:r>
          </w:p>
          <w:p w14:paraId="7CE5A3C3"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Moderate/Severe limitation</w:t>
            </w:r>
          </w:p>
        </w:tc>
        <w:tc>
          <w:tcPr>
            <w:tcW w:w="1848" w:type="dxa"/>
          </w:tcPr>
          <w:p w14:paraId="10C86EFF" w14:textId="77777777" w:rsidR="00E109A3" w:rsidRPr="00742C87" w:rsidRDefault="00E109A3" w:rsidP="00A41FA4">
            <w:pPr>
              <w:rPr>
                <w:rFonts w:ascii="Times New Roman" w:hAnsi="Times New Roman" w:cs="Times New Roman"/>
                <w:sz w:val="24"/>
                <w:szCs w:val="24"/>
              </w:rPr>
            </w:pPr>
          </w:p>
          <w:p w14:paraId="7456E98D"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1.00</w:t>
            </w:r>
          </w:p>
          <w:p w14:paraId="454AB9E9"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1.05 (0.89-1.24)</w:t>
            </w:r>
          </w:p>
          <w:p w14:paraId="5ECB0AD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1.21 (1.03-1.42)</w:t>
            </w:r>
          </w:p>
        </w:tc>
        <w:tc>
          <w:tcPr>
            <w:tcW w:w="1843" w:type="dxa"/>
          </w:tcPr>
          <w:p w14:paraId="2E6CBDB7" w14:textId="77777777" w:rsidR="00E109A3" w:rsidRPr="00742C87" w:rsidRDefault="00E109A3" w:rsidP="00A41FA4">
            <w:pPr>
              <w:rPr>
                <w:rFonts w:ascii="Times New Roman" w:hAnsi="Times New Roman" w:cs="Times New Roman"/>
                <w:sz w:val="24"/>
                <w:szCs w:val="24"/>
              </w:rPr>
            </w:pPr>
          </w:p>
          <w:p w14:paraId="1CB6F1D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1.00</w:t>
            </w:r>
          </w:p>
          <w:p w14:paraId="3169AA1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1.01 (0.86-1.18)</w:t>
            </w:r>
          </w:p>
          <w:p w14:paraId="3DAE0E8A"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1.16 (1.00-1.36)</w:t>
            </w:r>
          </w:p>
        </w:tc>
        <w:tc>
          <w:tcPr>
            <w:tcW w:w="1842" w:type="dxa"/>
          </w:tcPr>
          <w:p w14:paraId="59709F18" w14:textId="77777777" w:rsidR="00E109A3" w:rsidRPr="00742C87" w:rsidRDefault="00E109A3" w:rsidP="00A41FA4">
            <w:pPr>
              <w:rPr>
                <w:rFonts w:ascii="Times New Roman" w:hAnsi="Times New Roman" w:cs="Times New Roman"/>
                <w:sz w:val="24"/>
                <w:szCs w:val="24"/>
              </w:rPr>
            </w:pPr>
          </w:p>
          <w:p w14:paraId="50944930"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1.00</w:t>
            </w:r>
          </w:p>
          <w:p w14:paraId="63C89EBC"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0.94 (0.83-1.08)</w:t>
            </w:r>
          </w:p>
          <w:p w14:paraId="227E8C8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1.05 (0.92-1.19)</w:t>
            </w:r>
          </w:p>
        </w:tc>
      </w:tr>
      <w:tr w:rsidR="00E109A3" w:rsidRPr="00742C87" w14:paraId="2B7E8865" w14:textId="77777777" w:rsidTr="00742C87">
        <w:tc>
          <w:tcPr>
            <w:tcW w:w="3256" w:type="dxa"/>
          </w:tcPr>
          <w:p w14:paraId="34DCFC1F" w14:textId="77777777" w:rsidR="00E109A3" w:rsidRPr="00742C87" w:rsidRDefault="00E109A3" w:rsidP="00A41FA4">
            <w:pPr>
              <w:rPr>
                <w:rFonts w:ascii="Times New Roman" w:hAnsi="Times New Roman" w:cs="Times New Roman"/>
                <w:sz w:val="24"/>
                <w:szCs w:val="24"/>
              </w:rPr>
            </w:pPr>
            <w:proofErr w:type="gramStart"/>
            <w:r w:rsidRPr="00742C87">
              <w:rPr>
                <w:rFonts w:ascii="Times New Roman" w:hAnsi="Times New Roman" w:cs="Times New Roman"/>
                <w:sz w:val="24"/>
                <w:szCs w:val="24"/>
              </w:rPr>
              <w:t>Yes</w:t>
            </w:r>
            <w:proofErr w:type="gramEnd"/>
            <w:r w:rsidRPr="00742C87">
              <w:rPr>
                <w:rFonts w:ascii="Times New Roman" w:hAnsi="Times New Roman" w:cs="Times New Roman"/>
                <w:sz w:val="24"/>
                <w:szCs w:val="24"/>
              </w:rPr>
              <w:t xml:space="preserve"> condition and</w:t>
            </w:r>
          </w:p>
          <w:p w14:paraId="1CC107F5"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No limitation</w:t>
            </w:r>
          </w:p>
          <w:p w14:paraId="345AFB8D"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Minor/Mild limitation</w:t>
            </w:r>
          </w:p>
          <w:p w14:paraId="217116E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 xml:space="preserve">     Moderate/Severe limitation</w:t>
            </w:r>
          </w:p>
        </w:tc>
        <w:tc>
          <w:tcPr>
            <w:tcW w:w="1848" w:type="dxa"/>
          </w:tcPr>
          <w:p w14:paraId="0A879A98" w14:textId="77777777" w:rsidR="00E109A3" w:rsidRPr="00742C87" w:rsidRDefault="00E109A3" w:rsidP="00A41FA4">
            <w:pPr>
              <w:rPr>
                <w:rFonts w:ascii="Times New Roman" w:hAnsi="Times New Roman" w:cs="Times New Roman"/>
                <w:sz w:val="24"/>
                <w:szCs w:val="24"/>
              </w:rPr>
            </w:pPr>
          </w:p>
          <w:p w14:paraId="0F427F6E"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1.63 (1.28-2.09)</w:t>
            </w:r>
          </w:p>
          <w:p w14:paraId="051F5A02"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1.47 (1.18-1.83)</w:t>
            </w:r>
          </w:p>
          <w:p w14:paraId="1ECCB74D"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1.43 (1.18-1.74)</w:t>
            </w:r>
          </w:p>
        </w:tc>
        <w:tc>
          <w:tcPr>
            <w:tcW w:w="1843" w:type="dxa"/>
          </w:tcPr>
          <w:p w14:paraId="2EA0BDC5" w14:textId="77777777" w:rsidR="00E109A3" w:rsidRPr="00742C87" w:rsidRDefault="00E109A3" w:rsidP="00A41FA4">
            <w:pPr>
              <w:rPr>
                <w:rFonts w:ascii="Times New Roman" w:hAnsi="Times New Roman" w:cs="Times New Roman"/>
                <w:sz w:val="24"/>
                <w:szCs w:val="24"/>
              </w:rPr>
            </w:pPr>
          </w:p>
          <w:p w14:paraId="679CFC4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2.99 (2.44-3.65)</w:t>
            </w:r>
          </w:p>
          <w:p w14:paraId="0C86A468"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2.99 (2.51-3.56)</w:t>
            </w:r>
          </w:p>
          <w:p w14:paraId="245DEC3F"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3.30 (2.81-3.86)</w:t>
            </w:r>
          </w:p>
        </w:tc>
        <w:tc>
          <w:tcPr>
            <w:tcW w:w="1842" w:type="dxa"/>
          </w:tcPr>
          <w:p w14:paraId="423CE4C9" w14:textId="77777777" w:rsidR="00E109A3" w:rsidRPr="00742C87" w:rsidRDefault="00E109A3" w:rsidP="00A41FA4">
            <w:pPr>
              <w:rPr>
                <w:rFonts w:ascii="Times New Roman" w:hAnsi="Times New Roman" w:cs="Times New Roman"/>
                <w:sz w:val="24"/>
                <w:szCs w:val="24"/>
              </w:rPr>
            </w:pPr>
          </w:p>
          <w:p w14:paraId="3521B9D4"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2.11 (1.70-2.63)</w:t>
            </w:r>
          </w:p>
          <w:p w14:paraId="69E2C67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1.82 (1.53-2.17)</w:t>
            </w:r>
          </w:p>
          <w:p w14:paraId="3BE3C161" w14:textId="77777777" w:rsidR="00E109A3" w:rsidRPr="00742C87" w:rsidRDefault="00E109A3" w:rsidP="00A41FA4">
            <w:pPr>
              <w:rPr>
                <w:rFonts w:ascii="Times New Roman" w:hAnsi="Times New Roman" w:cs="Times New Roman"/>
                <w:sz w:val="24"/>
                <w:szCs w:val="24"/>
              </w:rPr>
            </w:pPr>
            <w:r w:rsidRPr="00742C87">
              <w:rPr>
                <w:rFonts w:ascii="Times New Roman" w:hAnsi="Times New Roman" w:cs="Times New Roman"/>
                <w:sz w:val="24"/>
                <w:szCs w:val="24"/>
              </w:rPr>
              <w:t>1.68 (1.46-1.94)</w:t>
            </w:r>
          </w:p>
        </w:tc>
      </w:tr>
    </w:tbl>
    <w:p w14:paraId="75AB7269" w14:textId="77777777" w:rsidR="00742C87" w:rsidRPr="00742C87" w:rsidRDefault="00742C87" w:rsidP="00742C87">
      <w:pPr>
        <w:rPr>
          <w:rFonts w:ascii="Times New Roman" w:hAnsi="Times New Roman" w:cs="Times New Roman"/>
          <w:sz w:val="24"/>
          <w:szCs w:val="24"/>
        </w:rPr>
      </w:pPr>
      <w:r w:rsidRPr="00742C87">
        <w:rPr>
          <w:rFonts w:ascii="Times New Roman" w:hAnsi="Times New Roman" w:cs="Times New Roman"/>
          <w:sz w:val="24"/>
          <w:szCs w:val="24"/>
        </w:rPr>
        <w:t>*</w:t>
      </w:r>
      <w:proofErr w:type="gramStart"/>
      <w:r w:rsidRPr="00742C87">
        <w:rPr>
          <w:rFonts w:ascii="Times New Roman" w:hAnsi="Times New Roman" w:cs="Times New Roman"/>
          <w:sz w:val="24"/>
          <w:szCs w:val="24"/>
        </w:rPr>
        <w:t>age</w:t>
      </w:r>
      <w:proofErr w:type="gramEnd"/>
      <w:r w:rsidRPr="00742C87">
        <w:rPr>
          <w:rFonts w:ascii="Times New Roman" w:hAnsi="Times New Roman" w:cs="Times New Roman"/>
          <w:sz w:val="24"/>
          <w:szCs w:val="24"/>
        </w:rPr>
        <w:t>, sex, education, household income, country of birth and marital status</w:t>
      </w:r>
    </w:p>
    <w:p w14:paraId="4D511E8E" w14:textId="77777777" w:rsidR="00742C87" w:rsidRPr="00742C87" w:rsidRDefault="00742C87" w:rsidP="00742C87">
      <w:pPr>
        <w:rPr>
          <w:rFonts w:ascii="Times New Roman" w:hAnsi="Times New Roman" w:cs="Times New Roman"/>
          <w:sz w:val="24"/>
          <w:szCs w:val="24"/>
        </w:rPr>
      </w:pPr>
      <w:r w:rsidRPr="00742C87">
        <w:rPr>
          <w:rFonts w:ascii="Times New Roman" w:hAnsi="Times New Roman" w:cs="Times New Roman"/>
          <w:sz w:val="24"/>
          <w:szCs w:val="24"/>
          <w:vertAlign w:val="superscript"/>
        </w:rPr>
        <w:t>†</w:t>
      </w:r>
      <w:r>
        <w:rPr>
          <w:rFonts w:ascii="Times New Roman" w:hAnsi="Times New Roman" w:cs="Times New Roman"/>
          <w:sz w:val="24"/>
          <w:szCs w:val="24"/>
        </w:rPr>
        <w:t xml:space="preserve">No condition indicates the participants do not have the respective cardiovascular condition (myocardial infarction, </w:t>
      </w:r>
      <w:proofErr w:type="gramStart"/>
      <w:r>
        <w:rPr>
          <w:rFonts w:ascii="Times New Roman" w:hAnsi="Times New Roman" w:cs="Times New Roman"/>
          <w:sz w:val="24"/>
          <w:szCs w:val="24"/>
        </w:rPr>
        <w:t>stroke</w:t>
      </w:r>
      <w:proofErr w:type="gramEnd"/>
      <w:r>
        <w:rPr>
          <w:rFonts w:ascii="Times New Roman" w:hAnsi="Times New Roman" w:cs="Times New Roman"/>
          <w:sz w:val="24"/>
          <w:szCs w:val="24"/>
        </w:rPr>
        <w:t xml:space="preserve"> or heart failure). Likewise, yes condition indicates the participants have the respective cardiovascular condition.</w:t>
      </w:r>
    </w:p>
    <w:p w14:paraId="1A3F02C0" w14:textId="7E593EFC" w:rsidR="00E109A3" w:rsidRPr="00742C87" w:rsidRDefault="00E109A3" w:rsidP="00E109A3">
      <w:pPr>
        <w:rPr>
          <w:rFonts w:ascii="Times New Roman" w:hAnsi="Times New Roman" w:cs="Times New Roman"/>
          <w:sz w:val="24"/>
          <w:szCs w:val="24"/>
        </w:rPr>
      </w:pPr>
    </w:p>
    <w:p w14:paraId="40D25570" w14:textId="77777777" w:rsidR="00E109A3" w:rsidRPr="00742C87" w:rsidRDefault="00E109A3" w:rsidP="00E109A3">
      <w:pPr>
        <w:rPr>
          <w:rFonts w:ascii="Times New Roman" w:hAnsi="Times New Roman" w:cs="Times New Roman"/>
          <w:sz w:val="24"/>
          <w:szCs w:val="24"/>
        </w:rPr>
      </w:pPr>
    </w:p>
    <w:sectPr w:rsidR="00E109A3" w:rsidRPr="00742C87" w:rsidSect="005B23D7">
      <w:pgSz w:w="11906" w:h="16838"/>
      <w:pgMar w:top="1191" w:right="1440" w:bottom="119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5B"/>
    <w:rsid w:val="00032790"/>
    <w:rsid w:val="000627B3"/>
    <w:rsid w:val="000F3D5F"/>
    <w:rsid w:val="000F4173"/>
    <w:rsid w:val="000F5B6A"/>
    <w:rsid w:val="0014713E"/>
    <w:rsid w:val="00147C27"/>
    <w:rsid w:val="00190BA1"/>
    <w:rsid w:val="00196048"/>
    <w:rsid w:val="001A1536"/>
    <w:rsid w:val="002522A0"/>
    <w:rsid w:val="002529CC"/>
    <w:rsid w:val="00271A4B"/>
    <w:rsid w:val="0027400A"/>
    <w:rsid w:val="002856B1"/>
    <w:rsid w:val="0029686A"/>
    <w:rsid w:val="002C5085"/>
    <w:rsid w:val="002D5399"/>
    <w:rsid w:val="003A3278"/>
    <w:rsid w:val="004012C3"/>
    <w:rsid w:val="00403B12"/>
    <w:rsid w:val="00421449"/>
    <w:rsid w:val="00426FE6"/>
    <w:rsid w:val="00472A5A"/>
    <w:rsid w:val="00475530"/>
    <w:rsid w:val="004A645E"/>
    <w:rsid w:val="004C456F"/>
    <w:rsid w:val="004D458D"/>
    <w:rsid w:val="00516D19"/>
    <w:rsid w:val="0051708B"/>
    <w:rsid w:val="00570F7B"/>
    <w:rsid w:val="005A70E7"/>
    <w:rsid w:val="005B23D7"/>
    <w:rsid w:val="005E761B"/>
    <w:rsid w:val="005F4461"/>
    <w:rsid w:val="00612724"/>
    <w:rsid w:val="006668A7"/>
    <w:rsid w:val="006813CC"/>
    <w:rsid w:val="006C0541"/>
    <w:rsid w:val="006E2A53"/>
    <w:rsid w:val="00703555"/>
    <w:rsid w:val="00742C87"/>
    <w:rsid w:val="00774D5B"/>
    <w:rsid w:val="007D7C46"/>
    <w:rsid w:val="00874742"/>
    <w:rsid w:val="00874C4D"/>
    <w:rsid w:val="008762CD"/>
    <w:rsid w:val="008F1841"/>
    <w:rsid w:val="008F3295"/>
    <w:rsid w:val="008F7AF1"/>
    <w:rsid w:val="009156DA"/>
    <w:rsid w:val="009168C5"/>
    <w:rsid w:val="00951F4F"/>
    <w:rsid w:val="00980DB3"/>
    <w:rsid w:val="009C5824"/>
    <w:rsid w:val="00A72DB4"/>
    <w:rsid w:val="00A95E29"/>
    <w:rsid w:val="00AA1349"/>
    <w:rsid w:val="00AA19E8"/>
    <w:rsid w:val="00AB4542"/>
    <w:rsid w:val="00B21881"/>
    <w:rsid w:val="00B369B1"/>
    <w:rsid w:val="00B97745"/>
    <w:rsid w:val="00BB5124"/>
    <w:rsid w:val="00BE04B9"/>
    <w:rsid w:val="00BE0D9E"/>
    <w:rsid w:val="00C01D0E"/>
    <w:rsid w:val="00CA42DA"/>
    <w:rsid w:val="00D559AE"/>
    <w:rsid w:val="00D76357"/>
    <w:rsid w:val="00D7653F"/>
    <w:rsid w:val="00D8330F"/>
    <w:rsid w:val="00D83C93"/>
    <w:rsid w:val="00D8462C"/>
    <w:rsid w:val="00E109A3"/>
    <w:rsid w:val="00E439A3"/>
    <w:rsid w:val="00E5654D"/>
    <w:rsid w:val="00E929A5"/>
    <w:rsid w:val="00EB318F"/>
    <w:rsid w:val="00EC6C02"/>
    <w:rsid w:val="00EC780A"/>
    <w:rsid w:val="00EF226E"/>
    <w:rsid w:val="00EF6173"/>
    <w:rsid w:val="00F37CA1"/>
    <w:rsid w:val="00F6740B"/>
    <w:rsid w:val="00FC2566"/>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8E30"/>
  <w15:docId w15:val="{65165791-C4D0-4683-98C1-CEB2A3728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4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56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6DA"/>
    <w:rPr>
      <w:rFonts w:ascii="Segoe UI" w:hAnsi="Segoe UI" w:cs="Segoe UI"/>
      <w:sz w:val="18"/>
      <w:szCs w:val="18"/>
    </w:rPr>
  </w:style>
  <w:style w:type="table" w:customStyle="1" w:styleId="TableGrid1">
    <w:name w:val="Table Grid1"/>
    <w:basedOn w:val="TableNormal"/>
    <w:next w:val="TableGrid"/>
    <w:uiPriority w:val="59"/>
    <w:rsid w:val="00426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Benjumin Hsu</cp:lastModifiedBy>
  <cp:revision>4</cp:revision>
  <dcterms:created xsi:type="dcterms:W3CDTF">2021-07-12T03:24:00Z</dcterms:created>
  <dcterms:modified xsi:type="dcterms:W3CDTF">2021-07-12T23:48:00Z</dcterms:modified>
</cp:coreProperties>
</file>