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B50ED" w14:textId="77777777" w:rsidR="00AA38B3" w:rsidRDefault="00AA38B3" w:rsidP="00AA38B3">
      <w:pPr>
        <w:pStyle w:val="Heading1"/>
      </w:pPr>
      <w:r w:rsidRPr="0037333A">
        <w:t xml:space="preserve">Supplementary File </w:t>
      </w:r>
      <w:r>
        <w:t>1</w:t>
      </w:r>
    </w:p>
    <w:p w14:paraId="221C7FEC" w14:textId="532F39AC" w:rsidR="00AA38B3" w:rsidRDefault="00AA38B3" w:rsidP="00AA38B3">
      <w:pPr>
        <w:pStyle w:val="TabFigtitles"/>
      </w:pPr>
      <w:r w:rsidRPr="0037333A">
        <w:t>Table S</w:t>
      </w:r>
      <w:r>
        <w:t>1</w:t>
      </w:r>
      <w:r w:rsidR="00B54AAC">
        <w:t>-1</w:t>
      </w:r>
      <w:r w:rsidRPr="0037333A">
        <w:t xml:space="preserve">: </w:t>
      </w:r>
      <w:r w:rsidRPr="00AC5BA6">
        <w:t>Differences between patients with and patients without complete data for exposure and outcome</w:t>
      </w:r>
      <w:r w:rsidRPr="0037333A">
        <w:t>.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972"/>
        <w:gridCol w:w="1559"/>
        <w:gridCol w:w="1701"/>
        <w:gridCol w:w="1475"/>
      </w:tblGrid>
      <w:tr w:rsidR="00AA38B3" w:rsidRPr="0030155B" w14:paraId="0B031AC3" w14:textId="77777777" w:rsidTr="00320E6A">
        <w:trPr>
          <w:trHeight w:val="170"/>
          <w:tblHeader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6442E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36733F1" w14:textId="77777777" w:rsidR="00AA38B3" w:rsidRPr="0032785E" w:rsidRDefault="00AA38B3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407BD8" w14:textId="77777777" w:rsidR="00AA38B3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All</w:t>
            </w:r>
          </w:p>
          <w:p w14:paraId="59DBD86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(N=160,668)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098D1B" w14:textId="77777777" w:rsidR="00AA38B3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Complete data</w:t>
            </w:r>
          </w:p>
          <w:p w14:paraId="23772CA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(N=133,319)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DF91FCB" w14:textId="77777777" w:rsidR="00AA38B3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Excluded</w:t>
            </w:r>
          </w:p>
          <w:p w14:paraId="494584C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(N=27,349)</w:t>
            </w:r>
          </w:p>
        </w:tc>
      </w:tr>
      <w:tr w:rsidR="00AA38B3" w:rsidRPr="0030155B" w14:paraId="2EAB38A2" w14:textId="77777777" w:rsidTr="00320E6A">
        <w:trPr>
          <w:trHeight w:val="170"/>
          <w:tblHeader/>
        </w:trPr>
        <w:tc>
          <w:tcPr>
            <w:tcW w:w="1985" w:type="dxa"/>
            <w:shd w:val="clear" w:color="auto" w:fill="auto"/>
            <w:noWrap/>
            <w:vAlign w:val="bottom"/>
          </w:tcPr>
          <w:p w14:paraId="1126703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</w:tcPr>
          <w:p w14:paraId="0AAC1C31" w14:textId="77777777" w:rsidR="00AA38B3" w:rsidRPr="0032785E" w:rsidRDefault="00AA38B3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C2435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29E3BA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4B62F70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</w:tr>
      <w:tr w:rsidR="00AA38B3" w:rsidRPr="0030155B" w14:paraId="0365011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</w:tcPr>
          <w:p w14:paraId="79A8731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4E5359A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[Q1-Q3</w:t>
            </w:r>
            <w:r w:rsidRPr="00C05FEF">
              <w:rPr>
                <w:rFonts w:asciiTheme="majorHAnsi" w:hAnsiTheme="majorHAnsi" w:cstheme="majorHAnsi"/>
                <w:sz w:val="18"/>
                <w:szCs w:val="18"/>
                <w:lang w:val="en-GB" w:eastAsia="en-GB"/>
              </w:rPr>
              <w:t>¶</w:t>
            </w: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2972" w:type="dxa"/>
            <w:shd w:val="clear" w:color="auto" w:fill="auto"/>
            <w:noWrap/>
            <w:vAlign w:val="bottom"/>
          </w:tcPr>
          <w:p w14:paraId="6EA3F71F" w14:textId="77777777" w:rsidR="00AA38B3" w:rsidRPr="0032785E" w:rsidRDefault="00AA38B3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4C3FB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355F9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DA022D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</w:tr>
      <w:tr w:rsidR="00AA38B3" w:rsidRPr="0030155B" w14:paraId="03F9308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E7ED1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Sex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07EFFA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23101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117303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2C714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97001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B02C2D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20302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EBC967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C7B25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D12754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29CFF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43363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1B8F1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36316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74D622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7047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25F3D98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E4401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67AD64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AE5D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D03B9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98B5C4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F5F66A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CAE67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Ethnicity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4F7E21B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AA0A4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103726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59829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94195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6F490A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9531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778245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F1459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808A66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E4756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241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784B1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221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AE6131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BE1192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15F6A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A4BD4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FE781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1300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5179F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1173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3C01B3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9E69A8C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8F810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D56C84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4E55F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44961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( 85.7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73F7E8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DE1F34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C3D6F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A1A56A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7A78B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55373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4F11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37706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9521AF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17667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111565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3F2B2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Deprivation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2669BA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6F445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10921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9EA20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9874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8BB35F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8C8511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2AF24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9D1BA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3AC6A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10770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E4236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92EF05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1028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5E45D1F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DAC9E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F7F61E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DBB85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11695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C41F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10579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EBA8DF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1116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1C51E38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D550C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689501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D3569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12473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AE4BA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11379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39838B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1094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4A065E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2544B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AC9789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252D5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13110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48A08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11954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442E03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1156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093F6D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7283D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C39CEE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C2C23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13902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A28DF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12616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92CA3C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1286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7B866D5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715F0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356C5E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F2808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13700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39F74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12400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6CFA9F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1300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3FD7343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4DEE1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0B4CE9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663A9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13271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E2947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12035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6674CE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3DACB5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3BA02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37C486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F21C1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13117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2B75B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11929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E4EE60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2E0893B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B7C90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4A81E7B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A6481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27D04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11307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06D0EE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1117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3FBA725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FD7ED0" w14:textId="77777777" w:rsidR="00AA38B3" w:rsidRPr="00235D00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9F6DE5C" w14:textId="77777777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BD3F5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35285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4F21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19504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( 55.3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337EFE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15781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( 44.7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9D673B7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4806B1" w14:textId="68C2700C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Prefracture </w:t>
            </w:r>
            <w:r w:rsidR="00235D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E357C62" w14:textId="1698CC31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Outdoor </w:t>
            </w:r>
            <w:r w:rsidR="00235D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F18B6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116752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7DB30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100983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( 86.5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E4AE23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15769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0D86035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21EB73" w14:textId="77777777" w:rsidR="00AA38B3" w:rsidRPr="00235D00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7528EEA" w14:textId="3125AFB0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indoor </w:t>
            </w:r>
            <w:r w:rsidR="00235D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4195A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40398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17F28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30834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( 76.3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1C0E9D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9564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0CD4853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EFAF7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12A58E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A110A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3518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097B6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1502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( 42.7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CD05EB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2016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7BCE21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5C6F7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Hip fracture type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B2C335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BA830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94908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( 59.1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413EA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78830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90DF6A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16078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A83D34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39EFA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DABEA6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4D551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55980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C6A9C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46566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C6CF1C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9414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B488AC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4E2EC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865612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4D25D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9457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B212B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7864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085779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CCA3E80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01E33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876A1C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291F3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323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A0601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193590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AB6A3F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CC84C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Indicator of surgery within target time of 36 hours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20D81D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3A982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103172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ECE15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95542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( 92.6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78DEC8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7630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961A20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BD472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5F3F6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0B1B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35511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7E2B5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29498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E50B5F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6013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EC98B7B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9152C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F20DE7B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03CDC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21985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FA34D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8279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( 37.7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8CAFFF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13706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( 62.3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3C708C7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F8B9B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Procedure type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4FA492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D5073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78278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( 48.7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822BE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64845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7DB513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13433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5C6361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A8841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CDF19C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EC3C0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69448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C77CC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57539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A0BE7B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11909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3E4DAD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15266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66F43C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8783D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12260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D94A6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10393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( 84.8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D0780C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( 15.2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00DA2AB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AD388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95DC67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93AB0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682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14352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( 79.5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34819A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( 20.5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17306A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26430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Calendar year of surgery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4E6334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499BB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42031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( 26.2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E8419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31205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128B34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591E80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D24C2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2BFF25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C1F29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69439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83662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53448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2F329A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15991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EB7630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80024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EE4498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E6149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49198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B1B10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48666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( 98.9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2E0A21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21C9AA5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5F34D2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 of admission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B7A535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 (Monday-Friday)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DC6F4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107478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A69B1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89840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7988B1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17638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6B34A4B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6562A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285F7F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Weekend (Saturday-Sunday)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87573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50376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28A1B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41357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0D06B5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9019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F0C1DD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35D69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774E2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FE179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2814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DBEB8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2122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( 75.4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BE659B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692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1AE30F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E0A31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Hospital volume</w:t>
            </w:r>
            <w:r w:rsidRPr="0032785E">
              <w:rPr>
                <w:sz w:val="18"/>
                <w:szCs w:val="18"/>
              </w:rPr>
              <w:t>§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ADD336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0990B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80709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( 50.2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01B35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68323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( 84.7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949076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12386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( 15.3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0EEDE7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98852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3865A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A0C4F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40178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1C10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31553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647F0D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8625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7DA4BC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D85E5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5A7AF1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F4880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39781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14493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33443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( 84.1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14AA64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6338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( 15.9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9DDE6F8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993A6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Mobilisation after surgery within target time of day of/day after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615A1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CA807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105651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B0551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105651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8BD1BB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C22ED6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F2929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4EF2E5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After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D14D8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27668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989F1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27668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81C2E2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CEF3A1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FB39F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AEBFB5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1547E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27349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74C5B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3D27C1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27349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946A14F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93BBE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Mobilisation timing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E9C4E0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6A5CD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133319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77F54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133319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9096A7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859F4C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A74F8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EA3DE2B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After target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8EDA7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27349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5F953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BED441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27349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A6D95A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11637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ASA grade</w:t>
            </w:r>
            <w:r w:rsidRPr="0032785E">
              <w:rPr>
                <w:sz w:val="18"/>
                <w:szCs w:val="18"/>
              </w:rPr>
              <w:t>‡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C22BEC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FCADC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3817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A2B56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3101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817218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716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D1FE73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12F33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708A29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52B4D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45052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EFFC6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36499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DB3285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8553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756056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F6707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84466C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26F3C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88012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63B25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73694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3BDE70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14318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F5ED5C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1A7A9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4DEC15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ABD41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19105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( 11.9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F433A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16515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( 86.4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56E311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2590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0C1CCC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3C7F5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ED5DED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3957F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325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EF825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( 84.6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968B3A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( 15.4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402C96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DA2C3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DDFE53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6A678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4357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11433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3235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34D354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1122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8E8BC23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</w:tcPr>
          <w:p w14:paraId="79F4521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sz w:val="18"/>
                <w:szCs w:val="18"/>
              </w:rPr>
              <w:t>Comorbidities†</w:t>
            </w:r>
          </w:p>
        </w:tc>
        <w:tc>
          <w:tcPr>
            <w:tcW w:w="2972" w:type="dxa"/>
            <w:shd w:val="clear" w:color="auto" w:fill="auto"/>
            <w:noWrap/>
            <w:vAlign w:val="bottom"/>
          </w:tcPr>
          <w:p w14:paraId="2CFF5ED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BE5D6B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B69F87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4B6D3DC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</w:tr>
      <w:tr w:rsidR="00AA38B3" w:rsidRPr="0030155B" w14:paraId="2D3294C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865C5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4903B7B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46D66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112298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9BAC1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101942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324FE0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10356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AE2FED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81A92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141F18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DB13F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14020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99E1C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12753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E77F44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1267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2E5894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58518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43CA1C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1815A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0496B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317CB7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B6FE01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CFEB4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chronic obstructive pulmonary diseases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581695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B22B8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107623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3DCC5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97588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3D4F2B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10035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7D47AD5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F3F5F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330065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70B40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18695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( 11.6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B7BB7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17107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D9F001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1588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5B01533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79187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9AD6ED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81280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EAA30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A7C82B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0CFCABC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2A3A7D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disease (acute)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212BC1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C6300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113765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2DFB9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103326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01A021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10439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2CF36208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A14A9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CB84B5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2F2E6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12553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152C7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11369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D57D0D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294BAF0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04A10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CA348E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300C2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4EE5E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AD7599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DC2DD3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D4752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9F75F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7E71C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97357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( 60.6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DFDDB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88376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348DFE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8981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367C3E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AD4C3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E51AD8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7ADBD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28961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0081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26319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B533D6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066F90C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D452A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74D98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983E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D624C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A4E142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33FA4F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6D310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disease (chronic)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CFDBF9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AED1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104576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( 65.1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56C69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94859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90DD8B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9717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EE38A0C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A98D2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99B63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F01EA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21742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D552E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19836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5DB088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1906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395945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33C82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913E5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10FA0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54AC6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B666DF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D62DA3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67BD5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hypertension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2D8A61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68FD1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55208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C2972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50022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E2C87C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5186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5BBA2A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5ACE9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AB469C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4B830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71110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( 44.3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EDE40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64673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650D30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6437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D12D2E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5AEF7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DA0FD6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25033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FA6AA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3D9FED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170D3B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31BC5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hypotension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D140A8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E4FFF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115220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3B6FA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104572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33849B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10648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7B7948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76CBF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87C0E04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325AE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11098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D683F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10123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891AD7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FB7BEED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CAD09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7B13C3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602AD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58C65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9BE971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EF2DECB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2454F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diabetes with complication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7DBD9B9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3C7A2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124535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2806C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113068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19A13B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11467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D0C7361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59FBFE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5252ED7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82D9B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1783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E6A1E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1627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6DF3BF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( 8.7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C13F28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B34BB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66CB8D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FD137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E1590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62171B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55AE53F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4B698C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Alzheimer’s or dementia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C1D178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1C264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88637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( 55.2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F641C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80442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7460EA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8195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5FDCE3C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D84FC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47A24DE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E537B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37681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97EE08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34253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F936E5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3428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C3B1CF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DDB59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88BCA2D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8114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1B2D4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6A4D2E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DA20089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D3FD8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depression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9B252A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18A68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115906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B88FA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105205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06C165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10701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E1989AA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FB8E9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F9921D3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B36AA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10412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( 6.5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0E6733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9490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999D8A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922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CECB24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C2F011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5805D38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850B2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09C0E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839CFF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491D13D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7FABA0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delirium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E7F98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5DB40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115697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D0123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104877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( 90.6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356844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10820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6F014FF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8E477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C577FF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D4C5F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10621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BBD7D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9818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( 92.4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554530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803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36B4F2D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65813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11ABD5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DFCDA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E1B8D2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37BFD66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0E9E61CE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D60D0F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Admitted from location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CBFCD31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2FBB5A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128941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332A8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107144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CF49900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21797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183F4092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1AD64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99B55B5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33DA99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28207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55CAE4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23588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( 83.6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555663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4619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( 16.4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AC250E4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9CECCB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834F3BA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Other</w:t>
            </w:r>
            <w:r w:rsidRPr="0032785E">
              <w:rPr>
                <w:sz w:val="18"/>
                <w:szCs w:val="18"/>
              </w:rPr>
              <w:t>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76E117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3338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A603D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2567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( 76.9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CEF7E05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771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30155B" w14:paraId="7BEA50F6" w14:textId="77777777" w:rsidTr="00DC53EA">
        <w:trPr>
          <w:trHeight w:val="17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A63B2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3393366" w14:textId="77777777" w:rsidR="00AA38B3" w:rsidRPr="0032785E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581CF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182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( 0.1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01AD0D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( 11.0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A58CE2C" w14:textId="77777777" w:rsidR="00AA38B3" w:rsidRPr="0032785E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162 </w:t>
            </w:r>
            <w:proofErr w:type="gramStart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( 89.0</w:t>
            </w:r>
            <w:proofErr w:type="gramEnd"/>
            <w:r w:rsidRPr="0032785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6730EB8B" w14:textId="77777777" w:rsidR="00AA38B3" w:rsidRDefault="00AA38B3" w:rsidP="00AA38B3"/>
    <w:p w14:paraId="5AC92F34" w14:textId="77777777" w:rsidR="00AA38B3" w:rsidRDefault="00AA38B3" w:rsidP="00AA38B3"/>
    <w:p w14:paraId="7324B375" w14:textId="77777777" w:rsidR="00AA38B3" w:rsidRDefault="00AA38B3" w:rsidP="00AA38B3">
      <w:pPr>
        <w:sectPr w:rsidR="00AA38B3" w:rsidSect="00494836">
          <w:pgSz w:w="12240" w:h="15840"/>
          <w:pgMar w:top="634" w:right="1440" w:bottom="667" w:left="1440" w:header="720" w:footer="720" w:gutter="0"/>
          <w:cols w:space="720"/>
        </w:sectPr>
      </w:pPr>
    </w:p>
    <w:p w14:paraId="620579FA" w14:textId="09B6C784" w:rsidR="00AA38B3" w:rsidRDefault="00AA38B3" w:rsidP="00AA38B3">
      <w:pPr>
        <w:pStyle w:val="TabFigtitles"/>
      </w:pPr>
      <w:r w:rsidRPr="00FB05D5">
        <w:lastRenderedPageBreak/>
        <w:t>Table S</w:t>
      </w:r>
      <w:r w:rsidR="00B54AAC">
        <w:t>1-</w:t>
      </w:r>
      <w:r>
        <w:t>2</w:t>
      </w:r>
      <w:r w:rsidRPr="00FB05D5">
        <w:t xml:space="preserve">. </w:t>
      </w:r>
      <w:r w:rsidRPr="0037333A">
        <w:t>Differences between patients with known and with missing values of mobilisation timing among patients with known outcome</w:t>
      </w:r>
      <w:r w:rsidRPr="00AC5BA6">
        <w:t xml:space="preserve"> </w:t>
      </w:r>
      <w:r>
        <w:t xml:space="preserve"> </w:t>
      </w:r>
    </w:p>
    <w:tbl>
      <w:tblPr>
        <w:tblW w:w="9719" w:type="dxa"/>
        <w:tblLook w:val="04A0" w:firstRow="1" w:lastRow="0" w:firstColumn="1" w:lastColumn="0" w:noHBand="0" w:noVBand="1"/>
      </w:tblPr>
      <w:tblGrid>
        <w:gridCol w:w="1980"/>
        <w:gridCol w:w="2977"/>
        <w:gridCol w:w="1559"/>
        <w:gridCol w:w="1701"/>
        <w:gridCol w:w="1502"/>
      </w:tblGrid>
      <w:tr w:rsidR="00AA38B3" w:rsidRPr="00BD280A" w14:paraId="130F52FD" w14:textId="77777777" w:rsidTr="00DC53EA">
        <w:trPr>
          <w:trHeight w:val="170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4A0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4EE9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13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All</w:t>
            </w:r>
          </w:p>
          <w:p w14:paraId="2DE8CBA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(N=160,668)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812" w14:textId="77777777" w:rsidR="00AA38B3" w:rsidRPr="00373ED1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373ED1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 xml:space="preserve">not missing mobilisation </w:t>
            </w:r>
          </w:p>
          <w:p w14:paraId="030EB70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(N=133,319)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AEB5" w14:textId="77777777" w:rsidR="00AA38B3" w:rsidRPr="00373ED1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373ED1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 xml:space="preserve">missing mobilisation </w:t>
            </w:r>
          </w:p>
          <w:p w14:paraId="578B38C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(N=27,349)</w:t>
            </w:r>
          </w:p>
        </w:tc>
      </w:tr>
      <w:tr w:rsidR="00AA38B3" w:rsidRPr="00BD280A" w14:paraId="38BBEBBA" w14:textId="77777777" w:rsidTr="00DC53EA">
        <w:trPr>
          <w:trHeight w:val="170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7C1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6EF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FA6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109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D3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</w:tr>
      <w:tr w:rsidR="00AA38B3" w:rsidRPr="00BD280A" w14:paraId="3B824A4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F0BC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1F827BAD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[Q1-Q3</w:t>
            </w:r>
            <w:r w:rsidRPr="00C05FEF">
              <w:rPr>
                <w:rFonts w:asciiTheme="majorHAnsi" w:hAnsiTheme="majorHAnsi" w:cstheme="majorHAnsi"/>
                <w:sz w:val="18"/>
                <w:szCs w:val="18"/>
                <w:lang w:val="en-GB" w:eastAsia="en-GB"/>
              </w:rPr>
              <w:t>¶</w:t>
            </w: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F54C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CB6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4E2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15EE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84 [77-89]</w:t>
            </w:r>
          </w:p>
        </w:tc>
      </w:tr>
      <w:tr w:rsidR="00AA38B3" w:rsidRPr="00BD280A" w14:paraId="113FE421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BD38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Sex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D9FF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DE8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117303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F70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97001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53D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20302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755890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FF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B0A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C2C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43363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D49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36316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8AF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7047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A606F6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E24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B87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20F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C59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7F6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6C490F4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D25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Ethnicity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A7F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964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103726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3FF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94195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AB7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9531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37C4151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E9D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80B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114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241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1E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221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756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99F67E2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AA2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58F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911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1300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C9F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1173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D66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66E669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33B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2C5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08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A99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D91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6CAE588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CED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936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D8B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55373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B9B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37706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A34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17667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7E6F15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61F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Deprivation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B04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626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10921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84E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9874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F7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8D0A75C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CC9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380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C5E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10770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D74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A18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1028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21357CC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319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438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A5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11695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1D6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10579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B1D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1116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402CF6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01C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12DF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E3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12473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985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11379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B39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1094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640C57C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5B6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008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A51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13110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34B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11954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A77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1156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5A1D91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16A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51E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ABB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13902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3A9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12616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9C6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1286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005B1D2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E74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0C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C9B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13700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A4B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12400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A02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1300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35BA1D8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861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71D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B34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13271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7B9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12035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624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404B2F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BED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791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82C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13117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1BA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11929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957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7A700FC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C67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4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72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506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11307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3D5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1117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51307B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76E0" w14:textId="77777777" w:rsidR="00AA38B3" w:rsidRPr="00235D00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331C" w14:textId="77777777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9AC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35285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9E5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19504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5D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15781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052F69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0786" w14:textId="594A6A8E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Prefracture </w:t>
            </w:r>
            <w:r w:rsidR="00E541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710D" w14:textId="6D900375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Outdoor </w:t>
            </w:r>
            <w:r w:rsidR="00235D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E39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116752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9A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100983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1C4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15769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A9A4CF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98B6" w14:textId="77777777" w:rsidR="00AA38B3" w:rsidRPr="00235D00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24C8" w14:textId="7B25F90A" w:rsidR="00AA38B3" w:rsidRPr="00235D00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indoor </w:t>
            </w:r>
            <w:r w:rsidR="00235D00" w:rsidRPr="00235D0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EA6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40398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851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30834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EAB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9564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( 35.0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C93920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7B7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847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21D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3518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606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1502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BF0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2016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E7F18DC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2B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Hip fracture 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5A5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9A5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94908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( 59.1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05C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78830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( 59.1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4A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16078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( 58.8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845B28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89C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CF8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DF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55980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46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46566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3BE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9414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574C54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EC4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A76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F00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9457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60E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7864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4F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FAA682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FDB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8BC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28C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323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46F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4D9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2978D1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732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Surgery timing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B61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C9F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103172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265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95542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7DE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7630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83FDAB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749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375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3CE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35511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23E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29498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9DA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6013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95CAE8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AB6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617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A33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21985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842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8279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1DC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13706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( 50.1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5DC1911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D98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Procedure 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8C7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D60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78278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( 48.7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3BA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64845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( 48.6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B02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13433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( 49.1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CBE46E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8AE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7EB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C7D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69448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2DA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57539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B33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11909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76CB08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E4C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90B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673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12260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B0E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10393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546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3A4AE5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866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09B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90D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682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2AC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B1C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8925AB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A01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Calendar year of surgery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73B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FEE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42031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( 26.2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C73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31205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D3D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( 39.6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D01B25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F68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369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21E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69439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( 43.2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A05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53448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( 40.1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E52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15991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6ADBED4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4F8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AE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1BB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49198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475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48666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( 36.5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BFF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AA3BAD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78C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 of admission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034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 (Monday-Friday)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741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107478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54A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89840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558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17638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828319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96A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837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Weekend (Saturday-Sunday)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B93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50376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0B7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41357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9CF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9019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( 33.0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742C20B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CF8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BED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2D6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2814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B1B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2122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B51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692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30B811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EA8D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Hospital volume</w:t>
            </w:r>
            <w:r w:rsidRPr="00C05FEF">
              <w:rPr>
                <w:rFonts w:asciiTheme="majorHAnsi" w:hAnsiTheme="majorHAnsi" w:cstheme="majorHAnsi"/>
                <w:sz w:val="18"/>
                <w:szCs w:val="18"/>
              </w:rPr>
              <w:t>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F2C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23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80709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637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68323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( 51.2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A10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12386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( 45.3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3B60CE1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7ED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C12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57E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40178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054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31553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056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8625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53AE91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DBE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B6F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BBE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39781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8FA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33443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457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6338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ACD38A2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573F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Mobilisation after surgery within target time of day of/day after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ECB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363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105651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( 65.8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5D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105651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( 79.2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0B0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A35799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59A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E58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After target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BE1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27668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B1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27668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( 20.8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C37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001569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E19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0CC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637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27349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AE4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DE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27349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1B3B5B4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7B6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ASA grade</w:t>
            </w:r>
            <w:r w:rsidRPr="00C05FEF">
              <w:rPr>
                <w:rFonts w:asciiTheme="majorHAnsi" w:hAnsiTheme="majorHAnsi" w:cstheme="majorHAnsi"/>
                <w:sz w:val="18"/>
                <w:szCs w:val="18"/>
              </w:rPr>
              <w:t>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002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ADE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3817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694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3101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100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716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65F8DCB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C07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60E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698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45052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7A4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36499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BBC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8553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C1DDFD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901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B3E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791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88012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340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73694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( 55.3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BD6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14318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( 52.4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1239B11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393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C11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405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19105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( 11.9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DB5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16515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( 12.4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A0B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2590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51512F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CE6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A048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D9F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325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196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E50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92FC7C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69F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3FA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497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4357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CA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3235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9C7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1122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A88DD5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F517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Comorbidities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22F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245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EEF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7AA9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</w:tr>
      <w:tr w:rsidR="00AA38B3" w:rsidRPr="00BD280A" w14:paraId="62B4E0EF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351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743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2DD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112298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312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101942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( 76.5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353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10356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( 37.9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31C5DC5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10E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82B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C34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14020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1B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12753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3D1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1267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F4DF99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F6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67BF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0AF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73E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69E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48369B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E9E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chronic obstructive pulmonary diseases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D53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EBA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107623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559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97588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29C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10035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( 36.7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4BF338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74F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A3B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51C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18695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( 11.6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498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17107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( 12.8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C56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1588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8423E35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278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0DC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AF6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3AD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F83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0CE716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442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disease (acute)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8DC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61A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113765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5DF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103326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A07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10439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( 38.2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BF28A0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98F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408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2EE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12553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8B8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11369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52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967CCA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0C6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A24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D1E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07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2A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1178DE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022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955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30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97357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( 60.6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281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88376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D7A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8981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910B66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191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D9E8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5CA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28961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4B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26319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BC0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FCCF498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614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E4C6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481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AC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DB5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76D790B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507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disease (chronic)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0E8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7E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104576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( 65.1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559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94859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93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9717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( 35.5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3F9DFA8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512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C4F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62F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21742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( 13.5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934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19836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57C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1906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ECEC500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07A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4590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873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3EDF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9D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1AE2FE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7E2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hypertension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2A6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E27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55208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1E1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50022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66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5186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AC3A7CE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61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088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08E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71110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( 44.3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E0D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64673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( 48.5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285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6437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5E4532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77C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12D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636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C51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C0D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498B22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5D68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hypotension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2F0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DF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115220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72B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104572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74D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10648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( 38.9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5C39D4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A1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FC34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44A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11098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E53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10123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E59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975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50273E8B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FC6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552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B3C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66A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3B3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2FB4DA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3AD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diabetes with complication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ADA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1EE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124535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B2E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113068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( 84.8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D40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11467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( 41.9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43448D7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11D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9A8D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F75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1783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1EC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1627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297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5A2C5D5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4A2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AEA8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0E4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192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B2F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760EA5EE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723E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Alzheimer’s or dementia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83A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49F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88637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( 55.2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687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80442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( 60.3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DE6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8195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27CFE4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D5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932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463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37681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3F3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34253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B0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3428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( 12.5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748E552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FE5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640A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A6F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B7E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196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639C1D7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6C6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depression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D29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FBB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115906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DAF8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105205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26E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10701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( 39.1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172E5A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48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088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66B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10412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BEF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9490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076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922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B2A75DE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C1B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49BB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304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3C3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30E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4A930C36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93CD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delirium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E441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881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115697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217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104877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710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10820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( 39.6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F8AAFB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639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4D0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C47B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10621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92B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9818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CC12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803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D82D8DB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163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752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015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34350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F0C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18624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( 14.0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AFA3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15726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( 57.5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3EC29103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1ED3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Admitted from location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799D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6AA0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128941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803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107144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D8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21797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( 79.7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14B82FAA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FDAD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AAAC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2D4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28207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76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23588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( 17.7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2C74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4619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0F9328E9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5835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E615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Other</w:t>
            </w:r>
            <w:r w:rsidRPr="00C05FEF">
              <w:rPr>
                <w:rFonts w:asciiTheme="majorHAnsi" w:hAnsiTheme="majorHAnsi" w:cstheme="majorHAnsi"/>
                <w:sz w:val="18"/>
                <w:szCs w:val="18"/>
              </w:rPr>
              <w:t>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A526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3338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5D7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2567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( 1.9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CD6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771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( 2.8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AA38B3" w:rsidRPr="00BD280A" w14:paraId="2053F44D" w14:textId="77777777" w:rsidTr="00DC53EA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3E79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7AE7" w14:textId="77777777" w:rsidR="00AA38B3" w:rsidRPr="00C05FEF" w:rsidRDefault="00AA38B3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CCA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182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( 0.1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041A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1EE" w14:textId="77777777" w:rsidR="00AA38B3" w:rsidRPr="00C05FEF" w:rsidRDefault="00AA38B3" w:rsidP="00DC53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162 </w:t>
            </w:r>
            <w:proofErr w:type="gramStart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( 0.6</w:t>
            </w:r>
            <w:proofErr w:type="gramEnd"/>
            <w:r w:rsidRPr="00C05FEF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4FCFE379" w14:textId="77777777" w:rsidR="00AA38B3" w:rsidRPr="00320E6A" w:rsidRDefault="00AA38B3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 Comorbidities are identified by the presence of ICD-10 diagnosis codes from the hip fracture care spell, or any admissions in the year prior to the hip fracture care spell.</w:t>
      </w:r>
    </w:p>
    <w:p w14:paraId="755666F4" w14:textId="77777777" w:rsidR="00AA38B3" w:rsidRPr="00320E6A" w:rsidRDefault="00AA38B3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0EB8A238" w14:textId="77777777" w:rsidR="00AA38B3" w:rsidRPr="00320E6A" w:rsidRDefault="00AA38B3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5C33F052" w14:textId="77777777" w:rsidR="00AA38B3" w:rsidRPr="00320E6A" w:rsidRDefault="00AA38B3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4F97598C" w14:textId="77777777" w:rsidR="00AA38B3" w:rsidRPr="00320E6A" w:rsidRDefault="00AA38B3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7F2333ED" w14:textId="76496BD9" w:rsidR="002818AE" w:rsidRDefault="002818AE" w:rsidP="002818AE">
      <w:pPr>
        <w:pStyle w:val="Heading1"/>
      </w:pPr>
      <w:r>
        <w:lastRenderedPageBreak/>
        <w:t xml:space="preserve">Supplementary </w:t>
      </w:r>
      <w:r w:rsidR="0037333A">
        <w:t xml:space="preserve">File </w:t>
      </w:r>
      <w:r w:rsidR="00AA38B3">
        <w:t>2</w:t>
      </w:r>
    </w:p>
    <w:p w14:paraId="266A2EAF" w14:textId="78F1E855" w:rsidR="00911ABC" w:rsidRPr="00235D00" w:rsidRDefault="00ED398F" w:rsidP="005165AF">
      <w:pPr>
        <w:pStyle w:val="TabFigtitles"/>
      </w:pPr>
      <w:r w:rsidRPr="00FB05D5">
        <w:t xml:space="preserve">Table </w:t>
      </w:r>
      <w:r w:rsidR="0016382F" w:rsidRPr="00FB05D5">
        <w:t>S</w:t>
      </w:r>
      <w:r w:rsidR="00B54AAC">
        <w:t>2-</w:t>
      </w:r>
      <w:r w:rsidR="0016382F" w:rsidRPr="00FB05D5">
        <w:t>1</w:t>
      </w:r>
      <w:r w:rsidRPr="00FB05D5">
        <w:t xml:space="preserve">. Characteristics of patients surgically treated for non-pathological first hip fracture overall and by timing of mobilisation and </w:t>
      </w:r>
      <w:r w:rsidR="009E0718" w:rsidRPr="00235D00">
        <w:t xml:space="preserve">prefracture </w:t>
      </w:r>
      <w:r w:rsidR="00E54100" w:rsidRPr="00235D00">
        <w:t>ambulation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2409"/>
        <w:gridCol w:w="1276"/>
        <w:gridCol w:w="1265"/>
        <w:gridCol w:w="1276"/>
        <w:gridCol w:w="1275"/>
      </w:tblGrid>
      <w:tr w:rsidR="00D42EFB" w:rsidRPr="00235D00" w14:paraId="6D2CD0DC" w14:textId="77777777" w:rsidTr="00D42EFB">
        <w:trPr>
          <w:trHeight w:val="170"/>
          <w:tblHeader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1B79647D" w14:textId="77777777" w:rsidR="00D42EFB" w:rsidRPr="00235D00" w:rsidRDefault="00D42EFB" w:rsidP="00906BA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CC2E" w14:textId="77777777" w:rsidR="00D42EFB" w:rsidRPr="00235D00" w:rsidRDefault="00D42EFB" w:rsidP="00906BA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01055F" w14:textId="146EE704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 xml:space="preserve">Outdoor </w:t>
            </w:r>
            <w:r w:rsidR="00E54100"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ambulation</w:t>
            </w:r>
          </w:p>
          <w:p w14:paraId="3657728C" w14:textId="6F37D537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(N=100,983)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FC0B" w14:textId="2399A04F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 xml:space="preserve">Indoor </w:t>
            </w:r>
            <w:r w:rsidR="00E54100"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ambulation</w:t>
            </w:r>
          </w:p>
          <w:p w14:paraId="5417E772" w14:textId="4A5FE04A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(N=30,834)</w:t>
            </w:r>
          </w:p>
        </w:tc>
      </w:tr>
      <w:tr w:rsidR="00D42EFB" w:rsidRPr="00235D00" w14:paraId="395B594F" w14:textId="77777777" w:rsidTr="00D42EFB">
        <w:trPr>
          <w:trHeight w:val="170"/>
          <w:tblHeader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240A4B04" w14:textId="77777777" w:rsidR="00D42EFB" w:rsidRPr="00235D00" w:rsidRDefault="00D42EFB" w:rsidP="00906BA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39ECA45B" w14:textId="77777777" w:rsidR="00D42EFB" w:rsidRPr="00235D00" w:rsidRDefault="00D42EFB" w:rsidP="00906BA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6A10F9" w14:textId="59BEFEF5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Mobilised early (N=82,919)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19F918" w14:textId="0F47DCB1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Mobilised late (N=18,064)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519072" w14:textId="1D911D5A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Mobilised early (N=21,663)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1F3BA7" w14:textId="35306B4C" w:rsidR="00D42EFB" w:rsidRPr="00235D00" w:rsidRDefault="00D42EFB" w:rsidP="00D539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Mobilised late (N=9,171)</w:t>
            </w:r>
          </w:p>
        </w:tc>
      </w:tr>
      <w:tr w:rsidR="00D42EFB" w:rsidRPr="00974A9E" w14:paraId="60B672AC" w14:textId="77777777" w:rsidTr="00D42EFB">
        <w:trPr>
          <w:trHeight w:val="170"/>
          <w:tblHeader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46035422" w14:textId="77777777" w:rsidR="00D42EFB" w:rsidRPr="00235D00" w:rsidRDefault="00D42EFB" w:rsidP="0076247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08BF7106" w14:textId="77777777" w:rsidR="00D42EFB" w:rsidRPr="00235D00" w:rsidRDefault="00D42EFB" w:rsidP="007624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35FB066" w14:textId="3A923FCB" w:rsidR="00D42EFB" w:rsidRPr="00235D00" w:rsidRDefault="00D42EFB" w:rsidP="007624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14:paraId="78FEFBE3" w14:textId="7B75F7F0" w:rsidR="00D42EFB" w:rsidRPr="00235D00" w:rsidRDefault="00D42EFB" w:rsidP="007624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777750" w14:textId="72FDAADD" w:rsidR="00D42EFB" w:rsidRPr="00235D00" w:rsidRDefault="00D42EFB" w:rsidP="007624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42933B1" w14:textId="0890D22E" w:rsidR="00D42EFB" w:rsidRPr="00974A9E" w:rsidRDefault="00D42EFB" w:rsidP="007624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35D00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</w:tr>
      <w:tr w:rsidR="00D42EFB" w:rsidRPr="00906BA4" w14:paraId="6811F662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2DC6E29" w14:textId="77777777" w:rsidR="00D42EFB" w:rsidRPr="00974A9E" w:rsidRDefault="00D42EFB" w:rsidP="003838E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6B556F05" w14:textId="5918A127" w:rsidR="00D42EFB" w:rsidRPr="00974A9E" w:rsidRDefault="00D42EFB" w:rsidP="003838E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[Q1-Q3]</w:t>
            </w:r>
            <w:r w:rsidR="00E336A0" w:rsidRPr="00974A9E">
              <w:rPr>
                <w:rFonts w:asciiTheme="majorHAnsi" w:hAnsiTheme="majorHAnsi" w:cstheme="majorHAnsi"/>
                <w:sz w:val="18"/>
                <w:szCs w:val="18"/>
                <w:lang w:val="en-GB" w:eastAsia="en-GB"/>
              </w:rPr>
              <w:t xml:space="preserve"> ¶</w:t>
            </w:r>
            <w:r w:rsidR="00E336A0">
              <w:rPr>
                <w:rFonts w:asciiTheme="majorHAnsi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791109F" w14:textId="77777777" w:rsidR="00D42EFB" w:rsidRPr="00974A9E" w:rsidRDefault="00D42EFB" w:rsidP="003838E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377CB4" w14:textId="660063B0" w:rsidR="00D42EFB" w:rsidRPr="00974A9E" w:rsidRDefault="00D42EFB" w:rsidP="003838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  <w:t>84.0(76-88)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2B7D02C" w14:textId="1B10C9EC" w:rsidR="00D42EFB" w:rsidRPr="00974A9E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  <w:t>84 (78-89)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BD3D2C" w14:textId="40EC12D9" w:rsidR="00D42EFB" w:rsidRPr="00600E84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  <w:r w:rsidRPr="00600E84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  <w:t>86 (81-91)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E0B6FF" w14:textId="16BC8643" w:rsidR="00D42EFB" w:rsidRPr="00600E84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  <w:r w:rsidRPr="00600E84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  <w:t>87 (81-91)</w:t>
            </w:r>
          </w:p>
        </w:tc>
      </w:tr>
      <w:tr w:rsidR="00D42EFB" w:rsidRPr="00906BA4" w14:paraId="113B9551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973F5F1" w14:textId="2FDF1776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Sex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* 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AF1EAE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38C3E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59970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1C0C585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12642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AB39E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16549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8E6C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6755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A4548D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5DC0E15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615044F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532BE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22949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4C7472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5421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4D762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5113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B1B8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2416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9149E65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F08F532" w14:textId="77777777" w:rsidR="00D42EFB" w:rsidRPr="00974A9E" w:rsidRDefault="00D42EFB" w:rsidP="003838E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5B32766" w14:textId="77777777" w:rsidR="00D42EFB" w:rsidRPr="00974A9E" w:rsidRDefault="00D42EFB" w:rsidP="003838E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FB62A7" w14:textId="77777777" w:rsidR="00D42EFB" w:rsidRPr="00974A9E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B04580A" w14:textId="77777777" w:rsidR="00D42EFB" w:rsidRPr="00974A9E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42713D" w14:textId="77777777" w:rsidR="00D42EFB" w:rsidRPr="00974A9E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F12DE" w14:textId="77777777" w:rsidR="00D42EFB" w:rsidRPr="00974A9E" w:rsidRDefault="00D42EFB" w:rsidP="003838E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D8D9418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70D57E4" w14:textId="28E904FF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Ethnicity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5F19F71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7E952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58503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02DEB7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12341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D2FBC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15855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31D8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6466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E827979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B772BC4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5D6F03F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CB65E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310E733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76D8DD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( 62.0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6A75F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( 38.0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2EFAEC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E7ADC0B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58579B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25A555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717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144876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044CC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02616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( 33.8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BD3BEB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011A877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078CDB2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78182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B437EFD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( 33.3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8813D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D966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25DBCC1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5490D8E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E9A09EF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7BC75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23588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59BA40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5497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932CD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5580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BC1F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2587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BA9159F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11EE3B9" w14:textId="71C1F2EB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Deprivation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* 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912FF1C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D192E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5718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AFDE84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1318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AF829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1911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32E9C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2BA90D0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0AF277D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8ABF21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D30AD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5700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6548AC3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1345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8646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1767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104A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814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39841A7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A524CB5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255B118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77AA6D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6164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5D2071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1453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F8583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1946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5CFD6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880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6337EEA7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31B88D3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25CC25F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99876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6891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BED8DC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1631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A8153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1879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3414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847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9A25D30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3CB68F0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85AB15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01340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7385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5368E0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1642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C88E15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1936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FF94B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869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BF42886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4DDC4EC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AD833FA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4ED80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7771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2C29F6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1740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FC0AE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2064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3B938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902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3A63EF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0C365E3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3287AB3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F7F89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7741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E07E73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1710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1254E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1976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5008F3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828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635643B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BC9DA14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BFF706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747F2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7629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43E595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1610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13C5D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1874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9A061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774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17CEF2A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952F697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ECAB973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394C4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7559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B2F9E3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1602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60053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1963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52DC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697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( 26.2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6D6DB166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0F0123F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F8DB9E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0E295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7458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C54F30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1482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AB0A47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B6290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658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BA88DC1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43B931D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C877928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3FC12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12903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CE1FC4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2531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94658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2751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8D0D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1121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E419B17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C52EB78" w14:textId="339D5DB8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Fracture type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* 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2049EF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C152E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50551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49561B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10520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AFA31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11886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1561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5056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CF2FDB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5E79A24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11160A5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B586A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27722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8FBF0BD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6189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23B19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8609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614DF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3453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FA7B879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0FB9D83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FD66A21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B24F0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4611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68E991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0F8D2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1161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( 63.8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5F39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660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( 36.2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B68B8FF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05CE52D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6D0ECC7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186AD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BC72D5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C31B9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( 77.8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0549B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1ACD54B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B8DF152" w14:textId="3EC88B69" w:rsidR="00D42EFB" w:rsidRPr="00974A9E" w:rsidRDefault="00D42EFB" w:rsidP="00DE19B6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Surgery timing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F6F92BB" w14:textId="16885ED4" w:rsidR="00D42EFB" w:rsidRPr="00974A9E" w:rsidRDefault="00D42EFB" w:rsidP="00DE19B6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5CF5C3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59848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74D0DE9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12465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849CE9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15922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846E62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6308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2498A56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E7F886C" w14:textId="77777777" w:rsidR="00D42EFB" w:rsidRPr="00974A9E" w:rsidRDefault="00D42EFB" w:rsidP="00DE19B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DA15979" w14:textId="18355AEB" w:rsidR="00D42EFB" w:rsidRPr="00974A9E" w:rsidRDefault="00D42EFB" w:rsidP="00DE19B6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F24050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17757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59A103B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4461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9742FB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4553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( 65.9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14410" w14:textId="77777777" w:rsidR="00D42EFB" w:rsidRPr="00974A9E" w:rsidRDefault="00D42EFB" w:rsidP="00DE19B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2351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( 34.1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B4A3DD0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A4CE6CC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33F0CFB" w14:textId="4AE8400D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E1D01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5314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5F943E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1138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C4D2C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1188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D8313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512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3819F53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A31FEE6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Procedure type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0C8916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F3C81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39956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54EFB1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8617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A4DBA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11005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C5E6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4508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299441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ECA0952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7D46448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801A9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33638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60492A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8278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05B5BD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10388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9E57C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4545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2495953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CD55967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FD3AFB8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08F48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9008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( 89.3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D99618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ED43CE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F1B97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98E137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2F48238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934799B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2A124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20C78B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D55214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AB3E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B391733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A8D1A70" w14:textId="0F9C91AE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Calendar year of surgery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* 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3C1799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622B6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18905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F284B63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4383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C5E00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5093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30D127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2321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5D3164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83BCCEE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931924A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C5F3D5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33821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E27E8C6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7046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F9D6A2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8469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ABE8A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3496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81C9522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E0B8807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B6E3847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71DD6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30193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1486C1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6635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D38CD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8101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F645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6102AEEA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B91F1B2" w14:textId="414B3EC8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 of admission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8F22A48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Weekday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4CE64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55912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A2BB8CA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12351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BB3264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14364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90A5B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6210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FE1908F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EFD2FC2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21DFCC5" w14:textId="77777777" w:rsidR="00D42EFB" w:rsidRPr="00974A9E" w:rsidRDefault="00D42EFB" w:rsidP="00391FCC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Weekend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76DC7F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25846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1F5C031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5322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( 17.1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CEBC48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6970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19EC40" w14:textId="77777777" w:rsidR="00D42EFB" w:rsidRPr="00974A9E" w:rsidRDefault="00D42EFB" w:rsidP="00391FC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2747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529BE5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B737970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806C66F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F756D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1161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9CB004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391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A84A1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329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( 60.6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FD3C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( 39.4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61FA1DCB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D78FC94" w14:textId="7EB4496E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Hospital volume</w:t>
            </w:r>
            <w:r w:rsidRPr="00974A9E">
              <w:rPr>
                <w:rFonts w:asciiTheme="majorHAnsi" w:hAnsiTheme="majorHAnsi" w:cstheme="majorHAnsi"/>
                <w:sz w:val="18"/>
                <w:szCs w:val="18"/>
              </w:rPr>
              <w:t>§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7EB133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60E00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41730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7800321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9254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B8DC24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11673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E22E1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4878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3DC9C13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355D2B5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E813B0E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33EA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20497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346AFB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4078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6EBDB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4686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17464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1908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5AC54369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15C6051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FE7CDFB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D5E5C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20692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( 81.4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ADC199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4732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AAFE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5304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3C6C0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2385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7CFCB4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CB80136" w14:textId="65720BCD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ASA grade</w:t>
            </w:r>
            <w:r w:rsidRPr="00974A9E">
              <w:rPr>
                <w:rFonts w:asciiTheme="majorHAnsi" w:hAnsiTheme="majorHAnsi" w:cstheme="majorHAnsi"/>
                <w:sz w:val="18"/>
                <w:szCs w:val="18"/>
              </w:rPr>
              <w:t>‡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136E4E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7B593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( 91.4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51A5344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259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D3BADC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B44A3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C2BF659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9B5B145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5E5511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F2657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28412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( 87.1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12A419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4196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( 12.9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B6F10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2799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( 76.6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874C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857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( 23.4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09FCA71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D967B84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10D3FDB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57AAA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42739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23A5FF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10334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96D00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14128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7C41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5628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20E9B6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D25FDC8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585CC5B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FD8BB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6755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1E597F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2792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AFC46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4247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( 63.4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0E9B8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( 36.6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C796E2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56C39B3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3EE50F0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A3B08C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AB8CEE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( 35.4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1465B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( 50.9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8E466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( 49.1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606A470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9834540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C0490D9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35C48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2161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7C22878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426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C5EA0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377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B1151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30385B6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68349337" w14:textId="3032EFD9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Comorbidities†</w:t>
            </w:r>
            <w:r>
              <w:rPr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400887C" w14:textId="2928E04A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heart failure or pulmonary oedema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DF4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6295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( 74.2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20285A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2192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( 25.8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0EDCB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2644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374C5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1428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( 35.1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1ACE086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692D827D" w14:textId="0BB0E263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1F3DA7E" w14:textId="1A387154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chronic obstructive pulmonary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11C88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9648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C4691B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2657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01737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3166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6C6F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1432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249306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102E7017" w14:textId="1BE9B474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08EDC20" w14:textId="462F71D9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(acute)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9F932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6222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BDE70E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1759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( 22.0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E03F9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2216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F44B5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1019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( 31.5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A7FD0C4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4CD35E66" w14:textId="6FBC7A5D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3D94D9D" w14:textId="28DD9BAB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8379B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14575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8E16116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4095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46232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4930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BF5A6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2382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844F525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2478C140" w14:textId="2CAF32C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79A8A1E" w14:textId="010E7F65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ischemic heart (chronic)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B180E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10935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AAA2BB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2996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C0F9E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3827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08A6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1824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964A4EB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087D9603" w14:textId="583BD2D6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4F0B772" w14:textId="5C3E9924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hypertension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A7FC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39863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( 82.0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AC40C2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8754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( 18.0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F5011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10872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( 70.9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36A7A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4464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( 29.1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C9D8B0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2517D0AC" w14:textId="0A142DB8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DAD0F5B" w14:textId="746B5A1F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hypotension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32EAB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5236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363C52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1681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97FD1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1997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( 64.4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5A704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1102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( 35.6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224D43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32EC50A8" w14:textId="432A9461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EDF1C31" w14:textId="447BD781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diabetes with complication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495180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887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( 78.3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7C8833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( 21.7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A56EF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317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9E73C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151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03351968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59EF0A51" w14:textId="538B315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6B9D52" w14:textId="1070442F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Alzheimer’s or dementia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7F1FB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14692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( 75.9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8F1846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4677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F3FFD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9678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( 68.0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BD1A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4558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6DC642C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271C624E" w14:textId="1DF0CA39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6F414AC" w14:textId="048D86DF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depression</w:t>
            </w:r>
            <w:r w:rsidRPr="002D7F97">
              <w:rPr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C9B5C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5231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( 80.6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1500623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1256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( 19.4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C9FB4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2009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( 69.5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BAAB51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881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( 30.5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30615387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</w:tcPr>
          <w:p w14:paraId="7FFBDFBF" w14:textId="398AAA99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CC394A6" w14:textId="6F657701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delirium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2AA4A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4524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( 75.6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CFBA0B7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1463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( 24.4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8FEC4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2448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( 66.5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6953A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1233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( 33.5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7B87138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0CE26FB" w14:textId="1288F81B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Admitted from location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FBA2E5C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913FF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73637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( 83.4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3500CA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14640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( 16.6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DF056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13039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DF694F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4911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4D702202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8061E15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DBCC9E4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9A2DD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8148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BDE187A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2974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39099B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8054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( 67.2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3241B1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3925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( 32.8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2074B1E8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1D579BF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AC781E" w14:textId="31CB7234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Other</w:t>
            </w:r>
            <w:r w:rsidRPr="00974A9E">
              <w:rPr>
                <w:rFonts w:asciiTheme="majorHAnsi" w:hAnsiTheme="majorHAnsi" w:cstheme="majorHAnsi"/>
                <w:sz w:val="18"/>
                <w:szCs w:val="18"/>
              </w:rPr>
              <w:t>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88E7AC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1123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32C83FC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446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A2AEC2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569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( 62.9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7186D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335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( 37.1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906BA4" w14:paraId="154CCE2E" w14:textId="77777777" w:rsidTr="00D42EFB">
        <w:trPr>
          <w:trHeight w:val="170"/>
          <w:jc w:val="center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7D9D46B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AB6DD1F" w14:textId="77777777" w:rsidR="00D42EFB" w:rsidRPr="00974A9E" w:rsidRDefault="00D42EFB" w:rsidP="00600E8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4DB65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4591DC5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CE340E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AFBF79" w14:textId="77777777" w:rsidR="00D42EFB" w:rsidRPr="00974A9E" w:rsidRDefault="00D42EFB" w:rsidP="00600E8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</w:pPr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974A9E">
              <w:rPr>
                <w:rFonts w:asciiTheme="majorHAnsi" w:eastAsia="Times New Roman" w:hAnsiTheme="majorHAnsi" w:cstheme="maj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27FFA9E0" w14:textId="56534748" w:rsidR="000E79C1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*P&lt;0.01</w:t>
      </w:r>
    </w:p>
    <w:p w14:paraId="4FD64870" w14:textId="1C308B3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† </w:t>
      </w:r>
      <w:r w:rsidR="00FA7BD2" w:rsidRPr="00320E6A">
        <w:rPr>
          <w:rFonts w:asciiTheme="majorHAnsi" w:hAnsiTheme="majorHAnsi" w:cstheme="majorHAnsi"/>
          <w:color w:val="5A5A5A" w:themeColor="text1" w:themeTint="A5"/>
          <w:lang w:val="en-CA"/>
        </w:rPr>
        <w:t>18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,</w:t>
      </w:r>
      <w:r w:rsidR="00FA7BD2" w:rsidRPr="00320E6A">
        <w:rPr>
          <w:rFonts w:asciiTheme="majorHAnsi" w:hAnsiTheme="majorHAnsi" w:cstheme="majorHAnsi"/>
          <w:color w:val="5A5A5A" w:themeColor="text1" w:themeTint="A5"/>
          <w:lang w:val="en-CA"/>
        </w:rPr>
        <w:t>433</w:t>
      </w:r>
      <w:r w:rsidR="000B43EA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cases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with</w:t>
      </w:r>
      <w:r w:rsidR="00046D9D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missing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comorbidity data. Comorbidities are identified by the presence of ICD-10 diagnosis codes from the hip fracture care spell, or any admissions in the year prior to the hip fracture care spell.</w:t>
      </w:r>
    </w:p>
    <w:p w14:paraId="6AA5DAEF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77CCF264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0C7BD1EE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053144A6" w14:textId="2BA2EE9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24A7EBFA" w14:textId="02135AD1" w:rsidR="007121BD" w:rsidRPr="00320E6A" w:rsidRDefault="002D7F97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** </w:t>
      </w:r>
      <w:r w:rsidR="00CB5A3A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presence of hypertension or diabetes are not different between early and late mobilised patients among patients </w:t>
      </w:r>
      <w:r w:rsidR="004F3D3C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with indoor </w:t>
      </w:r>
      <w:r w:rsidR="00E54100" w:rsidRPr="00320E6A">
        <w:rPr>
          <w:rFonts w:asciiTheme="majorHAnsi" w:hAnsiTheme="majorHAnsi" w:cstheme="majorHAnsi"/>
          <w:color w:val="5A5A5A" w:themeColor="text1" w:themeTint="A5"/>
          <w:lang w:val="en-CA"/>
        </w:rPr>
        <w:t>ambulation</w:t>
      </w:r>
    </w:p>
    <w:p w14:paraId="2EDA9F2B" w14:textId="1524DBBF" w:rsidR="00B6785D" w:rsidRPr="00320E6A" w:rsidRDefault="002D7F97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</w:t>
      </w:r>
      <w:r w:rsidR="00B6785D" w:rsidRPr="00320E6A">
        <w:rPr>
          <w:rFonts w:asciiTheme="majorHAnsi" w:hAnsiTheme="majorHAnsi" w:cstheme="majorHAnsi"/>
          <w:color w:val="5A5A5A" w:themeColor="text1" w:themeTint="A5"/>
          <w:lang w:val="en-CA"/>
        </w:rPr>
        <w:br w:type="page"/>
      </w:r>
    </w:p>
    <w:p w14:paraId="195E0767" w14:textId="271CFEC6" w:rsidR="00B00198" w:rsidRDefault="00AA4FA3" w:rsidP="000617AE">
      <w:pPr>
        <w:pStyle w:val="TabFigtitles"/>
      </w:pPr>
      <w:r w:rsidRPr="00FB05D5">
        <w:lastRenderedPageBreak/>
        <w:t>Table S2</w:t>
      </w:r>
      <w:r w:rsidR="00B54AAC">
        <w:t>-2</w:t>
      </w:r>
      <w:r w:rsidRPr="00FB05D5">
        <w:t xml:space="preserve">. Characteristics of patients surgically treated for non-pathological first hip fracture overall and by timing of </w:t>
      </w:r>
      <w:r w:rsidR="00241DBE">
        <w:t xml:space="preserve">mobilization </w:t>
      </w:r>
      <w:r w:rsidRPr="00FB05D5">
        <w:t>and hypotension*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1276"/>
        <w:gridCol w:w="1276"/>
        <w:gridCol w:w="1275"/>
        <w:gridCol w:w="1276"/>
      </w:tblGrid>
      <w:tr w:rsidR="00D42EFB" w:rsidRPr="00A8543C" w14:paraId="7129CDE2" w14:textId="77777777" w:rsidTr="00D42EFB">
        <w:trPr>
          <w:trHeight w:val="170"/>
          <w:tblHeader/>
          <w:jc w:val="center"/>
        </w:trPr>
        <w:tc>
          <w:tcPr>
            <w:tcW w:w="1696" w:type="dxa"/>
            <w:shd w:val="clear" w:color="auto" w:fill="auto"/>
            <w:noWrap/>
            <w:vAlign w:val="bottom"/>
          </w:tcPr>
          <w:p w14:paraId="6BE13D2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4CB8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C143D" w14:textId="77777777" w:rsidR="00D42EFB" w:rsidRDefault="00D42EFB" w:rsidP="008D406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Without hypotension</w:t>
            </w:r>
          </w:p>
          <w:p w14:paraId="5768A058" w14:textId="3674F57C" w:rsidR="00D42EFB" w:rsidRPr="008C722F" w:rsidRDefault="00D42EFB" w:rsidP="008D406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</w:t>
            </w:r>
            <w:proofErr w:type="gramStart"/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104,572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6CD3" w14:textId="77777777" w:rsidR="00D42EFB" w:rsidRDefault="00D42EFB" w:rsidP="008D406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With hypotension</w:t>
            </w:r>
          </w:p>
          <w:p w14:paraId="3C32F6E7" w14:textId="220A978E" w:rsidR="00D42EFB" w:rsidRPr="008C722F" w:rsidRDefault="00D42EFB" w:rsidP="008D406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10,123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</w:tr>
      <w:tr w:rsidR="00D42EFB" w:rsidRPr="00A8543C" w14:paraId="59ECECF6" w14:textId="77777777" w:rsidTr="00D42EFB">
        <w:trPr>
          <w:trHeight w:val="170"/>
          <w:tblHeader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61C78E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D55FC18" w14:textId="18374A3B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12EF" w14:textId="4142F8B7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83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254</w:t>
            </w: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6272" w14:textId="5FB66FB2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 (N=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21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318</w:t>
            </w: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E34A" w14:textId="74E7FC58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298</w:t>
            </w: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7B7D" w14:textId="77777777" w:rsidR="00D42EFB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</w:t>
            </w:r>
          </w:p>
          <w:p w14:paraId="45555298" w14:textId="0F94D148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 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63350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825</w:t>
            </w:r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</w:tr>
      <w:tr w:rsidR="00D42EFB" w:rsidRPr="00A8543C" w14:paraId="6B2A48DF" w14:textId="77777777" w:rsidTr="00D42EFB">
        <w:trPr>
          <w:trHeight w:val="170"/>
          <w:tblHeader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14B711B" w14:textId="77777777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63F0D8B" w14:textId="77777777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F78DB2" w14:textId="1C84E110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03DDC7" w14:textId="781615E9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8921DB" w14:textId="025394EB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E4BCEE" w14:textId="5B84A5DB" w:rsidR="00D42EFB" w:rsidRPr="008C722F" w:rsidRDefault="00D42EFB" w:rsidP="00A854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</w:tr>
      <w:tr w:rsidR="00D42EFB" w:rsidRPr="00A8543C" w14:paraId="39A170D8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8FD5A55" w14:textId="77777777" w:rsidR="00D42EFB" w:rsidRPr="008C722F" w:rsidRDefault="00D42EFB" w:rsidP="00847A91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503A770A" w14:textId="1DF0123A" w:rsidR="00D42EFB" w:rsidRPr="008C722F" w:rsidRDefault="00D42EFB" w:rsidP="00847A9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[Q1-Q3]</w:t>
            </w:r>
            <w:r w:rsidRPr="008C722F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¶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F5A75A" w14:textId="77777777" w:rsidR="00D42EFB" w:rsidRPr="008C722F" w:rsidRDefault="00D42EFB" w:rsidP="00847A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22170B" w14:textId="06CA793A" w:rsidR="00D42EFB" w:rsidRPr="008C722F" w:rsidRDefault="00D42EFB" w:rsidP="004D786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83 [77-89]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DAB17A" w14:textId="08F4073C" w:rsidR="00D42EFB" w:rsidRPr="008C722F" w:rsidRDefault="00D42EFB" w:rsidP="00847A9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85 [79-90]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100940" w14:textId="44AF6188" w:rsidR="00D42EFB" w:rsidRPr="008C722F" w:rsidRDefault="00D42EFB" w:rsidP="00847A9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85 [80-89]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3FC1DA" w14:textId="1614C797" w:rsidR="00D42EFB" w:rsidRPr="008C722F" w:rsidRDefault="00D42EFB" w:rsidP="00847A9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86 [80-90]</w:t>
            </w:r>
          </w:p>
        </w:tc>
      </w:tr>
      <w:tr w:rsidR="00D42EFB" w:rsidRPr="00A8543C" w14:paraId="7CA971F6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FA0B63A" w14:textId="25FD8A93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Sex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7BABC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78FF6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61093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EAE8A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15275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C1CBD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4959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B4C90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99C2FA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B85F643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45209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00EA5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22161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2A29F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6042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6F2F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2338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62EB8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80BD65A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7DC0DE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0F372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C3733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28BB1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9A04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87B9D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3655D7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92B3101" w14:textId="0AB9F6CF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Ethnicity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03EC6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8FDFD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68971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8B011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16765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2ECB9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45826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2314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47722C4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2BEBAA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0B6EA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A0AD8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2DB1A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D9D3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858DF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646485B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97D965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FD58FA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4B52B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B07BD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ED13F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23AB5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DCBA689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1528E1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23048A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7214B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90E67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C126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B9D3C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</w:tr>
      <w:tr w:rsidR="00D42EFB" w:rsidRPr="00A8543C" w14:paraId="4AC5DFE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8C0987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A58D4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2ACA2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13286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99BAF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4233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E565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52FED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481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2BD368C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42B3527" w14:textId="1B3E08AA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Deprivation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A2CE4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D0E4C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7129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E5250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6468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4C55B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1EA965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FE26C2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5CF9F3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EDC5E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6939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CF0F7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4DBD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135E4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16BF3E3D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F95F48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D1A02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F8E35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37244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40FD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F0121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0FD1D8C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1C3714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DD260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07C83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8127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987CE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24AB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58421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4EC0FA1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963528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6220F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97A3B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8657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7039E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4E36A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93C7B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0FD04B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C485A6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C0941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FDB6B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57FA4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2363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128A7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726E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6736707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5AA6953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97594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483D7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6A440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2276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2A253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E2330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83678BA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4441F68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75A48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35E7C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8859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086B4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B008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9FDB0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CC36CA8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CC2577B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A2D058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1F7E7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8807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433B1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2072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C67A9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5961C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6915734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02C39BA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AF8677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C63A4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8409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B7893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1906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7BED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729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722D2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EEDA218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0CB5B73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804AC1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C0B13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5C7D4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39FC8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( 64.3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98EAA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( 35.7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4D048F6D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D706CC7" w14:textId="64A32A25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Prefracture </w:t>
            </w:r>
            <w:r w:rsidR="00E541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09E403" w14:textId="4D0D95F5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Outdoor 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7D192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65309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A299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13974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23B2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2474A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1681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EEB8F93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2FF1E8A" w14:textId="77777777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437B15" w14:textId="0735B5F4" w:rsidR="00D42EFB" w:rsidRPr="00235D00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indoor 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D5C47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17065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E01D3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7020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337FA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1997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( 64.4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B43D0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( 35.6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4D6DD69E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DEFF40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70E96F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B8391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7210A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4A21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ABA6B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A6F1E7D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9CF5653" w14:textId="4EF5BA2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Fracture type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2F6958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E941D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49677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8FAC1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12198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E7DB0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4261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CACEB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1633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403613E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3F1883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03618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C2214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29009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83B6C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7559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55964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72C39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F24D9BA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0B6454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8C0EF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268AE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4529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AB4E6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1553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E623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A9A06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E119A1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3C1A7D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4F97F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861B4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D0406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EA81A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C749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A66FD53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4507DA1" w14:textId="43F33F10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Surgery timing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F0623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F4412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60507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73597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14689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9F93B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F3AE2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6BB12CE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C110F2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8009C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03649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17575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35E9A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5293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6DC4E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1503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26993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84F2247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1CD3F73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081E1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76D67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5172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0F182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ECE7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138BB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140856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EE2C6FF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Procedure type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F9103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F0A15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40678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6A74D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10279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6CF2A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3573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A564F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1322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6083221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34A39D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992E18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8A0B6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34993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E499E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10019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76DF8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69B1E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1411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4D72FF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377DF0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B4BF0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10559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AF6B1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9AC6B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C61B2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D35405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E590D13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576EA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3CE8A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B5AB9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CCD3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99542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1D6A2CD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EF15B75" w14:textId="65C71AEF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Calendar year of surgery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4E974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0D8D4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22604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F1AF8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2F407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1769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C8998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2B6C08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D482F6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4EFB0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00098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31208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79D09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7626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F931A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2706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F199A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7F96C0C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804A48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29A75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05809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29442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22B50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4FE2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2823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783E6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1106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24B9489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6B2C0C9" w14:textId="22611FAA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 of admission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9A89E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A852A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56555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78C42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14733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641F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4929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6CCA5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1911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9BC3677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88E3D6F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D7BA4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Weekend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12A97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25513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FBE20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34A3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82285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56B419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48235C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55856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ECB60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0F5DE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73EC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FBEF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70E19E7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EC13E9D" w14:textId="03087243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Hospital volume</w:t>
            </w:r>
            <w:r w:rsidRPr="008C722F">
              <w:rPr>
                <w:rFonts w:asciiTheme="minorHAnsi" w:hAnsiTheme="minorHAnsi" w:cstheme="minorHAnsi"/>
                <w:sz w:val="18"/>
                <w:szCs w:val="18"/>
              </w:rPr>
              <w:t>§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8BDC4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8FA34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42880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77E03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11143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2964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ED12A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1490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0916B2A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30468D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37DE1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0299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18747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577A4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758C6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98DD4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C2C3FD1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5C8F7E2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DA79D6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80CD5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21627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51C70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5840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B624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1843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D5DAD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DCBC22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8990D31" w14:textId="76141BF9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ASA grade</w:t>
            </w:r>
            <w:r w:rsidRPr="008C722F">
              <w:rPr>
                <w:rFonts w:asciiTheme="minorHAnsi" w:hAnsiTheme="minorHAnsi" w:cstheme="minorHAnsi"/>
                <w:sz w:val="18"/>
                <w:szCs w:val="18"/>
              </w:rPr>
              <w:t>‡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9BE998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5D291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FD112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BB2A6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576E7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2E293F7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CE56AA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3A546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C3C57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24949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( 86.3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7A160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3974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( 13.7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2BBF7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1454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5DF18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507CCAB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9535B0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D8BFF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4A24A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45171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6CE90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12466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CD37A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DDA31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67AA586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743B15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F600D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8AE31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8783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7B39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4109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F8A4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1114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( 62.7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878FF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( 37.3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34F991B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A2CEA8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2E4FF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BF0B3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( 61.5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1E8F0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( 38.5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AFA8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( 54.8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DA02C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( 45.2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BD6BB11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FB1A5A8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2CF9D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78B45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AA8F1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E243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4067E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FA0D90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7D36951" w14:textId="7C822308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Comorbidities</w:t>
            </w:r>
            <w:r w:rsidRPr="003C3FD4">
              <w:t>†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7C493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12193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7788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5D9F4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3030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76C4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025CA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4B21C61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8B28EE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1FFD2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chronic obstructive pulmonary diseases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4033A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11655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09C5F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3574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4FFAE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15BF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D131453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9B8771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BD3299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(acute)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4B0CD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389E9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2326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5EFCE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1090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19C4E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4D49084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FFF891F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3C435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F0AC6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17400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13146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5521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5F43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D77C0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7908C1C5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5D08EC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03089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(chronic)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6E6D7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13132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694BEF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4123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5C8B0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1801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4D598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FF6719B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FFEA17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865396" w14:textId="32E34139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hypertension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41822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46779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2AD1C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11801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FE8EB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4473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B5C0A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1620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1327AB71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C70FE6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DBBC7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diabetes with complication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DAB49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4EF30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2E90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318C0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1D3D7F1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3E8D17C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B96E2B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Alzheimer’s or dementia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C445A7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22158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B1164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8161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1FFE0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2652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602AA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5327626F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70FF000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76F35C" w14:textId="55C050D8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depression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630C9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6436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662D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1847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70DA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44239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308DB4DE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8F830D7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766CE4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delirium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3C36E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6056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14029B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2234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105C9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BC8955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C802DC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7607081" w14:textId="2786D954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Admitted from location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C8E61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31044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68619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7D3F60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15235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FD54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C5114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1922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245512F3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C6868FC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90489E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3E8A4C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13162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4C6898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5427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9EDBD4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( 64.0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6429A9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809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( 36.0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08AE4B99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EC4AD85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41BED5" w14:textId="268D34CB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Other</w:t>
            </w:r>
            <w:r w:rsidRPr="00D04BC1">
              <w:t>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429A11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1D49D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96EC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7ABD3A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A8543C" w14:paraId="67CA8002" w14:textId="77777777" w:rsidTr="00D42EFB">
        <w:trPr>
          <w:trHeight w:val="17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196DAD1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553A2D" w14:textId="77777777" w:rsidR="00D42EFB" w:rsidRPr="008C722F" w:rsidRDefault="00D42EFB" w:rsidP="00A8543C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A5974D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AA65B3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D01B72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B98EE6" w14:textId="77777777" w:rsidR="00D42EFB" w:rsidRPr="008C722F" w:rsidRDefault="00D42EFB" w:rsidP="00A8543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0</w:t>
            </w:r>
          </w:p>
        </w:tc>
      </w:tr>
    </w:tbl>
    <w:p w14:paraId="339965B2" w14:textId="6110A18D" w:rsidR="008D4066" w:rsidRPr="00320E6A" w:rsidRDefault="008D4066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*&lt;0.01</w:t>
      </w:r>
    </w:p>
    <w:p w14:paraId="74E4B772" w14:textId="4DEA6109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 Comorbidities are identified by the presence of ICD-10 diagnosis codes from the hip fracture care spell, or any admissions in the year prior to the hip fracture care spell.</w:t>
      </w:r>
    </w:p>
    <w:p w14:paraId="055E7592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13D11DE9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58752C24" w14:textId="77777777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222B3945" w14:textId="1DBF24DF" w:rsidR="008C722F" w:rsidRPr="00320E6A" w:rsidRDefault="008C722F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2863326E" w14:textId="29CD4261" w:rsidR="008D4066" w:rsidRPr="00320E6A" w:rsidRDefault="008D4066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** </w:t>
      </w:r>
      <w:r w:rsidR="00A72FDE" w:rsidRPr="00320E6A">
        <w:rPr>
          <w:rFonts w:asciiTheme="majorHAnsi" w:hAnsiTheme="majorHAnsi" w:cstheme="majorHAnsi"/>
          <w:color w:val="5A5A5A" w:themeColor="text1" w:themeTint="A5"/>
          <w:lang w:val="en-CA"/>
        </w:rPr>
        <w:t>Sex, deprivation, fracture type, calendar year of surgery, hospital volume, p</w:t>
      </w:r>
      <w:r w:rsidR="00FB7693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resence of hypertension </w:t>
      </w:r>
      <w:r w:rsidR="00A72FDE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or diabetes are </w:t>
      </w:r>
      <w:r w:rsidR="00FB7693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not different between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early and late mobilised patients among </w:t>
      </w:r>
      <w:r w:rsidR="00FB7693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patients </w:t>
      </w:r>
      <w:r w:rsidR="00A72FDE" w:rsidRPr="00320E6A">
        <w:rPr>
          <w:rFonts w:asciiTheme="majorHAnsi" w:hAnsiTheme="majorHAnsi" w:cstheme="majorHAnsi"/>
          <w:color w:val="5A5A5A" w:themeColor="text1" w:themeTint="A5"/>
          <w:lang w:val="en-CA"/>
        </w:rPr>
        <w:t>with</w:t>
      </w:r>
      <w:r w:rsidR="00FB7693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hypotension.</w:t>
      </w:r>
    </w:p>
    <w:p w14:paraId="48F6352F" w14:textId="77777777" w:rsidR="008D4066" w:rsidRPr="00D04BC1" w:rsidRDefault="008D4066" w:rsidP="00320E6A">
      <w:pPr>
        <w:pStyle w:val="footnotes"/>
      </w:pPr>
    </w:p>
    <w:p w14:paraId="25CC156B" w14:textId="12B9970E" w:rsidR="00CB110A" w:rsidRPr="00E83443" w:rsidRDefault="00CB110A" w:rsidP="00320E6A">
      <w:pPr>
        <w:pStyle w:val="footnotes"/>
        <w:rPr>
          <w:rStyle w:val="SubtleEmphasis"/>
          <w:i w:val="0"/>
          <w:iCs w:val="0"/>
          <w:color w:val="auto"/>
        </w:rPr>
      </w:pPr>
      <w:r w:rsidRPr="00E83443">
        <w:rPr>
          <w:rStyle w:val="SubtleEmphasis"/>
          <w:i w:val="0"/>
          <w:iCs w:val="0"/>
          <w:color w:val="auto"/>
        </w:rPr>
        <w:br w:type="page"/>
      </w:r>
    </w:p>
    <w:p w14:paraId="55BEEBC5" w14:textId="65CFB6D4" w:rsidR="009E0718" w:rsidRPr="00FB05D5" w:rsidRDefault="009E0718" w:rsidP="005165AF">
      <w:pPr>
        <w:pStyle w:val="TabFigtitles"/>
      </w:pPr>
      <w:r w:rsidRPr="00FB05D5">
        <w:lastRenderedPageBreak/>
        <w:t>Table S</w:t>
      </w:r>
      <w:r w:rsidR="00B54AAC">
        <w:t>2-</w:t>
      </w:r>
      <w:r w:rsidRPr="00FB05D5">
        <w:t xml:space="preserve">3. Characteristics of patients surgically treated for non-pathological first hip fracture overall and by timing of </w:t>
      </w:r>
      <w:r w:rsidR="00853F12">
        <w:t xml:space="preserve">mobilization </w:t>
      </w:r>
      <w:r w:rsidRPr="00FB05D5">
        <w:t>and dementia</w:t>
      </w:r>
    </w:p>
    <w:tbl>
      <w:tblPr>
        <w:tblW w:w="8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1276"/>
        <w:gridCol w:w="1276"/>
        <w:gridCol w:w="1323"/>
        <w:gridCol w:w="1134"/>
      </w:tblGrid>
      <w:tr w:rsidR="00D42EFB" w:rsidRPr="006F6B0D" w14:paraId="37B9E3E9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</w:tcPr>
          <w:p w14:paraId="16F6A92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0FC34DD4" w14:textId="77777777" w:rsidR="00D42EFB" w:rsidRPr="008C722F" w:rsidRDefault="00D42EFB" w:rsidP="00C824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bottom"/>
          </w:tcPr>
          <w:p w14:paraId="091871F7" w14:textId="77777777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Without dementia</w:t>
            </w:r>
          </w:p>
          <w:p w14:paraId="17C07B04" w14:textId="14131CFA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(N=80,442)</w:t>
            </w:r>
          </w:p>
        </w:tc>
        <w:tc>
          <w:tcPr>
            <w:tcW w:w="2457" w:type="dxa"/>
            <w:gridSpan w:val="2"/>
            <w:shd w:val="clear" w:color="auto" w:fill="auto"/>
            <w:noWrap/>
            <w:vAlign w:val="bottom"/>
          </w:tcPr>
          <w:p w14:paraId="00074DB4" w14:textId="77777777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With dementia</w:t>
            </w:r>
          </w:p>
          <w:p w14:paraId="439AFE10" w14:textId="29C86A3E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(N=34,253)</w:t>
            </w:r>
          </w:p>
        </w:tc>
      </w:tr>
      <w:tr w:rsidR="00D42EFB" w:rsidRPr="006F6B0D" w14:paraId="663F897B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9AA6BE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9FA6A3E" w14:textId="77777777" w:rsidR="00D42EFB" w:rsidRPr="008C722F" w:rsidRDefault="00D42EFB" w:rsidP="00C824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CA8099" w14:textId="28CCBD2B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Mobilised early (N=65,742)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B450A4" w14:textId="37007D1E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Mobilised late (N=14,700)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6843D39" w14:textId="269580E1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 xml:space="preserve">Mobilised early (N= </w:t>
            </w:r>
            <w:proofErr w:type="gramStart"/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24,810 )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2D89A7" w14:textId="5C6DFFA8" w:rsidR="00D42EFB" w:rsidRPr="00DC0949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Mobilised late (N</w:t>
            </w:r>
            <w:proofErr w:type="gramStart"/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=  19,443</w:t>
            </w:r>
            <w:proofErr w:type="gramEnd"/>
            <w:r w:rsidRPr="00DC0949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D42EFB" w:rsidRPr="006F6B0D" w14:paraId="6AC51FD8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</w:tcPr>
          <w:p w14:paraId="3FB06AA3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6DF7D078" w14:textId="77777777" w:rsidR="00D42EFB" w:rsidRPr="008C722F" w:rsidRDefault="00D42EFB" w:rsidP="008C722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70582F4" w14:textId="4E7C3A72" w:rsidR="00D42EFB" w:rsidRPr="002F281C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N(</w:t>
            </w:r>
            <w:proofErr w:type="gramEnd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97DB21F" w14:textId="0EDAFB1D" w:rsidR="00D42EFB" w:rsidRPr="002F281C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N(</w:t>
            </w:r>
            <w:proofErr w:type="gramEnd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10BDC88D" w14:textId="01E036E5" w:rsidR="00D42EFB" w:rsidRPr="002F281C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N(</w:t>
            </w:r>
            <w:proofErr w:type="gramEnd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C38EE8" w14:textId="11A69AE1" w:rsidR="00D42EFB" w:rsidRPr="002F281C" w:rsidRDefault="00D42EFB" w:rsidP="002F28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proofErr w:type="gramStart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N(</w:t>
            </w:r>
            <w:proofErr w:type="gramEnd"/>
            <w:r w:rsidRPr="002F281C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GB" w:eastAsia="en-GB"/>
              </w:rPr>
              <w:t>%)</w:t>
            </w:r>
          </w:p>
        </w:tc>
      </w:tr>
      <w:tr w:rsidR="00D42EFB" w:rsidRPr="006F6B0D" w14:paraId="03E5DF1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7DEF73A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734EF921" w14:textId="2AD216B1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[Q1-Q3]</w:t>
            </w:r>
            <w:r w:rsidRPr="008C722F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¶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37B85CC7" w14:textId="77777777" w:rsidR="00D42EFB" w:rsidRPr="008C722F" w:rsidRDefault="00D42EFB" w:rsidP="00C824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6CC0673" w14:textId="77B19B56" w:rsidR="00D42EFB" w:rsidRPr="00DC0949" w:rsidRDefault="00D42EFB" w:rsidP="00DC0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82 [75-88]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C20408B" w14:textId="4DC890B3" w:rsidR="00D42EFB" w:rsidRPr="00DC0949" w:rsidRDefault="00D42EFB" w:rsidP="00DC0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84 [77-89]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CB05469" w14:textId="7E57A3D1" w:rsidR="00D42EFB" w:rsidRPr="00DC0949" w:rsidRDefault="00D42EFB" w:rsidP="00DC0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86 [82-91]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A32560" w14:textId="72FE30A7" w:rsidR="00D42EFB" w:rsidRPr="00DC0949" w:rsidRDefault="00D42EFB" w:rsidP="00DC0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C09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87 [82-91]</w:t>
            </w:r>
          </w:p>
        </w:tc>
      </w:tr>
      <w:tr w:rsidR="00D42EFB" w:rsidRPr="006F6B0D" w14:paraId="6E3EE41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AECA40" w14:textId="2625312C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Sex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D91CB5F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33D85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47607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FFAA3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10395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BF93E7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18445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DE59F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9936FE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DC0E29A" w14:textId="7BDC370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C21A3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749BF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18134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8FAFB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0A037A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438B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E74A3B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839D16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D2260D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EAC3F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6CD81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0CC2DA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0152A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5D6A08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BB963EA" w14:textId="7F0CB914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Ethnicity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23B104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ED436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54279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3F695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11455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3C0A8A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20837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12FBF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75B8AA1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5D8CAD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8EB2AC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D4A10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32851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0A8119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( 63.0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8B7C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( 37.0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BC787F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DE2225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4B89D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3E61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CE798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7D1312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58690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881CA4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0B8AFE1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84022B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8036A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BE31C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234AF4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35F98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26F45ED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638D4F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4EC7C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539C3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10613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9C281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3011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D9ACDF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DC195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1703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0C1281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7E706CC" w14:textId="54BD5903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Deprivation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4FC656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CBCB9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5600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4EDE5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1295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DF1056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9B98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11E8E6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D2CC7D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FC2F4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AE369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5385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7043F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1321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DCA0B0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2161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6576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2C31578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C4A1B20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1FF715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AB105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5816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9E79E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1433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5BAEF5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2389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D311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8B5EA84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11B97A0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A94B8DA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847A5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55E15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1500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36B940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1BD35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ED770D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F2B31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CCDA0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D567F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01F00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1542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E0466B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E666C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996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04CF0ED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A1067C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26B2E2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D6E36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7183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DF316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93CD19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2757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419F1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AD0B3D1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678D7E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5004AB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3ED0A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D77AC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2B8880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2657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47C9C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89B60B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38F315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64BD5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C040D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7071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8465B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1490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466A0E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2539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3704B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BB4274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BDA1490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853A81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65252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4FCB2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1476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18895F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EDEB8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ED08FC2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953B0F3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AB8322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6977E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6771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2ADD4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1342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4190D9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B714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827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B275D18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227D4C0" w14:textId="77777777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D19AA56" w14:textId="77777777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85DE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26B39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E00555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D6911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C7B35F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02B3A96" w14:textId="77903CCF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Prefracture </w:t>
            </w:r>
            <w:r w:rsidR="00E541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  <w:r w:rsidRPr="00235D00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573504D" w14:textId="174D2D6A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Outdoor </w:t>
            </w:r>
            <w:r w:rsid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DC829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55853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8A0AC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10978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21FB69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14692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AD473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4ABA06FF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DD2EF51" w14:textId="77777777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33F069" w14:textId="3F817D65" w:rsidR="00D42EFB" w:rsidRPr="00235D00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indoor </w:t>
            </w:r>
            <w:r w:rsid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9ABAE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9384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00B95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9759B8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9678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BD2D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2309F2C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DAB367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C550DD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006A5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FD3E4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4F46CF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04F1A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9B8AD5A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FB3CF60" w14:textId="3D3726D9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Fracture type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027853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2E8C0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39733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BF152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8345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72A970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14205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EFC79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5486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2B5053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CDF0E7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3BC57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139AA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22225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2107D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5146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ED8514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9419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B1B83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F5CDAB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596338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E43710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53C8C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49320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3AA1CE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245F2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D138EA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84089A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EEDDBAF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11806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( 86.7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7788E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( 13.3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76FFBB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177B9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418E38F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2556261" w14:textId="5EE2C89D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Surgery timing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0AC13D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8292B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47522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42A43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9880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E62C82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18410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A50F3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EF1FFA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9DEE34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6C1FE3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42AC0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14113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CF0C0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3855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5589E4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BD02A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01F11C7A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4EA5B9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DC8EEFF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85947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9E4FC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965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124C1E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F806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B14E6A2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9DE2853" w14:textId="13487CA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Procedure type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ABDADE0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C4644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31944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480C6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B7F095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12307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682B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0B95A13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BE09A2A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286FFC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0FF3F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26166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0F808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6549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529551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12148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B23F0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4881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C26A2A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656CC4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AE72E4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E686D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7398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D009C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1235A3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7A33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E09FF0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13B5F6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DC8A240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05604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4BFE9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BD0283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3934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9D0AD8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08918D7" w14:textId="42D227AA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Calendar year of surgery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68AC89A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3E5CE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17848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7F53D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4291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ED466A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6525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71EDC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EB5A54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59E1D7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DDD16A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BAD5F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24670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AF41A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5337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5D36D0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9244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0A5CE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0557375F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991EAF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DF091E7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1A01E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23224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C8544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5072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EAFD51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9041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8F2C8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3589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38D3FC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DF3F613" w14:textId="1A0EBF6B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 of admission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3342A7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4D0E7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44938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31984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10280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F6B9BC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16546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44508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DA547D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CD5447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B0240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Weekend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64082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19856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9881B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FA6897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7924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F4C71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2883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E6BADA2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8C2C79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370908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5514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AE5A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D24AEE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( 63.4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562EA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( 36.6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0123C0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3F0D880" w14:textId="573EAA0E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Hospital volume</w:t>
            </w:r>
            <w:r w:rsidRPr="008C722F">
              <w:rPr>
                <w:rFonts w:asciiTheme="minorHAnsi" w:hAnsiTheme="minorHAnsi" w:cstheme="minorHAnsi"/>
                <w:sz w:val="18"/>
                <w:szCs w:val="18"/>
              </w:rPr>
              <w:t>§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9AE6643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96084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33598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C89A3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929525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12987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7B61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4988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84AC3C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696556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05811EF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B4E7C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14810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2C6AA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2998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1679D8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5687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12B53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1954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4C47A54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74689A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81CBBD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5FFD7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17334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B21D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4057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E19910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6136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DCB03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2501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2F8B125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095C5CE" w14:textId="517235FD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ASA grade</w:t>
            </w:r>
            <w:r w:rsidRPr="008C722F">
              <w:rPr>
                <w:rFonts w:asciiTheme="minorHAnsi" w:hAnsiTheme="minorHAnsi" w:cstheme="minorHAnsi"/>
                <w:sz w:val="18"/>
                <w:szCs w:val="18"/>
              </w:rPr>
              <w:t>‡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CD228C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735C4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2196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( 91.0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A888B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9F5BCF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( 84.5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E7A3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( 15.5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23F8410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54C00F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FCE6171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7D181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23058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( 87.1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124E1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3427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( 12.9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8949A5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F1488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0832450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5E4296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D15F9B1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18AC8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33377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9F9DD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8215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947B76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16231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53D31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5958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7255BB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B8FA90A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154A9A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FCDD9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5496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CD714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2454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01C9DE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4401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E27F0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2318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B13476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F3C1ABA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FDA2FF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6F84E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4B62A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6DC5B6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( 58.6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AFEB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( 41.4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662A89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DA8027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172FE8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B211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52257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8A9E58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D8379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FA6CC8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1EAD724" w14:textId="55F8E274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Comorbidities†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94C469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3CBF6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87ED9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2263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C9E375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BE59B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1434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38A16B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D010161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A9EB1C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chronic obstructive pulmonary diseases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1689A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9753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AB1F7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2810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5B67B8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AE8C6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1340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11ACE0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396FD9E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28C6FA3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(acute)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A3A6D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5966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4566A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1764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F3DC08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2572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10923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91182A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C5EA46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D5F6A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6472C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13373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9538A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3904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030B1A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6348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1CDC8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2694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2FA34278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FCF488B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E1ED59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(chronic)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F4B434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10384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2317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3385B16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4549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0B577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1935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1FE18EB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39D35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66D2046" w14:textId="737A44F8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Hypertension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7BE05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37592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5A4B5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8454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96E19E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13660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E4821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1E9FF0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B2D0EAC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A98B08D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hypotension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BA09C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4646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16218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1543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4222FF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2652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5E44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1282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3DB2C05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8EA185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7B4CF85" w14:textId="19FAD582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</w:t>
            </w: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iabetes with complication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89FC5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A2FD23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1D9265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319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1BC0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6F7E7DAA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D8A7446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39B55A8" w14:textId="3C1866FD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</w:t>
            </w: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epression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31D8A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4595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( 80.6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51A1F1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1105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( 19.4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49661CC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2723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328CDB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1067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5FD4FAA2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08054BEE" w14:textId="77777777" w:rsidR="00D42EFB" w:rsidRPr="008C722F" w:rsidRDefault="00D42EFB" w:rsidP="002F651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4E3EA720" w14:textId="0BA34FE7" w:rsidR="00D42EFB" w:rsidRDefault="00D42EFB" w:rsidP="002F651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Delirium**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49E6345" w14:textId="2D04B3F4" w:rsidR="00D42EFB" w:rsidRPr="008C722F" w:rsidRDefault="00D42EFB" w:rsidP="002F651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 xml:space="preserve">65742 </w:t>
            </w:r>
            <w:proofErr w:type="gramStart"/>
            <w:r>
              <w:rPr>
                <w:sz w:val="18"/>
                <w:szCs w:val="18"/>
              </w:rPr>
              <w:t>( 81.7</w:t>
            </w:r>
            <w:proofErr w:type="gramEnd"/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B533671" w14:textId="2878536F" w:rsidR="00D42EFB" w:rsidRPr="008C722F" w:rsidRDefault="00D42EFB" w:rsidP="002F651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 xml:space="preserve">14700 </w:t>
            </w:r>
            <w:proofErr w:type="gramStart"/>
            <w:r>
              <w:rPr>
                <w:sz w:val="18"/>
                <w:szCs w:val="18"/>
              </w:rPr>
              <w:t>( 18.3</w:t>
            </w:r>
            <w:proofErr w:type="gramEnd"/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E0968D1" w14:textId="34D5C541" w:rsidR="00D42EFB" w:rsidRPr="008C722F" w:rsidRDefault="00D42EFB" w:rsidP="002F651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>7072 (</w:t>
            </w:r>
            <w:proofErr w:type="gramStart"/>
            <w:r>
              <w:rPr>
                <w:sz w:val="18"/>
                <w:szCs w:val="18"/>
              </w:rPr>
              <w:t>72.0 )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070A78" w14:textId="07FD0D68" w:rsidR="00D42EFB" w:rsidRPr="008C722F" w:rsidRDefault="00D42EFB" w:rsidP="002F651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>2746 (</w:t>
            </w:r>
            <w:proofErr w:type="gramStart"/>
            <w:r>
              <w:rPr>
                <w:sz w:val="18"/>
                <w:szCs w:val="18"/>
              </w:rPr>
              <w:t>28.0 )</w:t>
            </w:r>
            <w:proofErr w:type="gramEnd"/>
          </w:p>
        </w:tc>
      </w:tr>
      <w:tr w:rsidR="00D42EFB" w:rsidRPr="006F6B0D" w14:paraId="543DE66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2A7E44F" w14:textId="6EC6A6C6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Admitted from location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EE86C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B5AFE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61055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2AE7F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12907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47B466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13226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49D7F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4250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46CE194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5BD7D25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76F252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B139F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3758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6CA0D0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1406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08657F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10845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E983A8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4830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74AF2F3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BAC4E38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41B899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53A1F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916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797F82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384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2825FAD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737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( 67.1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D6449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( 32.9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6F6B0D" w14:paraId="425CA8BF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FB4640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66DEF74" w14:textId="77777777" w:rsidR="00D42EFB" w:rsidRPr="008C722F" w:rsidRDefault="00D42EFB" w:rsidP="00C8246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8814AE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8DFB07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61284EA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( 66.7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81EEF5" w14:textId="77777777" w:rsidR="00D42EFB" w:rsidRPr="008C722F" w:rsidRDefault="00D42EFB" w:rsidP="00C8246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( 33.3</w:t>
            </w:r>
            <w:proofErr w:type="gramEnd"/>
            <w:r w:rsidRPr="008C722F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573E1622" w14:textId="0672B904" w:rsidR="00E558FA" w:rsidRPr="00320E6A" w:rsidRDefault="00E558F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*&lt;0.01</w:t>
      </w:r>
    </w:p>
    <w:p w14:paraId="2ED4C8E1" w14:textId="3AE751E8" w:rsidR="00DC0949" w:rsidRPr="00320E6A" w:rsidRDefault="00DC0949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 Comorbidities are identified by the presence of ICD-10 diagnosis codes from the hip fracture care spell, or any admissions in the year prior to the hip fracture care spell.</w:t>
      </w:r>
    </w:p>
    <w:p w14:paraId="342B3382" w14:textId="77777777" w:rsidR="00DC0949" w:rsidRPr="00320E6A" w:rsidRDefault="00DC0949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7863DEE9" w14:textId="77777777" w:rsidR="00DC0949" w:rsidRPr="00320E6A" w:rsidRDefault="00DC0949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2A6B84EF" w14:textId="77777777" w:rsidR="00DC0949" w:rsidRPr="00320E6A" w:rsidRDefault="00DC0949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061F0F45" w14:textId="499D843F" w:rsidR="006C5856" w:rsidRPr="00320E6A" w:rsidRDefault="00DC0949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70997154" w14:textId="3EC632A5" w:rsidR="00E558FA" w:rsidRPr="00320E6A" w:rsidRDefault="00E558F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** presence of hypertension</w:t>
      </w:r>
      <w:r w:rsidR="002806C2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is not different between early and late mobilised patients among patients without dementia</w:t>
      </w:r>
      <w:r w:rsidR="00B750F8" w:rsidRPr="00320E6A">
        <w:rPr>
          <w:rFonts w:asciiTheme="majorHAnsi" w:hAnsiTheme="majorHAnsi" w:cstheme="majorHAnsi"/>
          <w:color w:val="5A5A5A" w:themeColor="text1" w:themeTint="A5"/>
          <w:lang w:val="en-CA"/>
        </w:rPr>
        <w:t>. Presence of delirium in patients without dementia</w:t>
      </w:r>
      <w:r w:rsidR="002806C2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. Presence of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diabetes</w:t>
      </w:r>
      <w:r w:rsidR="002F651B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,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depression </w:t>
      </w:r>
      <w:r w:rsidR="002F651B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and delirium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are not different between early and late mobilised patients among patients with </w:t>
      </w:r>
      <w:r w:rsidR="002806C2" w:rsidRPr="00320E6A">
        <w:rPr>
          <w:rFonts w:asciiTheme="majorHAnsi" w:hAnsiTheme="majorHAnsi" w:cstheme="majorHAnsi"/>
          <w:color w:val="5A5A5A" w:themeColor="text1" w:themeTint="A5"/>
          <w:lang w:val="en-CA"/>
        </w:rPr>
        <w:t>dementia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.</w:t>
      </w:r>
    </w:p>
    <w:p w14:paraId="0309BE78" w14:textId="118067E9" w:rsidR="00E558FA" w:rsidRPr="00320E6A" w:rsidRDefault="00E558F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  <w:sectPr w:rsidR="00E558FA" w:rsidRPr="00320E6A" w:rsidSect="00494836">
          <w:headerReference w:type="even" r:id="rId7"/>
          <w:footerReference w:type="default" r:id="rId8"/>
          <w:headerReference w:type="first" r:id="rId9"/>
          <w:pgSz w:w="12240" w:h="15840"/>
          <w:pgMar w:top="634" w:right="1440" w:bottom="667" w:left="1440" w:header="720" w:footer="720" w:gutter="0"/>
          <w:cols w:space="720"/>
        </w:sectPr>
      </w:pPr>
    </w:p>
    <w:p w14:paraId="7C905D9F" w14:textId="2DA12B5A" w:rsidR="002F6384" w:rsidRPr="00D51414" w:rsidRDefault="009E0718" w:rsidP="00D51414">
      <w:pPr>
        <w:pStyle w:val="TabFigtitles"/>
      </w:pPr>
      <w:r w:rsidRPr="00FB05D5">
        <w:lastRenderedPageBreak/>
        <w:t>Table S</w:t>
      </w:r>
      <w:r w:rsidR="00B54AAC">
        <w:t>2-</w:t>
      </w:r>
      <w:r w:rsidRPr="00FB05D5">
        <w:t>4. Characteristics of patients surgically treated for non-pathological first hip fracture overall and by timing of mobilisation and delirium</w:t>
      </w: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1276"/>
        <w:gridCol w:w="1418"/>
        <w:gridCol w:w="1260"/>
        <w:gridCol w:w="1160"/>
      </w:tblGrid>
      <w:tr w:rsidR="00D42EFB" w:rsidRPr="002F6384" w14:paraId="06924DCB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</w:tcPr>
          <w:p w14:paraId="5EAF17AB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7E2BDE19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694" w:type="dxa"/>
            <w:gridSpan w:val="2"/>
            <w:shd w:val="clear" w:color="auto" w:fill="auto"/>
            <w:noWrap/>
            <w:vAlign w:val="bottom"/>
          </w:tcPr>
          <w:p w14:paraId="227B4E2C" w14:textId="77777777" w:rsidR="00D42EFB" w:rsidRPr="002C12D7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Without delirium</w:t>
            </w:r>
          </w:p>
          <w:p w14:paraId="0190D6B0" w14:textId="62420CCF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(N=104,877)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bottom"/>
          </w:tcPr>
          <w:p w14:paraId="5E368D9B" w14:textId="77777777" w:rsidR="00D42EFB" w:rsidRPr="002C12D7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With delirium</w:t>
            </w:r>
          </w:p>
          <w:p w14:paraId="008B1CBB" w14:textId="595A6C5A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(N=9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818)</w:t>
            </w:r>
          </w:p>
        </w:tc>
      </w:tr>
      <w:tr w:rsidR="00D42EFB" w:rsidRPr="002F6384" w14:paraId="20B8D0FA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0A1550E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848DD4B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5E4C9A" w14:textId="0D58282B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</w:t>
            </w: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83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480</w:t>
            </w: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D9F4A" w14:textId="0A09AE39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 (N=</w:t>
            </w: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21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</w:t>
            </w:r>
            <w:r w:rsidRPr="002C12D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397</w:t>
            </w: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BC970E" w14:textId="306D87D1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(N=7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,0</w:t>
            </w: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2</w:t>
            </w: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FBB280" w14:textId="59858380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 (N=2,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746</w:t>
            </w:r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</w:tr>
      <w:tr w:rsidR="00D42EFB" w:rsidRPr="002F6384" w14:paraId="02C1E368" w14:textId="77777777" w:rsidTr="00D42EFB">
        <w:trPr>
          <w:trHeight w:val="170"/>
          <w:tblHeader/>
        </w:trPr>
        <w:tc>
          <w:tcPr>
            <w:tcW w:w="1555" w:type="dxa"/>
            <w:shd w:val="clear" w:color="auto" w:fill="auto"/>
            <w:noWrap/>
            <w:vAlign w:val="bottom"/>
          </w:tcPr>
          <w:p w14:paraId="04BD5323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6E2B0794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CEBCDE" w14:textId="4D29A2EC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D304D1E" w14:textId="4A7932B4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7E74CE2" w14:textId="269AF60A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1F7D288F" w14:textId="21DD9E86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N(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%)</w:t>
            </w:r>
          </w:p>
        </w:tc>
      </w:tr>
      <w:tr w:rsidR="00D42EFB" w:rsidRPr="002F6384" w14:paraId="4FB1AF6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7FF678C4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78E88CE6" w14:textId="4810D2FC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[Q1-Q3</w:t>
            </w:r>
            <w:proofErr w:type="gramStart"/>
            <w:r w:rsidRPr="002F6384">
              <w:rPr>
                <w:sz w:val="18"/>
                <w:szCs w:val="18"/>
                <w:lang w:val="en-GB" w:eastAsia="en-GB"/>
              </w:rPr>
              <w:t>¶</w:t>
            </w: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]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  <w:proofErr w:type="gramEnd"/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0C7256C2" w14:textId="77777777" w:rsidR="00D42EFB" w:rsidRPr="002F6384" w:rsidRDefault="00D42EFB" w:rsidP="007525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77060E" w14:textId="154D8211" w:rsidR="00D42EFB" w:rsidRPr="00971F41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971F41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83 [77-89]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62FF5B2" w14:textId="151D987C" w:rsidR="00D42EFB" w:rsidRPr="00971F41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971F41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85 [79-90]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F0BB50B" w14:textId="4FAECBAE" w:rsidR="00D42EFB" w:rsidRPr="00971F41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971F41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86 [81-91]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5F2D433B" w14:textId="3D2F9627" w:rsidR="00D42EFB" w:rsidRPr="00971F41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971F41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87 [82-91]</w:t>
            </w:r>
          </w:p>
        </w:tc>
      </w:tr>
      <w:tr w:rsidR="00D42EFB" w:rsidRPr="002F6384" w14:paraId="250F088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EDE294A" w14:textId="7F55FC5B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Sex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* </w:t>
            </w:r>
            <w:r w:rsidRPr="00CA6010">
              <w:rPr>
                <w:rFonts w:asciiTheme="minorHAnsi" w:eastAsia="Times New Roman" w:hAnsiTheme="minorHAnsi" w:cstheme="minorHAnsi"/>
                <w:sz w:val="18"/>
                <w:szCs w:val="18"/>
                <w:vertAlign w:val="superscript"/>
                <w:lang w:val="en-GB" w:eastAsia="en-GB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BE2A8C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71397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61228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6C1E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15358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7B6481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4824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F97DD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1821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633FF0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CC72F62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071A49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C4BEA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22251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1E4A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6038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27F0E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2248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5221B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925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8B0A56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4459548E" w14:textId="77777777" w:rsidR="00D42EFB" w:rsidRPr="002F6384" w:rsidRDefault="00D42EFB" w:rsidP="00634B4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320DB2FD" w14:textId="684C03E2" w:rsidR="00D42EFB" w:rsidRPr="002F6384" w:rsidRDefault="00D42EFB" w:rsidP="00634B4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29860DC" w14:textId="23F7E7DA" w:rsidR="00D42EFB" w:rsidRPr="002F6384" w:rsidRDefault="00D42EFB" w:rsidP="00634B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AC8C6AB" w14:textId="78865282" w:rsidR="00D42EFB" w:rsidRPr="002F6384" w:rsidRDefault="00D42EFB" w:rsidP="00634B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46DF7D79" w14:textId="08166219" w:rsidR="00D42EFB" w:rsidRPr="002F6384" w:rsidRDefault="00D42EFB" w:rsidP="00634B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0 (0.0)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06DD74FC" w14:textId="69920E37" w:rsidR="00D42EFB" w:rsidRPr="002F6384" w:rsidRDefault="00D42EFB" w:rsidP="00634B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0 (0.0)</w:t>
            </w:r>
          </w:p>
        </w:tc>
      </w:tr>
      <w:tr w:rsidR="00D42EFB" w:rsidRPr="002F6384" w14:paraId="3430FEA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8D605F4" w14:textId="6245867F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Ethnicity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* </w:t>
            </w:r>
            <w:r w:rsidRPr="00CA6010">
              <w:rPr>
                <w:rFonts w:asciiTheme="minorHAnsi" w:eastAsia="Times New Roman" w:hAnsiTheme="minorHAnsi" w:cstheme="minorHAnsi"/>
                <w:sz w:val="18"/>
                <w:szCs w:val="18"/>
                <w:vertAlign w:val="superscript"/>
                <w:lang w:val="en-GB" w:eastAsia="en-GB"/>
              </w:rPr>
              <w:t>**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AF57A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C27EB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69066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4965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16754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6EADD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6050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109EB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2325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15A18B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6A658B5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6A6044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FDE5B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6173F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742EA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2F526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( 35.0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DE807F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87378A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E96E47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38485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B6A4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9034B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( 62.3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431ED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( 37.7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571D4B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987302F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250223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3C5E3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7F29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FA3AE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B379F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449FBB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AF9BB5B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9957437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9839D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13403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F0FC5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38516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965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98C38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388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DD87A28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4B53A2" w14:textId="204595E6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Deprivation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D43CC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2B75D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7137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51FD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1904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60395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598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8435E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3B80A91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4D34B3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8F8579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46008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6933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ECA0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1930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6D938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C2397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27FB27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67A41E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B3F23F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53ADE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30B0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AF916F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F3B2C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79B7AC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7EF5BC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4A17AA7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EB0E7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8157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6D51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FE169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B63BD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289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CADF66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2C2D42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750BEAB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AF874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8710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6855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2239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8B9F4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6A32B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D5FD59A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8D2C90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977C67A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05E62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9199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A2F1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7AD2A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F0092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575526D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09235E9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2AF1A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8479F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9055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48CA4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2272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F0260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F026C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52B373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8C0B72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43EA52A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53020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8908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1316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2165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C73BB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4BF13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F99007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5F2F6D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4F3EA6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750F0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8804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F02B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2091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95C59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787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C9FEC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7BDB74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BB2A334" w14:textId="77777777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F2BC58D" w14:textId="77777777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468CE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8415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7B21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1927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71EA2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723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3058D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F1BBC8A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42BDCA7" w14:textId="77777777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BCDAAB" w14:textId="77777777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1DB07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7464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7BE939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3026A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BB16FE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61CB9F8" w14:textId="66A867FA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Prefracture </w:t>
            </w:r>
            <w:r w:rsidR="00E541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7175602" w14:textId="54262A50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Outdoor 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4B485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66021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2311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14192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585DF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4524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1A95F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60CBAB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11F5839" w14:textId="77777777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A8851FB" w14:textId="77C52219" w:rsidR="00D42EFB" w:rsidRPr="00235D00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indoor 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BDEAC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16614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4403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6889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CD91F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2448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6598C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1233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14BD6AD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16486FB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89B060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421E6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4CDD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86A7D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E1704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20A113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1B75CC4" w14:textId="2D308C79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Hip fracture type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26EB5A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3C8BF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49826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2153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12267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6B3D9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4112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26D96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1564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D2C32F1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7441F7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77C497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BDB3B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29014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44BD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9B665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2630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B0F43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D8941D4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3AB157B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63BF91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B8D3C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4600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A1325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1576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DC6A05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019C5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826944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AF45D2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016610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953E4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329D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85F54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20A52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C92DE0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B12D1D6" w14:textId="7D291C53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Surgery timing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C08F68E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E76A2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60615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FEF0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14677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6DE72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5317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4944E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1980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9C5203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95C79C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B97D59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0A8AF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17659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0D73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5346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AD12F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1419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BC378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C64000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A70FAA1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4BAB8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FF7CD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5206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4D2B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1374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BB6FA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B755B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4C49454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362D9C0" w14:textId="1B6E9A7B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Procedure type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2486B4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492690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40830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947F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10288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DBED3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3421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28606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1977CC2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47B307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4FEDF75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CF550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34839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D0ED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10050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F2AA1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3475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750D1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1380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520C62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3E06464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27810D7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2AF10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7510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( 88.8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C989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( 11.2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E9C51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3AB4B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450492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55F7014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95BB742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9252E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2CE9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7165F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( 44.0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62608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( 56.0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4E4AF7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712EC9A" w14:textId="5AD43E80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Calendar year of surgery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C0BB9D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E47A0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22872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9C54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6253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3DD3C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1501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F1AE1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96CCE5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42B3C9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BF818F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DA209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31309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1324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7705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FA383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2605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4A80F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945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57C6857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E342C94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29F0F4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1A8EC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29299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5578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7439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7FBAA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2966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294EC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1222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8C9D05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5FC1C45" w14:textId="27EC5FB6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 of admission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3D579A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A9D05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56788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B7CE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14826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75DE0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4696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D296B2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1818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003614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14A40A4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89EC5D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Weekend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18C97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25504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56D1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6104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A4828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2276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311FE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5E8642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CB76BB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3ACD2B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1C213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28B3F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FD80A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( 59.9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3D3F29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( 40.1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1EDEDA6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F566BF3" w14:textId="57E283EF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Hospital volume</w:t>
            </w:r>
            <w:r w:rsidRPr="00634B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§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78564B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934F6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42777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9887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11245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07055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3808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65836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1388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E8CEB7F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66D21DE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3B91EF0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E4962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18789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071F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4293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8C9D9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1708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86A351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63BA6A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F3313B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588569A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6F4D3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21914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1961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5859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7342D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1556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D8739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61B50F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975CFC0" w14:textId="00F87D10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ASA grade</w:t>
            </w:r>
            <w:r w:rsidRPr="00634B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‡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7AFEC98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142FA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2247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( 90.8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4E87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FDEA0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( 90.4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077F5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844F19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0FE8321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EF94993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887C4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25308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( 86.3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4442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4025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( 13.7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75C66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1095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4A0FC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306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5117580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7F4B3C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1A19A2F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A4BC3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45159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64EB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12565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2C3F22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4449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2E588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1608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3066EB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9D5AAFC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0D463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4B561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8615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28D57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4026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468376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1282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( 63.2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2290F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( 36.8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FDCC528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8D2F08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F62106F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1D554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( 61.7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5E6926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( 38.3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3CC13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( 51.9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CDE5F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( 48.1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14032EB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3845CEE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7EE08A6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CEC19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2022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680C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95E37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44E8E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644DAD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59249925" w14:textId="6DEEE5F3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F6B0D">
              <w:rPr>
                <w:rFonts w:eastAsia="Times New Roman"/>
                <w:sz w:val="18"/>
                <w:szCs w:val="18"/>
                <w:lang w:val="en-GB" w:eastAsia="en-GB"/>
              </w:rPr>
              <w:t>Comorbidities</w:t>
            </w:r>
            <w:r w:rsidRPr="001348ED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>†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C13F8C8" w14:textId="248BD20F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3BF06A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7970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2F1BD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3121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529C07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38AFC1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A494F19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0A8BE0E5" w14:textId="40275AE2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33F578E" w14:textId="42C091BC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chronic obstructive pulmonary diseases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0EBC6D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11811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5F7344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8311CD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4EDE8F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FA41F3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396C1CB8" w14:textId="40D662F9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3967FE3" w14:textId="51336D5F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(acute)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B4CE0E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7669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1B778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2448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1EE76E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A150FC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383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17083483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064E5368" w14:textId="7B9FC03F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5E268C5" w14:textId="067ED0D1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cardiac dysrhythmias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D9F294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17522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3C0DA1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5663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C861AE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2199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583776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935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3ADAA0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30D34A27" w14:textId="3A9F3044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4D0755D" w14:textId="6D58124F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ischemic heart disease (chronic)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33374B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13423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D0F2A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4209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71DC69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1510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218E1F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4765E01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6860665E" w14:textId="080B7274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441B5C" w14:textId="28945147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hypertension</w:t>
            </w:r>
            <w:r w:rsidRPr="00CA6010">
              <w:rPr>
                <w:rFonts w:asciiTheme="minorHAnsi" w:eastAsia="Times New Roman" w:hAnsiTheme="minorHAnsi" w:cstheme="minorHAnsi"/>
                <w:sz w:val="18"/>
                <w:szCs w:val="18"/>
                <w:vertAlign w:val="superscript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DA71E3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47069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FE6A8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11841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713DE5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4183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60578D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1580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F824AB6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2A52B929" w14:textId="3A328623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961576" w14:textId="567B35FC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hypotension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3938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6282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19DBA8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714E1B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CE53D9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757FA632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3478FAFD" w14:textId="3F50B6D2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4191B5" w14:textId="379F1B81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diabetes with complication</w:t>
            </w:r>
            <w:r w:rsidRPr="00CA6010">
              <w:rPr>
                <w:rFonts w:asciiTheme="minorHAnsi" w:eastAsia="Times New Roman" w:hAnsiTheme="minorHAnsi" w:cstheme="minorHAnsi"/>
                <w:sz w:val="18"/>
                <w:szCs w:val="18"/>
                <w:vertAlign w:val="superscript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7F7F69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78A87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345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326287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FA7AE2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604C37EB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3D17C95F" w14:textId="1682626B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4950911" w14:textId="760850DC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Alzheimer’s or dementia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89BCEB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17738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18B37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6697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067302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7072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77040C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2746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AF1E73C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670A2443" w14:textId="23066B54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B1DFBC7" w14:textId="5CFED786" w:rsidR="00D42EFB" w:rsidRPr="002F6384" w:rsidRDefault="00D42EFB" w:rsidP="004658B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depression</w:t>
            </w:r>
            <w:r w:rsidRPr="00CA6010">
              <w:rPr>
                <w:rFonts w:asciiTheme="minorHAnsi" w:eastAsia="Times New Roman" w:hAnsiTheme="minorHAnsi" w:cstheme="minorHAnsi"/>
                <w:sz w:val="18"/>
                <w:szCs w:val="18"/>
                <w:vertAlign w:val="superscript"/>
                <w:lang w:val="en-GB" w:eastAsia="en-GB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50C82E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6473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( 77.9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C39BE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1836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( 22.1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8ECFF6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CD0B1A" w14:textId="77777777" w:rsidR="00D42EFB" w:rsidRPr="002F6384" w:rsidRDefault="00D42EFB" w:rsidP="004658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336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3F905E8E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D40936D" w14:textId="487AE13E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Admitted from location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64CA5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Own home/sheltered housing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B41EBE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69518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C010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15525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6149DA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4763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5B112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1632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258E5EBD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2088390A" w14:textId="06171212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010B1A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Nursing care/residential care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13AF7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12563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EA1C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5255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5DF2F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2040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3E541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981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( 32.5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81355B5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61D53CC5" w14:textId="3E1CF3C3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892FAD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F6DF15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1385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( 69.3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8FD4D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( 30.7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978AA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268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AE69F3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133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42EFB" w:rsidRPr="002F6384" w14:paraId="0D84BDD7" w14:textId="77777777" w:rsidTr="00D42EFB">
        <w:trPr>
          <w:trHeight w:val="170"/>
        </w:trPr>
        <w:tc>
          <w:tcPr>
            <w:tcW w:w="1555" w:type="dxa"/>
            <w:shd w:val="clear" w:color="auto" w:fill="auto"/>
            <w:noWrap/>
            <w:vAlign w:val="bottom"/>
          </w:tcPr>
          <w:p w14:paraId="68CBBB1F" w14:textId="77C054A8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D68135" w14:textId="77777777" w:rsidR="00D42EFB" w:rsidRPr="002F6384" w:rsidRDefault="00D42EFB" w:rsidP="007525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27AC24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( 77.8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3AB7C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( 22.2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6D98E8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8FF06B" w14:textId="77777777" w:rsidR="00D42EFB" w:rsidRPr="002F6384" w:rsidRDefault="00D42EFB" w:rsidP="007525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32C16FF4" w14:textId="47F8D384" w:rsidR="00E558FA" w:rsidRPr="00320E6A" w:rsidRDefault="00E558F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*&lt;0.01</w:t>
      </w:r>
    </w:p>
    <w:p w14:paraId="47D692EC" w14:textId="7A30873F" w:rsidR="000E79C1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 Comorbidities are identified by the presence of ICD-10 diagnosis codes from the hip fracture care spell, or any admissions in the year prior to the hip fracture care spell.</w:t>
      </w:r>
    </w:p>
    <w:p w14:paraId="0DCF4F70" w14:textId="77777777" w:rsidR="000E79C1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65273E26" w14:textId="77777777" w:rsidR="000E79C1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2D881611" w14:textId="77777777" w:rsidR="000E79C1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1FF98320" w14:textId="3FE16782" w:rsidR="007F692B" w:rsidRPr="00320E6A" w:rsidRDefault="000E79C1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54E7136F" w14:textId="2F99585F" w:rsidR="007F692B" w:rsidRPr="00320E6A" w:rsidRDefault="007F692B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** </w:t>
      </w:r>
      <w:r w:rsidR="004F6E6C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Age, sex, ethnicity,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presence of hypertension</w:t>
      </w:r>
      <w:r w:rsidR="004F6E6C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,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diabetes </w:t>
      </w:r>
      <w:r w:rsidR="004F6E6C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and depression 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are not different between early and late mobilised patients among patients with </w:t>
      </w:r>
      <w:r w:rsidR="004F6E6C" w:rsidRPr="00320E6A">
        <w:rPr>
          <w:rFonts w:asciiTheme="majorHAnsi" w:hAnsiTheme="majorHAnsi" w:cstheme="majorHAnsi"/>
          <w:color w:val="5A5A5A" w:themeColor="text1" w:themeTint="A5"/>
          <w:lang w:val="en-CA"/>
        </w:rPr>
        <w:t>delirium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.</w:t>
      </w:r>
    </w:p>
    <w:p w14:paraId="234F1B6C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  <w:sectPr w:rsidR="00DC53EA" w:rsidRPr="00320E6A" w:rsidSect="00494836">
          <w:pgSz w:w="12240" w:h="15840"/>
          <w:pgMar w:top="634" w:right="1440" w:bottom="667" w:left="1440" w:header="720" w:footer="720" w:gutter="0"/>
          <w:cols w:space="720"/>
        </w:sectPr>
      </w:pPr>
    </w:p>
    <w:p w14:paraId="09B967C9" w14:textId="406769F6" w:rsidR="00DC53EA" w:rsidRPr="00164604" w:rsidRDefault="00DC53EA" w:rsidP="00DC53EA">
      <w:pPr>
        <w:pStyle w:val="TabFigtitles"/>
      </w:pPr>
      <w:r w:rsidRPr="00FB05D5">
        <w:lastRenderedPageBreak/>
        <w:t>Table S</w:t>
      </w:r>
      <w:r w:rsidR="00B54AAC">
        <w:t>2-</w:t>
      </w:r>
      <w:r>
        <w:t>5</w:t>
      </w:r>
      <w:r w:rsidRPr="00FB05D5">
        <w:t xml:space="preserve">. Characteristics of patients surgically treated for non-pathological first hip fracture overall and by timing of mobilisation and prefracture </w:t>
      </w:r>
      <w:r>
        <w:t>residence</w:t>
      </w:r>
      <w:r w:rsidRPr="006B6488">
        <w:rPr>
          <w:rFonts w:asciiTheme="minorHAnsi" w:hAnsiTheme="minorHAnsi" w:cstheme="minorHAnsi"/>
          <w:b/>
          <w:bCs/>
          <w:sz w:val="18"/>
          <w:szCs w:val="18"/>
          <w:lang w:val="en-GB" w:eastAsia="en-GB"/>
        </w:rPr>
        <w:tab/>
      </w:r>
    </w:p>
    <w:tbl>
      <w:tblPr>
        <w:tblW w:w="9068" w:type="dxa"/>
        <w:tblLook w:val="04A0" w:firstRow="1" w:lastRow="0" w:firstColumn="1" w:lastColumn="0" w:noHBand="0" w:noVBand="1"/>
      </w:tblPr>
      <w:tblGrid>
        <w:gridCol w:w="1555"/>
        <w:gridCol w:w="2409"/>
        <w:gridCol w:w="1276"/>
        <w:gridCol w:w="1418"/>
        <w:gridCol w:w="1276"/>
        <w:gridCol w:w="1134"/>
      </w:tblGrid>
      <w:tr w:rsidR="00DC53EA" w:rsidRPr="006B6488" w14:paraId="2686A1DD" w14:textId="77777777" w:rsidTr="00DC53EA">
        <w:trPr>
          <w:trHeight w:val="170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31F5" w14:textId="77777777" w:rsidR="00DC53EA" w:rsidRPr="006B6488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56BA" w14:textId="77777777" w:rsidR="00DC53EA" w:rsidRPr="006B6488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7E56D" w14:textId="77777777" w:rsidR="00DC53EA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Own home/sheltered housing</w:t>
            </w:r>
          </w:p>
          <w:p w14:paraId="320967DB" w14:textId="77777777" w:rsidR="00DC53EA" w:rsidRPr="006B6488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(N=107,144)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0D8F" w14:textId="77777777" w:rsidR="00DC53EA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Nursing care/residential care</w:t>
            </w:r>
          </w:p>
          <w:p w14:paraId="542EE7FC" w14:textId="77777777" w:rsidR="00DC53EA" w:rsidRPr="006B6488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(N=23,588)</w:t>
            </w:r>
          </w:p>
        </w:tc>
      </w:tr>
      <w:tr w:rsidR="00DC53EA" w:rsidRPr="006B6488" w14:paraId="44619462" w14:textId="77777777" w:rsidTr="00DC53EA">
        <w:trPr>
          <w:trHeight w:val="170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63AB" w14:textId="77777777" w:rsidR="00DC53EA" w:rsidRPr="006B6488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85C6F" w14:textId="77777777" w:rsidR="00DC53EA" w:rsidRPr="006B6488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C27A" w14:textId="77777777" w:rsidR="00DC53EA" w:rsidRPr="006B6488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(N=87,365)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85FC" w14:textId="77777777" w:rsidR="00DC53EA" w:rsidRPr="006B6488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 (N=19,779)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C8D9" w14:textId="77777777" w:rsidR="00DC53EA" w:rsidRPr="006B6488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early (N=16,523)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FE6D" w14:textId="77777777" w:rsidR="00DC53EA" w:rsidRPr="006B6488" w:rsidRDefault="00DC53EA" w:rsidP="00DC53E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6B648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GB" w:eastAsia="en-GB"/>
              </w:rPr>
              <w:t>Mobilised late (N=7,065)</w:t>
            </w:r>
          </w:p>
        </w:tc>
      </w:tr>
      <w:tr w:rsidR="00DC53EA" w:rsidRPr="00DB2526" w14:paraId="6D07602D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45F2" w14:textId="77777777" w:rsidR="00DC53EA" w:rsidRPr="002F6384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Age (years)- median </w:t>
            </w:r>
          </w:p>
          <w:p w14:paraId="303646A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[Q1-Q3</w:t>
            </w:r>
            <w:proofErr w:type="gramStart"/>
            <w:r w:rsidRPr="002F6384">
              <w:rPr>
                <w:sz w:val="18"/>
                <w:szCs w:val="18"/>
                <w:lang w:val="en-GB" w:eastAsia="en-GB"/>
              </w:rPr>
              <w:t>¶</w:t>
            </w: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]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6AAE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724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83 [76-88]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AB1D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84 [78-89]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206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87 [83-92]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8079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87 [82-92]</w:t>
            </w:r>
          </w:p>
        </w:tc>
      </w:tr>
      <w:tr w:rsidR="00DC53EA" w:rsidRPr="00DB2526" w14:paraId="367DB2C8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8D0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73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380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96C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EEA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F8C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33B92A48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622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Sex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135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761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63417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9AB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13980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E97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12775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7B8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5225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B1940A8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CFE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3F7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5F5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23947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85C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5799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7F0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3748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0CA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1839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5FF0CE7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57E2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2D7A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79E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C7C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7CE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7F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21C74E2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A48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Ethnicity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9CA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White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731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61381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8EA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13387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3B9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12346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D08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5082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3172A4D7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DCD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FCAB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Caribbean or African (Black or Black British) or any mixed black background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20C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1D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CDC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( 54.2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1BE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( 45.8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07ADCBD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89A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777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Asian or Asian British or any mixed Asian background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273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849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CC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235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05B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( 61.5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D2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( 38.5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28E5054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0AB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CFF9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Any other Mixed background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2D7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10C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034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8CB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( 0.0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EC90AE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660E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022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53B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25004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DE3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6099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6B7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4110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E11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1936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5427FB3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B1D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Deprivation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 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29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least deprived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AE3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6303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481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1509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131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1259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1B8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347C1A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F3AF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4B9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10-20%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3FC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6084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E5C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1547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C78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1289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322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555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7D54EAE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5E0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8F5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20-30%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6C3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6594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9C7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1615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8D6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1456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3C4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E351B9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5AF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124B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30-40%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7DF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7255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775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466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1E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623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5AE23B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AB4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9AF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less deprived 40-50%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614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7741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A41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1818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717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1491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2EF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E86F66E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A0E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0A2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40-50%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F39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8104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28D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1900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32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1636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3AA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721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3F93B14C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D64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D5BB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30-40%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376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8068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6DC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E20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1582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61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615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5E63A3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88E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D22B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20-30%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787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7921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339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1671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F0D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1532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186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EE4017F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D67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04FE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more deprived 10-20%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70D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7953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EFD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1693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435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1489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0CF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109474F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225A" w14:textId="7777777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BFE6" w14:textId="7777777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most deprived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8EE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190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1593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FF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1293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C40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8A33F47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7F96" w14:textId="7777777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67D3" w14:textId="7777777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45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13638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604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2754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29C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2033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04D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D5D0419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76B4" w14:textId="17F1997C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Prefracture </w:t>
            </w:r>
            <w:r w:rsidR="00E541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</w:t>
            </w: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8267" w14:textId="7E03A6A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Outdoor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ambulation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66E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73637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BD8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14640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FB0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8148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EF3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2974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ECEFFF7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2678" w14:textId="77777777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BF4E" w14:textId="662E5513" w:rsidR="00DC53EA" w:rsidRPr="00235D00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indoor </w:t>
            </w:r>
            <w:r w:rsidR="00235D00" w:rsidRPr="00235D00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ambulation only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FAE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13039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B15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4911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B03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8054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( 67.2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5A9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3925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( 32.8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F2B82E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678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1DE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220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689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2AB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06A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E96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4783E43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2B1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Hip fracture type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FFC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Intracapsular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052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52715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7CA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11241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867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9269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1F2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4100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F6BB554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3AD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8A1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Intertrochanteric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761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29619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3E6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6929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AEE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6477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469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2572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34AC2C9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052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4E0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Subtrochanteric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70D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4992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72C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1600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DB6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770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073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6E646F6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66A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A8A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BB6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48F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36E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( 77.8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14B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( 22.2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C4B2048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11B9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Surgery timing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58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Within target time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591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63029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A8A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13375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19F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12286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F8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5161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3A577CF0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582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9C8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Not within target time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77C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18858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( 78.5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DF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5165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( 21.5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230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3278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CA3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1536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8213A4E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D36F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37C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505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5478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EAC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1239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E32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959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47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A36CF9C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C19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Procedure type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9B7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Internal fixation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CCA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42212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C5A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9597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B7A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8387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E0D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3333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E49394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40E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B93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Hemiarthroplasty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22D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35716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E6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8979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452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7972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9E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3660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446DB23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904A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60D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Total Hip replacement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F36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9108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( 89.2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663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1103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( 10.8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6E3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98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( 73.7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7E0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( 26.3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43C389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AC9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5B99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Missing/Other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A80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6EF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A4D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( 64.1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AA7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( 35.9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BEE506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58F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Calendar year of surgery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E09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A0B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19548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D47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4726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854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4090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142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1762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EC089A9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A36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0C1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398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35040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B6F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7530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555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6678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AD0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2710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9114D0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E12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6F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BAE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32777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688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7523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658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5755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( 68.9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AFE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2593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( 31.1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5B29C05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4D9A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 of admission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E609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Weekday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FF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58926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2C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13653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A38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10813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2E1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4657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853CF8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605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61B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Weekend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66BA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27205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9F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5694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946B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5493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B39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2269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D7171FC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F4F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9009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56C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1234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( 74.1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E76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( 25.9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4A9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( 61.0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332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139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( 39.0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380F460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973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Hospital volume</w:t>
            </w:r>
            <w:r w:rsidRPr="00634B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§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8ABF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High volume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879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44543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( 81.4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B3A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10176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( 18.6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00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8612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7E9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3771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F42379C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83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A872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Medium volume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54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20954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( 82.9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24D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4315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( 17.1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4B7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4001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( 71.9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EC04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1567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( 28.1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E943E0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339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F79F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Low volume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869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21868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79F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5288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B3E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3910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( 69.4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51C1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1727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9F4A6BF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F92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ASA grade</w:t>
            </w:r>
            <w:r w:rsidRPr="00634B49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‡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EA6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F81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2775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( 91.2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6A4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9F8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E78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734834B1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2C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79D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7E9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29383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( 86.8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AEF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4479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( 13.2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D9E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1797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( 76.7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3D4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545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( 23.3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3A475FA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715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53D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56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45611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( 80.2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00E6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11266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( 19.8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361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10804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107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4477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BB7254F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B0C3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AD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59A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7372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( 69.1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B2C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3296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( 30.9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8F93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3377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( 65.2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BEB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1800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( 34.8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7E1C9DF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410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C69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5E40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114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( 63.7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9238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65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( 36.3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476F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( 54.3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460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37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( 45.7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68E3F2D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3A91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9C4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F6384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1957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2110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( 83.9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137E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404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( 16.1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B06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459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( 70.1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1AE9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196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( 29.9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38544BC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A75B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DB8D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heart failure or pulmonary </w:t>
            </w:r>
            <w:proofErr w:type="spell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edema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838C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7003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( 72.5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44BD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2650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( 27.5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6F2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1774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( 66.9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C45" w14:textId="77777777" w:rsidR="00DC53EA" w:rsidRPr="00DB2526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877 </w:t>
            </w:r>
            <w:proofErr w:type="gramStart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>( 33.1</w:t>
            </w:r>
            <w:proofErr w:type="gramEnd"/>
            <w:r w:rsidRPr="00DB2526"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0DD2D613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A8E7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F6B0D">
              <w:rPr>
                <w:rFonts w:eastAsia="Times New Roman"/>
                <w:sz w:val="18"/>
                <w:szCs w:val="18"/>
                <w:lang w:val="en-GB" w:eastAsia="en-GB"/>
              </w:rPr>
              <w:t>Comorbidities</w:t>
            </w:r>
            <w:r w:rsidRPr="001348ED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>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8023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chronic obstructive pulmonary diseases**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668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10861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( 77.0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27A6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3241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( 23.0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DB8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1761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( 69.9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EAB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759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( 30.1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2E5241B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B431C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6974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ischemic heart disease (acute) 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70B7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6797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( 77.0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F3B2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2028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( 23.0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DDF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1521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( 68.8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0315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691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( 31.2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3BC24D3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F3BA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1131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cardiac dysrhythmias**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70E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15526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( 76.9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EBC4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4671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( 23.1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BCD5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3684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( 69.0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102C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1656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( 31.0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5C7F4779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9F6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EEDB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ischemic heart disease (chronic)</w:t>
            </w:r>
            <w:r w:rsidRPr="00D725BA">
              <w:rPr>
                <w:color w:val="auto"/>
                <w:sz w:val="18"/>
                <w:szCs w:val="18"/>
              </w:rPr>
              <w:t xml:space="preserve"> ††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1E41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11914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( 77.4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D29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3478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( 22.6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B48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2617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( 68.2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6A14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1223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( 31.8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BF501C4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CE5E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A4B9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hypertension*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0601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42625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( 81.2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2211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9859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( 18.8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A784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7670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( 71.0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356B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3129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( 29.0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45E3FAD2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A960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944E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hypotension*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324C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5662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( 74.7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962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1922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( 25.3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4808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1441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( 64.0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1EDF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809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( 36.0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3A0FB94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31C4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001F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diabetes with complication**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8FE3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998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( 76.3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BD27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310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( 23.7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31CC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167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( 69.3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487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74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( 30.7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6426A72D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431E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B463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Alzheimer’s or dementia*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F5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13226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( 75.7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B67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4250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( 24.3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BEDE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10845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( 69.2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FBE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4830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( 30.8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1ECC887D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84B48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C25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depression**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69C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5321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( 80.4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E16F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1294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( 19.6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54BD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1786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( 69.4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269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788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( 30.6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  <w:tr w:rsidR="00DC53EA" w:rsidRPr="00DB2526" w14:paraId="2873833E" w14:textId="77777777" w:rsidTr="00DC53EA">
        <w:trPr>
          <w:trHeight w:val="1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CDE15" w14:textId="77777777" w:rsidR="00DC53EA" w:rsidRPr="00DB2526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87B9" w14:textId="77777777" w:rsidR="00DC53EA" w:rsidRPr="00D725BA" w:rsidRDefault="00DC53EA" w:rsidP="00DC53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delirium*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919B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4763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( 74.5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D980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1632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( 25.5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D673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2040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( 67.5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02E" w14:textId="77777777" w:rsidR="00DC53EA" w:rsidRPr="00D725BA" w:rsidRDefault="00DC53EA" w:rsidP="00DC53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</w:pPr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981 </w:t>
            </w:r>
            <w:proofErr w:type="gramStart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>( 32.5</w:t>
            </w:r>
            <w:proofErr w:type="gramEnd"/>
            <w:r w:rsidRPr="00D725BA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GB" w:eastAsia="en-GB"/>
              </w:rPr>
              <w:t xml:space="preserve"> )</w:t>
            </w:r>
          </w:p>
        </w:tc>
      </w:tr>
    </w:tbl>
    <w:p w14:paraId="727EB3A4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 significance level ≤0.01</w:t>
      </w:r>
    </w:p>
    <w:p w14:paraId="01BE9DC8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 Comorbidities are identified by the presence of ICD-10 diagnosis codes from the hip fracture care spell, or any admissions in the year prior to the hip fracture care spell.</w:t>
      </w:r>
    </w:p>
    <w:p w14:paraId="08B7B73C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‡ I – normal healthy individual; II – mild systemic disease that does not limit activity; III – severe systemic disease that limits activity but is not incapacitating; IV-incapacitating systemic disease which is constantly life-threatening; V-moribund -not expected to survive 24 hours with or without surgery.</w:t>
      </w:r>
    </w:p>
    <w:p w14:paraId="0AFD2768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§ low (less than first quartile), medium (second and third quartile), or high (fourth quartile) volume at admission based on the average annual number of surgeries at the admitting hospital.</w:t>
      </w:r>
    </w:p>
    <w:p w14:paraId="2CDD8A81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ǁ Rehabilitation unit/acute hospital/already in hospital/this hospital site/other hospital site of this trust/other hospital trust</w:t>
      </w:r>
    </w:p>
    <w:p w14:paraId="4A173741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¶ Q1 and Q3: the first and third quarters respectively</w:t>
      </w:r>
    </w:p>
    <w:p w14:paraId="77AF9AFE" w14:textId="77777777" w:rsidR="00DC53EA" w:rsidRPr="00320E6A" w:rsidRDefault="00DC53EA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** Age, deprivation, ethnicity, presence of chronic obstructive pulmonary diseases, ischemic heart disease, cardiac </w:t>
      </w:r>
      <w:proofErr w:type="spellStart"/>
      <w:proofErr w:type="gramStart"/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dysrhythmias,diabetes</w:t>
      </w:r>
      <w:proofErr w:type="spellEnd"/>
      <w:proofErr w:type="gramEnd"/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and depression are not different between early and late mobilised patients among patients who were admitted to hospital from nursing care.</w:t>
      </w:r>
    </w:p>
    <w:p w14:paraId="28E0091C" w14:textId="6742B0FC" w:rsidR="00DC53EA" w:rsidRPr="00D04BC1" w:rsidRDefault="00DC53EA" w:rsidP="00320E6A">
      <w:pPr>
        <w:pStyle w:val="footnotes"/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†† significance level ≤0.05</w:t>
      </w:r>
    </w:p>
    <w:p w14:paraId="5A04EE98" w14:textId="77777777" w:rsidR="007F692B" w:rsidRDefault="007F692B" w:rsidP="00320E6A">
      <w:pPr>
        <w:pStyle w:val="footnotes"/>
      </w:pPr>
    </w:p>
    <w:p w14:paraId="28669EFD" w14:textId="77777777" w:rsidR="0037333A" w:rsidRDefault="0037333A" w:rsidP="00320E6A">
      <w:pPr>
        <w:pStyle w:val="footnotes"/>
        <w:sectPr w:rsidR="0037333A" w:rsidSect="00494836">
          <w:pgSz w:w="12240" w:h="15840"/>
          <w:pgMar w:top="634" w:right="1440" w:bottom="667" w:left="1440" w:header="720" w:footer="720" w:gutter="0"/>
          <w:cols w:space="720"/>
        </w:sectPr>
      </w:pPr>
    </w:p>
    <w:p w14:paraId="284DBAAB" w14:textId="686912A6" w:rsidR="00593E4E" w:rsidRDefault="00593E4E" w:rsidP="00593E4E">
      <w:pPr>
        <w:pStyle w:val="Heading1"/>
      </w:pPr>
      <w:r w:rsidRPr="0037333A">
        <w:lastRenderedPageBreak/>
        <w:t xml:space="preserve">Supplementary File </w:t>
      </w:r>
      <w:r w:rsidR="0030653D">
        <w:t>3</w:t>
      </w:r>
    </w:p>
    <w:p w14:paraId="63DE14D7" w14:textId="7BE624D1" w:rsidR="00593E4E" w:rsidRDefault="00311DFD" w:rsidP="00593E4E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Figure </w:t>
      </w:r>
      <w:r w:rsidR="007A5E9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S</w:t>
      </w:r>
      <w:r w:rsidR="0030653D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3</w:t>
      </w:r>
      <w:r w:rsidR="007A5E9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-</w:t>
      </w:r>
      <w:r w:rsidR="00593E4E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1: Discharge by timing of mobilisation among patients surgically treated for non-pathological first hip fracture</w:t>
      </w:r>
      <w:r w:rsidR="00593E4E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from the a</w:t>
      </w:r>
      <w:r w:rsidR="00593E4E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dditive model including exposure by dementia, delirium, </w:t>
      </w:r>
      <w:r w:rsidR="00E54100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prefracture </w:t>
      </w:r>
      <w:r w:rsidR="00EB6593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ambulation,</w:t>
      </w:r>
      <w:r w:rsidR="00593E4E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and</w:t>
      </w:r>
      <w:r w:rsidR="00593E4E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</w:t>
      </w:r>
      <w:r w:rsidR="00E54100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prefracture </w:t>
      </w:r>
      <w:r w:rsidR="00593E4E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residence </w:t>
      </w:r>
    </w:p>
    <w:p w14:paraId="32A2579F" w14:textId="35B38214" w:rsidR="00B771F1" w:rsidRDefault="00B771F1" w:rsidP="00E546FE">
      <w:pPr>
        <w:jc w:val="center"/>
        <w:rPr>
          <w:rFonts w:ascii="Times New Roman" w:eastAsia="Times New Roman" w:hAnsi="Times New Roman" w:cs="Times New Roman"/>
          <w:color w:val="auto"/>
          <w:sz w:val="20"/>
          <w:szCs w:val="28"/>
          <w:lang w:val="en-US" w:eastAsia="en-US"/>
        </w:rPr>
      </w:pPr>
      <w:r>
        <w:rPr>
          <w:noProof/>
        </w:rPr>
        <w:drawing>
          <wp:inline distT="0" distB="0" distL="0" distR="0" wp14:anchorId="4A23E5EC" wp14:editId="3C08B925">
            <wp:extent cx="45720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25C89" w14:textId="4292179A" w:rsidR="00593E4E" w:rsidRPr="00AF16E0" w:rsidRDefault="00593E4E" w:rsidP="00593E4E">
      <w:pPr>
        <w:jc w:val="center"/>
        <w:rPr>
          <w:rFonts w:ascii="Times New Roman" w:eastAsia="Times New Roman" w:hAnsi="Times New Roman" w:cs="Times New Roman"/>
          <w:color w:val="auto"/>
          <w:sz w:val="20"/>
          <w:szCs w:val="28"/>
          <w:lang w:val="en-US" w:eastAsia="en-US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51"/>
        <w:gridCol w:w="845"/>
        <w:gridCol w:w="764"/>
        <w:gridCol w:w="1017"/>
        <w:gridCol w:w="787"/>
        <w:gridCol w:w="692"/>
        <w:gridCol w:w="1069"/>
        <w:gridCol w:w="992"/>
        <w:gridCol w:w="994"/>
      </w:tblGrid>
      <w:tr w:rsidR="00593E4E" w:rsidRPr="00880AD3" w14:paraId="49F28767" w14:textId="77777777" w:rsidTr="00DC53EA">
        <w:trPr>
          <w:trHeight w:val="170"/>
          <w:tblHeader/>
        </w:trPr>
        <w:tc>
          <w:tcPr>
            <w:tcW w:w="951" w:type="dxa"/>
            <w:tcBorders>
              <w:bottom w:val="single" w:sz="4" w:space="0" w:color="auto"/>
            </w:tcBorders>
          </w:tcPr>
          <w:p w14:paraId="7634EB34" w14:textId="3BA1C775" w:rsidR="00593E4E" w:rsidRPr="00042850" w:rsidRDefault="005C572F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</w:t>
            </w: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refracture </w:t>
            </w: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re</w:t>
            </w:r>
            <w:r w:rsidR="00593E4E"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sidence 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3A63644E" w14:textId="3794958E" w:rsidR="00B771F1" w:rsidRDefault="005C572F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</w:t>
            </w: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refracture</w:t>
            </w:r>
            <w:r w:rsidRPr="00B771F1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highlight w:val="yellow"/>
                <w:lang w:val="en-GB" w:eastAsia="en-GB"/>
              </w:rPr>
              <w:t xml:space="preserve"> </w:t>
            </w:r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a</w:t>
            </w:r>
            <w:r w:rsidR="00B771F1"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mbulation</w:t>
            </w:r>
          </w:p>
          <w:p w14:paraId="67301842" w14:textId="3604110E" w:rsidR="00593E4E" w:rsidRPr="00042850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B1F8B3F" w14:textId="77777777" w:rsidR="00593E4E" w:rsidRPr="00042850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Dementia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442DBF9C" w14:textId="77777777" w:rsidR="00593E4E" w:rsidRPr="00042850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Delirium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A1CA7B4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Mobilisation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85A6AAD" w14:textId="77777777" w:rsidR="00593E4E" w:rsidRPr="00042850" w:rsidRDefault="00593E4E" w:rsidP="00E546FE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No. of</w:t>
            </w:r>
          </w:p>
          <w:p w14:paraId="2FBB30DC" w14:textId="77777777" w:rsidR="00593E4E" w:rsidRPr="00880AD3" w:rsidRDefault="00593E4E" w:rsidP="00E546F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patients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3B4E42BC" w14:textId="77777777" w:rsidR="00593E4E" w:rsidRPr="00042850" w:rsidRDefault="00593E4E" w:rsidP="00E546FE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No of</w:t>
            </w:r>
          </w:p>
          <w:p w14:paraId="446305D5" w14:textId="77777777" w:rsidR="00593E4E" w:rsidRPr="00880AD3" w:rsidRDefault="00593E4E" w:rsidP="00E546F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deaths*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5E3868F" w14:textId="77777777" w:rsidR="00593E4E" w:rsidRPr="00042850" w:rsidRDefault="00593E4E" w:rsidP="00E546FE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No. of </w:t>
            </w: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live discharges</w:t>
            </w:r>
          </w:p>
          <w:p w14:paraId="24ADEF0C" w14:textId="77777777" w:rsidR="00593E4E" w:rsidRPr="00880AD3" w:rsidRDefault="00593E4E" w:rsidP="00E546F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B863B2" w14:textId="77777777" w:rsidR="00593E4E" w:rsidRPr="00042850" w:rsidRDefault="00593E4E" w:rsidP="00E546FE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Unadjusted OR</w:t>
            </w:r>
          </w:p>
          <w:p w14:paraId="1FD57051" w14:textId="77777777" w:rsidR="00593E4E" w:rsidRPr="00880AD3" w:rsidRDefault="00593E4E" w:rsidP="00E546F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of CIF (95% CI)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A42A64C" w14:textId="77777777" w:rsidR="00593E4E" w:rsidRPr="00880AD3" w:rsidRDefault="00593E4E" w:rsidP="00E546F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Adjusted OR </w:t>
            </w: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 xml:space="preserve">of CIF (95% </w:t>
            </w:r>
            <w:proofErr w:type="gramStart"/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CI)*</w:t>
            </w:r>
            <w:proofErr w:type="gramEnd"/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*</w:t>
            </w:r>
          </w:p>
        </w:tc>
      </w:tr>
      <w:tr w:rsidR="00593E4E" w:rsidRPr="00880AD3" w14:paraId="1BD13F90" w14:textId="77777777" w:rsidTr="00DC53EA">
        <w:trPr>
          <w:trHeight w:val="1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41536E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A9B11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BE1F8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8DE9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AF49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7C1483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571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CFCC89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73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8A720F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A7953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144CBF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771645AF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03AAC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7BDA3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2F84C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C88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DDD7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86B522E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1111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83C76B8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68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2A339AE" w14:textId="77777777" w:rsidR="00593E4E" w:rsidRPr="0008141B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742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E86A9A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1.53</w:t>
            </w:r>
          </w:p>
          <w:p w14:paraId="514E7E19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(1.28-1.84)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4861FE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1.49</w:t>
            </w:r>
          </w:p>
          <w:p w14:paraId="32E4301B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(1.19-1.85)</w:t>
            </w:r>
          </w:p>
        </w:tc>
      </w:tr>
      <w:tr w:rsidR="00593E4E" w:rsidRPr="00880AD3" w14:paraId="09A40A52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C4E86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D3F93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CBC86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93D84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CCD1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8333BED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2166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08ED04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199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1DA3F0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1411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B14264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4CD569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2AACFB14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C91DA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43C86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2E9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381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40D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4A4DEE9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4441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408519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196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E2F93A9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3273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406088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1.41</w:t>
            </w:r>
          </w:p>
          <w:p w14:paraId="0AC42CB5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(1.23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1.61)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F3D36D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1.51</w:t>
            </w:r>
          </w:p>
          <w:p w14:paraId="7F02D4DC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(1.28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1.78)</w:t>
            </w:r>
          </w:p>
        </w:tc>
      </w:tr>
      <w:tr w:rsidR="00593E4E" w:rsidRPr="00880AD3" w14:paraId="56115ABE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8EB2F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33767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B65EA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12F47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7F8DDC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0D4E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6D75681D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C28074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6AB706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030750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13C6C3F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463AB143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30B27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FD918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8465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CB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B0E7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5A6562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943CD8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93109E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5532BE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2.05</w:t>
            </w:r>
          </w:p>
          <w:p w14:paraId="74885E5D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(1.75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E991098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1.58 </w:t>
            </w:r>
          </w:p>
          <w:p w14:paraId="411E65F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(1.31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1.92)</w:t>
            </w:r>
          </w:p>
        </w:tc>
      </w:tr>
      <w:tr w:rsidR="00593E4E" w:rsidRPr="00880AD3" w14:paraId="17DAF65A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F2CD5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7CAE2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F2255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A4F5BD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2BDA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FC31C05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747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B16ACC8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FEF3AA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A97215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8A549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6A94B942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98C99" w14:textId="77777777" w:rsidR="00593E4E" w:rsidRPr="00266CD0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25F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F9B7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E34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69F3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3C4469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1639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BD4513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98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B3B8BD5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1108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704BB5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1.89</w:t>
            </w:r>
          </w:p>
          <w:p w14:paraId="7D155D2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(1.71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2.09)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7A3B1C8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1.61 </w:t>
            </w:r>
          </w:p>
          <w:p w14:paraId="1DE80F03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(1.42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1.82)</w:t>
            </w:r>
          </w:p>
        </w:tc>
      </w:tr>
      <w:tr w:rsidR="00593E4E" w:rsidRPr="00880AD3" w14:paraId="72B8CFA8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40AA4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692479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90934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D2E229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29AA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4BA58D2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386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BEE1FB7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943AED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97FFAB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38238E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53E539FC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34E67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38E53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7D5DF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668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1A25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281A00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884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1E63624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7B7E2F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8BCA91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1.81</w:t>
            </w:r>
          </w:p>
          <w:p w14:paraId="41E7018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(1.53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2.14)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32849D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1.74 </w:t>
            </w:r>
          </w:p>
          <w:p w14:paraId="6B165C7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(1.42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2.13)</w:t>
            </w:r>
          </w:p>
        </w:tc>
      </w:tr>
      <w:tr w:rsidR="00593E4E" w:rsidRPr="00880AD3" w14:paraId="4D11C59F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E57C9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lastRenderedPageBreak/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A6854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11BBC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41BE23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F916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C8BBFE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1592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84E8F2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118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8D7DEB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1030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8891E9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5279A6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5A0DF2A0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74951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47921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C28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919A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AE30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7656132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4192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74E9B7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148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DAE4DE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3118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EFDA41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1.67</w:t>
            </w:r>
          </w:p>
          <w:p w14:paraId="2694DE0F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(1.49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1.87)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17B540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1.77 </w:t>
            </w:r>
          </w:p>
          <w:p w14:paraId="00911CE3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(1.53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2.03)</w:t>
            </w:r>
          </w:p>
        </w:tc>
      </w:tr>
      <w:tr w:rsidR="00593E4E" w:rsidRPr="00880AD3" w14:paraId="0A6E734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1CCE0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D902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3C225C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F2B44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B8B1F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FFAC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8E15A6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855F11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40DF63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AC4C90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021864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511F053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8E7B8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E6CE3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421A5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A756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5367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A5F6300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8659C8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D33340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6088FF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2.42</w:t>
            </w:r>
          </w:p>
          <w:p w14:paraId="42749A45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(2.1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2.79)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4F17D2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1.85</w:t>
            </w:r>
          </w:p>
          <w:p w14:paraId="0B518319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(1.56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2.2)</w:t>
            </w:r>
          </w:p>
        </w:tc>
      </w:tr>
      <w:tr w:rsidR="00593E4E" w:rsidRPr="00880AD3" w14:paraId="706CF24D" w14:textId="77777777" w:rsidTr="00DC53EA">
        <w:trPr>
          <w:trHeight w:val="327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7CC20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EA37E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2F7A3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2DA0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A9D2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836A9B7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634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419B5C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960A85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2782F2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2D7809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39666610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5ED3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907" w14:textId="77777777" w:rsidR="00593E4E" w:rsidRPr="00D15349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D15349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A1C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327A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1EAD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CCFC110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2053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92E8A82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96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9847545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1376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939BF5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2.23</w:t>
            </w:r>
          </w:p>
          <w:p w14:paraId="7ED2A8D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(2.07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A45210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1.88</w:t>
            </w:r>
          </w:p>
          <w:p w14:paraId="24ED29B9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(1.72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2.06)</w:t>
            </w:r>
          </w:p>
        </w:tc>
      </w:tr>
      <w:tr w:rsidR="00593E4E" w:rsidRPr="00880AD3" w14:paraId="2A66D519" w14:textId="77777777" w:rsidTr="00DC53EA">
        <w:trPr>
          <w:trHeight w:val="1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66551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A6489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FC32B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FF3BF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2EA6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3293C39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594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FF806BD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81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92744B2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8337CE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00BD32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1B497CFB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9E0D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2AFBC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C71CC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8949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77D4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4BAF6B4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1228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3972670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96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8AA88B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4C32F2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1.98</w:t>
            </w:r>
          </w:p>
          <w:p w14:paraId="634B2C8D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(1.67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2.35)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5F917BB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1.9 </w:t>
            </w:r>
          </w:p>
          <w:p w14:paraId="50104590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(1.54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2.33)</w:t>
            </w:r>
          </w:p>
        </w:tc>
      </w:tr>
      <w:tr w:rsidR="00593E4E" w:rsidRPr="00880AD3" w14:paraId="3B9C32CA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C7096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82EAB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3197C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568D6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BBD3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F395E9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1052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6EE0DD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5959BD1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8768EF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D161A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3F2D57E2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5312B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C2AE4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8CE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08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61AE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0E70602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2596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9DE649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127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3C64BA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836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51FCA0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1.82</w:t>
            </w:r>
          </w:p>
          <w:p w14:paraId="7955326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(1.62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2.05)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47BA708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1.93 </w:t>
            </w:r>
          </w:p>
          <w:p w14:paraId="26C3C370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(1.66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2.23)</w:t>
            </w:r>
          </w:p>
        </w:tc>
      </w:tr>
      <w:tr w:rsidR="00593E4E" w:rsidRPr="00880AD3" w14:paraId="5B225C50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15BC8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AE9F6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E683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01A3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41FF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1BF9128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D3063E0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47478FE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528257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5F03D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5FD95731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C5EC6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CB97B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47E91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8D8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D38D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AE2C20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83B7A6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CD3FA7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3D8047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2.64</w:t>
            </w:r>
          </w:p>
          <w:p w14:paraId="416EE8BA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(2.28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3.06)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E3059B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2.02 </w:t>
            </w:r>
          </w:p>
          <w:p w14:paraId="5E5AE393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(1.7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2.41)</w:t>
            </w:r>
          </w:p>
        </w:tc>
      </w:tr>
      <w:tr w:rsidR="00593E4E" w:rsidRPr="00880AD3" w14:paraId="2B07364D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2D60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8D116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A01F8" w14:textId="77777777" w:rsidR="00593E4E" w:rsidRPr="006F36BC" w:rsidRDefault="00593E4E" w:rsidP="00593E4E">
            <w:pPr>
              <w:spacing w:after="0" w:line="240" w:lineRule="atLeast"/>
              <w:jc w:val="both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A8426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85C9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4D5641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2684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96D6168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339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43E9C3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673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FB9DC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DFE2A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2E252CD1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AF7B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 xml:space="preserve"> Home</w:t>
            </w: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 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4BB1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Indoor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B1F2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97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A683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FD3CDED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7508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B8FCAE0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343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666BBA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2724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3AE6EA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2.44</w:t>
            </w:r>
          </w:p>
          <w:p w14:paraId="44B97DA4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(2.25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2.64)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B15E63B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2.05 </w:t>
            </w:r>
          </w:p>
          <w:p w14:paraId="322E1D42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(1.86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2.27)</w:t>
            </w:r>
          </w:p>
        </w:tc>
      </w:tr>
      <w:tr w:rsidR="00593E4E" w:rsidRPr="00880AD3" w14:paraId="40FCD9BE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51E79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DEEBEA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0D2F53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D4949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FF6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8754D0E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1015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71A173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103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EFA2A18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2DB7A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EA7E5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4A6BB5C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A32A7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60856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A92A7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81E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EA44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A34D6A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3484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81ACF39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182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78C742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1279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51E492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2.34</w:t>
            </w:r>
          </w:p>
          <w:p w14:paraId="2ABAA968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2.73)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01B1A1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2.22</w:t>
            </w:r>
          </w:p>
          <w:p w14:paraId="1A0845D5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(1.84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2.68)</w:t>
            </w:r>
          </w:p>
        </w:tc>
      </w:tr>
      <w:tr w:rsidR="00593E4E" w:rsidRPr="00880AD3" w14:paraId="34C0A711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94C04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5FC2F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882E6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273A5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3C5C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B6770D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1512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A608C4B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141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4F30F2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9A542B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9BC426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00E139DA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61908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B2A49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1F5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365F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D386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8817CA4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5723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A978BED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222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2DFCF9A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2267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2C0BE1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2.15</w:t>
            </w:r>
          </w:p>
          <w:p w14:paraId="47D094C6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(1.95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2.37)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E84832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2.26</w:t>
            </w:r>
          </w:p>
          <w:p w14:paraId="15267EF5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(2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2.55)</w:t>
            </w:r>
          </w:p>
        </w:tc>
      </w:tr>
      <w:tr w:rsidR="00593E4E" w:rsidRPr="00880AD3" w14:paraId="5B072351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50030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520C9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177AD1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F5575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1F73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ED9769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7A74369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6D21B2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6801A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13574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4A53024D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2B7F0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7400B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8EE9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3ADE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0F4C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069965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DBAAA75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D2A0C5E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293F06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3.12</w:t>
            </w:r>
          </w:p>
          <w:p w14:paraId="5663B0F4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(2.74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3.56)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9887082" w14:textId="77777777" w:rsidR="00593E4E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2.37 </w:t>
            </w:r>
          </w:p>
          <w:p w14:paraId="12510C56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(2.03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-</w:t>
            </w: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2.76)</w:t>
            </w:r>
          </w:p>
        </w:tc>
      </w:tr>
      <w:tr w:rsidR="00593E4E" w:rsidRPr="00880AD3" w14:paraId="56A307BC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C339D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5009A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4E371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>With</w:t>
            </w:r>
            <w:r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  <w:lang w:val="en-GB" w:eastAsia="en-GB"/>
              </w:rPr>
              <w:t>out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65B8B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8FC8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0E2AC8C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10105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30235D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639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6D9A2FF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4221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4EFB8F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157E81" w14:textId="77777777" w:rsidR="00593E4E" w:rsidRPr="00880AD3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880AD3" w14:paraId="44546A50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8E37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A26F" w14:textId="77777777" w:rsidR="00593E4E" w:rsidRPr="006F36BC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</w:pPr>
            <w:r w:rsidRPr="006F36BC">
              <w:rPr>
                <w:rFonts w:asciiTheme="majorHAnsi" w:eastAsia="Times New Roman" w:hAnsiTheme="majorHAnsi" w:cstheme="majorHAnsi"/>
                <w:color w:val="FFFFFF" w:themeColor="background1"/>
                <w:sz w:val="16"/>
                <w:szCs w:val="16"/>
                <w:lang w:val="en-GB" w:eastAsia="en-GB"/>
              </w:rPr>
              <w:t xml:space="preserve">Outdoor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69E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160" w14:textId="77777777" w:rsidR="00593E4E" w:rsidRPr="00954BEA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11E2" w14:textId="77777777" w:rsidR="00593E4E" w:rsidRPr="00880AD3" w:rsidRDefault="00593E4E" w:rsidP="00593E4E">
            <w:pPr>
              <w:spacing w:after="0" w:line="240" w:lineRule="atLeas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8A9D50E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53136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65F5EA3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907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3BE8A46" w14:textId="77777777" w:rsidR="00593E4E" w:rsidRPr="00880AD3" w:rsidRDefault="00593E4E" w:rsidP="00593E4E">
            <w:pPr>
              <w:spacing w:after="0" w:line="240" w:lineRule="atLeast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31394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CB9151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2.88</w:t>
            </w:r>
          </w:p>
          <w:p w14:paraId="6F92D439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(2.76-3)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E47C06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2.4 </w:t>
            </w:r>
          </w:p>
          <w:p w14:paraId="4E76F2FB" w14:textId="77777777" w:rsidR="00593E4E" w:rsidRPr="0008141B" w:rsidRDefault="00593E4E" w:rsidP="00593E4E">
            <w:pPr>
              <w:spacing w:after="0" w:line="240" w:lineRule="atLeast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8141B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(2.28-2.54)</w:t>
            </w:r>
          </w:p>
        </w:tc>
      </w:tr>
    </w:tbl>
    <w:p w14:paraId="757F64D0" w14:textId="77777777" w:rsidR="00593E4E" w:rsidRDefault="00593E4E" w:rsidP="00593E4E"/>
    <w:p w14:paraId="334B7307" w14:textId="77777777" w:rsidR="00593E4E" w:rsidRDefault="00593E4E" w:rsidP="00593E4E"/>
    <w:p w14:paraId="7088A9EF" w14:textId="77777777" w:rsidR="00593E4E" w:rsidRDefault="00593E4E" w:rsidP="00593E4E"/>
    <w:p w14:paraId="45EC2039" w14:textId="77777777" w:rsidR="00593E4E" w:rsidRDefault="00593E4E" w:rsidP="00593E4E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sectPr w:rsidR="00593E4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9D01DA" w14:textId="5B18234F" w:rsidR="00593E4E" w:rsidRPr="008B1656" w:rsidRDefault="00311DFD" w:rsidP="00593E4E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lastRenderedPageBreak/>
        <w:t xml:space="preserve">Figure </w:t>
      </w:r>
      <w:r w:rsidR="007A5E99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S</w:t>
      </w:r>
      <w:r w:rsidR="0030653D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3</w:t>
      </w:r>
      <w:r w:rsidR="007A5E99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-</w:t>
      </w:r>
      <w:r w:rsidR="00593E4E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2: Discharge by timing of mobilisation among patients surgically treated for non-pathological first hip fracture from the additive model including exposure by dementia, </w:t>
      </w:r>
      <w:r w:rsidR="005C572F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prefracture </w:t>
      </w:r>
      <w:r w:rsidR="00EB6593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ambulation,</w:t>
      </w:r>
      <w:r w:rsidR="00593E4E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and </w:t>
      </w:r>
      <w:r w:rsidR="005C572F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prefracture </w:t>
      </w:r>
      <w:r w:rsidR="00593E4E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residence</w:t>
      </w:r>
      <w:r w:rsidR="00593E4E" w:rsidRPr="000E1D62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</w:t>
      </w:r>
    </w:p>
    <w:p w14:paraId="385CC530" w14:textId="6D9A5E98" w:rsidR="00593E4E" w:rsidRDefault="00E546FE" w:rsidP="00593E4E">
      <w:pPr>
        <w:jc w:val="center"/>
        <w:rPr>
          <w:lang w:val="en-US" w:eastAsia="en-US"/>
        </w:rPr>
      </w:pPr>
      <w:r>
        <w:rPr>
          <w:noProof/>
        </w:rPr>
        <w:drawing>
          <wp:inline distT="0" distB="0" distL="0" distR="0" wp14:anchorId="41693A5F" wp14:editId="022F59F3">
            <wp:extent cx="45720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51"/>
        <w:gridCol w:w="845"/>
        <w:gridCol w:w="1017"/>
        <w:gridCol w:w="750"/>
        <w:gridCol w:w="750"/>
        <w:gridCol w:w="974"/>
        <w:gridCol w:w="1207"/>
        <w:gridCol w:w="1207"/>
      </w:tblGrid>
      <w:tr w:rsidR="00593E4E" w:rsidRPr="00103A37" w14:paraId="31009B3F" w14:textId="77777777" w:rsidTr="00DC53EA">
        <w:trPr>
          <w:trHeight w:val="170"/>
        </w:trPr>
        <w:tc>
          <w:tcPr>
            <w:tcW w:w="951" w:type="dxa"/>
            <w:tcBorders>
              <w:bottom w:val="single" w:sz="4" w:space="0" w:color="auto"/>
            </w:tcBorders>
          </w:tcPr>
          <w:p w14:paraId="5A0596BB" w14:textId="256E89F5" w:rsidR="00593E4E" w:rsidRPr="00042850" w:rsidRDefault="00D45FEA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</w:t>
            </w: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refracture </w:t>
            </w: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r</w:t>
            </w:r>
            <w:r w:rsidR="00593E4E"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esidence 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3746B09" w14:textId="4DB3F0AB" w:rsidR="00593E4E" w:rsidRPr="00235D00" w:rsidRDefault="00D45FEA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</w:t>
            </w:r>
            <w:r w:rsidR="00593E4E"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refracture</w:t>
            </w:r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 ambulation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43B0FB6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Dementia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8D691FC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880AD3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Mobilisation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AAB345B" w14:textId="77777777" w:rsidR="00593E4E" w:rsidRPr="00042850" w:rsidRDefault="00593E4E" w:rsidP="00DC53EA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No. of</w:t>
            </w:r>
          </w:p>
          <w:p w14:paraId="25046FA9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patients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363C6FC0" w14:textId="77777777" w:rsidR="00593E4E" w:rsidRPr="00042850" w:rsidRDefault="00593E4E" w:rsidP="00DC53EA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No of</w:t>
            </w:r>
          </w:p>
          <w:p w14:paraId="4797EBEC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deaths*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2A42880A" w14:textId="77777777" w:rsidR="00593E4E" w:rsidRPr="00042850" w:rsidRDefault="00593E4E" w:rsidP="00DC53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No. of </w:t>
            </w: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live discharges</w:t>
            </w:r>
          </w:p>
          <w:p w14:paraId="5569B02A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†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52980E81" w14:textId="77777777" w:rsidR="00593E4E" w:rsidRPr="00042850" w:rsidRDefault="00593E4E" w:rsidP="00DC53EA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Unadjusted OR</w:t>
            </w:r>
          </w:p>
          <w:p w14:paraId="2E713D23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of CIF (95% CI)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49432C2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Adjusted OR </w:t>
            </w:r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 xml:space="preserve">of CIF (95% </w:t>
            </w:r>
            <w:proofErr w:type="gramStart"/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CI)*</w:t>
            </w:r>
            <w:proofErr w:type="gramEnd"/>
            <w:r w:rsidRPr="0004285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*</w:t>
            </w:r>
          </w:p>
        </w:tc>
      </w:tr>
      <w:tr w:rsidR="00593E4E" w:rsidRPr="00103A37" w14:paraId="5A1B1CAF" w14:textId="77777777" w:rsidTr="00DC53EA">
        <w:trPr>
          <w:trHeight w:val="1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08EA2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CD962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AC5A3E" w14:textId="77777777" w:rsidR="00593E4E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  <w:p w14:paraId="4F0EEDF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F6B9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C4D07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2737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7DC34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272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DB9BCD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1733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98F08A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F4AF80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0F1ED925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8391E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4220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A48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F7B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2FEF1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5552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F4F7E3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264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02D69CD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4015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E4B30ED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1.43</w:t>
            </w:r>
          </w:p>
          <w:p w14:paraId="25A0F1F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(1.27 - 1.62)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A6FFABC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1.5</w:t>
            </w:r>
          </w:p>
          <w:p w14:paraId="24F2BBE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(1.29 - 1.75)</w:t>
            </w:r>
          </w:p>
        </w:tc>
      </w:tr>
      <w:tr w:rsidR="00593E4E" w:rsidRPr="00103A37" w14:paraId="03B44C9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D2693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DAFD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FAE2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9AF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C6997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747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F90D4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17ED0A8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456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91786AF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696D69F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2EA8D32D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ABA29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601B7A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C0D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F1A9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D2A9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B4776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1639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54CA3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56DE4AC3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1108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8E7102E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1.88</w:t>
            </w:r>
          </w:p>
          <w:p w14:paraId="4364796C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(1.71 - 2.06)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092ED5E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1.61</w:t>
            </w:r>
          </w:p>
          <w:p w14:paraId="1FA8ED6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(1.44 - 1.8)</w:t>
            </w:r>
          </w:p>
        </w:tc>
      </w:tr>
      <w:tr w:rsidR="00593E4E" w:rsidRPr="00103A37" w14:paraId="4B8D739E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A3842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0D0213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556AC" w14:textId="77777777" w:rsidR="00593E4E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  <w:p w14:paraId="4FAAFCC8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633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DB17AA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1978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2790C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167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AE9E8B9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1244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A91F785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CD17BF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479E29D3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959C8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5F7E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B6EE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AA18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DC2832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5076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FED8F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204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5D6243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3705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33748F0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1.69</w:t>
            </w:r>
          </w:p>
          <w:p w14:paraId="3AF5F08F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(1.53 - 1.87)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81A81D5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1.76</w:t>
            </w:r>
          </w:p>
          <w:p w14:paraId="7BF380B9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(1.55 - 1.99)</w:t>
            </w:r>
          </w:p>
        </w:tc>
      </w:tr>
      <w:tr w:rsidR="00593E4E" w:rsidRPr="00103A37" w14:paraId="5E95553D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75DCB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5FBEE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EA25D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BFE0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E8B20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031648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50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17A8A2C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379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5136E7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58085A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2C4BCC6A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F27C" w14:textId="77777777" w:rsidR="00593E4E" w:rsidRPr="00601B7A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30D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F72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0B52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8119A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2053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C15BA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96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DE6F767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1376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0AE187D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2.21</w:t>
            </w:r>
          </w:p>
          <w:p w14:paraId="51EE46C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(2.08 - 2.36)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D1F2D0B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1.88</w:t>
            </w:r>
          </w:p>
          <w:p w14:paraId="700FE18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(1.74 - 2.04)</w:t>
            </w:r>
          </w:p>
        </w:tc>
      </w:tr>
      <w:tr w:rsidR="00593E4E" w:rsidRPr="00103A37" w14:paraId="6D24FDB1" w14:textId="77777777" w:rsidTr="00DC53EA">
        <w:trPr>
          <w:trHeight w:val="1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DC65C" w14:textId="77777777" w:rsidR="00593E4E" w:rsidRPr="00586165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DFBF0B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0DA24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8C6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F0A9BB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1646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AC420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226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D6CD662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374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3696C6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E6FABF8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6AE163FE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55CC5" w14:textId="77777777" w:rsidR="00593E4E" w:rsidRPr="00586165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4D9F2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CD5E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4851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9B3BF9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3824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586C57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223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14117E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1214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93DD727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1.86</w:t>
            </w:r>
          </w:p>
          <w:p w14:paraId="2473A06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(1.67 - 2.09)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2DE445A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1.92</w:t>
            </w:r>
          </w:p>
          <w:p w14:paraId="23F0E08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(1.67 - 2.2)</w:t>
            </w:r>
          </w:p>
        </w:tc>
      </w:tr>
      <w:tr w:rsidR="00593E4E" w:rsidRPr="00103A37" w14:paraId="051A9CEB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601C8" w14:textId="77777777" w:rsidR="00593E4E" w:rsidRPr="001B3F92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F2EE5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Indoor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6EDD9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4B76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CEDF75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2684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5F736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339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8DC1A5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673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1EEADA6A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2C9DC71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16DB6492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289E2" w14:textId="77777777" w:rsidR="00593E4E" w:rsidRPr="001B3F92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AE1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A32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DB5DF4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82C3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113A1A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7508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EEA0F5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343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3A1A29C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2724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AE7F8B7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2.44</w:t>
            </w:r>
          </w:p>
          <w:p w14:paraId="703D473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(2.25 - 2.65)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9E2E94A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2.05</w:t>
            </w:r>
          </w:p>
          <w:p w14:paraId="111CBF1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(1.86 - 2.27)</w:t>
            </w:r>
          </w:p>
        </w:tc>
      </w:tr>
      <w:tr w:rsidR="00593E4E" w:rsidRPr="00103A37" w14:paraId="4F03FF2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DE3A4" w14:textId="77777777" w:rsidR="00593E4E" w:rsidRPr="001078F8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30A09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4ADB2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68DF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CBF95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2527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2A7A7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244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DAA0A78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664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1F60572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DFBC6BC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06644F51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04160" w14:textId="77777777" w:rsidR="00593E4E" w:rsidRPr="001078F8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8E14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61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954BE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5F96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D3F88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9207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F21042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404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57669D2D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3546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16A8A217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2.2</w:t>
            </w:r>
          </w:p>
          <w:p w14:paraId="5E5EFE8E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(2.01 - 2.41)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D58823F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2.24</w:t>
            </w:r>
          </w:p>
          <w:p w14:paraId="4789A3F8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(2.01 - 2.51)</w:t>
            </w:r>
          </w:p>
        </w:tc>
      </w:tr>
      <w:tr w:rsidR="00593E4E" w:rsidRPr="00103A37" w14:paraId="2A689446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39152" w14:textId="77777777" w:rsidR="00593E4E" w:rsidRPr="008223C0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AC7CA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586165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Outdoor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F516D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692F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871ED2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10105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B623C0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639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D863ED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4221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2257986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2B3E517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593E4E" w:rsidRPr="00103A37" w14:paraId="3A6ADECD" w14:textId="77777777" w:rsidTr="00DC53EA">
        <w:trPr>
          <w:trHeight w:val="17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102" w14:textId="77777777" w:rsidR="00593E4E" w:rsidRPr="008223C0" w:rsidRDefault="00593E4E" w:rsidP="00DC53E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974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C07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DB5DF4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 xml:space="preserve">Without 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C02C" w14:textId="77777777" w:rsidR="00593E4E" w:rsidRPr="00103A37" w:rsidRDefault="00593E4E" w:rsidP="00DC53EA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0D137A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53136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B111B4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907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D00ECD2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31394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78A2A9A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2.88</w:t>
            </w:r>
          </w:p>
          <w:p w14:paraId="7A912897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(2.76 - 3.01)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DCF101C" w14:textId="77777777" w:rsidR="00593E4E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2.4</w:t>
            </w:r>
          </w:p>
          <w:p w14:paraId="7BA9C155" w14:textId="77777777" w:rsidR="00593E4E" w:rsidRPr="00103A37" w:rsidRDefault="00593E4E" w:rsidP="00DC53E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103A37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(2.28 - 2.54)</w:t>
            </w:r>
          </w:p>
        </w:tc>
      </w:tr>
    </w:tbl>
    <w:p w14:paraId="30F2414E" w14:textId="3D0FF998" w:rsidR="00593E4E" w:rsidRDefault="00593E4E" w:rsidP="00593E4E">
      <w:pPr>
        <w:jc w:val="center"/>
        <w:rPr>
          <w:lang w:val="en-US" w:eastAsia="en-US"/>
        </w:rPr>
      </w:pPr>
    </w:p>
    <w:p w14:paraId="28E710AA" w14:textId="4377186F" w:rsidR="0030653D" w:rsidRDefault="0030653D">
      <w:pPr>
        <w:rPr>
          <w:lang w:val="en-US" w:eastAsia="en-US"/>
        </w:rPr>
      </w:pPr>
      <w:r>
        <w:rPr>
          <w:lang w:val="en-US" w:eastAsia="en-US"/>
        </w:rPr>
        <w:br w:type="page"/>
      </w:r>
    </w:p>
    <w:p w14:paraId="20D2D34C" w14:textId="26EC57B5" w:rsidR="0030653D" w:rsidRDefault="0030653D" w:rsidP="0030653D">
      <w:pPr>
        <w:pStyle w:val="Heading1"/>
      </w:pPr>
      <w:r w:rsidRPr="0037333A">
        <w:lastRenderedPageBreak/>
        <w:t xml:space="preserve">Supplementary File </w:t>
      </w:r>
      <w:r>
        <w:t>4</w:t>
      </w:r>
      <w:r w:rsidR="00311DFD">
        <w:t>: Results from the analyses of the imputed data</w:t>
      </w:r>
    </w:p>
    <w:p w14:paraId="6ACD2818" w14:textId="77777777" w:rsidR="00311DFD" w:rsidRPr="00D15AC0" w:rsidRDefault="00311DFD" w:rsidP="00311DFD">
      <w:pPr>
        <w:pStyle w:val="Heading2"/>
      </w:pPr>
      <w:r w:rsidRPr="00D15AC0">
        <w:t>Sensitivity analysis results</w:t>
      </w:r>
    </w:p>
    <w:p w14:paraId="067C9F69" w14:textId="1D5276F2" w:rsidR="00311DFD" w:rsidRPr="009B23F9" w:rsidRDefault="00311DFD" w:rsidP="009B23F9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Table S</w:t>
      </w:r>
      <w:r w:rsidR="00B54AAC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4-</w:t>
      </w:r>
      <w:r w:rsidR="001C3061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1</w:t>
      </w: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: Imputation functions used in MICE process</w:t>
      </w:r>
    </w:p>
    <w:tbl>
      <w:tblPr>
        <w:tblStyle w:val="TableGrid"/>
        <w:tblW w:w="9007" w:type="dxa"/>
        <w:tblLook w:val="04A0" w:firstRow="1" w:lastRow="0" w:firstColumn="1" w:lastColumn="0" w:noHBand="0" w:noVBand="1"/>
      </w:tblPr>
      <w:tblGrid>
        <w:gridCol w:w="3707"/>
        <w:gridCol w:w="1130"/>
        <w:gridCol w:w="2113"/>
        <w:gridCol w:w="2057"/>
      </w:tblGrid>
      <w:tr w:rsidR="00311DFD" w14:paraId="14F64B30" w14:textId="77777777" w:rsidTr="00311DFD">
        <w:tc>
          <w:tcPr>
            <w:tcW w:w="3823" w:type="dxa"/>
          </w:tcPr>
          <w:p w14:paraId="75FC402E" w14:textId="77777777" w:rsidR="00311DFD" w:rsidRPr="00AC1223" w:rsidRDefault="00311DFD" w:rsidP="00311DFD">
            <w:r w:rsidRPr="00AC1223">
              <w:t>Variable</w:t>
            </w:r>
          </w:p>
        </w:tc>
        <w:tc>
          <w:tcPr>
            <w:tcW w:w="920" w:type="dxa"/>
          </w:tcPr>
          <w:p w14:paraId="69371806" w14:textId="77777777" w:rsidR="00311DFD" w:rsidRPr="00AC1223" w:rsidRDefault="00311DFD" w:rsidP="00311DFD">
            <w:r w:rsidRPr="00AC1223">
              <w:t>Method</w:t>
            </w:r>
          </w:p>
        </w:tc>
        <w:tc>
          <w:tcPr>
            <w:tcW w:w="2160" w:type="dxa"/>
          </w:tcPr>
          <w:p w14:paraId="01A18D01" w14:textId="77777777" w:rsidR="00311DFD" w:rsidRPr="00AC1223" w:rsidRDefault="00311DFD" w:rsidP="00311DFD">
            <w:r w:rsidRPr="00AC1223">
              <w:t>Description</w:t>
            </w:r>
          </w:p>
        </w:tc>
        <w:tc>
          <w:tcPr>
            <w:tcW w:w="2104" w:type="dxa"/>
          </w:tcPr>
          <w:p w14:paraId="2DAB0547" w14:textId="77777777" w:rsidR="00311DFD" w:rsidRPr="00AC1223" w:rsidRDefault="00311DFD" w:rsidP="00311DFD">
            <w:r w:rsidRPr="00AC1223">
              <w:t>Scale type</w:t>
            </w:r>
          </w:p>
        </w:tc>
      </w:tr>
      <w:tr w:rsidR="00311DFD" w14:paraId="730A94FC" w14:textId="77777777" w:rsidTr="00311DFD">
        <w:tc>
          <w:tcPr>
            <w:tcW w:w="3823" w:type="dxa"/>
          </w:tcPr>
          <w:p w14:paraId="048980FF" w14:textId="33497E05" w:rsidR="00311DFD" w:rsidRPr="00AC1223" w:rsidRDefault="00311DFD" w:rsidP="00311DFD">
            <w:r>
              <w:t>AGE</w:t>
            </w:r>
          </w:p>
        </w:tc>
        <w:tc>
          <w:tcPr>
            <w:tcW w:w="920" w:type="dxa"/>
          </w:tcPr>
          <w:p w14:paraId="2A267581" w14:textId="0CCC10FE" w:rsidR="00311DFD" w:rsidRPr="00AC1223" w:rsidRDefault="00311DFD" w:rsidP="00311DFD">
            <w:proofErr w:type="spellStart"/>
            <w:r>
              <w:t>Norm.nob</w:t>
            </w:r>
            <w:proofErr w:type="spellEnd"/>
          </w:p>
        </w:tc>
        <w:tc>
          <w:tcPr>
            <w:tcW w:w="2160" w:type="dxa"/>
          </w:tcPr>
          <w:p w14:paraId="5EBCC724" w14:textId="658328A8" w:rsidR="00311DFD" w:rsidRPr="009B23F9" w:rsidRDefault="00311DFD" w:rsidP="00311DFD">
            <w:pPr>
              <w:pStyle w:val="Heading5"/>
              <w:spacing w:before="60" w:after="60"/>
              <w:outlineLvl w:val="4"/>
              <w:rPr>
                <w:rFonts w:ascii="Calibri" w:eastAsia="Calibri" w:hAnsi="Calibri" w:cs="Calibri"/>
                <w:color w:val="000000"/>
              </w:rPr>
            </w:pPr>
            <w:r w:rsidRPr="009B23F9">
              <w:rPr>
                <w:rFonts w:ascii="Calibri" w:eastAsia="Calibri" w:hAnsi="Calibri" w:cs="Calibri"/>
                <w:color w:val="000000"/>
              </w:rPr>
              <w:t> Linear Regression</w:t>
            </w:r>
          </w:p>
          <w:p w14:paraId="2076988D" w14:textId="77777777" w:rsidR="00311DFD" w:rsidRPr="00AC1223" w:rsidRDefault="00311DFD" w:rsidP="00311DFD"/>
        </w:tc>
        <w:tc>
          <w:tcPr>
            <w:tcW w:w="2104" w:type="dxa"/>
          </w:tcPr>
          <w:p w14:paraId="00C72607" w14:textId="15D6EA1D" w:rsidR="00311DFD" w:rsidRPr="00AC1223" w:rsidRDefault="00311DFD" w:rsidP="00311DFD">
            <w:r>
              <w:t>continuous</w:t>
            </w:r>
          </w:p>
        </w:tc>
      </w:tr>
      <w:tr w:rsidR="00311DFD" w14:paraId="2AD92FA1" w14:textId="77777777" w:rsidTr="00311DFD">
        <w:tc>
          <w:tcPr>
            <w:tcW w:w="3823" w:type="dxa"/>
          </w:tcPr>
          <w:p w14:paraId="47AF3FF9" w14:textId="7989A460" w:rsidR="00311DFD" w:rsidRPr="00AC1223" w:rsidRDefault="00311DFD" w:rsidP="00311DFD">
            <w:r w:rsidRPr="00AC1223">
              <w:t xml:space="preserve">SEXM, MOB_TIMING, FRACTYPE, </w:t>
            </w:r>
            <w:r w:rsidR="00491FC1">
              <w:t>RESIDENCE</w:t>
            </w:r>
            <w:r w:rsidRPr="00AC1223">
              <w:t>,</w:t>
            </w:r>
            <w:r>
              <w:t xml:space="preserve"> P</w:t>
            </w:r>
            <w:r w:rsidRPr="00AC1223">
              <w:t>XTYPE,</w:t>
            </w:r>
            <w:r>
              <w:t xml:space="preserve"> </w:t>
            </w:r>
            <w:r w:rsidRPr="00AC1223">
              <w:t xml:space="preserve">SX_YR, </w:t>
            </w:r>
            <w:proofErr w:type="spellStart"/>
            <w:r w:rsidRPr="00AC1223">
              <w:t>Sx_TIMING</w:t>
            </w:r>
            <w:proofErr w:type="spellEnd"/>
            <w:r w:rsidRPr="00AC1223">
              <w:t>, DAYADM</w:t>
            </w:r>
            <w:r>
              <w:t>,</w:t>
            </w:r>
          </w:p>
          <w:p w14:paraId="29361940" w14:textId="77777777" w:rsidR="00311DFD" w:rsidRDefault="00311DFD" w:rsidP="00311DFD">
            <w:r w:rsidRPr="00DA1E77">
              <w:t>HRTFAIL</w:t>
            </w:r>
            <w:r>
              <w:t xml:space="preserve">, </w:t>
            </w:r>
            <w:r w:rsidRPr="00AC1223">
              <w:t>COPD, HYP,</w:t>
            </w:r>
            <w:r>
              <w:t xml:space="preserve"> </w:t>
            </w:r>
            <w:r w:rsidRPr="00AC1223">
              <w:t>HYPO,</w:t>
            </w:r>
            <w:r>
              <w:t xml:space="preserve"> </w:t>
            </w:r>
            <w:r w:rsidRPr="00AC1223">
              <w:t>CDYS,</w:t>
            </w:r>
            <w:r>
              <w:t xml:space="preserve"> </w:t>
            </w:r>
            <w:r w:rsidRPr="00AC1223">
              <w:t>DIA,</w:t>
            </w:r>
            <w:r>
              <w:t xml:space="preserve"> </w:t>
            </w:r>
            <w:r w:rsidRPr="00AC1223">
              <w:t>IHDA, IHDC,</w:t>
            </w:r>
            <w:r>
              <w:t xml:space="preserve"> </w:t>
            </w:r>
            <w:r w:rsidRPr="00AC1223">
              <w:t>DEMTIA,</w:t>
            </w:r>
            <w:r>
              <w:t xml:space="preserve"> </w:t>
            </w:r>
            <w:r w:rsidRPr="00AC1223">
              <w:t>DEPR,</w:t>
            </w:r>
            <w:r>
              <w:t xml:space="preserve"> </w:t>
            </w:r>
            <w:r w:rsidRPr="00AC1223">
              <w:t>DELIRIUM</w:t>
            </w:r>
          </w:p>
          <w:p w14:paraId="1B7369B2" w14:textId="77777777" w:rsidR="00311DFD" w:rsidRPr="00AC1223" w:rsidRDefault="00311DFD" w:rsidP="00311DFD"/>
        </w:tc>
        <w:tc>
          <w:tcPr>
            <w:tcW w:w="920" w:type="dxa"/>
          </w:tcPr>
          <w:p w14:paraId="35AA830B" w14:textId="77777777" w:rsidR="00311DFD" w:rsidRPr="00AC1223" w:rsidRDefault="00311DFD" w:rsidP="00311DFD">
            <w:proofErr w:type="spellStart"/>
            <w:r w:rsidRPr="00AC1223">
              <w:t>Logreg</w:t>
            </w:r>
            <w:proofErr w:type="spellEnd"/>
          </w:p>
        </w:tc>
        <w:tc>
          <w:tcPr>
            <w:tcW w:w="2160" w:type="dxa"/>
          </w:tcPr>
          <w:p w14:paraId="69720B5E" w14:textId="77777777" w:rsidR="00311DFD" w:rsidRPr="00AC1223" w:rsidRDefault="00311DFD" w:rsidP="00311DFD">
            <w:r w:rsidRPr="00AC1223">
              <w:t>Logistic regression</w:t>
            </w:r>
          </w:p>
        </w:tc>
        <w:tc>
          <w:tcPr>
            <w:tcW w:w="2104" w:type="dxa"/>
          </w:tcPr>
          <w:p w14:paraId="572B1533" w14:textId="77777777" w:rsidR="00311DFD" w:rsidRPr="00AC1223" w:rsidRDefault="00311DFD" w:rsidP="00311DFD">
            <w:r w:rsidRPr="00AC1223">
              <w:t>Factor, 2 levels</w:t>
            </w:r>
          </w:p>
        </w:tc>
      </w:tr>
      <w:tr w:rsidR="00311DFD" w14:paraId="09FC9D9A" w14:textId="77777777" w:rsidTr="00311DFD">
        <w:tc>
          <w:tcPr>
            <w:tcW w:w="3823" w:type="dxa"/>
          </w:tcPr>
          <w:p w14:paraId="6904EEC1" w14:textId="77777777" w:rsidR="00311DFD" w:rsidRPr="00AC1223" w:rsidRDefault="00311DFD" w:rsidP="00311DFD">
            <w:proofErr w:type="gramStart"/>
            <w:r w:rsidRPr="00AC1223">
              <w:t xml:space="preserve">PREFRAFUN </w:t>
            </w:r>
            <w:r>
              <w:t>,</w:t>
            </w:r>
            <w:proofErr w:type="gramEnd"/>
            <w:r>
              <w:t xml:space="preserve"> </w:t>
            </w:r>
            <w:r w:rsidRPr="00AC1223">
              <w:t xml:space="preserve">ETHNIC, </w:t>
            </w:r>
            <w:r w:rsidRPr="00054BA6">
              <w:t>DEPRIVATION4, ASA</w:t>
            </w:r>
          </w:p>
        </w:tc>
        <w:tc>
          <w:tcPr>
            <w:tcW w:w="920" w:type="dxa"/>
          </w:tcPr>
          <w:p w14:paraId="7D4855F3" w14:textId="77777777" w:rsidR="00311DFD" w:rsidRPr="00AC1223" w:rsidRDefault="00311DFD" w:rsidP="00311DFD">
            <w:proofErr w:type="spellStart"/>
            <w:r w:rsidRPr="00AC1223">
              <w:t>Polyreg</w:t>
            </w:r>
            <w:proofErr w:type="spellEnd"/>
          </w:p>
        </w:tc>
        <w:tc>
          <w:tcPr>
            <w:tcW w:w="2160" w:type="dxa"/>
          </w:tcPr>
          <w:p w14:paraId="5B16446F" w14:textId="77777777" w:rsidR="00311DFD" w:rsidRPr="00AC1223" w:rsidRDefault="00311DFD" w:rsidP="00311DFD">
            <w:r w:rsidRPr="00AC1223">
              <w:t>Polytomous regression</w:t>
            </w:r>
          </w:p>
        </w:tc>
        <w:tc>
          <w:tcPr>
            <w:tcW w:w="2104" w:type="dxa"/>
          </w:tcPr>
          <w:p w14:paraId="004C4B97" w14:textId="77777777" w:rsidR="00311DFD" w:rsidRPr="00AC1223" w:rsidRDefault="00311DFD" w:rsidP="00311DFD">
            <w:r w:rsidRPr="00AC1223">
              <w:t>Factor, &gt; 2 levels</w:t>
            </w:r>
          </w:p>
        </w:tc>
      </w:tr>
    </w:tbl>
    <w:p w14:paraId="3B36C3D6" w14:textId="77777777" w:rsidR="00311DFD" w:rsidRDefault="00311DFD" w:rsidP="00311DFD"/>
    <w:p w14:paraId="3F03B503" w14:textId="77777777" w:rsidR="00311DFD" w:rsidRDefault="00311DFD" w:rsidP="00311DFD">
      <w:pPr>
        <w:rPr>
          <w:lang w:val="en-GB"/>
        </w:rPr>
      </w:pPr>
      <w:r>
        <w:rPr>
          <w:lang w:val="en-GB"/>
        </w:rPr>
        <w:br w:type="page"/>
      </w:r>
    </w:p>
    <w:p w14:paraId="0C43FB33" w14:textId="77777777" w:rsidR="00311DFD" w:rsidRDefault="00311DFD" w:rsidP="00311DFD">
      <w:pPr>
        <w:rPr>
          <w:lang w:val="en-GB"/>
        </w:rPr>
        <w:sectPr w:rsidR="00311DF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3763C9" w14:textId="53C75A1E" w:rsidR="006F46F6" w:rsidRDefault="00311DFD" w:rsidP="00AD1D50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lastRenderedPageBreak/>
        <w:t>Table S</w:t>
      </w:r>
      <w:r w:rsidR="00B54AAC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4-</w:t>
      </w:r>
      <w:r w:rsidR="001C3061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2</w:t>
      </w: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: Summary of combined results of cumulative incidence of live discharge by timing of mobilisation among patients surgically treated for non-pathological first hip fracture based on the sensitivity analysis using data imputation of missing information</w:t>
      </w:r>
    </w:p>
    <w:tbl>
      <w:tblPr>
        <w:tblW w:w="1289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2675"/>
        <w:gridCol w:w="2494"/>
        <w:gridCol w:w="2497"/>
        <w:gridCol w:w="2741"/>
      </w:tblGrid>
      <w:tr w:rsidR="00235D00" w:rsidRPr="00463367" w14:paraId="3BA54450" w14:textId="77777777" w:rsidTr="00235D00">
        <w:trPr>
          <w:trHeight w:val="125"/>
          <w:tblHeader/>
          <w:jc w:val="center"/>
        </w:trPr>
        <w:tc>
          <w:tcPr>
            <w:tcW w:w="2487" w:type="dxa"/>
            <w:shd w:val="clear" w:color="auto" w:fill="auto"/>
            <w:noWrap/>
            <w:vAlign w:val="center"/>
            <w:hideMark/>
          </w:tcPr>
          <w:p w14:paraId="5DEBBA86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b/>
                <w:bCs/>
                <w:sz w:val="20"/>
                <w:szCs w:val="20"/>
                <w:lang w:val="en-GB" w:eastAsia="en-GB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sz w:val="20"/>
                <w:szCs w:val="20"/>
                <w:lang w:val="en-GB" w:eastAsia="en-GB"/>
              </w:rPr>
              <w:t> </w:t>
            </w:r>
            <w:r w:rsidRPr="0043259B">
              <w:rPr>
                <w:rFonts w:ascii="Arial Narrow" w:hAnsi="Arial Narrow"/>
                <w:b/>
                <w:sz w:val="20"/>
                <w:szCs w:val="20"/>
              </w:rPr>
              <w:t>Mobilisation timing</w:t>
            </w:r>
            <w:r w:rsidRPr="0043259B">
              <w:rPr>
                <w:rFonts w:ascii="Arial Narrow" w:eastAsia="Times New Roman" w:hAnsi="Arial Narrow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75" w:type="dxa"/>
            <w:vAlign w:val="center"/>
          </w:tcPr>
          <w:p w14:paraId="0DD32C99" w14:textId="77777777" w:rsidR="00235D00" w:rsidRPr="007A5BE6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7A5BE6"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>30-day CIF,</w:t>
            </w:r>
          </w:p>
          <w:p w14:paraId="2872CD51" w14:textId="7962ACB7" w:rsidR="00235D00" w:rsidRPr="007A5BE6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7A5BE6"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val="en-GB" w:eastAsia="en-GB"/>
              </w:rPr>
              <w:t>‡ (95% CI)</w:t>
            </w:r>
          </w:p>
        </w:tc>
        <w:tc>
          <w:tcPr>
            <w:tcW w:w="2494" w:type="dxa"/>
          </w:tcPr>
          <w:p w14:paraId="0F6E766C" w14:textId="6BDF7D26" w:rsidR="00235D00" w:rsidRPr="007A5BE6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7A5BE6"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 xml:space="preserve">30-day Risk difference </w:t>
            </w:r>
            <w:r w:rsidRPr="007A5BE6"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val="en-GB" w:eastAsia="en-GB"/>
              </w:rPr>
              <w:t>(95% CI)</w:t>
            </w:r>
          </w:p>
        </w:tc>
        <w:tc>
          <w:tcPr>
            <w:tcW w:w="2497" w:type="dxa"/>
            <w:vAlign w:val="center"/>
          </w:tcPr>
          <w:p w14:paraId="2C8BAF65" w14:textId="77777777" w:rsidR="00235D00" w:rsidRPr="0043259B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</w:pPr>
            <w:r w:rsidRPr="0043259B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  <w:t>Unadjusted OR</w:t>
            </w:r>
          </w:p>
          <w:p w14:paraId="44E5A770" w14:textId="05D471DD" w:rsidR="00235D00" w:rsidRPr="0035624A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</w:pPr>
            <w:r w:rsidRPr="0043259B">
              <w:rPr>
                <w:rFonts w:ascii="Arial Narrow" w:eastAsia="Times New Roman" w:hAnsi="Arial Narrow"/>
                <w:b/>
                <w:bCs/>
                <w:sz w:val="20"/>
                <w:szCs w:val="20"/>
                <w:lang w:val="en-GB" w:eastAsia="en-GB"/>
              </w:rPr>
              <w:t>of CIF (95% CI)</w:t>
            </w:r>
            <w:r>
              <w:t xml:space="preserve"> *</w:t>
            </w:r>
          </w:p>
        </w:tc>
        <w:tc>
          <w:tcPr>
            <w:tcW w:w="2741" w:type="dxa"/>
            <w:vAlign w:val="center"/>
          </w:tcPr>
          <w:p w14:paraId="3955497B" w14:textId="013CD9F5" w:rsidR="00235D00" w:rsidRPr="0035624A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</w:pPr>
            <w:r w:rsidRPr="0043259B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  <w:t xml:space="preserve">Adjusted OR </w:t>
            </w:r>
            <w:r w:rsidRPr="0043259B">
              <w:rPr>
                <w:rFonts w:ascii="Arial Narrow" w:eastAsia="Times New Roman" w:hAnsi="Arial Narrow"/>
                <w:b/>
                <w:bCs/>
                <w:sz w:val="20"/>
                <w:szCs w:val="20"/>
                <w:lang w:val="en-GB" w:eastAsia="en-GB"/>
              </w:rPr>
              <w:t>of CIF (95% CI)</w:t>
            </w:r>
            <w:r w:rsidRPr="00A652AB">
              <w:t xml:space="preserve"> †</w:t>
            </w:r>
          </w:p>
        </w:tc>
      </w:tr>
      <w:tr w:rsidR="00235D00" w:rsidRPr="00463367" w14:paraId="3ED7330C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vAlign w:val="center"/>
          </w:tcPr>
          <w:p w14:paraId="61729074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675" w:type="dxa"/>
            <w:vAlign w:val="center"/>
          </w:tcPr>
          <w:p w14:paraId="7960EBC8" w14:textId="77777777" w:rsidR="00235D00" w:rsidRPr="007A5BE6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94" w:type="dxa"/>
          </w:tcPr>
          <w:p w14:paraId="16426234" w14:textId="0A171D93" w:rsidR="00235D00" w:rsidRPr="007A5BE6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>with Dementia</w:t>
            </w:r>
          </w:p>
        </w:tc>
        <w:tc>
          <w:tcPr>
            <w:tcW w:w="2497" w:type="dxa"/>
            <w:vAlign w:val="center"/>
          </w:tcPr>
          <w:p w14:paraId="0BBE29C1" w14:textId="77777777" w:rsidR="00235D00" w:rsidRPr="0043259B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41" w:type="dxa"/>
            <w:vAlign w:val="center"/>
          </w:tcPr>
          <w:p w14:paraId="195481D2" w14:textId="77777777" w:rsidR="00235D00" w:rsidRPr="0043259B" w:rsidRDefault="00235D00" w:rsidP="0035624A">
            <w:pPr>
              <w:spacing w:after="0" w:line="240" w:lineRule="atLeast"/>
              <w:jc w:val="right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35D00" w:rsidRPr="00463367" w14:paraId="6530ED70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4E3A89ED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1C777FEF" w14:textId="0B540985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532 (521-666)</w:t>
            </w:r>
          </w:p>
        </w:tc>
        <w:tc>
          <w:tcPr>
            <w:tcW w:w="2494" w:type="dxa"/>
            <w:vAlign w:val="bottom"/>
          </w:tcPr>
          <w:p w14:paraId="75AE670D" w14:textId="76AB12F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0BE9C0C7" w14:textId="7C60F4C2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21954C4A" w14:textId="2E9AB22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0B9B5291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2111C33F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040B3975" w14:textId="59198C0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660 (653-578)</w:t>
            </w:r>
          </w:p>
        </w:tc>
        <w:tc>
          <w:tcPr>
            <w:tcW w:w="2494" w:type="dxa"/>
            <w:vAlign w:val="bottom"/>
          </w:tcPr>
          <w:p w14:paraId="2633F97D" w14:textId="0417D712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60 (46-73)</w:t>
            </w:r>
          </w:p>
        </w:tc>
        <w:tc>
          <w:tcPr>
            <w:tcW w:w="2497" w:type="dxa"/>
            <w:vAlign w:val="bottom"/>
          </w:tcPr>
          <w:p w14:paraId="4973C209" w14:textId="68D84C9D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1.79 (1.7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1.89)</w:t>
            </w:r>
          </w:p>
        </w:tc>
        <w:tc>
          <w:tcPr>
            <w:tcW w:w="2741" w:type="dxa"/>
            <w:vAlign w:val="bottom"/>
          </w:tcPr>
          <w:p w14:paraId="78E7C216" w14:textId="14E2600C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1.86 (1.76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1.97)</w:t>
            </w:r>
          </w:p>
        </w:tc>
      </w:tr>
      <w:tr w:rsidR="00235D00" w:rsidRPr="00463367" w14:paraId="13E85F72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2FC4FCC0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2675" w:type="dxa"/>
            <w:vAlign w:val="bottom"/>
          </w:tcPr>
          <w:p w14:paraId="18224D98" w14:textId="7777777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vAlign w:val="bottom"/>
          </w:tcPr>
          <w:p w14:paraId="77077F28" w14:textId="4CBC014F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>without Dementia</w:t>
            </w:r>
          </w:p>
        </w:tc>
        <w:tc>
          <w:tcPr>
            <w:tcW w:w="2497" w:type="dxa"/>
            <w:vAlign w:val="bottom"/>
          </w:tcPr>
          <w:p w14:paraId="75A6118C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vAlign w:val="bottom"/>
          </w:tcPr>
          <w:p w14:paraId="7EFC16F9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645C2CB2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60BB29D7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6F029CC9" w14:textId="2E511A44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569 (560-578)</w:t>
            </w:r>
          </w:p>
        </w:tc>
        <w:tc>
          <w:tcPr>
            <w:tcW w:w="2494" w:type="dxa"/>
            <w:vAlign w:val="bottom"/>
          </w:tcPr>
          <w:p w14:paraId="4649195A" w14:textId="7D8903F4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1F70F565" w14:textId="7FB28AB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4B82F5BD" w14:textId="7F807FEB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5CF183C8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3F2B9011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565F0BD2" w14:textId="4E588432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782 (778-544)</w:t>
            </w:r>
          </w:p>
        </w:tc>
        <w:tc>
          <w:tcPr>
            <w:tcW w:w="2494" w:type="dxa"/>
            <w:vAlign w:val="bottom"/>
          </w:tcPr>
          <w:p w14:paraId="27BDF60F" w14:textId="702E3FCA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140 (132-147)</w:t>
            </w:r>
          </w:p>
        </w:tc>
        <w:tc>
          <w:tcPr>
            <w:tcW w:w="2497" w:type="dxa"/>
            <w:vAlign w:val="bottom"/>
          </w:tcPr>
          <w:p w14:paraId="58B80006" w14:textId="3FF0837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2.6 (2.51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2.7)</w:t>
            </w:r>
          </w:p>
        </w:tc>
        <w:tc>
          <w:tcPr>
            <w:tcW w:w="2741" w:type="dxa"/>
            <w:vAlign w:val="bottom"/>
          </w:tcPr>
          <w:p w14:paraId="25E5DA3F" w14:textId="32A3E18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2.27 (2.19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2.36)</w:t>
            </w:r>
          </w:p>
        </w:tc>
      </w:tr>
      <w:tr w:rsidR="00235D00" w:rsidRPr="00463367" w14:paraId="782E96D9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73732F7E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2675" w:type="dxa"/>
            <w:vAlign w:val="bottom"/>
          </w:tcPr>
          <w:p w14:paraId="700B1B41" w14:textId="7777777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vAlign w:val="bottom"/>
          </w:tcPr>
          <w:p w14:paraId="75217942" w14:textId="6009847A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>with Delirium</w:t>
            </w:r>
          </w:p>
        </w:tc>
        <w:tc>
          <w:tcPr>
            <w:tcW w:w="2497" w:type="dxa"/>
            <w:vAlign w:val="bottom"/>
          </w:tcPr>
          <w:p w14:paraId="2035C181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vAlign w:val="bottom"/>
          </w:tcPr>
          <w:p w14:paraId="494D3453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3C3BE66D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38597E1A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4112F9C5" w14:textId="3CFA54B0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420 (399-581)</w:t>
            </w:r>
          </w:p>
        </w:tc>
        <w:tc>
          <w:tcPr>
            <w:tcW w:w="2494" w:type="dxa"/>
            <w:vAlign w:val="bottom"/>
          </w:tcPr>
          <w:p w14:paraId="27B27EB7" w14:textId="29619698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56FBC788" w14:textId="7FB85AD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14228ABE" w14:textId="5E830AA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4872981E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6103B99D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24300D23" w14:textId="30D69B91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568 (555-575)</w:t>
            </w:r>
          </w:p>
        </w:tc>
        <w:tc>
          <w:tcPr>
            <w:tcW w:w="2494" w:type="dxa"/>
            <w:vAlign w:val="bottom"/>
          </w:tcPr>
          <w:p w14:paraId="64AE9576" w14:textId="1DE38BB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80 (58-101)</w:t>
            </w:r>
          </w:p>
        </w:tc>
        <w:tc>
          <w:tcPr>
            <w:tcW w:w="2497" w:type="dxa"/>
            <w:vAlign w:val="bottom"/>
          </w:tcPr>
          <w:p w14:paraId="5E8E48C7" w14:textId="7D1366DB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2.04 (1.82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2.29)</w:t>
            </w:r>
          </w:p>
        </w:tc>
        <w:tc>
          <w:tcPr>
            <w:tcW w:w="2741" w:type="dxa"/>
            <w:vAlign w:val="bottom"/>
          </w:tcPr>
          <w:p w14:paraId="138ADF00" w14:textId="6A7A7545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2.05 (1.8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2.32)</w:t>
            </w:r>
          </w:p>
        </w:tc>
      </w:tr>
      <w:tr w:rsidR="00235D00" w:rsidRPr="00463367" w14:paraId="72FFF53C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2CB89DC8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2675" w:type="dxa"/>
            <w:vAlign w:val="bottom"/>
          </w:tcPr>
          <w:p w14:paraId="5CA2F7C1" w14:textId="7777777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vAlign w:val="bottom"/>
          </w:tcPr>
          <w:p w14:paraId="73078046" w14:textId="6895CA3A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>without Delirium</w:t>
            </w:r>
          </w:p>
        </w:tc>
        <w:tc>
          <w:tcPr>
            <w:tcW w:w="2497" w:type="dxa"/>
            <w:vAlign w:val="bottom"/>
          </w:tcPr>
          <w:p w14:paraId="01D1037B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vAlign w:val="bottom"/>
          </w:tcPr>
          <w:p w14:paraId="4A7F3783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702A8364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6F429275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330E8EFF" w14:textId="6F63036D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570 (562-765)</w:t>
            </w:r>
          </w:p>
        </w:tc>
        <w:tc>
          <w:tcPr>
            <w:tcW w:w="2494" w:type="dxa"/>
            <w:vAlign w:val="bottom"/>
          </w:tcPr>
          <w:p w14:paraId="1EBEDA2A" w14:textId="16525518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11B22FB8" w14:textId="643BB8CC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7BDD5DA9" w14:textId="622D630B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0801079D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29FF86DF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574F9380" w14:textId="1593CA01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762 (758-440)</w:t>
            </w:r>
          </w:p>
        </w:tc>
        <w:tc>
          <w:tcPr>
            <w:tcW w:w="2494" w:type="dxa"/>
            <w:vAlign w:val="bottom"/>
          </w:tcPr>
          <w:p w14:paraId="7326F29F" w14:textId="27B7559D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114 (106-121)</w:t>
            </w:r>
          </w:p>
        </w:tc>
        <w:tc>
          <w:tcPr>
            <w:tcW w:w="2497" w:type="dxa"/>
            <w:vAlign w:val="bottom"/>
          </w:tcPr>
          <w:p w14:paraId="3BB335EA" w14:textId="36E0224B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2.38 (2.31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2.46)</w:t>
            </w:r>
          </w:p>
        </w:tc>
        <w:tc>
          <w:tcPr>
            <w:tcW w:w="2741" w:type="dxa"/>
            <w:vAlign w:val="bottom"/>
          </w:tcPr>
          <w:p w14:paraId="65283609" w14:textId="6F2D5A4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2.14 (2.07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2.22)</w:t>
            </w:r>
          </w:p>
        </w:tc>
      </w:tr>
      <w:tr w:rsidR="00235D00" w:rsidRPr="00463367" w14:paraId="2AAE39DD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445184F3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2675" w:type="dxa"/>
            <w:vAlign w:val="bottom"/>
          </w:tcPr>
          <w:p w14:paraId="190DF963" w14:textId="7777777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vAlign w:val="bottom"/>
          </w:tcPr>
          <w:p w14:paraId="4824FCA4" w14:textId="7B70C0E1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with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 xml:space="preserve"> Hypotension</w:t>
            </w:r>
          </w:p>
        </w:tc>
        <w:tc>
          <w:tcPr>
            <w:tcW w:w="2497" w:type="dxa"/>
            <w:vAlign w:val="bottom"/>
          </w:tcPr>
          <w:p w14:paraId="4DFD09D3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vAlign w:val="bottom"/>
          </w:tcPr>
          <w:p w14:paraId="7F6ED338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5BAA7415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2A8DBF98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3415E9F0" w14:textId="13317A5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438 (417-658)</w:t>
            </w:r>
          </w:p>
        </w:tc>
        <w:tc>
          <w:tcPr>
            <w:tcW w:w="2494" w:type="dxa"/>
            <w:vAlign w:val="bottom"/>
          </w:tcPr>
          <w:p w14:paraId="264DC80D" w14:textId="68227F1B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740D7061" w14:textId="023D7D48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429D3A6A" w14:textId="0BFBF64C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3C6DB2E6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35342F15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22E66947" w14:textId="6EC092BB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644 (631-590)</w:t>
            </w:r>
          </w:p>
        </w:tc>
        <w:tc>
          <w:tcPr>
            <w:tcW w:w="2494" w:type="dxa"/>
            <w:vAlign w:val="bottom"/>
          </w:tcPr>
          <w:p w14:paraId="5474244F" w14:textId="4D22108B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114 (93-134)</w:t>
            </w:r>
          </w:p>
        </w:tc>
        <w:tc>
          <w:tcPr>
            <w:tcW w:w="2497" w:type="dxa"/>
            <w:vAlign w:val="bottom"/>
          </w:tcPr>
          <w:p w14:paraId="6091742C" w14:textId="3BC7567D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2.41 (2.17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2.67)</w:t>
            </w:r>
          </w:p>
        </w:tc>
        <w:tc>
          <w:tcPr>
            <w:tcW w:w="2741" w:type="dxa"/>
            <w:vAlign w:val="bottom"/>
          </w:tcPr>
          <w:p w14:paraId="4722B571" w14:textId="675B0AB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2.24 (1.99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2.52)</w:t>
            </w:r>
          </w:p>
        </w:tc>
      </w:tr>
      <w:tr w:rsidR="00235D00" w:rsidRPr="00463367" w14:paraId="64C3AD0A" w14:textId="77777777" w:rsidTr="007005D5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4F84EBA6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7666" w:type="dxa"/>
            <w:gridSpan w:val="3"/>
            <w:vAlign w:val="bottom"/>
          </w:tcPr>
          <w:p w14:paraId="698DDBB8" w14:textId="7B791812" w:rsidR="00235D00" w:rsidRPr="0035624A" w:rsidRDefault="00235D00" w:rsidP="00235D0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without</w:t>
            </w:r>
            <w:r>
              <w:rPr>
                <w:rFonts w:ascii="Arial Narrow" w:eastAsia="Times New Roman" w:hAnsi="Arial Narrow"/>
                <w:b/>
                <w:bCs/>
                <w:color w:val="auto"/>
                <w:sz w:val="20"/>
                <w:szCs w:val="20"/>
                <w:lang w:eastAsia="en-GB"/>
              </w:rPr>
              <w:t xml:space="preserve"> Hypotension</w:t>
            </w:r>
          </w:p>
        </w:tc>
        <w:tc>
          <w:tcPr>
            <w:tcW w:w="2741" w:type="dxa"/>
            <w:vAlign w:val="bottom"/>
          </w:tcPr>
          <w:p w14:paraId="02330A73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248B2B6C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57750030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47BA5D42" w14:textId="03B0CB36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567 (560-758)</w:t>
            </w:r>
          </w:p>
        </w:tc>
        <w:tc>
          <w:tcPr>
            <w:tcW w:w="2494" w:type="dxa"/>
            <w:vAlign w:val="bottom"/>
          </w:tcPr>
          <w:p w14:paraId="097EB6F8" w14:textId="6766184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68188466" w14:textId="5C246B7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0F9C364B" w14:textId="7C3CC635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4C83F7BC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0A0D86A9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1CEED7CF" w14:textId="769DDB6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754 (751-459)</w:t>
            </w:r>
          </w:p>
        </w:tc>
        <w:tc>
          <w:tcPr>
            <w:tcW w:w="2494" w:type="dxa"/>
            <w:vAlign w:val="bottom"/>
          </w:tcPr>
          <w:p w14:paraId="2E19BF84" w14:textId="1D4808F1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111 (104-118)</w:t>
            </w:r>
          </w:p>
        </w:tc>
        <w:tc>
          <w:tcPr>
            <w:tcW w:w="2497" w:type="dxa"/>
            <w:vAlign w:val="bottom"/>
          </w:tcPr>
          <w:p w14:paraId="5F63E7DC" w14:textId="24C781E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2.35 (2.27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2.43)</w:t>
            </w:r>
          </w:p>
        </w:tc>
        <w:tc>
          <w:tcPr>
            <w:tcW w:w="2741" w:type="dxa"/>
            <w:vAlign w:val="bottom"/>
          </w:tcPr>
          <w:p w14:paraId="16C2DB09" w14:textId="4C5B6D9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2.12 (2.05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2.2)</w:t>
            </w:r>
          </w:p>
        </w:tc>
      </w:tr>
      <w:tr w:rsidR="00235D00" w:rsidRPr="00463367" w14:paraId="1342A2D2" w14:textId="77777777" w:rsidTr="003065F5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74B2B55F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7666" w:type="dxa"/>
            <w:gridSpan w:val="3"/>
            <w:vAlign w:val="bottom"/>
          </w:tcPr>
          <w:p w14:paraId="6CC591FD" w14:textId="2BD12925" w:rsidR="00235D00" w:rsidRPr="0035624A" w:rsidRDefault="00235D00" w:rsidP="00235D0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with indoor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ambulation</w:t>
            </w: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 prefracture</w:t>
            </w:r>
          </w:p>
        </w:tc>
        <w:tc>
          <w:tcPr>
            <w:tcW w:w="2741" w:type="dxa"/>
            <w:vAlign w:val="bottom"/>
          </w:tcPr>
          <w:p w14:paraId="727E89B3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356EDA57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7DC3B332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6D6F1BF2" w14:textId="666D2E56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506 (495-652)</w:t>
            </w:r>
          </w:p>
        </w:tc>
        <w:tc>
          <w:tcPr>
            <w:tcW w:w="2494" w:type="dxa"/>
            <w:vAlign w:val="bottom"/>
          </w:tcPr>
          <w:p w14:paraId="7E5488E5" w14:textId="23BE3DE6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25B2D4CF" w14:textId="428CE36D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589AD553" w14:textId="31FDB653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3154B224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78BB100C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6473B50F" w14:textId="04CDE7FE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644 (637-504)</w:t>
            </w:r>
          </w:p>
        </w:tc>
        <w:tc>
          <w:tcPr>
            <w:tcW w:w="2494" w:type="dxa"/>
            <w:vAlign w:val="bottom"/>
          </w:tcPr>
          <w:p w14:paraId="12838495" w14:textId="5E996F76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57 (45-69)</w:t>
            </w:r>
          </w:p>
        </w:tc>
        <w:tc>
          <w:tcPr>
            <w:tcW w:w="2497" w:type="dxa"/>
            <w:vAlign w:val="bottom"/>
          </w:tcPr>
          <w:p w14:paraId="032F7FBD" w14:textId="2FD66E93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1.88 (1.78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1.99)</w:t>
            </w:r>
          </w:p>
        </w:tc>
        <w:tc>
          <w:tcPr>
            <w:tcW w:w="2741" w:type="dxa"/>
            <w:vAlign w:val="bottom"/>
          </w:tcPr>
          <w:p w14:paraId="504425B0" w14:textId="13922485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1.91 (1.8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2.03)</w:t>
            </w:r>
          </w:p>
        </w:tc>
      </w:tr>
      <w:tr w:rsidR="00235D00" w:rsidRPr="00463367" w14:paraId="655F48BE" w14:textId="77777777" w:rsidTr="009D25D9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4402146C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7666" w:type="dxa"/>
            <w:gridSpan w:val="3"/>
            <w:vAlign w:val="bottom"/>
          </w:tcPr>
          <w:p w14:paraId="70DC37CA" w14:textId="5A001965" w:rsidR="00235D00" w:rsidRPr="0035624A" w:rsidRDefault="00235D00" w:rsidP="00235D0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with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out</w:t>
            </w: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door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ambulation</w:t>
            </w: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 prefracture</w:t>
            </w:r>
          </w:p>
        </w:tc>
        <w:tc>
          <w:tcPr>
            <w:tcW w:w="2741" w:type="dxa"/>
            <w:vAlign w:val="bottom"/>
          </w:tcPr>
          <w:p w14:paraId="4B553139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3A955C57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1942D2F7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03E3B923" w14:textId="77DE7CD5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581 (572-781)</w:t>
            </w:r>
          </w:p>
        </w:tc>
        <w:tc>
          <w:tcPr>
            <w:tcW w:w="2494" w:type="dxa"/>
            <w:vAlign w:val="bottom"/>
          </w:tcPr>
          <w:p w14:paraId="47B25A13" w14:textId="05A0C2C3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3D2DC063" w14:textId="6D484CF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1F3A7041" w14:textId="09BC9BA3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05DC192E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0F044EB3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4DC9C146" w14:textId="0C9CCE48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777 (774-517)</w:t>
            </w:r>
          </w:p>
        </w:tc>
        <w:tc>
          <w:tcPr>
            <w:tcW w:w="2494" w:type="dxa"/>
            <w:vAlign w:val="bottom"/>
          </w:tcPr>
          <w:p w14:paraId="631F6F0C" w14:textId="60E2467C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129 (121-138)</w:t>
            </w:r>
          </w:p>
        </w:tc>
        <w:tc>
          <w:tcPr>
            <w:tcW w:w="2497" w:type="dxa"/>
            <w:vAlign w:val="bottom"/>
          </w:tcPr>
          <w:p w14:paraId="0599E6F7" w14:textId="6C8B9AEC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2.44 (2.35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2.53)</w:t>
            </w:r>
          </w:p>
        </w:tc>
        <w:tc>
          <w:tcPr>
            <w:tcW w:w="2741" w:type="dxa"/>
            <w:vAlign w:val="bottom"/>
          </w:tcPr>
          <w:p w14:paraId="7C3E3BD6" w14:textId="5A5FD60A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2.24 (2.15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2.32)</w:t>
            </w:r>
          </w:p>
        </w:tc>
      </w:tr>
      <w:tr w:rsidR="00235D00" w:rsidRPr="00463367" w14:paraId="593DD67D" w14:textId="77777777" w:rsidTr="00DF5A99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4AF2D31F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7666" w:type="dxa"/>
            <w:gridSpan w:val="3"/>
            <w:vAlign w:val="bottom"/>
          </w:tcPr>
          <w:p w14:paraId="7EAFA561" w14:textId="6D5A7D0F" w:rsidR="00235D00" w:rsidRPr="0035624A" w:rsidRDefault="00235D00" w:rsidP="00235D0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3367"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 xml:space="preserve">patients admitted from </w:t>
            </w:r>
            <w:r>
              <w:rPr>
                <w:rFonts w:ascii="Arial Narrow" w:eastAsia="Times New Roman" w:hAnsi="Arial Narrow" w:cstheme="minorBidi"/>
                <w:b/>
                <w:bCs/>
                <w:color w:val="auto"/>
                <w:sz w:val="20"/>
                <w:szCs w:val="20"/>
                <w:lang w:val="en-GB" w:eastAsia="en-GB"/>
              </w:rPr>
              <w:t>residential care</w:t>
            </w:r>
          </w:p>
        </w:tc>
        <w:tc>
          <w:tcPr>
            <w:tcW w:w="2741" w:type="dxa"/>
            <w:vAlign w:val="bottom"/>
          </w:tcPr>
          <w:p w14:paraId="33686490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1DD4D7EF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67BE9E80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72F6437B" w14:textId="796B1DCC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684 (673-809)</w:t>
            </w:r>
          </w:p>
        </w:tc>
        <w:tc>
          <w:tcPr>
            <w:tcW w:w="2494" w:type="dxa"/>
            <w:vAlign w:val="bottom"/>
          </w:tcPr>
          <w:p w14:paraId="759D8BD8" w14:textId="7DBFA1F2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2EFA503B" w14:textId="23AB66DA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53E4B43C" w14:textId="01957A3D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02F91B0C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096CBE79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2E2459A2" w14:textId="1E1FA7B8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803 (797-578)</w:t>
            </w:r>
          </w:p>
        </w:tc>
        <w:tc>
          <w:tcPr>
            <w:tcW w:w="2494" w:type="dxa"/>
            <w:vAlign w:val="bottom"/>
          </w:tcPr>
          <w:p w14:paraId="112C6096" w14:textId="7E3B48F9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72 (59-85)</w:t>
            </w:r>
          </w:p>
        </w:tc>
        <w:tc>
          <w:tcPr>
            <w:tcW w:w="2497" w:type="dxa"/>
            <w:vAlign w:val="bottom"/>
          </w:tcPr>
          <w:p w14:paraId="347F01DC" w14:textId="71AB6469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1.79 (1.69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1.9)</w:t>
            </w:r>
          </w:p>
        </w:tc>
        <w:tc>
          <w:tcPr>
            <w:tcW w:w="2741" w:type="dxa"/>
            <w:vAlign w:val="bottom"/>
          </w:tcPr>
          <w:p w14:paraId="07772EB1" w14:textId="19FAF8FC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1.72 (1.61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1.83)</w:t>
            </w:r>
          </w:p>
        </w:tc>
      </w:tr>
      <w:tr w:rsidR="00235D00" w:rsidRPr="00463367" w14:paraId="1857B7D0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</w:tcPr>
          <w:p w14:paraId="0D70AF61" w14:textId="77777777" w:rsidR="00235D00" w:rsidRPr="0043259B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/>
                <w:sz w:val="20"/>
                <w:szCs w:val="20"/>
                <w:lang w:eastAsia="en-GB"/>
              </w:rPr>
            </w:pPr>
          </w:p>
        </w:tc>
        <w:tc>
          <w:tcPr>
            <w:tcW w:w="2675" w:type="dxa"/>
            <w:vAlign w:val="bottom"/>
          </w:tcPr>
          <w:p w14:paraId="51A3CE7E" w14:textId="7777777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vAlign w:val="bottom"/>
          </w:tcPr>
          <w:p w14:paraId="14359942" w14:textId="1674AC07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3367">
              <w:rPr>
                <w:rFonts w:ascii="Arial Narrow" w:hAnsi="Arial Narrow" w:cstheme="minorBidi"/>
                <w:b/>
                <w:sz w:val="20"/>
                <w:szCs w:val="20"/>
              </w:rPr>
              <w:t>patients admitted from home</w:t>
            </w:r>
          </w:p>
        </w:tc>
        <w:tc>
          <w:tcPr>
            <w:tcW w:w="2497" w:type="dxa"/>
            <w:vAlign w:val="bottom"/>
          </w:tcPr>
          <w:p w14:paraId="67453884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vAlign w:val="bottom"/>
          </w:tcPr>
          <w:p w14:paraId="6595FAFD" w14:textId="77777777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5D00" w:rsidRPr="00463367" w14:paraId="67F27816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298F5AFA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late</w:t>
            </w:r>
          </w:p>
        </w:tc>
        <w:tc>
          <w:tcPr>
            <w:tcW w:w="2675" w:type="dxa"/>
            <w:vAlign w:val="bottom"/>
          </w:tcPr>
          <w:p w14:paraId="6DE883E8" w14:textId="76DFEC52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495 (486-734)</w:t>
            </w:r>
          </w:p>
        </w:tc>
        <w:tc>
          <w:tcPr>
            <w:tcW w:w="2494" w:type="dxa"/>
            <w:vAlign w:val="bottom"/>
          </w:tcPr>
          <w:p w14:paraId="0EE5CEB1" w14:textId="6B39E193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--</w:t>
            </w:r>
          </w:p>
        </w:tc>
        <w:tc>
          <w:tcPr>
            <w:tcW w:w="2497" w:type="dxa"/>
            <w:vAlign w:val="bottom"/>
          </w:tcPr>
          <w:p w14:paraId="7424D116" w14:textId="5E7F1CBF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2741" w:type="dxa"/>
            <w:vAlign w:val="bottom"/>
          </w:tcPr>
          <w:p w14:paraId="43762D35" w14:textId="4D7EBA22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235D00" w:rsidRPr="00463367" w14:paraId="7E22CB20" w14:textId="77777777" w:rsidTr="00235D00">
        <w:trPr>
          <w:trHeight w:val="125"/>
          <w:jc w:val="center"/>
        </w:trPr>
        <w:tc>
          <w:tcPr>
            <w:tcW w:w="2487" w:type="dxa"/>
            <w:shd w:val="clear" w:color="auto" w:fill="auto"/>
            <w:noWrap/>
            <w:hideMark/>
          </w:tcPr>
          <w:p w14:paraId="5BF5DAC1" w14:textId="77777777" w:rsidR="00235D00" w:rsidRPr="00463367" w:rsidRDefault="00235D00" w:rsidP="0035624A">
            <w:pPr>
              <w:spacing w:after="0" w:line="240" w:lineRule="auto"/>
              <w:ind w:left="29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43259B">
              <w:rPr>
                <w:rFonts w:ascii="Arial Narrow" w:eastAsia="Times New Roman" w:hAnsi="Arial Narrow"/>
                <w:sz w:val="20"/>
                <w:szCs w:val="20"/>
                <w:lang w:eastAsia="en-GB"/>
              </w:rPr>
              <w:t>Mobilised early</w:t>
            </w:r>
          </w:p>
        </w:tc>
        <w:tc>
          <w:tcPr>
            <w:tcW w:w="2675" w:type="dxa"/>
            <w:vAlign w:val="bottom"/>
          </w:tcPr>
          <w:p w14:paraId="41D7CCD0" w14:textId="738D6A9A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731 (727-695)</w:t>
            </w:r>
          </w:p>
        </w:tc>
        <w:tc>
          <w:tcPr>
            <w:tcW w:w="2494" w:type="dxa"/>
            <w:vAlign w:val="bottom"/>
          </w:tcPr>
          <w:p w14:paraId="580EDAD8" w14:textId="0A2C5DBC" w:rsidR="00235D00" w:rsidRPr="007A5BE6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color w:val="auto"/>
                <w:sz w:val="20"/>
                <w:szCs w:val="20"/>
                <w:lang w:val="en-GB" w:eastAsia="en-GB"/>
              </w:rPr>
            </w:pPr>
            <w:r w:rsidRPr="007A5BE6">
              <w:rPr>
                <w:rFonts w:ascii="Arial Narrow" w:hAnsi="Arial Narrow"/>
                <w:color w:val="auto"/>
                <w:sz w:val="20"/>
                <w:szCs w:val="20"/>
              </w:rPr>
              <w:t>157 (149-165)</w:t>
            </w:r>
          </w:p>
        </w:tc>
        <w:tc>
          <w:tcPr>
            <w:tcW w:w="2497" w:type="dxa"/>
            <w:vAlign w:val="bottom"/>
          </w:tcPr>
          <w:p w14:paraId="539FA8EC" w14:textId="336231A2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2.8 (2.7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2.9)</w:t>
            </w:r>
          </w:p>
        </w:tc>
        <w:tc>
          <w:tcPr>
            <w:tcW w:w="2741" w:type="dxa"/>
            <w:vAlign w:val="bottom"/>
          </w:tcPr>
          <w:p w14:paraId="2F204592" w14:textId="5FE5CE41" w:rsidR="00235D00" w:rsidRPr="0035624A" w:rsidRDefault="00235D00" w:rsidP="0035624A">
            <w:pPr>
              <w:spacing w:after="0" w:line="240" w:lineRule="auto"/>
              <w:jc w:val="right"/>
              <w:rPr>
                <w:rFonts w:ascii="Arial Narrow" w:eastAsia="Times New Roman" w:hAnsi="Arial Narrow" w:cstheme="minorBidi"/>
                <w:sz w:val="20"/>
                <w:szCs w:val="20"/>
                <w:lang w:val="en-GB" w:eastAsia="en-GB"/>
              </w:rPr>
            </w:pPr>
            <w:r w:rsidRPr="0035624A">
              <w:rPr>
                <w:rFonts w:ascii="Arial Narrow" w:hAnsi="Arial Narrow"/>
                <w:sz w:val="20"/>
                <w:szCs w:val="20"/>
              </w:rPr>
              <w:t>2.27 (2.19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35624A">
              <w:rPr>
                <w:rFonts w:ascii="Arial Narrow" w:hAnsi="Arial Narrow"/>
                <w:sz w:val="20"/>
                <w:szCs w:val="20"/>
              </w:rPr>
              <w:t>2.36)</w:t>
            </w:r>
          </w:p>
        </w:tc>
      </w:tr>
    </w:tbl>
    <w:p w14:paraId="21D9111C" w14:textId="1F721B57" w:rsidR="00BA7F9D" w:rsidRDefault="00BA7F9D" w:rsidP="00320E6A">
      <w:pPr>
        <w:pStyle w:val="footnotes"/>
      </w:pPr>
    </w:p>
    <w:p w14:paraId="5B3829FD" w14:textId="62C1D58D" w:rsidR="00311DFD" w:rsidRPr="00320E6A" w:rsidRDefault="00311DFD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Abbreviations: CIF = cumulative incidence function, CI = confidence interval, OR = odds ratio.</w:t>
      </w:r>
    </w:p>
    <w:p w14:paraId="14AFBD95" w14:textId="5E9E44AE" w:rsidR="00311DFD" w:rsidRPr="00320E6A" w:rsidRDefault="00311DFD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*The analysis includes those with known outcome</w:t>
      </w:r>
      <w:r w:rsidR="009E085B"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and exposure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. Data were imputed for patients whose exposure was missing, and/or potential confounders in the adjusted analyses.</w:t>
      </w:r>
    </w:p>
    <w:p w14:paraId="3508BB78" w14:textId="71AE1C17" w:rsidR="00311DFD" w:rsidRPr="00320E6A" w:rsidRDefault="00311DFD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† Adjusted for age, sex, ethnicity, fracture type, calendar period of admission, timing of surgery, comorbidity, prefracture residence, prefracture </w:t>
      </w:r>
      <w:r w:rsidR="00E54100" w:rsidRPr="00320E6A">
        <w:rPr>
          <w:rFonts w:asciiTheme="majorHAnsi" w:hAnsiTheme="majorHAnsi" w:cstheme="majorHAnsi"/>
          <w:color w:val="5A5A5A" w:themeColor="text1" w:themeTint="A5"/>
          <w:lang w:val="en-CA"/>
        </w:rPr>
        <w:t>ambulation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, procedure type, day of admission (not in the analysis by day of admission) and hospital volume. CIF regression at in-patient days 3, 4, 6, 8, 12, 16, 20, 24, and 30.</w:t>
      </w:r>
    </w:p>
    <w:p w14:paraId="3190928F" w14:textId="77777777" w:rsidR="00E54100" w:rsidRPr="00320E6A" w:rsidRDefault="00E54100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  <w:sectPr w:rsidR="00E54100" w:rsidRPr="00320E6A" w:rsidSect="0035624A">
          <w:pgSz w:w="15840" w:h="12240" w:orient="landscape"/>
          <w:pgMar w:top="1440" w:right="634" w:bottom="1440" w:left="667" w:header="720" w:footer="720" w:gutter="0"/>
          <w:cols w:space="720"/>
          <w:docGrid w:linePitch="299"/>
        </w:sectPr>
      </w:pPr>
    </w:p>
    <w:p w14:paraId="5CB8B61B" w14:textId="65BDF898" w:rsidR="00064719" w:rsidRDefault="00064719" w:rsidP="00064719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lastRenderedPageBreak/>
        <w:t>Table S</w:t>
      </w:r>
      <w:r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4-3</w:t>
      </w: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: Summary of combined results of cumulative incidence of live discharge by timing of mobilisation among patients surgically treated for non-pathological first hip 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fracture based on the sensitivity analysis based on the additive model  with </w:t>
      </w:r>
      <w:r w:rsidR="00F53B5D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dementia, delirium, 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prefracture ambulation and prefracture residence using data imputation of missing information</w:t>
      </w: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340"/>
        <w:gridCol w:w="890"/>
        <w:gridCol w:w="1340"/>
        <w:gridCol w:w="1017"/>
        <w:gridCol w:w="1451"/>
        <w:gridCol w:w="1451"/>
      </w:tblGrid>
      <w:tr w:rsidR="008C79F5" w:rsidRPr="007D693F" w14:paraId="26E6B297" w14:textId="77777777" w:rsidTr="008C79F5">
        <w:trPr>
          <w:trHeight w:val="170"/>
        </w:trPr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359C3A" w14:textId="76307D9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proofErr w:type="gramStart"/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residence</w:t>
            </w:r>
            <w:proofErr w:type="gramEnd"/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B73245" w14:textId="3DC0517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proofErr w:type="gramStart"/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ambulation</w:t>
            </w:r>
            <w:proofErr w:type="gramEnd"/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2255" w14:textId="11B88688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Dementia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6020998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Delirium</w:t>
            </w:r>
          </w:p>
        </w:tc>
        <w:tc>
          <w:tcPr>
            <w:tcW w:w="1017" w:type="dxa"/>
            <w:vAlign w:val="bottom"/>
          </w:tcPr>
          <w:p w14:paraId="15702A28" w14:textId="2CBF13BC" w:rsidR="008C79F5" w:rsidRPr="00B95725" w:rsidRDefault="008C79F5" w:rsidP="008C79F5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Mobilisation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B7CF01C" w14:textId="5C31F8E5" w:rsidR="008C79F5" w:rsidRPr="00B95725" w:rsidRDefault="008C79F5" w:rsidP="001552E7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Unadjusted OR</w:t>
            </w:r>
          </w:p>
          <w:p w14:paraId="7736E994" w14:textId="03146753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of CIF (95% CI)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0ABB90C" w14:textId="0140D6E9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Adjusted OR </w:t>
            </w: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 xml:space="preserve">of CIF (95% </w:t>
            </w:r>
            <w:proofErr w:type="gramStart"/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CI)*</w:t>
            </w:r>
            <w:proofErr w:type="gramEnd"/>
          </w:p>
        </w:tc>
      </w:tr>
      <w:tr w:rsidR="008C79F5" w:rsidRPr="007D693F" w14:paraId="2875A0A3" w14:textId="77777777" w:rsidTr="008C79F5">
        <w:trPr>
          <w:trHeight w:val="17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0B4A" w14:textId="24E6130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1E2D" w14:textId="7BD7BB8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8DC7" w14:textId="2135707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E3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30768C7D" w14:textId="3964DB74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F7D19D1" w14:textId="30C67C1D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D545CB6" w14:textId="55C54A95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148CC2A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0640F" w14:textId="29754BD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5AED" w14:textId="1E427AA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413D" w14:textId="1A276E1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A6D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287A1FD3" w14:textId="6D43C7E8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F604C3E" w14:textId="7550327F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 (1.45-2)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C599A98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1.75 (1.47-2.07)</w:t>
            </w:r>
          </w:p>
        </w:tc>
      </w:tr>
      <w:tr w:rsidR="008C79F5" w:rsidRPr="007D693F" w14:paraId="0CA6FBDB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3C625" w14:textId="13EC1FF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7EF7" w14:textId="7767D9C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9796" w14:textId="75B7A71F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FE6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24ABF028" w14:textId="5C58F628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2279600" w14:textId="66F69A54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3B25D03" w14:textId="0D1FCB7C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05BB3210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8CA23" w14:textId="6493604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88CA" w14:textId="27F6A6D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92C2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137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049B1F92" w14:textId="5BE84581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12D80CB" w14:textId="3209F3E2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1.52 (1.35-1.71)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9B2A6F0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1.6 (1.42-1.81)</w:t>
            </w:r>
          </w:p>
        </w:tc>
      </w:tr>
      <w:tr w:rsidR="008C79F5" w:rsidRPr="007D693F" w14:paraId="338B4BD2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C405D" w14:textId="04E0A4C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249A" w14:textId="3742708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E250" w14:textId="318B931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0402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5F731C4F" w14:textId="78BF520E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7DF9E9D" w14:textId="56C128D1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8D4B75E" w14:textId="1832BE9A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757C092D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7363" w14:textId="391E809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F4401" w14:textId="0AE497CF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0A631" w14:textId="52964F9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8FC0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72D5774C" w14:textId="5EBBEE60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A3B8C98" w14:textId="6C139DD8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2.15 (1.86-2.48)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98D86DF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1.96 (1.68-2.29)</w:t>
            </w:r>
          </w:p>
        </w:tc>
      </w:tr>
      <w:tr w:rsidR="008C79F5" w:rsidRPr="007D693F" w14:paraId="744BAA5F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90054" w14:textId="62373AC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6F74" w14:textId="7EA097B8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6A649" w14:textId="6B7922B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CA2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9978CB2" w14:textId="6AB4CC7D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8A9C2F1" w14:textId="021093E3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3A88D91" w14:textId="7533BA52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73423B3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EF48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5EDD" w14:textId="71320BAC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4FF3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0D4C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421B15AC" w14:textId="3515BBAA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621E54A" w14:textId="55B0058D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1.92 (1.75-2.1)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D662911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 (1.63-1.98)</w:t>
            </w:r>
          </w:p>
        </w:tc>
      </w:tr>
      <w:tr w:rsidR="008C79F5" w:rsidRPr="007D693F" w14:paraId="5A99ED45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256A" w14:textId="6F3B019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2028" w14:textId="71E95E88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C97C4" w14:textId="41EC320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102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4363ED4F" w14:textId="1DCD43F3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8934265" w14:textId="318EC0C8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466E632" w14:textId="5F2820E8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6447303B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597D" w14:textId="45BA04E8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6000D" w14:textId="20DC8EC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CE54A" w14:textId="1D47E7C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1761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1FC44384" w14:textId="66B476ED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72ED9BA" w14:textId="5A44D481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1.95 (1.68-2.28)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B638737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1.88 (1.59-2.22)</w:t>
            </w:r>
          </w:p>
        </w:tc>
      </w:tr>
      <w:tr w:rsidR="008C79F5" w:rsidRPr="007D693F" w14:paraId="04A4402E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22CF7" w14:textId="0C5B118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B7ED" w14:textId="485F310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3E1C8" w14:textId="6A93575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7199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B3D1D53" w14:textId="34433E09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A47E06A" w14:textId="43DBD275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278F037" w14:textId="38F80AA1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7E9E433C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E227" w14:textId="1CBC01F8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C9EA" w14:textId="4A9F651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BE04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9F81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56F97ED3" w14:textId="12AFB43E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82E020A" w14:textId="647631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1.75 (1.58-1.93)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810FBF2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1.73 (1.55-1.92)</w:t>
            </w:r>
          </w:p>
        </w:tc>
      </w:tr>
      <w:tr w:rsidR="008C79F5" w:rsidRPr="007D693F" w14:paraId="72542250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64A36" w14:textId="73A45B1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9C55E" w14:textId="04E63F0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5997E" w14:textId="190C2F5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3171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5DE0CF6" w14:textId="79A2613F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B0B9E82" w14:textId="45E86720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7CCAEA1" w14:textId="60558DB8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47B51996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55060" w14:textId="03474C9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2959" w14:textId="100BDCB0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41732" w14:textId="03809C3C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A72B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65F5A9D0" w14:textId="6579ACF7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67BD378" w14:textId="15564DDF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2.47 (2.15-2.83)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76C7AEF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2.11 (1.82-2.45)</w:t>
            </w:r>
          </w:p>
        </w:tc>
      </w:tr>
      <w:tr w:rsidR="008C79F5" w:rsidRPr="007D693F" w14:paraId="526419AB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36583" w14:textId="6151D80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1A25" w14:textId="321DFED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9E930" w14:textId="77F660C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B7EB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05CF567A" w14:textId="07ED5BF9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9339846" w14:textId="7A39A430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B659079" w14:textId="522275CF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7CE98386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994C" w14:textId="1BDA687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F331" w14:textId="1E374D5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7EEF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727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597E89B9" w14:textId="37EE0393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94DF853" w14:textId="3EE789B5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 (2.06-2.36)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F3C71E0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1.94 (1.8-2.09)</w:t>
            </w:r>
          </w:p>
        </w:tc>
      </w:tr>
      <w:tr w:rsidR="008C79F5" w:rsidRPr="007D693F" w14:paraId="147EC586" w14:textId="77777777" w:rsidTr="008C79F5">
        <w:trPr>
          <w:trHeight w:val="17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7B447" w14:textId="757E23F4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BC05E" w14:textId="43C5583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8EF2" w14:textId="45105FD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A79E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657891E4" w14:textId="2042599F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70A19BC" w14:textId="3408E282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98A2A20" w14:textId="461540D4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119F4548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6C7C" w14:textId="0336362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C3D7" w14:textId="04D609F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7CD12" w14:textId="2038D4C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0DB3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56B45A52" w14:textId="2C74F75D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5C14904" w14:textId="7391CB4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2.13 (1.83-2.48)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31B191E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2.11 (1.8-2.49)</w:t>
            </w:r>
          </w:p>
        </w:tc>
      </w:tr>
      <w:tr w:rsidR="008C79F5" w:rsidRPr="007D693F" w14:paraId="4D567E2D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832B" w14:textId="51C899BC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E24F" w14:textId="2249870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DACD" w14:textId="3F46C54F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5BD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284A520" w14:textId="1E427305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E4C3780" w14:textId="0FDD73B6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CF9FC71" w14:textId="259C4D75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546A8140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35965" w14:textId="17BEAF2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93162" w14:textId="7751EC5C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778F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85A3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1AC6B7EF" w14:textId="76433E2F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4F68C24" w14:textId="5095C2EE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1.91 (1.71-2.12)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16B1753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1.94 (1.73-2.18)</w:t>
            </w:r>
          </w:p>
        </w:tc>
      </w:tr>
      <w:tr w:rsidR="008C79F5" w:rsidRPr="007D693F" w14:paraId="03B13421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D53A3" w14:textId="0951F3D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E5074" w14:textId="0B8D2AE4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173D8" w14:textId="0B1062B0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922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732C01BF" w14:textId="0CB59A32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15D71A8" w14:textId="51E5EE54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8DDE544" w14:textId="5B893378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5A4A156B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81F9" w14:textId="28051B7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BF8D7" w14:textId="41B31883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F93E" w14:textId="0EA6AFA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8EA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4DA7DB50" w14:textId="2DE9333A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41848F4" w14:textId="12914066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2.69 (2.36-3.07)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2B37988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2.37 (2.06-2.73)</w:t>
            </w:r>
          </w:p>
        </w:tc>
      </w:tr>
      <w:tr w:rsidR="008C79F5" w:rsidRPr="007D693F" w14:paraId="23F19D7C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4A0DB" w14:textId="66FB3DD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DC7C" w14:textId="0EC02F7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63C3E" w14:textId="2BADC94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D08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6D8FDF4B" w14:textId="665F0159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A4969D3" w14:textId="411ACB4E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D6DAF79" w14:textId="713CE235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5CE6FD39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36083" w14:textId="3FB3C93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397C" w14:textId="66F8F16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373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2BC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2A14D337" w14:textId="65C3A5E5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86F08E5" w14:textId="4E8BB9A6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 (2.23-2.59)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6B51B59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2.18 (2.02-2.35)</w:t>
            </w:r>
          </w:p>
        </w:tc>
      </w:tr>
      <w:tr w:rsidR="008C79F5" w:rsidRPr="007D693F" w14:paraId="440A200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5005" w14:textId="1D1356B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3A143" w14:textId="7A05915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7230" w14:textId="78EF609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760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69C7F6D0" w14:textId="1DC037FB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41FB52C" w14:textId="06D6DCE0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F762F88" w14:textId="7D388118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6AA6440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B085A" w14:textId="09F2442F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48CD" w14:textId="42A68E4D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ADBA" w14:textId="125A1D4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767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3F644AD3" w14:textId="72306056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BB7680F" w14:textId="5C5415F1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2.45 (2.12-2.82)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61FBD19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2.28 (1.95-2.65)</w:t>
            </w:r>
          </w:p>
        </w:tc>
      </w:tr>
      <w:tr w:rsidR="008C79F5" w:rsidRPr="007D693F" w14:paraId="5FA2539C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48CA" w14:textId="2E2E7E2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201C" w14:textId="0AAE010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9AAE4" w14:textId="2622407B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A2B4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CB64B95" w14:textId="44ECC05F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7479DDE" w14:textId="2F9DE242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1803C9D" w14:textId="5F98A946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3200E3C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E7C2F" w14:textId="48AAE8D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0239" w14:textId="774C1FEC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14F5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C315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424D189D" w14:textId="499CE38A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2C5F2CA" w14:textId="185225CC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2.19 (2-2.39)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F001A62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2.09 (1.9-2.3)</w:t>
            </w:r>
          </w:p>
        </w:tc>
      </w:tr>
      <w:tr w:rsidR="008C79F5" w:rsidRPr="007D693F" w14:paraId="0AFA4742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E9896" w14:textId="5FB3B3A2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B027" w14:textId="7673F6B0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6CBD" w14:textId="459A1196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3459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407788F1" w14:textId="22D1F59C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A7F2DB0" w14:textId="46A157C5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C087196" w14:textId="3E1BBE1C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42B45324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788E" w14:textId="0BFF2FC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C7AA" w14:textId="59CBB02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83B2" w14:textId="42A17C89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33AF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1586945E" w14:textId="6BC8184B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8658941" w14:textId="55A1F062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3.09 (2.73-3.49)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A4F63CC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2.55 (2.24-2.91)</w:t>
            </w:r>
          </w:p>
        </w:tc>
      </w:tr>
      <w:tr w:rsidR="008C79F5" w:rsidRPr="007D693F" w14:paraId="03D9C192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513D" w14:textId="57D8F501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5DBD" w14:textId="7630B4EE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790" w14:textId="483373D4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593A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17" w:type="dxa"/>
            <w:vAlign w:val="bottom"/>
          </w:tcPr>
          <w:p w14:paraId="1A621349" w14:textId="7658DF0B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EE6DEB5" w14:textId="78401854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9FAC162" w14:textId="6366BEBA" w:rsidR="008C79F5" w:rsidRPr="007D693F" w:rsidRDefault="001552E7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8C79F5" w:rsidRPr="007D693F" w14:paraId="4AD239EA" w14:textId="77777777" w:rsidTr="008C79F5">
        <w:trPr>
          <w:trHeight w:val="17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39FE8" w14:textId="393C100A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6504" w14:textId="23365AF5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2D36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3387" w14:textId="77777777" w:rsidR="008C79F5" w:rsidRPr="007D693F" w:rsidRDefault="008C79F5" w:rsidP="001552E7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17" w:type="dxa"/>
            <w:vAlign w:val="bottom"/>
          </w:tcPr>
          <w:p w14:paraId="411FE904" w14:textId="4A71951E" w:rsidR="008C79F5" w:rsidRPr="007D693F" w:rsidRDefault="008C79F5" w:rsidP="008C79F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67EA3BF" w14:textId="4A014740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2.76 (2.65-2.87)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35CD131" w14:textId="77777777" w:rsidR="008C79F5" w:rsidRPr="007D693F" w:rsidRDefault="008C79F5" w:rsidP="001552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7D693F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2.34 (2.25-2.44)</w:t>
            </w:r>
          </w:p>
        </w:tc>
      </w:tr>
    </w:tbl>
    <w:p w14:paraId="63A85200" w14:textId="77777777" w:rsidR="00E1074A" w:rsidRPr="00320E6A" w:rsidRDefault="00E1074A" w:rsidP="00E1074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Abbreviations: CIF = cumulative incidence function, CI = confidence interval, OR = odds ratio.</w:t>
      </w:r>
    </w:p>
    <w:p w14:paraId="4B5EA530" w14:textId="77777777" w:rsidR="00E1074A" w:rsidRPr="00320E6A" w:rsidRDefault="00E1074A" w:rsidP="00E1074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>
        <w:rPr>
          <w:rFonts w:asciiTheme="majorHAnsi" w:hAnsiTheme="majorHAnsi" w:cstheme="majorHAnsi"/>
          <w:color w:val="5A5A5A" w:themeColor="text1" w:themeTint="A5"/>
          <w:lang w:val="en-CA"/>
        </w:rPr>
        <w:t>*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Adjusted for age, sex, ethnicity, fracture type, calendar period of admission, timing of surgery, comorbidity, </w:t>
      </w:r>
      <w:r w:rsidRPr="00235D00">
        <w:rPr>
          <w:rFonts w:asciiTheme="majorHAnsi" w:hAnsiTheme="majorHAnsi" w:cstheme="majorHAnsi"/>
          <w:color w:val="5A5A5A" w:themeColor="text1" w:themeTint="A5"/>
          <w:lang w:val="en-CA"/>
        </w:rPr>
        <w:t>procedure type, day of admission and hospital volume. CIF regression at in-patient days 3, 4, 6, 8, 12, 16, 20, 24, and 30. The results is based on the imputed data for 160,668 patients.</w:t>
      </w:r>
    </w:p>
    <w:p w14:paraId="18990A74" w14:textId="77777777" w:rsidR="00E1074A" w:rsidRDefault="00E1074A" w:rsidP="00064719">
      <w:pPr>
        <w:rPr>
          <w:lang w:eastAsia="en-US"/>
        </w:rPr>
        <w:sectPr w:rsidR="00E1074A" w:rsidSect="00E54100">
          <w:pgSz w:w="12240" w:h="15840"/>
          <w:pgMar w:top="634" w:right="1440" w:bottom="667" w:left="1440" w:header="720" w:footer="720" w:gutter="0"/>
          <w:cols w:space="720"/>
          <w:docGrid w:linePitch="299"/>
        </w:sectPr>
      </w:pPr>
    </w:p>
    <w:p w14:paraId="5BAEAB0E" w14:textId="65C8A7E5" w:rsidR="00064719" w:rsidRPr="00032B68" w:rsidRDefault="00064719" w:rsidP="00032B68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lastRenderedPageBreak/>
        <w:t>Table S</w:t>
      </w:r>
      <w:r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4-</w:t>
      </w:r>
      <w:r w:rsidR="00EB5FD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4</w:t>
      </w: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: Summary of combined results of cumulative incidence of live 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discharge by timing of mobilisation among patients surgically treated for non-pathological first hip fracture based on the sensitivity analysis based on the additive model with </w:t>
      </w:r>
      <w:r w:rsidR="008C79F5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dementia, 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prefracture ambulation and prefracture residence using data imputation of missing information</w:t>
      </w:r>
    </w:p>
    <w:tbl>
      <w:tblPr>
        <w:tblW w:w="7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67"/>
        <w:gridCol w:w="1086"/>
        <w:gridCol w:w="1040"/>
        <w:gridCol w:w="1723"/>
        <w:gridCol w:w="1723"/>
      </w:tblGrid>
      <w:tr w:rsidR="00B95725" w:rsidRPr="00B95725" w14:paraId="792B4AC5" w14:textId="77777777" w:rsidTr="00C9064C">
        <w:trPr>
          <w:trHeight w:val="17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38123B" w14:textId="6F0DBC10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proofErr w:type="gramStart"/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residence</w:t>
            </w:r>
            <w:proofErr w:type="gramEnd"/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203F52" w14:textId="31C0B844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proofErr w:type="gramStart"/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ambulation</w:t>
            </w:r>
            <w:proofErr w:type="gramEnd"/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29F71F" w14:textId="3AA39E24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Dementia</w:t>
            </w:r>
          </w:p>
        </w:tc>
        <w:tc>
          <w:tcPr>
            <w:tcW w:w="1040" w:type="dxa"/>
            <w:vAlign w:val="bottom"/>
          </w:tcPr>
          <w:p w14:paraId="18EE294E" w14:textId="4E5CB032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B95725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Mobilisation</w:t>
            </w:r>
          </w:p>
        </w:tc>
        <w:tc>
          <w:tcPr>
            <w:tcW w:w="1723" w:type="dxa"/>
            <w:shd w:val="clear" w:color="auto" w:fill="auto"/>
            <w:noWrap/>
            <w:vAlign w:val="center"/>
          </w:tcPr>
          <w:p w14:paraId="54E0436E" w14:textId="77777777" w:rsidR="00B95725" w:rsidRPr="00B95725" w:rsidRDefault="00B95725" w:rsidP="007D693F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Unadjusted OR</w:t>
            </w:r>
          </w:p>
          <w:p w14:paraId="31FA1AEF" w14:textId="3A87C7ED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of CIF (95% CI)</w:t>
            </w:r>
          </w:p>
        </w:tc>
        <w:tc>
          <w:tcPr>
            <w:tcW w:w="1723" w:type="dxa"/>
            <w:shd w:val="clear" w:color="auto" w:fill="auto"/>
            <w:noWrap/>
            <w:vAlign w:val="center"/>
            <w:hideMark/>
          </w:tcPr>
          <w:p w14:paraId="62E7FEEA" w14:textId="52734F40" w:rsidR="00B95725" w:rsidRPr="00B95725" w:rsidRDefault="00B95725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Adjusted OR </w:t>
            </w:r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 xml:space="preserve">of CIF (95% </w:t>
            </w:r>
            <w:proofErr w:type="gramStart"/>
            <w:r w:rsidRPr="00B95725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CI)*</w:t>
            </w:r>
            <w:proofErr w:type="gramEnd"/>
          </w:p>
        </w:tc>
      </w:tr>
      <w:tr w:rsidR="00A3652B" w:rsidRPr="00064719" w14:paraId="3F83D2E1" w14:textId="77777777" w:rsidTr="00A3652B">
        <w:trPr>
          <w:trHeight w:val="1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59C3" w14:textId="3BBB7F8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3A6D" w14:textId="40A1793B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1DFF" w14:textId="59431C6E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BDBC93" w14:textId="09272B1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9488" w14:textId="273B4FF7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68EBF787" w14:textId="66A5143E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4C4206FF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DD9A" w14:textId="2318A0B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2AF2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6321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F92540" w14:textId="3EADF929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9AF8" w14:textId="59F7FEDC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1.56 (1.4-1.73)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74A3D57D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1.63 (1.46-1.83)</w:t>
            </w:r>
          </w:p>
        </w:tc>
      </w:tr>
      <w:tr w:rsidR="00A3652B" w:rsidRPr="00064719" w14:paraId="06CF3B61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3A22" w14:textId="02DA15D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E77F" w14:textId="77C4ECAD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F02" w14:textId="7EA689D0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F2A04D" w14:textId="65661233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9839" w14:textId="1F9F20CB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5FC9AE6" w14:textId="1375EB01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4A9F5C95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933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Residential care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C5DF" w14:textId="58B8B26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EEE0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379851" w14:textId="17D50CA4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2AC" w14:textId="7DFC6EE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1.91 (1.75-2.08)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1A38E86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1.79 (1.63-1.96)</w:t>
            </w:r>
          </w:p>
        </w:tc>
      </w:tr>
      <w:tr w:rsidR="00A3652B" w:rsidRPr="00064719" w14:paraId="23F80DEA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F98EB" w14:textId="0384F45C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5294" w14:textId="0CBADD3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E21" w14:textId="5601F94E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5DC5F6" w14:textId="0C658192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9A9B" w14:textId="04E861D6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2D80301" w14:textId="6B45B1E1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252AC973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8798" w14:textId="1E9F2EB0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DE43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768C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2821DF" w14:textId="2D286C1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BA43" w14:textId="2B804D74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1.78 (1.63-1.95)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129A1A3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1.76 (1.6-1.94)</w:t>
            </w:r>
          </w:p>
        </w:tc>
      </w:tr>
      <w:tr w:rsidR="00A3652B" w:rsidRPr="00064719" w14:paraId="30B3E8F0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1572" w14:textId="5BCEE86C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99FF" w14:textId="284651D4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8E8D" w14:textId="24C6123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A4FAE7" w14:textId="1D78441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7290" w14:textId="267C0617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87AF91F" w14:textId="1AD7BBB4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723E7130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0E64" w14:textId="2BB767A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C594" w14:textId="2CBDE9B0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A1E5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686F6A" w14:textId="29D957B6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BF68" w14:textId="2A3A58AB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2.19 (2.05-2.33)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7D16E43A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1.92 (1.8-2.06)</w:t>
            </w:r>
          </w:p>
        </w:tc>
      </w:tr>
      <w:tr w:rsidR="00A3652B" w:rsidRPr="00064719" w14:paraId="1AE2DCF7" w14:textId="77777777" w:rsidTr="00A3652B">
        <w:trPr>
          <w:trHeight w:val="1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42D6" w14:textId="2B462FA6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E416" w14:textId="1A8AC76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D964" w14:textId="5DB5522B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2894BE" w14:textId="1DF31E0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8A0C" w14:textId="3C4DC5C4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58FDB75" w14:textId="7B142868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6CBFEFF9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B1D2" w14:textId="3E9EB2F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80B6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7B2B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D6B7FC" w14:textId="12D3618A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EB2C" w14:textId="7DDEFE82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1.97 (1.78-2.17)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5FDAECEB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1.99 (1.79-2.21)</w:t>
            </w:r>
          </w:p>
        </w:tc>
      </w:tr>
      <w:tr w:rsidR="00A3652B" w:rsidRPr="00064719" w14:paraId="6938C8CB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62649" w14:textId="6945A33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777B0" w14:textId="5911B34E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8B7A" w14:textId="101E3070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AD63F7" w14:textId="5883732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C0C7" w14:textId="10670EC7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56467D11" w14:textId="3335B3BF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6FEC32E3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08DC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B617" w14:textId="1718AA34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65DA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A4351A" w14:textId="45E5418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1955" w14:textId="2BE0C2F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2.41 (2.24-2.59)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E8ADA79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2.18 (2.02-2.35)</w:t>
            </w:r>
          </w:p>
        </w:tc>
      </w:tr>
      <w:tr w:rsidR="00A3652B" w:rsidRPr="00064719" w14:paraId="18D9FA69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33FC" w14:textId="3610C09F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3EC4" w14:textId="66A9C8D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8E1D" w14:textId="7134F2FB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EBD2CD" w14:textId="116D0D18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CF1E" w14:textId="0647FB72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B0E90E9" w14:textId="3B6C3601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7146E2CE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57B8" w14:textId="3BBA61C3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3C49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7B88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FB6D07" w14:textId="1F9C072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765" w14:textId="5E02E441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2.25 (2.08-2.45)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71D77240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2.14 (1.96-2.34)</w:t>
            </w:r>
          </w:p>
        </w:tc>
      </w:tr>
      <w:tr w:rsidR="00A3652B" w:rsidRPr="00064719" w14:paraId="117ACA96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E5DB" w14:textId="7845530C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9E77C" w14:textId="72099C01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7396" w14:textId="31F6B0D5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E33EA9" w14:textId="48FC47DC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1EC7" w14:textId="33965792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72E979A" w14:textId="05DB93DB" w:rsidR="00A3652B" w:rsidRPr="00064719" w:rsidRDefault="007D693F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1.00</w:t>
            </w:r>
          </w:p>
        </w:tc>
      </w:tr>
      <w:tr w:rsidR="00A3652B" w:rsidRPr="00064719" w14:paraId="2A52F795" w14:textId="77777777" w:rsidTr="00A3652B">
        <w:trPr>
          <w:trHeight w:val="1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9597" w14:textId="168FF211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8511" w14:textId="75B2C7D9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B464" w14:textId="77777777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Without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845F27" w14:textId="115DAE26" w:rsidR="00A3652B" w:rsidRPr="00064719" w:rsidRDefault="00A3652B" w:rsidP="00A3652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4AA7" w14:textId="77E7891F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2.76 (2.65-2.88)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02AFB8D8" w14:textId="77777777" w:rsidR="00A3652B" w:rsidRPr="00064719" w:rsidRDefault="00A3652B" w:rsidP="007D693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</w:pPr>
            <w:r w:rsidRPr="00064719">
              <w:rPr>
                <w:rFonts w:asciiTheme="majorHAnsi" w:eastAsia="Times New Roman" w:hAnsiTheme="majorHAnsi" w:cstheme="majorHAnsi"/>
                <w:sz w:val="16"/>
                <w:szCs w:val="16"/>
                <w:lang w:val="en-GB" w:eastAsia="en-GB"/>
              </w:rPr>
              <w:t>2.35 (2.25-2.45)</w:t>
            </w:r>
          </w:p>
        </w:tc>
      </w:tr>
    </w:tbl>
    <w:p w14:paraId="363B7DDD" w14:textId="77777777" w:rsidR="00E1074A" w:rsidRPr="00320E6A" w:rsidRDefault="00E1074A" w:rsidP="00E1074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>Abbreviations: CIF = cumulative incidence function, CI = confidence interval, OR = odds ratio.</w:t>
      </w:r>
    </w:p>
    <w:p w14:paraId="2F54A718" w14:textId="0C5CEACC" w:rsidR="00064719" w:rsidRPr="00235D00" w:rsidRDefault="00E1074A" w:rsidP="00E1074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>
        <w:rPr>
          <w:rFonts w:asciiTheme="majorHAnsi" w:hAnsiTheme="majorHAnsi" w:cstheme="majorHAnsi"/>
          <w:color w:val="5A5A5A" w:themeColor="text1" w:themeTint="A5"/>
          <w:lang w:val="en-CA"/>
        </w:rPr>
        <w:t>*</w:t>
      </w:r>
      <w:r w:rsidRPr="00320E6A">
        <w:rPr>
          <w:rFonts w:asciiTheme="majorHAnsi" w:hAnsiTheme="majorHAnsi" w:cstheme="majorHAnsi"/>
          <w:color w:val="5A5A5A" w:themeColor="text1" w:themeTint="A5"/>
          <w:lang w:val="en-CA"/>
        </w:rPr>
        <w:t xml:space="preserve"> Adjusted for age, sex, ethnicity, fracture type, </w:t>
      </w:r>
      <w:r w:rsidRPr="00235D00">
        <w:rPr>
          <w:rFonts w:asciiTheme="majorHAnsi" w:hAnsiTheme="majorHAnsi" w:cstheme="majorHAnsi"/>
          <w:color w:val="5A5A5A" w:themeColor="text1" w:themeTint="A5"/>
          <w:lang w:val="en-CA"/>
        </w:rPr>
        <w:t>calendar period of admission, timing of surgery, comorbidity, procedure type, day of admission and hospital volume. CIF regression at in-patient days 3, 4, 6, 8, 12, 16, 20, 24, and 30. The results is based on the imputed data for 160,668 patients.</w:t>
      </w:r>
    </w:p>
    <w:p w14:paraId="068E30F0" w14:textId="230DDC49" w:rsidR="00E54100" w:rsidRPr="00235D00" w:rsidRDefault="00E54100" w:rsidP="00E54100">
      <w:pPr>
        <w:keepNext/>
        <w:spacing w:before="180" w:after="60" w:line="240" w:lineRule="auto"/>
        <w:outlineLvl w:val="1"/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</w:pP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Table S4-</w:t>
      </w:r>
      <w:r w:rsidR="00EB5FD0"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5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: Summary of combined results of cumulative incidence of live</w:t>
      </w:r>
      <w:r w:rsidRPr="009B23F9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 xml:space="preserve"> discharge by timing of mobilisation among patients </w:t>
      </w:r>
      <w:r w:rsidRPr="00235D00">
        <w:rPr>
          <w:rFonts w:ascii="Times New Roman" w:eastAsia="Times New Roman" w:hAnsi="Times New Roman" w:cs="Times New Roman"/>
          <w:iCs/>
          <w:color w:val="auto"/>
          <w:sz w:val="20"/>
          <w:szCs w:val="28"/>
          <w:lang w:val="en-US" w:eastAsia="en-US"/>
        </w:rPr>
        <w:t>surgically treated for non-pathological first hip fracture based on the sensitivity analysis based on the additive model with prefracture ambulation and prefracture residence using data imputation of missing information</w:t>
      </w:r>
    </w:p>
    <w:p w14:paraId="5A06A51B" w14:textId="77777777" w:rsidR="00E54100" w:rsidRPr="00235D00" w:rsidRDefault="00E54100" w:rsidP="00320E6A">
      <w:pPr>
        <w:pStyle w:val="footnotes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1017"/>
        <w:gridCol w:w="1017"/>
        <w:gridCol w:w="1737"/>
        <w:gridCol w:w="1984"/>
      </w:tblGrid>
      <w:tr w:rsidR="00E54100" w:rsidRPr="00235D00" w14:paraId="262C384F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1FC02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residence</w:t>
            </w:r>
            <w:proofErr w:type="gramEnd"/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FDA108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</w:pPr>
            <w:proofErr w:type="gramStart"/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Prefracture  ambulation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7949D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n-GB" w:eastAsia="en-GB"/>
              </w:rPr>
              <w:t>Mobilisation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43CCB" w14:textId="77777777" w:rsidR="00E54100" w:rsidRPr="00235D00" w:rsidRDefault="00E54100" w:rsidP="00E54100">
            <w:pPr>
              <w:spacing w:after="0" w:line="240" w:lineRule="atLeast"/>
              <w:jc w:val="center"/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</w:pPr>
            <w:r w:rsidRPr="00235D0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>Unadjusted OR</w:t>
            </w:r>
          </w:p>
          <w:p w14:paraId="1B5D2020" w14:textId="77777777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of CIF (95% CI)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A62026" w14:textId="480FB199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="Arial Narrow" w:eastAsia="Times New Roman" w:hAnsi="Arial Narrow"/>
                <w:b/>
                <w:bCs/>
                <w:sz w:val="16"/>
                <w:szCs w:val="16"/>
                <w:lang w:eastAsia="en-GB"/>
              </w:rPr>
              <w:t xml:space="preserve">Adjusted OR </w:t>
            </w:r>
            <w:r w:rsidRPr="00235D0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 xml:space="preserve">of CIF (95% </w:t>
            </w:r>
            <w:proofErr w:type="gramStart"/>
            <w:r w:rsidRPr="00235D0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 w:eastAsia="en-GB"/>
              </w:rPr>
              <w:t>CI)*</w:t>
            </w:r>
            <w:proofErr w:type="gramEnd"/>
          </w:p>
        </w:tc>
      </w:tr>
      <w:tr w:rsidR="00E54100" w:rsidRPr="00235D00" w14:paraId="65B8F337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8F4C3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289F3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2F016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0401B" w14:textId="05D9BA1A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  <w:r w:rsidR="000C6CF5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809B2" w14:textId="229CE39D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</w:tr>
      <w:tr w:rsidR="00E54100" w:rsidRPr="00235D00" w14:paraId="67869EA1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35760FF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0CC36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70896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9AF3C" w14:textId="09AA7FDF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1.6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0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47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75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45968" w14:textId="75C36772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66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(1.5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8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2)</w:t>
            </w:r>
          </w:p>
        </w:tc>
      </w:tr>
      <w:tr w:rsidR="00E54100" w:rsidRPr="00235D00" w14:paraId="0C71C948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07B01" w14:textId="5E3B6953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Residential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B9A27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573E8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FE770" w14:textId="15D7C5B3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E78EC" w14:textId="3A814C8C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</w:tr>
      <w:tr w:rsidR="00E54100" w:rsidRPr="00235D00" w14:paraId="6C003FAA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396F1" w14:textId="28448F83" w:rsidR="00E54100" w:rsidRPr="00235D00" w:rsidRDefault="00E83192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care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024F7A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FD070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593AB" w14:textId="369398CB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91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(1.7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03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EC4CA" w14:textId="282C7683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1.8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0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(1.6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8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- 1.9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</w:tr>
      <w:tr w:rsidR="00E54100" w:rsidRPr="00235D00" w14:paraId="0D74A4C2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74522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4043E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37EAA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64DCD" w14:textId="47429E9E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37DF9" w14:textId="5B65042B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</w:tr>
      <w:tr w:rsidR="00E54100" w:rsidRPr="00235D00" w14:paraId="53D07B8E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5E26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Home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E5B012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Indoor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07B55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919BA" w14:textId="05394E09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2.2</w:t>
            </w:r>
            <w:r w:rsidR="008F470E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(2.1</w:t>
            </w:r>
            <w:r w:rsidR="008F470E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3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- 2.4</w:t>
            </w:r>
            <w:r w:rsidR="008F470E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7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CAE1D" w14:textId="483DB41B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13 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(1.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97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- 2.3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0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</w:tr>
      <w:tr w:rsidR="00E54100" w:rsidRPr="00235D00" w14:paraId="1EE66DF4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020DB72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F4443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A7963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Delayed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823AC" w14:textId="67420FDD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D5FF0" w14:textId="22A34B3A" w:rsidR="00E54100" w:rsidRPr="00235D00" w:rsidRDefault="000C6CF5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1.00</w:t>
            </w:r>
          </w:p>
        </w:tc>
      </w:tr>
      <w:tr w:rsidR="00E54100" w:rsidRPr="00235D00" w14:paraId="34B9B81B" w14:textId="77777777" w:rsidTr="00320E6A">
        <w:trPr>
          <w:trHeight w:val="170"/>
          <w:jc w:val="center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4F579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19CF8B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Outdoor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BBDE4" w14:textId="77777777" w:rsidR="00E54100" w:rsidRPr="00235D00" w:rsidRDefault="00E54100" w:rsidP="00E54100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Early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B95C43" w14:textId="1A0FDAAD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73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(2.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63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- 2.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84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56B14" w14:textId="0DDFA62A" w:rsidR="00E54100" w:rsidRPr="00235D00" w:rsidRDefault="00E54100" w:rsidP="00E5410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</w:pP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2.3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1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(2.2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2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 xml:space="preserve"> - 2.</w:t>
            </w:r>
            <w:r w:rsidR="006F46D1"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41</w:t>
            </w:r>
            <w:r w:rsidRPr="00235D00">
              <w:rPr>
                <w:rFonts w:asciiTheme="majorHAnsi" w:eastAsia="Times New Roman" w:hAnsiTheme="majorHAnsi" w:cs="Times New Roman"/>
                <w:sz w:val="16"/>
                <w:szCs w:val="16"/>
                <w:lang w:val="en-GB" w:eastAsia="en-GB"/>
              </w:rPr>
              <w:t>)</w:t>
            </w:r>
          </w:p>
        </w:tc>
      </w:tr>
    </w:tbl>
    <w:p w14:paraId="53D8B57B" w14:textId="77777777" w:rsidR="00E54100" w:rsidRPr="00235D00" w:rsidRDefault="00E54100" w:rsidP="00320E6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235D00">
        <w:rPr>
          <w:rFonts w:asciiTheme="majorHAnsi" w:hAnsiTheme="majorHAnsi" w:cstheme="majorHAnsi"/>
          <w:color w:val="5A5A5A" w:themeColor="text1" w:themeTint="A5"/>
          <w:lang w:val="en-CA"/>
        </w:rPr>
        <w:t>Abbreviations: CIF = cumulative incidence function, CI = confidence interval, OR = odds ratio.</w:t>
      </w:r>
    </w:p>
    <w:p w14:paraId="6195D2D3" w14:textId="61752872" w:rsidR="00E54100" w:rsidRPr="00320E6A" w:rsidRDefault="005F05CA" w:rsidP="005F05CA">
      <w:pPr>
        <w:pStyle w:val="footnotes"/>
        <w:rPr>
          <w:rFonts w:asciiTheme="majorHAnsi" w:hAnsiTheme="majorHAnsi" w:cstheme="majorHAnsi"/>
          <w:color w:val="5A5A5A" w:themeColor="text1" w:themeTint="A5"/>
          <w:lang w:val="en-CA"/>
        </w:rPr>
      </w:pPr>
      <w:r w:rsidRPr="00235D00">
        <w:rPr>
          <w:rFonts w:asciiTheme="majorHAnsi" w:hAnsiTheme="majorHAnsi" w:cstheme="majorHAnsi"/>
          <w:color w:val="5A5A5A" w:themeColor="text1" w:themeTint="A5"/>
          <w:lang w:val="en-CA"/>
        </w:rPr>
        <w:t>*</w:t>
      </w:r>
      <w:r w:rsidR="00E54100" w:rsidRPr="00235D00">
        <w:rPr>
          <w:rFonts w:asciiTheme="majorHAnsi" w:hAnsiTheme="majorHAnsi" w:cstheme="majorHAnsi"/>
          <w:color w:val="5A5A5A" w:themeColor="text1" w:themeTint="A5"/>
          <w:lang w:val="en-CA"/>
        </w:rPr>
        <w:t xml:space="preserve"> Adjusted for age, sex, ethnicity, fracture type, calendar period of admission, timing of surgery, comorbidity, procedure type, day of admission and hospital volume. CIF regression at in-patient days 3, 4, 6, 8, 12, 16, 20, 24, and 30.</w:t>
      </w:r>
      <w:r w:rsidR="00D57B4E" w:rsidRPr="00235D00">
        <w:rPr>
          <w:rFonts w:asciiTheme="majorHAnsi" w:hAnsiTheme="majorHAnsi" w:cstheme="majorHAnsi"/>
          <w:color w:val="5A5A5A" w:themeColor="text1" w:themeTint="A5"/>
          <w:lang w:val="en-CA"/>
        </w:rPr>
        <w:t xml:space="preserve"> The r</w:t>
      </w:r>
      <w:r w:rsidR="00E54100" w:rsidRPr="00235D00">
        <w:rPr>
          <w:rFonts w:asciiTheme="majorHAnsi" w:hAnsiTheme="majorHAnsi" w:cstheme="majorHAnsi"/>
          <w:color w:val="5A5A5A" w:themeColor="text1" w:themeTint="A5"/>
          <w:lang w:val="en-CA"/>
        </w:rPr>
        <w:t xml:space="preserve">esults </w:t>
      </w:r>
      <w:r w:rsidR="00D57B4E" w:rsidRPr="00235D00">
        <w:rPr>
          <w:rFonts w:asciiTheme="majorHAnsi" w:hAnsiTheme="majorHAnsi" w:cstheme="majorHAnsi"/>
          <w:color w:val="5A5A5A" w:themeColor="text1" w:themeTint="A5"/>
          <w:lang w:val="en-CA"/>
        </w:rPr>
        <w:t xml:space="preserve">is </w:t>
      </w:r>
      <w:r w:rsidR="00E54100" w:rsidRPr="00235D00">
        <w:rPr>
          <w:rFonts w:asciiTheme="majorHAnsi" w:hAnsiTheme="majorHAnsi" w:cstheme="majorHAnsi"/>
          <w:color w:val="5A5A5A" w:themeColor="text1" w:themeTint="A5"/>
          <w:lang w:val="en-CA"/>
        </w:rPr>
        <w:t>based o</w:t>
      </w:r>
      <w:r w:rsidRPr="00235D00">
        <w:rPr>
          <w:rFonts w:asciiTheme="majorHAnsi" w:hAnsiTheme="majorHAnsi" w:cstheme="majorHAnsi"/>
          <w:color w:val="5A5A5A" w:themeColor="text1" w:themeTint="A5"/>
          <w:lang w:val="en-CA"/>
        </w:rPr>
        <w:t>n the imputed data for 160,668 patients.</w:t>
      </w:r>
    </w:p>
    <w:p w14:paraId="4C87888C" w14:textId="77777777" w:rsidR="00E54100" w:rsidRPr="00E54100" w:rsidRDefault="00E54100" w:rsidP="00311DFD">
      <w:pPr>
        <w:rPr>
          <w:lang w:val="en-GB"/>
        </w:rPr>
      </w:pPr>
    </w:p>
    <w:p w14:paraId="2B0CC93B" w14:textId="77777777" w:rsidR="00311DFD" w:rsidRDefault="00311DFD" w:rsidP="00311DFD"/>
    <w:p w14:paraId="24909FB9" w14:textId="77777777" w:rsidR="00311DFD" w:rsidRDefault="00311DFD" w:rsidP="00311DFD"/>
    <w:p w14:paraId="5B4C3407" w14:textId="77777777" w:rsidR="00311DFD" w:rsidRPr="00232ED6" w:rsidRDefault="00311DFD" w:rsidP="00311DFD">
      <w:pPr>
        <w:rPr>
          <w:lang w:val="en-GB"/>
        </w:rPr>
      </w:pPr>
    </w:p>
    <w:p w14:paraId="4AF12986" w14:textId="3730F08F" w:rsidR="0030653D" w:rsidRDefault="0030653D" w:rsidP="00593E4E">
      <w:pPr>
        <w:jc w:val="center"/>
        <w:rPr>
          <w:lang w:val="en-US" w:eastAsia="en-US"/>
        </w:rPr>
      </w:pPr>
    </w:p>
    <w:sectPr w:rsidR="0030653D" w:rsidSect="00E54100">
      <w:pgSz w:w="12240" w:h="15840"/>
      <w:pgMar w:top="634" w:right="1440" w:bottom="66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E60E8" w14:textId="77777777" w:rsidR="00CF0FA9" w:rsidRDefault="00CF0FA9">
      <w:pPr>
        <w:spacing w:after="0" w:line="240" w:lineRule="auto"/>
      </w:pPr>
      <w:r>
        <w:separator/>
      </w:r>
    </w:p>
  </w:endnote>
  <w:endnote w:type="continuationSeparator" w:id="0">
    <w:p w14:paraId="315CB839" w14:textId="77777777" w:rsidR="00CF0FA9" w:rsidRDefault="00CF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4239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4E324" w14:textId="77777777" w:rsidR="00064719" w:rsidRDefault="00064719" w:rsidP="006F76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E3426" w14:textId="77777777" w:rsidR="00CF0FA9" w:rsidRDefault="00CF0FA9">
      <w:pPr>
        <w:spacing w:after="0" w:line="240" w:lineRule="auto"/>
      </w:pPr>
      <w:r>
        <w:separator/>
      </w:r>
    </w:p>
  </w:footnote>
  <w:footnote w:type="continuationSeparator" w:id="0">
    <w:p w14:paraId="1295A5EB" w14:textId="77777777" w:rsidR="00CF0FA9" w:rsidRDefault="00CF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CE5D7" w14:textId="77777777" w:rsidR="00064719" w:rsidRDefault="0006471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8A31D17" wp14:editId="549FEC7F">
              <wp:simplePos x="0" y="0"/>
              <wp:positionH relativeFrom="page">
                <wp:posOffset>1423670</wp:posOffset>
              </wp:positionH>
              <wp:positionV relativeFrom="page">
                <wp:posOffset>1598930</wp:posOffset>
              </wp:positionV>
              <wp:extent cx="5367655" cy="4987925"/>
              <wp:effectExtent l="4445" t="0" r="0" b="4445"/>
              <wp:wrapNone/>
              <wp:docPr id="15" name="Group 46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67655" cy="4987925"/>
                        <a:chOff x="0" y="0"/>
                        <a:chExt cx="53675" cy="49880"/>
                      </a:xfrm>
                    </wpg:grpSpPr>
                    <wps:wsp>
                      <wps:cNvPr id="16" name="Shape 4619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6" cy="106"/>
                        </a:xfrm>
                        <a:custGeom>
                          <a:avLst/>
                          <a:gdLst>
                            <a:gd name="T0" fmla="*/ 0 w 10668"/>
                            <a:gd name="T1" fmla="*/ 0 h 10668"/>
                            <a:gd name="T2" fmla="*/ 10668 w 10668"/>
                            <a:gd name="T3" fmla="*/ 0 h 10668"/>
                            <a:gd name="T4" fmla="*/ 10668 w 10668"/>
                            <a:gd name="T5" fmla="*/ 10668 h 10668"/>
                            <a:gd name="T6" fmla="*/ 0 w 10668"/>
                            <a:gd name="T7" fmla="*/ 10668 h 10668"/>
                            <a:gd name="T8" fmla="*/ 0 w 10668"/>
                            <a:gd name="T9" fmla="*/ 0 h 10668"/>
                            <a:gd name="T10" fmla="*/ 0 w 10668"/>
                            <a:gd name="T11" fmla="*/ 0 h 10668"/>
                            <a:gd name="T12" fmla="*/ 10668 w 10668"/>
                            <a:gd name="T13" fmla="*/ 10668 h 106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46163"/>
                      <wps:cNvSpPr>
                        <a:spLocks/>
                      </wps:cNvSpPr>
                      <wps:spPr bwMode="auto">
                        <a:xfrm>
                          <a:off x="20116" y="36774"/>
                          <a:ext cx="351" cy="823"/>
                        </a:xfrm>
                        <a:custGeom>
                          <a:avLst/>
                          <a:gdLst>
                            <a:gd name="T0" fmla="*/ 6096 w 35052"/>
                            <a:gd name="T1" fmla="*/ 0 h 82296"/>
                            <a:gd name="T2" fmla="*/ 16764 w 35052"/>
                            <a:gd name="T3" fmla="*/ 0 h 82296"/>
                            <a:gd name="T4" fmla="*/ 16764 w 35052"/>
                            <a:gd name="T5" fmla="*/ 18288 h 82296"/>
                            <a:gd name="T6" fmla="*/ 35052 w 35052"/>
                            <a:gd name="T7" fmla="*/ 18288 h 82296"/>
                            <a:gd name="T8" fmla="*/ 35052 w 35052"/>
                            <a:gd name="T9" fmla="*/ 27432 h 82296"/>
                            <a:gd name="T10" fmla="*/ 16764 w 35052"/>
                            <a:gd name="T11" fmla="*/ 27432 h 82296"/>
                            <a:gd name="T12" fmla="*/ 16764 w 35052"/>
                            <a:gd name="T13" fmla="*/ 56388 h 82296"/>
                            <a:gd name="T14" fmla="*/ 16764 w 35052"/>
                            <a:gd name="T15" fmla="*/ 64008 h 82296"/>
                            <a:gd name="T16" fmla="*/ 18288 w 35052"/>
                            <a:gd name="T17" fmla="*/ 68580 h 82296"/>
                            <a:gd name="T18" fmla="*/ 21337 w 35052"/>
                            <a:gd name="T19" fmla="*/ 71628 h 82296"/>
                            <a:gd name="T20" fmla="*/ 25908 w 35052"/>
                            <a:gd name="T21" fmla="*/ 71628 h 82296"/>
                            <a:gd name="T22" fmla="*/ 30481 w 35052"/>
                            <a:gd name="T23" fmla="*/ 71628 h 82296"/>
                            <a:gd name="T24" fmla="*/ 33528 w 35052"/>
                            <a:gd name="T25" fmla="*/ 70104 h 82296"/>
                            <a:gd name="T26" fmla="*/ 35052 w 35052"/>
                            <a:gd name="T27" fmla="*/ 70104 h 82296"/>
                            <a:gd name="T28" fmla="*/ 35052 w 35052"/>
                            <a:gd name="T29" fmla="*/ 80772 h 82296"/>
                            <a:gd name="T30" fmla="*/ 28956 w 35052"/>
                            <a:gd name="T31" fmla="*/ 82296 h 82296"/>
                            <a:gd name="T32" fmla="*/ 24384 w 35052"/>
                            <a:gd name="T33" fmla="*/ 82296 h 82296"/>
                            <a:gd name="T34" fmla="*/ 10669 w 35052"/>
                            <a:gd name="T35" fmla="*/ 77724 h 82296"/>
                            <a:gd name="T36" fmla="*/ 6096 w 35052"/>
                            <a:gd name="T37" fmla="*/ 60960 h 82296"/>
                            <a:gd name="T38" fmla="*/ 6096 w 35052"/>
                            <a:gd name="T39" fmla="*/ 27432 h 82296"/>
                            <a:gd name="T40" fmla="*/ 0 w 35052"/>
                            <a:gd name="T41" fmla="*/ 27432 h 82296"/>
                            <a:gd name="T42" fmla="*/ 0 w 35052"/>
                            <a:gd name="T43" fmla="*/ 18288 h 82296"/>
                            <a:gd name="T44" fmla="*/ 6096 w 35052"/>
                            <a:gd name="T45" fmla="*/ 18288 h 82296"/>
                            <a:gd name="T46" fmla="*/ 6096 w 35052"/>
                            <a:gd name="T47" fmla="*/ 0 h 82296"/>
                            <a:gd name="T48" fmla="*/ 0 w 35052"/>
                            <a:gd name="T49" fmla="*/ 0 h 82296"/>
                            <a:gd name="T50" fmla="*/ 35052 w 35052"/>
                            <a:gd name="T51" fmla="*/ 82296 h 822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35052" h="82296">
                              <a:moveTo>
                                <a:pt x="6096" y="0"/>
                              </a:moveTo>
                              <a:lnTo>
                                <a:pt x="16764" y="0"/>
                              </a:lnTo>
                              <a:lnTo>
                                <a:pt x="16764" y="18288"/>
                              </a:lnTo>
                              <a:lnTo>
                                <a:pt x="35052" y="18288"/>
                              </a:lnTo>
                              <a:lnTo>
                                <a:pt x="35052" y="27432"/>
                              </a:lnTo>
                              <a:lnTo>
                                <a:pt x="16764" y="27432"/>
                              </a:lnTo>
                              <a:lnTo>
                                <a:pt x="16764" y="56388"/>
                              </a:lnTo>
                              <a:cubicBezTo>
                                <a:pt x="16764" y="59436"/>
                                <a:pt x="16764" y="62484"/>
                                <a:pt x="16764" y="64008"/>
                              </a:cubicBezTo>
                              <a:cubicBezTo>
                                <a:pt x="16764" y="65532"/>
                                <a:pt x="18288" y="67056"/>
                                <a:pt x="18288" y="68580"/>
                              </a:cubicBezTo>
                              <a:cubicBezTo>
                                <a:pt x="18288" y="70104"/>
                                <a:pt x="19813" y="70104"/>
                                <a:pt x="21337" y="71628"/>
                              </a:cubicBezTo>
                              <a:cubicBezTo>
                                <a:pt x="22861" y="71628"/>
                                <a:pt x="24384" y="71628"/>
                                <a:pt x="25908" y="71628"/>
                              </a:cubicBezTo>
                              <a:cubicBezTo>
                                <a:pt x="27432" y="71628"/>
                                <a:pt x="28956" y="71628"/>
                                <a:pt x="30481" y="71628"/>
                              </a:cubicBezTo>
                              <a:cubicBezTo>
                                <a:pt x="32005" y="71628"/>
                                <a:pt x="33528" y="70104"/>
                                <a:pt x="33528" y="70104"/>
                              </a:cubicBezTo>
                              <a:lnTo>
                                <a:pt x="35052" y="70104"/>
                              </a:lnTo>
                              <a:lnTo>
                                <a:pt x="35052" y="80772"/>
                              </a:lnTo>
                              <a:cubicBezTo>
                                <a:pt x="32005" y="80772"/>
                                <a:pt x="30481" y="82296"/>
                                <a:pt x="28956" y="82296"/>
                              </a:cubicBezTo>
                              <a:cubicBezTo>
                                <a:pt x="27432" y="82296"/>
                                <a:pt x="25908" y="82296"/>
                                <a:pt x="24384" y="82296"/>
                              </a:cubicBezTo>
                              <a:cubicBezTo>
                                <a:pt x="18288" y="82296"/>
                                <a:pt x="13717" y="80772"/>
                                <a:pt x="10669" y="77724"/>
                              </a:cubicBezTo>
                              <a:cubicBezTo>
                                <a:pt x="7620" y="73152"/>
                                <a:pt x="6096" y="68580"/>
                                <a:pt x="6096" y="60960"/>
                              </a:cubicBezTo>
                              <a:lnTo>
                                <a:pt x="6096" y="27432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46165"/>
                      <wps:cNvSpPr>
                        <a:spLocks/>
                      </wps:cNvSpPr>
                      <wps:spPr bwMode="auto">
                        <a:xfrm>
                          <a:off x="9235" y="38579"/>
                          <a:ext cx="259" cy="633"/>
                        </a:xfrm>
                        <a:custGeom>
                          <a:avLst/>
                          <a:gdLst>
                            <a:gd name="T0" fmla="*/ 25908 w 25908"/>
                            <a:gd name="T1" fmla="*/ 0 h 63305"/>
                            <a:gd name="T2" fmla="*/ 25908 w 25908"/>
                            <a:gd name="T3" fmla="*/ 8745 h 63305"/>
                            <a:gd name="T4" fmla="*/ 19812 w 25908"/>
                            <a:gd name="T5" fmla="*/ 9965 h 63305"/>
                            <a:gd name="T6" fmla="*/ 15240 w 25908"/>
                            <a:gd name="T7" fmla="*/ 13012 h 63305"/>
                            <a:gd name="T8" fmla="*/ 12192 w 25908"/>
                            <a:gd name="T9" fmla="*/ 17585 h 63305"/>
                            <a:gd name="T10" fmla="*/ 10668 w 25908"/>
                            <a:gd name="T11" fmla="*/ 25205 h 63305"/>
                            <a:gd name="T12" fmla="*/ 25908 w 25908"/>
                            <a:gd name="T13" fmla="*/ 25205 h 63305"/>
                            <a:gd name="T14" fmla="*/ 25908 w 25908"/>
                            <a:gd name="T15" fmla="*/ 32825 h 63305"/>
                            <a:gd name="T16" fmla="*/ 10668 w 25908"/>
                            <a:gd name="T17" fmla="*/ 32825 h 63305"/>
                            <a:gd name="T18" fmla="*/ 15240 w 25908"/>
                            <a:gd name="T19" fmla="*/ 49588 h 63305"/>
                            <a:gd name="T20" fmla="*/ 25908 w 25908"/>
                            <a:gd name="T21" fmla="*/ 53856 h 63305"/>
                            <a:gd name="T22" fmla="*/ 25908 w 25908"/>
                            <a:gd name="T23" fmla="*/ 63305 h 63305"/>
                            <a:gd name="T24" fmla="*/ 7620 w 25908"/>
                            <a:gd name="T25" fmla="*/ 57209 h 63305"/>
                            <a:gd name="T26" fmla="*/ 0 w 25908"/>
                            <a:gd name="T27" fmla="*/ 32825 h 63305"/>
                            <a:gd name="T28" fmla="*/ 7620 w 25908"/>
                            <a:gd name="T29" fmla="*/ 8441 h 63305"/>
                            <a:gd name="T30" fmla="*/ 25908 w 25908"/>
                            <a:gd name="T31" fmla="*/ 0 h 63305"/>
                            <a:gd name="T32" fmla="*/ 0 w 25908"/>
                            <a:gd name="T33" fmla="*/ 0 h 63305"/>
                            <a:gd name="T34" fmla="*/ 25908 w 25908"/>
                            <a:gd name="T35" fmla="*/ 63305 h 63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5908" h="63305">
                              <a:moveTo>
                                <a:pt x="25908" y="0"/>
                              </a:moveTo>
                              <a:lnTo>
                                <a:pt x="25908" y="8745"/>
                              </a:lnTo>
                              <a:lnTo>
                                <a:pt x="19812" y="9965"/>
                              </a:lnTo>
                              <a:cubicBezTo>
                                <a:pt x="18288" y="9965"/>
                                <a:pt x="16764" y="11488"/>
                                <a:pt x="15240" y="13012"/>
                              </a:cubicBezTo>
                              <a:cubicBezTo>
                                <a:pt x="13716" y="14537"/>
                                <a:pt x="12192" y="16061"/>
                                <a:pt x="12192" y="17585"/>
                              </a:cubicBezTo>
                              <a:cubicBezTo>
                                <a:pt x="10668" y="20632"/>
                                <a:pt x="10668" y="22156"/>
                                <a:pt x="10668" y="25205"/>
                              </a:cubicBezTo>
                              <a:lnTo>
                                <a:pt x="25908" y="25205"/>
                              </a:lnTo>
                              <a:lnTo>
                                <a:pt x="25908" y="32825"/>
                              </a:lnTo>
                              <a:lnTo>
                                <a:pt x="10668" y="32825"/>
                              </a:lnTo>
                              <a:cubicBezTo>
                                <a:pt x="10668" y="40444"/>
                                <a:pt x="12192" y="46541"/>
                                <a:pt x="15240" y="49588"/>
                              </a:cubicBezTo>
                              <a:lnTo>
                                <a:pt x="25908" y="53856"/>
                              </a:lnTo>
                              <a:lnTo>
                                <a:pt x="25908" y="63305"/>
                              </a:lnTo>
                              <a:lnTo>
                                <a:pt x="7620" y="57209"/>
                              </a:lnTo>
                              <a:cubicBezTo>
                                <a:pt x="1524" y="51112"/>
                                <a:pt x="0" y="43493"/>
                                <a:pt x="0" y="32825"/>
                              </a:cubicBezTo>
                              <a:cubicBezTo>
                                <a:pt x="0" y="22156"/>
                                <a:pt x="1524" y="14537"/>
                                <a:pt x="7620" y="8441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46164"/>
                      <wps:cNvSpPr>
                        <a:spLocks/>
                      </wps:cNvSpPr>
                      <wps:spPr bwMode="auto">
                        <a:xfrm>
                          <a:off x="9494" y="38572"/>
                          <a:ext cx="259" cy="335"/>
                        </a:xfrm>
                        <a:custGeom>
                          <a:avLst/>
                          <a:gdLst>
                            <a:gd name="T0" fmla="*/ 1524 w 25908"/>
                            <a:gd name="T1" fmla="*/ 0 h 33528"/>
                            <a:gd name="T2" fmla="*/ 12192 w 25908"/>
                            <a:gd name="T3" fmla="*/ 3047 h 33528"/>
                            <a:gd name="T4" fmla="*/ 19812 w 25908"/>
                            <a:gd name="T5" fmla="*/ 7620 h 33528"/>
                            <a:gd name="T6" fmla="*/ 24384 w 25908"/>
                            <a:gd name="T7" fmla="*/ 16764 h 33528"/>
                            <a:gd name="T8" fmla="*/ 25908 w 25908"/>
                            <a:gd name="T9" fmla="*/ 28956 h 33528"/>
                            <a:gd name="T10" fmla="*/ 25908 w 25908"/>
                            <a:gd name="T11" fmla="*/ 33528 h 33528"/>
                            <a:gd name="T12" fmla="*/ 0 w 25908"/>
                            <a:gd name="T13" fmla="*/ 33528 h 33528"/>
                            <a:gd name="T14" fmla="*/ 0 w 25908"/>
                            <a:gd name="T15" fmla="*/ 25908 h 33528"/>
                            <a:gd name="T16" fmla="*/ 15240 w 25908"/>
                            <a:gd name="T17" fmla="*/ 25908 h 33528"/>
                            <a:gd name="T18" fmla="*/ 15240 w 25908"/>
                            <a:gd name="T19" fmla="*/ 18288 h 33528"/>
                            <a:gd name="T20" fmla="*/ 12192 w 25908"/>
                            <a:gd name="T21" fmla="*/ 13716 h 33528"/>
                            <a:gd name="T22" fmla="*/ 7620 w 25908"/>
                            <a:gd name="T23" fmla="*/ 10668 h 33528"/>
                            <a:gd name="T24" fmla="*/ 1524 w 25908"/>
                            <a:gd name="T25" fmla="*/ 9144 h 33528"/>
                            <a:gd name="T26" fmla="*/ 0 w 25908"/>
                            <a:gd name="T27" fmla="*/ 9449 h 33528"/>
                            <a:gd name="T28" fmla="*/ 0 w 25908"/>
                            <a:gd name="T29" fmla="*/ 703 h 33528"/>
                            <a:gd name="T30" fmla="*/ 1524 w 25908"/>
                            <a:gd name="T31" fmla="*/ 0 h 33528"/>
                            <a:gd name="T32" fmla="*/ 0 w 25908"/>
                            <a:gd name="T33" fmla="*/ 0 h 33528"/>
                            <a:gd name="T34" fmla="*/ 25908 w 25908"/>
                            <a:gd name="T35" fmla="*/ 33528 h 3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5908" h="33528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3047"/>
                              </a:cubicBezTo>
                              <a:cubicBezTo>
                                <a:pt x="15240" y="3047"/>
                                <a:pt x="16764" y="4572"/>
                                <a:pt x="19812" y="7620"/>
                              </a:cubicBezTo>
                              <a:cubicBezTo>
                                <a:pt x="21336" y="9144"/>
                                <a:pt x="22860" y="12192"/>
                                <a:pt x="24384" y="16764"/>
                              </a:cubicBezTo>
                              <a:cubicBezTo>
                                <a:pt x="25908" y="19812"/>
                                <a:pt x="25908" y="22859"/>
                                <a:pt x="25908" y="28956"/>
                              </a:cubicBezTo>
                              <a:lnTo>
                                <a:pt x="25908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5240" y="25908"/>
                              </a:lnTo>
                              <a:cubicBezTo>
                                <a:pt x="15240" y="22859"/>
                                <a:pt x="15240" y="19812"/>
                                <a:pt x="15240" y="18288"/>
                              </a:cubicBezTo>
                              <a:cubicBezTo>
                                <a:pt x="13716" y="16764"/>
                                <a:pt x="13716" y="15240"/>
                                <a:pt x="12192" y="13716"/>
                              </a:cubicBezTo>
                              <a:cubicBezTo>
                                <a:pt x="10668" y="12192"/>
                                <a:pt x="9144" y="10668"/>
                                <a:pt x="7620" y="10668"/>
                              </a:cubicBezTo>
                              <a:cubicBezTo>
                                <a:pt x="6096" y="9144"/>
                                <a:pt x="3048" y="9144"/>
                                <a:pt x="1524" y="9144"/>
                              </a:cubicBezTo>
                              <a:lnTo>
                                <a:pt x="0" y="9449"/>
                              </a:lnTo>
                              <a:lnTo>
                                <a:pt x="0" y="703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46196"/>
                      <wps:cNvSpPr>
                        <a:spLocks/>
                      </wps:cNvSpPr>
                      <wps:spPr bwMode="auto">
                        <a:xfrm>
                          <a:off x="53568" y="46741"/>
                          <a:ext cx="107" cy="609"/>
                        </a:xfrm>
                        <a:custGeom>
                          <a:avLst/>
                          <a:gdLst>
                            <a:gd name="T0" fmla="*/ 0 w 10668"/>
                            <a:gd name="T1" fmla="*/ 0 h 60960"/>
                            <a:gd name="T2" fmla="*/ 10668 w 10668"/>
                            <a:gd name="T3" fmla="*/ 0 h 60960"/>
                            <a:gd name="T4" fmla="*/ 10668 w 10668"/>
                            <a:gd name="T5" fmla="*/ 60960 h 60960"/>
                            <a:gd name="T6" fmla="*/ 0 w 10668"/>
                            <a:gd name="T7" fmla="*/ 60960 h 60960"/>
                            <a:gd name="T8" fmla="*/ 0 w 10668"/>
                            <a:gd name="T9" fmla="*/ 0 h 60960"/>
                            <a:gd name="T10" fmla="*/ 0 w 10668"/>
                            <a:gd name="T11" fmla="*/ 0 h 60960"/>
                            <a:gd name="T12" fmla="*/ 10668 w 10668"/>
                            <a:gd name="T13" fmla="*/ 60960 h 60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6096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0960"/>
                              </a:lnTo>
                              <a:lnTo>
                                <a:pt x="0" y="60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46197"/>
                      <wps:cNvSpPr>
                        <a:spLocks/>
                      </wps:cNvSpPr>
                      <wps:spPr bwMode="auto">
                        <a:xfrm>
                          <a:off x="9265" y="49773"/>
                          <a:ext cx="107" cy="107"/>
                        </a:xfrm>
                        <a:custGeom>
                          <a:avLst/>
                          <a:gdLst>
                            <a:gd name="T0" fmla="*/ 0 w 10668"/>
                            <a:gd name="T1" fmla="*/ 0 h 10668"/>
                            <a:gd name="T2" fmla="*/ 10668 w 10668"/>
                            <a:gd name="T3" fmla="*/ 0 h 10668"/>
                            <a:gd name="T4" fmla="*/ 10668 w 10668"/>
                            <a:gd name="T5" fmla="*/ 10668 h 10668"/>
                            <a:gd name="T6" fmla="*/ 0 w 10668"/>
                            <a:gd name="T7" fmla="*/ 10668 h 10668"/>
                            <a:gd name="T8" fmla="*/ 0 w 10668"/>
                            <a:gd name="T9" fmla="*/ 0 h 10668"/>
                            <a:gd name="T10" fmla="*/ 0 w 10668"/>
                            <a:gd name="T11" fmla="*/ 0 h 10668"/>
                            <a:gd name="T12" fmla="*/ 10668 w 10668"/>
                            <a:gd name="T13" fmla="*/ 10668 h 106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696CD4" id="Group 46161" o:spid="_x0000_s1026" style="position:absolute;margin-left:112.1pt;margin-top:125.9pt;width:422.65pt;height:392.75pt;z-index:-251658240;mso-position-horizontal-relative:page;mso-position-vertical-relative:page" coordsize="53675,4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">
              <v:shape id="Shape 46195" o:spid="_x0000_s1027" style="position:absolute;width:106;height:106;visibility:visible;mso-wrap-style:square;v-text-anchor:top" coordsize="1066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+CGr8A&#10;AADbAAAADwAAAGRycy9kb3ducmV2LnhtbERPTYvCMBC9L/gfwgje1lQPRbpGEUGUPQhWwevQTJuy&#10;zaQmUbv/3ggLe5vH+5zlerCdeJAPrWMFs2kGgrhyuuVGweW8+1yACBFZY+eYFPxSgPVq9LHEQrsn&#10;n+hRxkakEA4FKjAx9oWUoTJkMUxdT5y42nmLMUHfSO3xmcJtJ+dZlkuLLacGgz1tDVU/5d0q8Cdi&#10;3N7NMb9ifbuWi32ov/dKTcbD5gtEpCH+i//cB53m5/D+JR0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X4IavwAAANsAAAAPAAAAAAAAAAAAAAAAAJgCAABkcnMvZG93bnJl&#10;di54bWxQSwUGAAAAAAQABAD1AAAAhAMAAAAA&#10;" path="m,l10668,r,10668l,10668,,e" fillcolor="#444" stroked="f" strokeweight="0">
                <v:stroke miterlimit="83231f" joinstyle="miter"/>
                <v:path arrowok="t" o:connecttype="custom" o:connectlocs="0,0;106,0;106,106;0,106;0,0" o:connectangles="0,0,0,0,0" textboxrect="0,0,10668,10668"/>
              </v:shape>
              <v:shape id="Shape 46163" o:spid="_x0000_s1028" style="position:absolute;left:20116;top:36774;width:351;height:823;visibility:visible;mso-wrap-style:square;v-text-anchor:top" coordsize="35052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2y4sMA&#10;AADbAAAADwAAAGRycy9kb3ducmV2LnhtbERPTWsCMRC9F/ofwgjeatYebF2NUloWrZeqK0hvw2aa&#10;XbqZLEnUbX+9KRS8zeN9znzZ21acyYfGsYLxKANBXDndsFFwKIuHZxAhImtsHZOCHwqwXNzfzTHX&#10;7sI7Ou+jESmEQ44K6hi7XMpQ1WQxjFxHnLgv5y3GBL2R2uMlhdtWPmbZRFpsODXU2NFrTdX3/mQV&#10;bMq3qStKuZoab34/TsWn3h7flRoO+pcZiEh9vIn/3Wud5j/B3y/p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2y4sMAAADbAAAADwAAAAAAAAAAAAAAAACYAgAAZHJzL2Rv&#10;d25yZXYueG1sUEsFBgAAAAAEAAQA9QAAAIgDAAAAAA==&#10;" path="m6096,l16764,r,18288l35052,18288r,9144l16764,27432r,28956c16764,59436,16764,62484,16764,64008v,1524,1524,3048,1524,4572c18288,70104,19813,70104,21337,71628v1524,,3047,,4571,c27432,71628,28956,71628,30481,71628v1524,,3047,-1524,3047,-1524l35052,70104r,10668c32005,80772,30481,82296,28956,82296v-1524,,-3048,,-4572,c18288,82296,13717,80772,10669,77724,7620,73152,6096,68580,6096,60960r,-33528l,27432,,18288r6096,l6096,xe" fillcolor="#444" stroked="f" strokeweight="0">
                <v:stroke miterlimit="83231f" joinstyle="miter"/>
                <v:path arrowok="t" o:connecttype="custom" o:connectlocs="61,0;168,0;168,183;351,183;351,274;168,274;168,564;168,640;183,686;214,716;259,716;305,716;336,701;351,701;351,808;290,823;244,823;107,777;61,610;61,274;0,274;0,183;61,183;61,0" o:connectangles="0,0,0,0,0,0,0,0,0,0,0,0,0,0,0,0,0,0,0,0,0,0,0,0" textboxrect="0,0,35052,82296"/>
              </v:shape>
              <v:shape id="Shape 46165" o:spid="_x0000_s1029" style="position:absolute;left:9235;top:38579;width:259;height:633;visibility:visible;mso-wrap-style:square;v-text-anchor:top" coordsize="25908,6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fGRsQA&#10;AADbAAAADwAAAGRycy9kb3ducmV2LnhtbESPQUsDMRCF70L/Q5iCN5tVUWRtWqRQUPGgW72Pm0my&#10;uJlsN2m7/ffOQfA2w3vz3jfL9RR7daQxd4kNXC8qUMRtsh17A5+77dUDqFyQLfaJycCZMqxXs4sl&#10;1jad+IOOTfFKQjjXaCCUMtRa5zZQxLxIA7FoLo0Ri6yj13bEk4THXt9U1b2O2LE0BBxoE6j9aQ7R&#10;gAt38cu9vrvDrXff+70/v7y1jTGX8+npEVShqfyb/66freALrP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xkbEAAAA2wAAAA8AAAAAAAAAAAAAAAAAmAIAAGRycy9k&#10;b3ducmV2LnhtbFBLBQYAAAAABAAEAPUAAACJAwAAAAA=&#10;" path="m25908,r,8745l19812,9965v-1524,,-3048,1523,-4572,3047c13716,14537,12192,16061,12192,17585v-1524,3047,-1524,4571,-1524,7620l25908,25205r,7620l10668,32825v,7619,1524,13716,4572,16763l25908,53856r,9449l7620,57209c1524,51112,,43493,,32825,,22156,1524,14537,7620,8441l25908,xe" fillcolor="#444" stroked="f" strokeweight="0">
                <v:stroke miterlimit="83231f" joinstyle="miter"/>
                <v:path arrowok="t" o:connecttype="custom" o:connectlocs="259,0;259,87;198,100;152,130;122,176;107,252;259,252;259,328;107,328;152,496;259,539;259,633;76,572;0,328;76,84;259,0" o:connectangles="0,0,0,0,0,0,0,0,0,0,0,0,0,0,0,0" textboxrect="0,0,25908,63305"/>
              </v:shape>
              <v:shape id="Shape 46164" o:spid="_x0000_s1030" style="position:absolute;left:9494;top:38572;width:259;height:335;visibility:visible;mso-wrap-style:square;v-text-anchor:top" coordsize="2590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7k8AA&#10;AADbAAAADwAAAGRycy9kb3ducmV2LnhtbERPTYvCMBC9L/gfwgje1lRBWatRqiCIB0HrQW9DM7bF&#10;ZlKbqPXfG0HY2zze58wWranEgxpXWlYw6EcgiDOrS84VHNP17x8I55E1VpZJwYscLOadnxnG2j55&#10;T4+Dz0UIYRejgsL7OpbSZQUZdH1bEwfuYhuDPsAml7rBZwg3lRxG0VgaLDk0FFjTqqDsergbBXm2&#10;k+fbKF2uT+iT8XY5GiZJrVSv2yZTEJ5a/y/+ujc6zJ/A55dw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77k8AAAADbAAAADwAAAAAAAAAAAAAAAACYAgAAZHJzL2Rvd25y&#10;ZXYueG1sUEsFBgAAAAAEAAQA9QAAAIUDAAAAAA==&#10;" path="m1524,c6096,,9144,1524,12192,3047v3048,,4572,1525,7620,4573c21336,9144,22860,12192,24384,16764v1524,3048,1524,6095,1524,12192l25908,33528,,33528,,25908r15240,c15240,22859,15240,19812,15240,18288,13716,16764,13716,15240,12192,13716,10668,12192,9144,10668,7620,10668,6096,9144,3048,9144,1524,9144l,9449,,703,1524,xe" fillcolor="#444" stroked="f" strokeweight="0">
                <v:stroke miterlimit="83231f" joinstyle="miter"/>
                <v:path arrowok="t" o:connecttype="custom" o:connectlocs="15,0;122,30;198,76;244,168;259,289;259,335;0,335;0,259;152,259;152,183;122,137;76,107;15,91;0,94;0,7;15,0" o:connectangles="0,0,0,0,0,0,0,0,0,0,0,0,0,0,0,0" textboxrect="0,0,25908,33528"/>
              </v:shape>
              <v:shape id="Shape 46196" o:spid="_x0000_s1031" style="position:absolute;left:53568;top:46741;width:107;height:609;visibility:visible;mso-wrap-style:square;v-text-anchor:top" coordsize="10668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92GL8A&#10;AADbAAAADwAAAGRycy9kb3ducmV2LnhtbERPy4rCMBTdC/5DuMLsNB0XY6lGkRlmFDc+P+DSXJti&#10;clOajFa/3iwEl4fzni06Z8WV2lB7VvA5ykAQl17XXCk4HX+HOYgQkTVaz6TgTgEW835vhoX2N97T&#10;9RArkUI4FKjAxNgUUobSkMMw8g1x4s6+dRgTbCupW7ylcGflOMu+pMOaU4PBhr4NlZfDv1MwOe54&#10;ubJhe1ptTPbzsPnj754r9THollMQkbr4Fr/ca61gnNanL+kH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L3YYvwAAANsAAAAPAAAAAAAAAAAAAAAAAJgCAABkcnMvZG93bnJl&#10;di54bWxQSwUGAAAAAAQABAD1AAAAhAMAAAAA&#10;" path="m,l10668,r,60960l,60960,,e" fillcolor="#444" stroked="f" strokeweight="0">
                <v:stroke miterlimit="1" joinstyle="miter"/>
                <v:path arrowok="t" o:connecttype="custom" o:connectlocs="0,0;107,0;107,609;0,609;0,0" o:connectangles="0,0,0,0,0" textboxrect="0,0,10668,60960"/>
              </v:shape>
              <v:shape id="Shape 46197" o:spid="_x0000_s1032" style="position:absolute;left:9265;top:49773;width:107;height:107;visibility:visible;mso-wrap-style:square;v-text-anchor:top" coordsize="1066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57PsIA&#10;AADbAAAADwAAAGRycy9kb3ducmV2LnhtbESPwWrDMBBE74X8g9hCbo1sH9LiRgml4DanQNPkvrE2&#10;loi1cizZcf6+KhR6HGbmDbPaTK4VI/XBelaQLzIQxLXXlhsFh+/q6QVEiMgaW8+k4E4BNuvZwwpL&#10;7W/8ReM+NiJBOJSowMTYlVKG2pDDsPAdcfLOvncYk+wbqXu8JbhrZZFlS+nQclow2NG7ofqyH5yC&#10;j+m8uxg+XdE+y/bT5sdhKyul5o/T2yuISFP8D/+1t1pBkc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ns+wgAAANsAAAAPAAAAAAAAAAAAAAAAAJgCAABkcnMvZG93&#10;bnJldi54bWxQSwUGAAAAAAQABAD1AAAAhwMAAAAA&#10;" path="m,l10668,r,10668l,10668,,e" fillcolor="#444" stroked="f" strokeweight="0">
                <v:stroke miterlimit="1" joinstyle="miter"/>
                <v:path arrowok="t" o:connecttype="custom" o:connectlocs="0,0;107,0;107,107;0,107;0,0" o:connectangles="0,0,0,0,0" textboxrect="0,0,10668,1066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D4547" w14:textId="77777777" w:rsidR="00064719" w:rsidRDefault="0006471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DC6E4A2" wp14:editId="023E1E48">
              <wp:simplePos x="0" y="0"/>
              <wp:positionH relativeFrom="page">
                <wp:posOffset>1423670</wp:posOffset>
              </wp:positionH>
              <wp:positionV relativeFrom="page">
                <wp:posOffset>1598930</wp:posOffset>
              </wp:positionV>
              <wp:extent cx="5367655" cy="4987925"/>
              <wp:effectExtent l="4445" t="0" r="0" b="4445"/>
              <wp:wrapNone/>
              <wp:docPr id="1" name="Group 46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67655" cy="4987925"/>
                        <a:chOff x="0" y="0"/>
                        <a:chExt cx="53675" cy="49880"/>
                      </a:xfrm>
                    </wpg:grpSpPr>
                    <wps:wsp>
                      <wps:cNvPr id="2" name="Shape 4618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6" cy="106"/>
                        </a:xfrm>
                        <a:custGeom>
                          <a:avLst/>
                          <a:gdLst>
                            <a:gd name="T0" fmla="*/ 0 w 10668"/>
                            <a:gd name="T1" fmla="*/ 0 h 10668"/>
                            <a:gd name="T2" fmla="*/ 10668 w 10668"/>
                            <a:gd name="T3" fmla="*/ 0 h 10668"/>
                            <a:gd name="T4" fmla="*/ 10668 w 10668"/>
                            <a:gd name="T5" fmla="*/ 10668 h 10668"/>
                            <a:gd name="T6" fmla="*/ 0 w 10668"/>
                            <a:gd name="T7" fmla="*/ 10668 h 10668"/>
                            <a:gd name="T8" fmla="*/ 0 w 10668"/>
                            <a:gd name="T9" fmla="*/ 0 h 10668"/>
                            <a:gd name="T10" fmla="*/ 0 w 10668"/>
                            <a:gd name="T11" fmla="*/ 0 h 10668"/>
                            <a:gd name="T12" fmla="*/ 10668 w 10668"/>
                            <a:gd name="T13" fmla="*/ 10668 h 106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46147"/>
                      <wps:cNvSpPr>
                        <a:spLocks/>
                      </wps:cNvSpPr>
                      <wps:spPr bwMode="auto">
                        <a:xfrm>
                          <a:off x="20116" y="36774"/>
                          <a:ext cx="351" cy="823"/>
                        </a:xfrm>
                        <a:custGeom>
                          <a:avLst/>
                          <a:gdLst>
                            <a:gd name="T0" fmla="*/ 6096 w 35052"/>
                            <a:gd name="T1" fmla="*/ 0 h 82296"/>
                            <a:gd name="T2" fmla="*/ 16764 w 35052"/>
                            <a:gd name="T3" fmla="*/ 0 h 82296"/>
                            <a:gd name="T4" fmla="*/ 16764 w 35052"/>
                            <a:gd name="T5" fmla="*/ 18288 h 82296"/>
                            <a:gd name="T6" fmla="*/ 35052 w 35052"/>
                            <a:gd name="T7" fmla="*/ 18288 h 82296"/>
                            <a:gd name="T8" fmla="*/ 35052 w 35052"/>
                            <a:gd name="T9" fmla="*/ 27432 h 82296"/>
                            <a:gd name="T10" fmla="*/ 16764 w 35052"/>
                            <a:gd name="T11" fmla="*/ 27432 h 82296"/>
                            <a:gd name="T12" fmla="*/ 16764 w 35052"/>
                            <a:gd name="T13" fmla="*/ 56388 h 82296"/>
                            <a:gd name="T14" fmla="*/ 16764 w 35052"/>
                            <a:gd name="T15" fmla="*/ 64008 h 82296"/>
                            <a:gd name="T16" fmla="*/ 18288 w 35052"/>
                            <a:gd name="T17" fmla="*/ 68580 h 82296"/>
                            <a:gd name="T18" fmla="*/ 21337 w 35052"/>
                            <a:gd name="T19" fmla="*/ 71628 h 82296"/>
                            <a:gd name="T20" fmla="*/ 25908 w 35052"/>
                            <a:gd name="T21" fmla="*/ 71628 h 82296"/>
                            <a:gd name="T22" fmla="*/ 30481 w 35052"/>
                            <a:gd name="T23" fmla="*/ 71628 h 82296"/>
                            <a:gd name="T24" fmla="*/ 33528 w 35052"/>
                            <a:gd name="T25" fmla="*/ 70104 h 82296"/>
                            <a:gd name="T26" fmla="*/ 35052 w 35052"/>
                            <a:gd name="T27" fmla="*/ 70104 h 82296"/>
                            <a:gd name="T28" fmla="*/ 35052 w 35052"/>
                            <a:gd name="T29" fmla="*/ 80772 h 82296"/>
                            <a:gd name="T30" fmla="*/ 28956 w 35052"/>
                            <a:gd name="T31" fmla="*/ 82296 h 82296"/>
                            <a:gd name="T32" fmla="*/ 24384 w 35052"/>
                            <a:gd name="T33" fmla="*/ 82296 h 82296"/>
                            <a:gd name="T34" fmla="*/ 10669 w 35052"/>
                            <a:gd name="T35" fmla="*/ 77724 h 82296"/>
                            <a:gd name="T36" fmla="*/ 6096 w 35052"/>
                            <a:gd name="T37" fmla="*/ 60960 h 82296"/>
                            <a:gd name="T38" fmla="*/ 6096 w 35052"/>
                            <a:gd name="T39" fmla="*/ 27432 h 82296"/>
                            <a:gd name="T40" fmla="*/ 0 w 35052"/>
                            <a:gd name="T41" fmla="*/ 27432 h 82296"/>
                            <a:gd name="T42" fmla="*/ 0 w 35052"/>
                            <a:gd name="T43" fmla="*/ 18288 h 82296"/>
                            <a:gd name="T44" fmla="*/ 6096 w 35052"/>
                            <a:gd name="T45" fmla="*/ 18288 h 82296"/>
                            <a:gd name="T46" fmla="*/ 6096 w 35052"/>
                            <a:gd name="T47" fmla="*/ 0 h 82296"/>
                            <a:gd name="T48" fmla="*/ 0 w 35052"/>
                            <a:gd name="T49" fmla="*/ 0 h 82296"/>
                            <a:gd name="T50" fmla="*/ 35052 w 35052"/>
                            <a:gd name="T51" fmla="*/ 82296 h 822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35052" h="82296">
                              <a:moveTo>
                                <a:pt x="6096" y="0"/>
                              </a:moveTo>
                              <a:lnTo>
                                <a:pt x="16764" y="0"/>
                              </a:lnTo>
                              <a:lnTo>
                                <a:pt x="16764" y="18288"/>
                              </a:lnTo>
                              <a:lnTo>
                                <a:pt x="35052" y="18288"/>
                              </a:lnTo>
                              <a:lnTo>
                                <a:pt x="35052" y="27432"/>
                              </a:lnTo>
                              <a:lnTo>
                                <a:pt x="16764" y="27432"/>
                              </a:lnTo>
                              <a:lnTo>
                                <a:pt x="16764" y="56388"/>
                              </a:lnTo>
                              <a:cubicBezTo>
                                <a:pt x="16764" y="59436"/>
                                <a:pt x="16764" y="62484"/>
                                <a:pt x="16764" y="64008"/>
                              </a:cubicBezTo>
                              <a:cubicBezTo>
                                <a:pt x="16764" y="65532"/>
                                <a:pt x="18288" y="67056"/>
                                <a:pt x="18288" y="68580"/>
                              </a:cubicBezTo>
                              <a:cubicBezTo>
                                <a:pt x="18288" y="70104"/>
                                <a:pt x="19813" y="70104"/>
                                <a:pt x="21337" y="71628"/>
                              </a:cubicBezTo>
                              <a:cubicBezTo>
                                <a:pt x="22861" y="71628"/>
                                <a:pt x="24384" y="71628"/>
                                <a:pt x="25908" y="71628"/>
                              </a:cubicBezTo>
                              <a:cubicBezTo>
                                <a:pt x="27432" y="71628"/>
                                <a:pt x="28956" y="71628"/>
                                <a:pt x="30481" y="71628"/>
                              </a:cubicBezTo>
                              <a:cubicBezTo>
                                <a:pt x="32005" y="71628"/>
                                <a:pt x="33528" y="70104"/>
                                <a:pt x="33528" y="70104"/>
                              </a:cubicBezTo>
                              <a:lnTo>
                                <a:pt x="35052" y="70104"/>
                              </a:lnTo>
                              <a:lnTo>
                                <a:pt x="35052" y="80772"/>
                              </a:lnTo>
                              <a:cubicBezTo>
                                <a:pt x="32005" y="80772"/>
                                <a:pt x="30481" y="82296"/>
                                <a:pt x="28956" y="82296"/>
                              </a:cubicBezTo>
                              <a:cubicBezTo>
                                <a:pt x="27432" y="82296"/>
                                <a:pt x="25908" y="82296"/>
                                <a:pt x="24384" y="82296"/>
                              </a:cubicBezTo>
                              <a:cubicBezTo>
                                <a:pt x="18288" y="82296"/>
                                <a:pt x="13717" y="80772"/>
                                <a:pt x="10669" y="77724"/>
                              </a:cubicBezTo>
                              <a:cubicBezTo>
                                <a:pt x="7620" y="73152"/>
                                <a:pt x="6096" y="68580"/>
                                <a:pt x="6096" y="60960"/>
                              </a:cubicBezTo>
                              <a:lnTo>
                                <a:pt x="6096" y="27432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46149"/>
                      <wps:cNvSpPr>
                        <a:spLocks/>
                      </wps:cNvSpPr>
                      <wps:spPr bwMode="auto">
                        <a:xfrm>
                          <a:off x="9235" y="38579"/>
                          <a:ext cx="259" cy="633"/>
                        </a:xfrm>
                        <a:custGeom>
                          <a:avLst/>
                          <a:gdLst>
                            <a:gd name="T0" fmla="*/ 25908 w 25908"/>
                            <a:gd name="T1" fmla="*/ 0 h 63305"/>
                            <a:gd name="T2" fmla="*/ 25908 w 25908"/>
                            <a:gd name="T3" fmla="*/ 8745 h 63305"/>
                            <a:gd name="T4" fmla="*/ 19812 w 25908"/>
                            <a:gd name="T5" fmla="*/ 9965 h 63305"/>
                            <a:gd name="T6" fmla="*/ 15240 w 25908"/>
                            <a:gd name="T7" fmla="*/ 13012 h 63305"/>
                            <a:gd name="T8" fmla="*/ 12192 w 25908"/>
                            <a:gd name="T9" fmla="*/ 17585 h 63305"/>
                            <a:gd name="T10" fmla="*/ 10668 w 25908"/>
                            <a:gd name="T11" fmla="*/ 25205 h 63305"/>
                            <a:gd name="T12" fmla="*/ 25908 w 25908"/>
                            <a:gd name="T13" fmla="*/ 25205 h 63305"/>
                            <a:gd name="T14" fmla="*/ 25908 w 25908"/>
                            <a:gd name="T15" fmla="*/ 32825 h 63305"/>
                            <a:gd name="T16" fmla="*/ 10668 w 25908"/>
                            <a:gd name="T17" fmla="*/ 32825 h 63305"/>
                            <a:gd name="T18" fmla="*/ 15240 w 25908"/>
                            <a:gd name="T19" fmla="*/ 49588 h 63305"/>
                            <a:gd name="T20" fmla="*/ 25908 w 25908"/>
                            <a:gd name="T21" fmla="*/ 53856 h 63305"/>
                            <a:gd name="T22" fmla="*/ 25908 w 25908"/>
                            <a:gd name="T23" fmla="*/ 63305 h 63305"/>
                            <a:gd name="T24" fmla="*/ 7620 w 25908"/>
                            <a:gd name="T25" fmla="*/ 57209 h 63305"/>
                            <a:gd name="T26" fmla="*/ 0 w 25908"/>
                            <a:gd name="T27" fmla="*/ 32825 h 63305"/>
                            <a:gd name="T28" fmla="*/ 7620 w 25908"/>
                            <a:gd name="T29" fmla="*/ 8441 h 63305"/>
                            <a:gd name="T30" fmla="*/ 25908 w 25908"/>
                            <a:gd name="T31" fmla="*/ 0 h 63305"/>
                            <a:gd name="T32" fmla="*/ 0 w 25908"/>
                            <a:gd name="T33" fmla="*/ 0 h 63305"/>
                            <a:gd name="T34" fmla="*/ 25908 w 25908"/>
                            <a:gd name="T35" fmla="*/ 63305 h 63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5908" h="63305">
                              <a:moveTo>
                                <a:pt x="25908" y="0"/>
                              </a:moveTo>
                              <a:lnTo>
                                <a:pt x="25908" y="8745"/>
                              </a:lnTo>
                              <a:lnTo>
                                <a:pt x="19812" y="9965"/>
                              </a:lnTo>
                              <a:cubicBezTo>
                                <a:pt x="18288" y="9965"/>
                                <a:pt x="16764" y="11488"/>
                                <a:pt x="15240" y="13012"/>
                              </a:cubicBezTo>
                              <a:cubicBezTo>
                                <a:pt x="13716" y="14537"/>
                                <a:pt x="12192" y="16061"/>
                                <a:pt x="12192" y="17585"/>
                              </a:cubicBezTo>
                              <a:cubicBezTo>
                                <a:pt x="10668" y="20632"/>
                                <a:pt x="10668" y="22156"/>
                                <a:pt x="10668" y="25205"/>
                              </a:cubicBezTo>
                              <a:lnTo>
                                <a:pt x="25908" y="25205"/>
                              </a:lnTo>
                              <a:lnTo>
                                <a:pt x="25908" y="32825"/>
                              </a:lnTo>
                              <a:lnTo>
                                <a:pt x="10668" y="32825"/>
                              </a:lnTo>
                              <a:cubicBezTo>
                                <a:pt x="10668" y="40444"/>
                                <a:pt x="12192" y="46541"/>
                                <a:pt x="15240" y="49588"/>
                              </a:cubicBezTo>
                              <a:lnTo>
                                <a:pt x="25908" y="53856"/>
                              </a:lnTo>
                              <a:lnTo>
                                <a:pt x="25908" y="63305"/>
                              </a:lnTo>
                              <a:lnTo>
                                <a:pt x="7620" y="57209"/>
                              </a:lnTo>
                              <a:cubicBezTo>
                                <a:pt x="1524" y="51112"/>
                                <a:pt x="0" y="43493"/>
                                <a:pt x="0" y="32825"/>
                              </a:cubicBezTo>
                              <a:cubicBezTo>
                                <a:pt x="0" y="22156"/>
                                <a:pt x="1524" y="14537"/>
                                <a:pt x="7620" y="8441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46148"/>
                      <wps:cNvSpPr>
                        <a:spLocks/>
                      </wps:cNvSpPr>
                      <wps:spPr bwMode="auto">
                        <a:xfrm>
                          <a:off x="9494" y="38572"/>
                          <a:ext cx="259" cy="335"/>
                        </a:xfrm>
                        <a:custGeom>
                          <a:avLst/>
                          <a:gdLst>
                            <a:gd name="T0" fmla="*/ 1524 w 25908"/>
                            <a:gd name="T1" fmla="*/ 0 h 33528"/>
                            <a:gd name="T2" fmla="*/ 12192 w 25908"/>
                            <a:gd name="T3" fmla="*/ 3047 h 33528"/>
                            <a:gd name="T4" fmla="*/ 19812 w 25908"/>
                            <a:gd name="T5" fmla="*/ 7620 h 33528"/>
                            <a:gd name="T6" fmla="*/ 24384 w 25908"/>
                            <a:gd name="T7" fmla="*/ 16764 h 33528"/>
                            <a:gd name="T8" fmla="*/ 25908 w 25908"/>
                            <a:gd name="T9" fmla="*/ 28956 h 33528"/>
                            <a:gd name="T10" fmla="*/ 25908 w 25908"/>
                            <a:gd name="T11" fmla="*/ 33528 h 33528"/>
                            <a:gd name="T12" fmla="*/ 0 w 25908"/>
                            <a:gd name="T13" fmla="*/ 33528 h 33528"/>
                            <a:gd name="T14" fmla="*/ 0 w 25908"/>
                            <a:gd name="T15" fmla="*/ 25908 h 33528"/>
                            <a:gd name="T16" fmla="*/ 15240 w 25908"/>
                            <a:gd name="T17" fmla="*/ 25908 h 33528"/>
                            <a:gd name="T18" fmla="*/ 15240 w 25908"/>
                            <a:gd name="T19" fmla="*/ 18288 h 33528"/>
                            <a:gd name="T20" fmla="*/ 12192 w 25908"/>
                            <a:gd name="T21" fmla="*/ 13716 h 33528"/>
                            <a:gd name="T22" fmla="*/ 7620 w 25908"/>
                            <a:gd name="T23" fmla="*/ 10668 h 33528"/>
                            <a:gd name="T24" fmla="*/ 1524 w 25908"/>
                            <a:gd name="T25" fmla="*/ 9144 h 33528"/>
                            <a:gd name="T26" fmla="*/ 0 w 25908"/>
                            <a:gd name="T27" fmla="*/ 9449 h 33528"/>
                            <a:gd name="T28" fmla="*/ 0 w 25908"/>
                            <a:gd name="T29" fmla="*/ 703 h 33528"/>
                            <a:gd name="T30" fmla="*/ 1524 w 25908"/>
                            <a:gd name="T31" fmla="*/ 0 h 33528"/>
                            <a:gd name="T32" fmla="*/ 0 w 25908"/>
                            <a:gd name="T33" fmla="*/ 0 h 33528"/>
                            <a:gd name="T34" fmla="*/ 25908 w 25908"/>
                            <a:gd name="T35" fmla="*/ 33528 h 3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5908" h="33528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3047"/>
                              </a:cubicBezTo>
                              <a:cubicBezTo>
                                <a:pt x="15240" y="3047"/>
                                <a:pt x="16764" y="4572"/>
                                <a:pt x="19812" y="7620"/>
                              </a:cubicBezTo>
                              <a:cubicBezTo>
                                <a:pt x="21336" y="9144"/>
                                <a:pt x="22860" y="12192"/>
                                <a:pt x="24384" y="16764"/>
                              </a:cubicBezTo>
                              <a:cubicBezTo>
                                <a:pt x="25908" y="19812"/>
                                <a:pt x="25908" y="22859"/>
                                <a:pt x="25908" y="28956"/>
                              </a:cubicBezTo>
                              <a:lnTo>
                                <a:pt x="25908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5240" y="25908"/>
                              </a:lnTo>
                              <a:cubicBezTo>
                                <a:pt x="15240" y="22859"/>
                                <a:pt x="15240" y="19812"/>
                                <a:pt x="15240" y="18288"/>
                              </a:cubicBezTo>
                              <a:cubicBezTo>
                                <a:pt x="13716" y="16764"/>
                                <a:pt x="13716" y="15240"/>
                                <a:pt x="12192" y="13716"/>
                              </a:cubicBezTo>
                              <a:cubicBezTo>
                                <a:pt x="10668" y="12192"/>
                                <a:pt x="9144" y="10668"/>
                                <a:pt x="7620" y="10668"/>
                              </a:cubicBezTo>
                              <a:cubicBezTo>
                                <a:pt x="6096" y="9144"/>
                                <a:pt x="3048" y="9144"/>
                                <a:pt x="1524" y="9144"/>
                              </a:cubicBezTo>
                              <a:lnTo>
                                <a:pt x="0" y="9449"/>
                              </a:lnTo>
                              <a:lnTo>
                                <a:pt x="0" y="703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46190"/>
                      <wps:cNvSpPr>
                        <a:spLocks/>
                      </wps:cNvSpPr>
                      <wps:spPr bwMode="auto">
                        <a:xfrm>
                          <a:off x="53568" y="46741"/>
                          <a:ext cx="107" cy="609"/>
                        </a:xfrm>
                        <a:custGeom>
                          <a:avLst/>
                          <a:gdLst>
                            <a:gd name="T0" fmla="*/ 0 w 10668"/>
                            <a:gd name="T1" fmla="*/ 0 h 60960"/>
                            <a:gd name="T2" fmla="*/ 10668 w 10668"/>
                            <a:gd name="T3" fmla="*/ 0 h 60960"/>
                            <a:gd name="T4" fmla="*/ 10668 w 10668"/>
                            <a:gd name="T5" fmla="*/ 60960 h 60960"/>
                            <a:gd name="T6" fmla="*/ 0 w 10668"/>
                            <a:gd name="T7" fmla="*/ 60960 h 60960"/>
                            <a:gd name="T8" fmla="*/ 0 w 10668"/>
                            <a:gd name="T9" fmla="*/ 0 h 60960"/>
                            <a:gd name="T10" fmla="*/ 0 w 10668"/>
                            <a:gd name="T11" fmla="*/ 0 h 60960"/>
                            <a:gd name="T12" fmla="*/ 10668 w 10668"/>
                            <a:gd name="T13" fmla="*/ 60960 h 60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6096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0960"/>
                              </a:lnTo>
                              <a:lnTo>
                                <a:pt x="0" y="60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46191"/>
                      <wps:cNvSpPr>
                        <a:spLocks/>
                      </wps:cNvSpPr>
                      <wps:spPr bwMode="auto">
                        <a:xfrm>
                          <a:off x="9265" y="49773"/>
                          <a:ext cx="107" cy="107"/>
                        </a:xfrm>
                        <a:custGeom>
                          <a:avLst/>
                          <a:gdLst>
                            <a:gd name="T0" fmla="*/ 0 w 10668"/>
                            <a:gd name="T1" fmla="*/ 0 h 10668"/>
                            <a:gd name="T2" fmla="*/ 10668 w 10668"/>
                            <a:gd name="T3" fmla="*/ 0 h 10668"/>
                            <a:gd name="T4" fmla="*/ 10668 w 10668"/>
                            <a:gd name="T5" fmla="*/ 10668 h 10668"/>
                            <a:gd name="T6" fmla="*/ 0 w 10668"/>
                            <a:gd name="T7" fmla="*/ 10668 h 10668"/>
                            <a:gd name="T8" fmla="*/ 0 w 10668"/>
                            <a:gd name="T9" fmla="*/ 0 h 10668"/>
                            <a:gd name="T10" fmla="*/ 0 w 10668"/>
                            <a:gd name="T11" fmla="*/ 0 h 10668"/>
                            <a:gd name="T12" fmla="*/ 10668 w 10668"/>
                            <a:gd name="T13" fmla="*/ 10668 h 106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EF1DA3" id="Group 46145" o:spid="_x0000_s1026" style="position:absolute;margin-left:112.1pt;margin-top:125.9pt;width:422.65pt;height:392.75pt;z-index:-251656192;mso-position-horizontal-relative:page;mso-position-vertical-relative:page" coordsize="53675,4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">
              <v:shape id="Shape 46189" o:spid="_x0000_s1027" style="position:absolute;width:106;height:106;visibility:visible;mso-wrap-style:square;v-text-anchor:top" coordsize="1066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7M9MAA&#10;AADaAAAADwAAAGRycy9kb3ducmV2LnhtbESPQYvCMBSE7wv+h/AEb2uqB5FqFBFE2YNgFbw+mtem&#10;2LzUJGr33xthYY/DzHzDLNe9bcWTfGgcK5iMMxDEpdMN1wou5933HESIyBpbx6TglwKsV4OvJeba&#10;vfhEzyLWIkE45KjAxNjlUobSkMUwdh1x8irnLcYkfS21x1eC21ZOs2wmLTacFgx2tDVU3oqHVeBP&#10;xLh9mOPsitX9Wsz3ofrZKzUa9psFiEh9/A//tQ9awRQ+V9IN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a7M9MAAAADaAAAADwAAAAAAAAAAAAAAAACYAgAAZHJzL2Rvd25y&#10;ZXYueG1sUEsFBgAAAAAEAAQA9QAAAIUDAAAAAA==&#10;" path="m,l10668,r,10668l,10668,,e" fillcolor="#444" stroked="f" strokeweight="0">
                <v:stroke miterlimit="83231f" joinstyle="miter"/>
                <v:path arrowok="t" o:connecttype="custom" o:connectlocs="0,0;106,0;106,106;0,106;0,0" o:connectangles="0,0,0,0,0" textboxrect="0,0,10668,10668"/>
              </v:shape>
              <v:shape id="Shape 46147" o:spid="_x0000_s1028" style="position:absolute;left:20116;top:36774;width:351;height:823;visibility:visible;mso-wrap-style:square;v-text-anchor:top" coordsize="35052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3L/MQA&#10;AADaAAAADwAAAGRycy9kb3ducmV2LnhtbESPQWsCMRSE74X+h/AEbzVrhVJXo5SWReul6grS22Pz&#10;ml26eVmSqNv+elMoeBxm5htmvuxtK87kQ+NYwXiUgSCunG7YKDiUxcMziBCRNbaOScEPBVgu7u/m&#10;mGt34R2d99GIBOGQo4I6xi6XMlQ1WQwj1xEn78t5izFJb6T2eElw28rHLHuSFhtOCzV29FpT9b0/&#10;WQWb8m3qilKupsab349T8am3x3elhoP+ZQYiUh9v4f/2WiuYwN+Vd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ty/zEAAAA2gAAAA8AAAAAAAAAAAAAAAAAmAIAAGRycy9k&#10;b3ducmV2LnhtbFBLBQYAAAAABAAEAPUAAACJAwAAAAA=&#10;" path="m6096,l16764,r,18288l35052,18288r,9144l16764,27432r,28956c16764,59436,16764,62484,16764,64008v,1524,1524,3048,1524,4572c18288,70104,19813,70104,21337,71628v1524,,3047,,4571,c27432,71628,28956,71628,30481,71628v1524,,3047,-1524,3047,-1524l35052,70104r,10668c32005,80772,30481,82296,28956,82296v-1524,,-3048,,-4572,c18288,82296,13717,80772,10669,77724,7620,73152,6096,68580,6096,60960r,-33528l,27432,,18288r6096,l6096,xe" fillcolor="#444" stroked="f" strokeweight="0">
                <v:stroke miterlimit="83231f" joinstyle="miter"/>
                <v:path arrowok="t" o:connecttype="custom" o:connectlocs="61,0;168,0;168,183;351,183;351,274;168,274;168,564;168,640;183,686;214,716;259,716;305,716;336,701;351,701;351,808;290,823;244,823;107,777;61,610;61,274;0,274;0,183;61,183;61,0" o:connectangles="0,0,0,0,0,0,0,0,0,0,0,0,0,0,0,0,0,0,0,0,0,0,0,0" textboxrect="0,0,35052,82296"/>
              </v:shape>
              <v:shape id="Shape 46149" o:spid="_x0000_s1029" style="position:absolute;left:9235;top:38579;width:259;height:633;visibility:visible;mso-wrap-style:square;v-text-anchor:top" coordsize="25908,6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r1vsMA&#10;AADaAAAADwAAAGRycy9kb3ducmV2LnhtbESPQUsDMRSE74L/ITyhN5vVqpRt0yJCoYoHu7b3181L&#10;snTzst2k7fbfG0HwOMzMN8x8OfhWnKmPTWAFD+MCBHEddMNWwfZ7dT8FEROyxjYwKbhShOXi9maO&#10;pQ4X3tC5SlZkCMcSFbiUulLKWDvyGMehI86eCb3HlGVvpe7xkuG+lY9F8SI9NpwXHHb05qg+VCev&#10;wLhnvzMfX+Y0sWZ/PNrr+2ddKTW6G15nIBIN6T/8115rBU/weyXf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r1vsMAAADaAAAADwAAAAAAAAAAAAAAAACYAgAAZHJzL2Rv&#10;d25yZXYueG1sUEsFBgAAAAAEAAQA9QAAAIgDAAAAAA==&#10;" path="m25908,r,8745l19812,9965v-1524,,-3048,1523,-4572,3047c13716,14537,12192,16061,12192,17585v-1524,3047,-1524,4571,-1524,7620l25908,25205r,7620l10668,32825v,7619,1524,13716,4572,16763l25908,53856r,9449l7620,57209c1524,51112,,43493,,32825,,22156,1524,14537,7620,8441l25908,xe" fillcolor="#444" stroked="f" strokeweight="0">
                <v:stroke miterlimit="83231f" joinstyle="miter"/>
                <v:path arrowok="t" o:connecttype="custom" o:connectlocs="259,0;259,87;198,100;152,130;122,176;107,252;259,252;259,328;107,328;152,496;259,539;259,633;76,572;0,328;76,84;259,0" o:connectangles="0,0,0,0,0,0,0,0,0,0,0,0,0,0,0,0" textboxrect="0,0,25908,63305"/>
              </v:shape>
              <v:shape id="Shape 46148" o:spid="_x0000_s1030" style="position:absolute;left:9494;top:38572;width:259;height:335;visibility:visible;mso-wrap-style:square;v-text-anchor:top" coordsize="2590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bmucEA&#10;AADaAAAADwAAAGRycy9kb3ducmV2LnhtbESPzarCMBSE9xd8h3AEd9dUoSLVKFUQxIXgz0J3h+bY&#10;FpuT2kStb28EweUwM98w03lrKvGgxpWWFQz6EQjizOqScwXHw+p/DMJ5ZI2VZVLwIgfzWedviom2&#10;T97RY+9zESDsElRQeF8nUrqsIIOub2vi4F1sY9AH2eRSN/gMcFPJYRSNpMGSw0KBNS0Lyq77u1GQ&#10;Z1t5vsWHxeqEPh1tFvEwTWulet02nYDw1Ppf+NteawUxfK6EG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25rnBAAAA2gAAAA8AAAAAAAAAAAAAAAAAmAIAAGRycy9kb3du&#10;cmV2LnhtbFBLBQYAAAAABAAEAPUAAACGAwAAAAA=&#10;" path="m1524,c6096,,9144,1524,12192,3047v3048,,4572,1525,7620,4573c21336,9144,22860,12192,24384,16764v1524,3048,1524,6095,1524,12192l25908,33528,,33528,,25908r15240,c15240,22859,15240,19812,15240,18288,13716,16764,13716,15240,12192,13716,10668,12192,9144,10668,7620,10668,6096,9144,3048,9144,1524,9144l,9449,,703,1524,xe" fillcolor="#444" stroked="f" strokeweight="0">
                <v:stroke miterlimit="83231f" joinstyle="miter"/>
                <v:path arrowok="t" o:connecttype="custom" o:connectlocs="15,0;122,30;198,76;244,168;259,289;259,335;0,335;0,259;152,259;152,183;122,137;76,107;15,91;0,94;0,7;15,0" o:connectangles="0,0,0,0,0,0,0,0,0,0,0,0,0,0,0,0" textboxrect="0,0,25908,33528"/>
              </v:shape>
              <v:shape id="Shape 46190" o:spid="_x0000_s1031" style="position:absolute;left:53568;top:46741;width:107;height:609;visibility:visible;mso-wrap-style:square;v-text-anchor:top" coordsize="10668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C8cMA&#10;AADaAAAADwAAAGRycy9kb3ducmV2LnhtbESP3WoCMRSE7wu+QziCdzVrL+yyGkWUVvHG+vMAh81x&#10;s5icLJtUV5/eFIReDjPzDTOdd86KK7Wh9qxgNMxAEJde11wpOB2/3nMQISJrtJ5JwZ0CzGe9tykW&#10;2t94T9dDrESCcChQgYmxKaQMpSGHYegb4uSdfeswJtlWUrd4S3Bn5UeWjaXDmtOCwYaWhsrL4dcp&#10;+Dz+8GJtw+603pps9bD54/ueKzXod4sJiEhd/A+/2hutYAx/V9IN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0C8cMAAADaAAAADwAAAAAAAAAAAAAAAACYAgAAZHJzL2Rv&#10;d25yZXYueG1sUEsFBgAAAAAEAAQA9QAAAIgDAAAAAA==&#10;" path="m,l10668,r,60960l,60960,,e" fillcolor="#444" stroked="f" strokeweight="0">
                <v:stroke miterlimit="1" joinstyle="miter"/>
                <v:path arrowok="t" o:connecttype="custom" o:connectlocs="0,0;107,0;107,609;0,609;0,0" o:connectangles="0,0,0,0,0" textboxrect="0,0,10668,60960"/>
              </v:shape>
              <v:shape id="Shape 46191" o:spid="_x0000_s1032" style="position:absolute;left:9265;top:49773;width:107;height:107;visibility:visible;mso-wrap-style:square;v-text-anchor:top" coordsize="1066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of8AA&#10;AADaAAAADwAAAGRycy9kb3ducmV2LnhtbESPT4vCMBTE78J+h/CEvdlUD6tUo4ig62nBf/dn82yC&#10;zUu3idr99htB8DjMzG+Y2aJztbhTG6xnBcMsB0Fcem25UnA8rAcTECEia6w9k4I/CrCYf/RmWGj/&#10;4B3d97ESCcKhQAUmxqaQMpSGHIbMN8TJu/jWYUyyraRu8ZHgrpajPP+SDi2nBYMNrQyV1/3NKdh0&#10;l5+r4fMv2rGsv+3wdNvKtVKf/W45BRGpi+/wq73VCsbwvJJu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rof8AAAADaAAAADwAAAAAAAAAAAAAAAACYAgAAZHJzL2Rvd25y&#10;ZXYueG1sUEsFBgAAAAAEAAQA9QAAAIUDAAAAAA==&#10;" path="m,l10668,r,10668l,10668,,e" fillcolor="#444" stroked="f" strokeweight="0">
                <v:stroke miterlimit="1" joinstyle="miter"/>
                <v:path arrowok="t" o:connecttype="custom" o:connectlocs="0,0;107,0;107,107;0,107;0,0" o:connectangles="0,0,0,0,0" textboxrect="0,0,10668,1066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rect id="_x0000_i1047" style="width:0;height:1.5pt" o:hralign="center" o:bullet="t" o:hrstd="t" o:hr="t" fillcolor="#a0a0a0" stroked="f"/>
    </w:pict>
  </w:numPicBullet>
  <w:abstractNum w:abstractNumId="0" w15:restartNumberingAfterBreak="0">
    <w:nsid w:val="00FF745B"/>
    <w:multiLevelType w:val="hybridMultilevel"/>
    <w:tmpl w:val="FEA0EEB0"/>
    <w:lvl w:ilvl="0" w:tplc="FAD0C3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6F0"/>
    <w:multiLevelType w:val="multilevel"/>
    <w:tmpl w:val="9A8C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40225"/>
    <w:multiLevelType w:val="multilevel"/>
    <w:tmpl w:val="6FA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B22B2"/>
    <w:multiLevelType w:val="hybridMultilevel"/>
    <w:tmpl w:val="92B6F166"/>
    <w:lvl w:ilvl="0" w:tplc="AFA28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BF1"/>
    <w:multiLevelType w:val="hybridMultilevel"/>
    <w:tmpl w:val="7B2EF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C6F07"/>
    <w:multiLevelType w:val="hybridMultilevel"/>
    <w:tmpl w:val="D780F6F4"/>
    <w:lvl w:ilvl="0" w:tplc="BAFE31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95770"/>
    <w:multiLevelType w:val="hybridMultilevel"/>
    <w:tmpl w:val="D780F6F4"/>
    <w:lvl w:ilvl="0" w:tplc="BAFE31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E43C1"/>
    <w:multiLevelType w:val="hybridMultilevel"/>
    <w:tmpl w:val="FFD2E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5041"/>
    <w:multiLevelType w:val="hybridMultilevel"/>
    <w:tmpl w:val="E59E7662"/>
    <w:lvl w:ilvl="0" w:tplc="041AD9B8">
      <w:start w:val="128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B274F"/>
    <w:multiLevelType w:val="hybridMultilevel"/>
    <w:tmpl w:val="F3A21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F1D80"/>
    <w:multiLevelType w:val="hybridMultilevel"/>
    <w:tmpl w:val="F3A21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57905"/>
    <w:multiLevelType w:val="multilevel"/>
    <w:tmpl w:val="FCF2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7A593A"/>
    <w:multiLevelType w:val="hybridMultilevel"/>
    <w:tmpl w:val="85DE1A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2454A"/>
    <w:multiLevelType w:val="hybridMultilevel"/>
    <w:tmpl w:val="D780F6F4"/>
    <w:lvl w:ilvl="0" w:tplc="BAFE31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87E2E"/>
    <w:multiLevelType w:val="hybridMultilevel"/>
    <w:tmpl w:val="69509DFE"/>
    <w:lvl w:ilvl="0" w:tplc="20908C2E">
      <w:start w:val="1"/>
      <w:numFmt w:val="lowerLetter"/>
      <w:lvlText w:val="%1."/>
      <w:lvlJc w:val="left"/>
      <w:pPr>
        <w:ind w:left="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9" w:hanging="360"/>
      </w:pPr>
    </w:lvl>
    <w:lvl w:ilvl="2" w:tplc="0809001B" w:tentative="1">
      <w:start w:val="1"/>
      <w:numFmt w:val="lowerRoman"/>
      <w:lvlText w:val="%3."/>
      <w:lvlJc w:val="right"/>
      <w:pPr>
        <w:ind w:left="1949" w:hanging="180"/>
      </w:pPr>
    </w:lvl>
    <w:lvl w:ilvl="3" w:tplc="0809000F" w:tentative="1">
      <w:start w:val="1"/>
      <w:numFmt w:val="decimal"/>
      <w:lvlText w:val="%4."/>
      <w:lvlJc w:val="left"/>
      <w:pPr>
        <w:ind w:left="2669" w:hanging="360"/>
      </w:pPr>
    </w:lvl>
    <w:lvl w:ilvl="4" w:tplc="08090019" w:tentative="1">
      <w:start w:val="1"/>
      <w:numFmt w:val="lowerLetter"/>
      <w:lvlText w:val="%5."/>
      <w:lvlJc w:val="left"/>
      <w:pPr>
        <w:ind w:left="3389" w:hanging="360"/>
      </w:pPr>
    </w:lvl>
    <w:lvl w:ilvl="5" w:tplc="0809001B" w:tentative="1">
      <w:start w:val="1"/>
      <w:numFmt w:val="lowerRoman"/>
      <w:lvlText w:val="%6."/>
      <w:lvlJc w:val="right"/>
      <w:pPr>
        <w:ind w:left="4109" w:hanging="180"/>
      </w:pPr>
    </w:lvl>
    <w:lvl w:ilvl="6" w:tplc="0809000F" w:tentative="1">
      <w:start w:val="1"/>
      <w:numFmt w:val="decimal"/>
      <w:lvlText w:val="%7."/>
      <w:lvlJc w:val="left"/>
      <w:pPr>
        <w:ind w:left="4829" w:hanging="360"/>
      </w:pPr>
    </w:lvl>
    <w:lvl w:ilvl="7" w:tplc="08090019" w:tentative="1">
      <w:start w:val="1"/>
      <w:numFmt w:val="lowerLetter"/>
      <w:lvlText w:val="%8."/>
      <w:lvlJc w:val="left"/>
      <w:pPr>
        <w:ind w:left="5549" w:hanging="360"/>
      </w:pPr>
    </w:lvl>
    <w:lvl w:ilvl="8" w:tplc="08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5" w15:restartNumberingAfterBreak="0">
    <w:nsid w:val="27C72AE3"/>
    <w:multiLevelType w:val="hybridMultilevel"/>
    <w:tmpl w:val="F1A63702"/>
    <w:lvl w:ilvl="0" w:tplc="16088E1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644A7"/>
    <w:multiLevelType w:val="multilevel"/>
    <w:tmpl w:val="162E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617CE2"/>
    <w:multiLevelType w:val="hybridMultilevel"/>
    <w:tmpl w:val="A0A675FC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13A0891"/>
    <w:multiLevelType w:val="hybridMultilevel"/>
    <w:tmpl w:val="20188BAE"/>
    <w:lvl w:ilvl="0" w:tplc="32AEB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66068"/>
    <w:multiLevelType w:val="multilevel"/>
    <w:tmpl w:val="6192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240A09"/>
    <w:multiLevelType w:val="multilevel"/>
    <w:tmpl w:val="371E0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577CE1"/>
    <w:multiLevelType w:val="hybridMultilevel"/>
    <w:tmpl w:val="98A6A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A4215"/>
    <w:multiLevelType w:val="hybridMultilevel"/>
    <w:tmpl w:val="F3A21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14117"/>
    <w:multiLevelType w:val="hybridMultilevel"/>
    <w:tmpl w:val="98A6A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756DA"/>
    <w:multiLevelType w:val="multilevel"/>
    <w:tmpl w:val="6EF2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8A409E"/>
    <w:multiLevelType w:val="multilevel"/>
    <w:tmpl w:val="6FA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A70127"/>
    <w:multiLevelType w:val="hybridMultilevel"/>
    <w:tmpl w:val="F3A21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3063E"/>
    <w:multiLevelType w:val="multilevel"/>
    <w:tmpl w:val="412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3E504D"/>
    <w:multiLevelType w:val="hybridMultilevel"/>
    <w:tmpl w:val="D780F6F4"/>
    <w:lvl w:ilvl="0" w:tplc="BAFE31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43FAB"/>
    <w:multiLevelType w:val="hybridMultilevel"/>
    <w:tmpl w:val="7BC81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A194B"/>
    <w:multiLevelType w:val="multilevel"/>
    <w:tmpl w:val="32E4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B01F82"/>
    <w:multiLevelType w:val="multilevel"/>
    <w:tmpl w:val="6FA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FA6379"/>
    <w:multiLevelType w:val="hybridMultilevel"/>
    <w:tmpl w:val="359E474C"/>
    <w:lvl w:ilvl="0" w:tplc="BAFE31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53C56"/>
    <w:multiLevelType w:val="multilevel"/>
    <w:tmpl w:val="6FA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0"/>
  </w:num>
  <w:num w:numId="3">
    <w:abstractNumId w:val="19"/>
  </w:num>
  <w:num w:numId="4">
    <w:abstractNumId w:val="11"/>
  </w:num>
  <w:num w:numId="5">
    <w:abstractNumId w:val="24"/>
  </w:num>
  <w:num w:numId="6">
    <w:abstractNumId w:val="16"/>
  </w:num>
  <w:num w:numId="7">
    <w:abstractNumId w:val="27"/>
  </w:num>
  <w:num w:numId="8">
    <w:abstractNumId w:val="25"/>
  </w:num>
  <w:num w:numId="9">
    <w:abstractNumId w:val="20"/>
  </w:num>
  <w:num w:numId="10">
    <w:abstractNumId w:val="7"/>
  </w:num>
  <w:num w:numId="11">
    <w:abstractNumId w:val="17"/>
  </w:num>
  <w:num w:numId="12">
    <w:abstractNumId w:val="23"/>
  </w:num>
  <w:num w:numId="13">
    <w:abstractNumId w:val="21"/>
  </w:num>
  <w:num w:numId="14">
    <w:abstractNumId w:val="4"/>
  </w:num>
  <w:num w:numId="15">
    <w:abstractNumId w:val="32"/>
  </w:num>
  <w:num w:numId="16">
    <w:abstractNumId w:val="28"/>
  </w:num>
  <w:num w:numId="17">
    <w:abstractNumId w:val="6"/>
  </w:num>
  <w:num w:numId="18">
    <w:abstractNumId w:val="5"/>
  </w:num>
  <w:num w:numId="19">
    <w:abstractNumId w:val="13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8"/>
  </w:num>
  <w:num w:numId="24">
    <w:abstractNumId w:val="3"/>
  </w:num>
  <w:num w:numId="25">
    <w:abstractNumId w:val="14"/>
  </w:num>
  <w:num w:numId="26">
    <w:abstractNumId w:val="0"/>
  </w:num>
  <w:num w:numId="27">
    <w:abstractNumId w:val="31"/>
  </w:num>
  <w:num w:numId="28">
    <w:abstractNumId w:val="10"/>
  </w:num>
  <w:num w:numId="29">
    <w:abstractNumId w:val="26"/>
  </w:num>
  <w:num w:numId="30">
    <w:abstractNumId w:val="12"/>
  </w:num>
  <w:num w:numId="31">
    <w:abstractNumId w:val="29"/>
  </w:num>
  <w:num w:numId="32">
    <w:abstractNumId w:val="22"/>
  </w:num>
  <w:num w:numId="33">
    <w:abstractNumId w:val="15"/>
  </w:num>
  <w:num w:numId="34">
    <w:abstractNumId w:val="8"/>
  </w:num>
  <w:num w:numId="35">
    <w:abstractNumId w:val="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40"/>
    <w:rsid w:val="000066A2"/>
    <w:rsid w:val="0001174F"/>
    <w:rsid w:val="000211F0"/>
    <w:rsid w:val="00022093"/>
    <w:rsid w:val="0002385E"/>
    <w:rsid w:val="00024903"/>
    <w:rsid w:val="00032B68"/>
    <w:rsid w:val="00036E4F"/>
    <w:rsid w:val="00046D9D"/>
    <w:rsid w:val="00051D40"/>
    <w:rsid w:val="000529F5"/>
    <w:rsid w:val="00052BEB"/>
    <w:rsid w:val="00053087"/>
    <w:rsid w:val="0005331D"/>
    <w:rsid w:val="00053AC9"/>
    <w:rsid w:val="00057608"/>
    <w:rsid w:val="000612F9"/>
    <w:rsid w:val="000617AE"/>
    <w:rsid w:val="00061FC6"/>
    <w:rsid w:val="00064719"/>
    <w:rsid w:val="000669D4"/>
    <w:rsid w:val="000721A7"/>
    <w:rsid w:val="0007352C"/>
    <w:rsid w:val="000804E4"/>
    <w:rsid w:val="000857BB"/>
    <w:rsid w:val="0008613F"/>
    <w:rsid w:val="00090395"/>
    <w:rsid w:val="00093209"/>
    <w:rsid w:val="0009391B"/>
    <w:rsid w:val="000A092D"/>
    <w:rsid w:val="000A2B10"/>
    <w:rsid w:val="000B43EA"/>
    <w:rsid w:val="000B5035"/>
    <w:rsid w:val="000C21F3"/>
    <w:rsid w:val="000C2ED6"/>
    <w:rsid w:val="000C4628"/>
    <w:rsid w:val="000C6A06"/>
    <w:rsid w:val="000C6CF5"/>
    <w:rsid w:val="000D208C"/>
    <w:rsid w:val="000D4D2C"/>
    <w:rsid w:val="000E5417"/>
    <w:rsid w:val="000E79C1"/>
    <w:rsid w:val="000F3249"/>
    <w:rsid w:val="0010151D"/>
    <w:rsid w:val="00107576"/>
    <w:rsid w:val="00116205"/>
    <w:rsid w:val="0011761B"/>
    <w:rsid w:val="001332D2"/>
    <w:rsid w:val="001348ED"/>
    <w:rsid w:val="001349D3"/>
    <w:rsid w:val="00137B30"/>
    <w:rsid w:val="00137BF2"/>
    <w:rsid w:val="00141323"/>
    <w:rsid w:val="00152FAC"/>
    <w:rsid w:val="001552E7"/>
    <w:rsid w:val="00155912"/>
    <w:rsid w:val="001562B7"/>
    <w:rsid w:val="00157D29"/>
    <w:rsid w:val="001614D9"/>
    <w:rsid w:val="001633AD"/>
    <w:rsid w:val="0016382F"/>
    <w:rsid w:val="001640DD"/>
    <w:rsid w:val="001646C6"/>
    <w:rsid w:val="00165C45"/>
    <w:rsid w:val="0016661D"/>
    <w:rsid w:val="00180D7E"/>
    <w:rsid w:val="00181678"/>
    <w:rsid w:val="00181D63"/>
    <w:rsid w:val="001822EA"/>
    <w:rsid w:val="00191FB7"/>
    <w:rsid w:val="00193068"/>
    <w:rsid w:val="00193580"/>
    <w:rsid w:val="00196BF8"/>
    <w:rsid w:val="001A210E"/>
    <w:rsid w:val="001B0DFF"/>
    <w:rsid w:val="001B52E0"/>
    <w:rsid w:val="001C3061"/>
    <w:rsid w:val="001D3AFE"/>
    <w:rsid w:val="001E48EE"/>
    <w:rsid w:val="001E5A19"/>
    <w:rsid w:val="001E6A1F"/>
    <w:rsid w:val="001F128C"/>
    <w:rsid w:val="001F3518"/>
    <w:rsid w:val="001F5615"/>
    <w:rsid w:val="001F7443"/>
    <w:rsid w:val="00204C66"/>
    <w:rsid w:val="00205460"/>
    <w:rsid w:val="00211E3F"/>
    <w:rsid w:val="002145D5"/>
    <w:rsid w:val="00214AD5"/>
    <w:rsid w:val="00214E3B"/>
    <w:rsid w:val="00215A99"/>
    <w:rsid w:val="002168E1"/>
    <w:rsid w:val="00217FEE"/>
    <w:rsid w:val="00224C9A"/>
    <w:rsid w:val="00230E0C"/>
    <w:rsid w:val="00235D00"/>
    <w:rsid w:val="00241DBE"/>
    <w:rsid w:val="00244FAA"/>
    <w:rsid w:val="0025782A"/>
    <w:rsid w:val="0026038F"/>
    <w:rsid w:val="002646ED"/>
    <w:rsid w:val="002676A1"/>
    <w:rsid w:val="00272744"/>
    <w:rsid w:val="002752AA"/>
    <w:rsid w:val="002806C2"/>
    <w:rsid w:val="002818AE"/>
    <w:rsid w:val="00283B69"/>
    <w:rsid w:val="00287B39"/>
    <w:rsid w:val="00287D85"/>
    <w:rsid w:val="00294C4A"/>
    <w:rsid w:val="002971C3"/>
    <w:rsid w:val="002A39D5"/>
    <w:rsid w:val="002A5F0C"/>
    <w:rsid w:val="002B30EC"/>
    <w:rsid w:val="002B3750"/>
    <w:rsid w:val="002B63A1"/>
    <w:rsid w:val="002B6B79"/>
    <w:rsid w:val="002B71E9"/>
    <w:rsid w:val="002C12D7"/>
    <w:rsid w:val="002C1C59"/>
    <w:rsid w:val="002C2CD9"/>
    <w:rsid w:val="002C72AA"/>
    <w:rsid w:val="002D04CA"/>
    <w:rsid w:val="002D19DA"/>
    <w:rsid w:val="002D7F97"/>
    <w:rsid w:val="002E404A"/>
    <w:rsid w:val="002E47CF"/>
    <w:rsid w:val="002E5256"/>
    <w:rsid w:val="002E77DD"/>
    <w:rsid w:val="002F281C"/>
    <w:rsid w:val="002F47E7"/>
    <w:rsid w:val="002F51A9"/>
    <w:rsid w:val="002F6384"/>
    <w:rsid w:val="002F651B"/>
    <w:rsid w:val="002F6F80"/>
    <w:rsid w:val="002F70F3"/>
    <w:rsid w:val="002F7523"/>
    <w:rsid w:val="0030155B"/>
    <w:rsid w:val="00302965"/>
    <w:rsid w:val="003039B1"/>
    <w:rsid w:val="00305081"/>
    <w:rsid w:val="0030653D"/>
    <w:rsid w:val="00306566"/>
    <w:rsid w:val="00311DFD"/>
    <w:rsid w:val="00320E6A"/>
    <w:rsid w:val="00323C49"/>
    <w:rsid w:val="003273EA"/>
    <w:rsid w:val="0032785E"/>
    <w:rsid w:val="00331B8A"/>
    <w:rsid w:val="00331E03"/>
    <w:rsid w:val="003331A8"/>
    <w:rsid w:val="00335EB8"/>
    <w:rsid w:val="00341D2F"/>
    <w:rsid w:val="00341D65"/>
    <w:rsid w:val="00342719"/>
    <w:rsid w:val="00342CDB"/>
    <w:rsid w:val="00345A41"/>
    <w:rsid w:val="0034679F"/>
    <w:rsid w:val="00350C4B"/>
    <w:rsid w:val="003532E0"/>
    <w:rsid w:val="0035624A"/>
    <w:rsid w:val="00356EAA"/>
    <w:rsid w:val="0035787E"/>
    <w:rsid w:val="003616F4"/>
    <w:rsid w:val="003632AE"/>
    <w:rsid w:val="003644EB"/>
    <w:rsid w:val="0037333A"/>
    <w:rsid w:val="00373453"/>
    <w:rsid w:val="00373ED1"/>
    <w:rsid w:val="00374C32"/>
    <w:rsid w:val="00376400"/>
    <w:rsid w:val="00376A5F"/>
    <w:rsid w:val="00377D55"/>
    <w:rsid w:val="003838E3"/>
    <w:rsid w:val="00386A8A"/>
    <w:rsid w:val="00391FCC"/>
    <w:rsid w:val="003937C7"/>
    <w:rsid w:val="003A2357"/>
    <w:rsid w:val="003A5CDD"/>
    <w:rsid w:val="003B0F94"/>
    <w:rsid w:val="003B350E"/>
    <w:rsid w:val="003C3FD4"/>
    <w:rsid w:val="003D4BC7"/>
    <w:rsid w:val="003E1F27"/>
    <w:rsid w:val="003E2745"/>
    <w:rsid w:val="003E6F69"/>
    <w:rsid w:val="003F3194"/>
    <w:rsid w:val="003F3E97"/>
    <w:rsid w:val="0040089D"/>
    <w:rsid w:val="0040584A"/>
    <w:rsid w:val="00406592"/>
    <w:rsid w:val="00406BE4"/>
    <w:rsid w:val="00414051"/>
    <w:rsid w:val="00414D1B"/>
    <w:rsid w:val="004161F3"/>
    <w:rsid w:val="00417300"/>
    <w:rsid w:val="004204A6"/>
    <w:rsid w:val="00422B0C"/>
    <w:rsid w:val="00423715"/>
    <w:rsid w:val="00427546"/>
    <w:rsid w:val="004318D4"/>
    <w:rsid w:val="00432826"/>
    <w:rsid w:val="00435AD6"/>
    <w:rsid w:val="004440A5"/>
    <w:rsid w:val="00452624"/>
    <w:rsid w:val="00453160"/>
    <w:rsid w:val="0046510B"/>
    <w:rsid w:val="004658B0"/>
    <w:rsid w:val="00472AD1"/>
    <w:rsid w:val="004733EB"/>
    <w:rsid w:val="00474420"/>
    <w:rsid w:val="0047533F"/>
    <w:rsid w:val="0048083D"/>
    <w:rsid w:val="00485D06"/>
    <w:rsid w:val="0048653E"/>
    <w:rsid w:val="00491826"/>
    <w:rsid w:val="00491FC1"/>
    <w:rsid w:val="0049203D"/>
    <w:rsid w:val="00494836"/>
    <w:rsid w:val="00497C5F"/>
    <w:rsid w:val="004A352F"/>
    <w:rsid w:val="004A3B9C"/>
    <w:rsid w:val="004A3FCF"/>
    <w:rsid w:val="004A445C"/>
    <w:rsid w:val="004A6C07"/>
    <w:rsid w:val="004B0614"/>
    <w:rsid w:val="004B7600"/>
    <w:rsid w:val="004B7ABD"/>
    <w:rsid w:val="004C2F6E"/>
    <w:rsid w:val="004C4DF6"/>
    <w:rsid w:val="004C521C"/>
    <w:rsid w:val="004C64D6"/>
    <w:rsid w:val="004C6A7E"/>
    <w:rsid w:val="004D4C16"/>
    <w:rsid w:val="004D7861"/>
    <w:rsid w:val="004E1069"/>
    <w:rsid w:val="004E3B0D"/>
    <w:rsid w:val="004E4068"/>
    <w:rsid w:val="004E6B6E"/>
    <w:rsid w:val="004E78D6"/>
    <w:rsid w:val="004F2792"/>
    <w:rsid w:val="004F284F"/>
    <w:rsid w:val="004F3D3C"/>
    <w:rsid w:val="004F6E6C"/>
    <w:rsid w:val="0050070B"/>
    <w:rsid w:val="00500A46"/>
    <w:rsid w:val="00504FE2"/>
    <w:rsid w:val="00506F95"/>
    <w:rsid w:val="00507510"/>
    <w:rsid w:val="00513F30"/>
    <w:rsid w:val="0051505A"/>
    <w:rsid w:val="005158D4"/>
    <w:rsid w:val="005159F0"/>
    <w:rsid w:val="00515E17"/>
    <w:rsid w:val="005160B7"/>
    <w:rsid w:val="0051632B"/>
    <w:rsid w:val="00516414"/>
    <w:rsid w:val="005165AF"/>
    <w:rsid w:val="0051703F"/>
    <w:rsid w:val="00522513"/>
    <w:rsid w:val="00523BA7"/>
    <w:rsid w:val="0053395E"/>
    <w:rsid w:val="005376EF"/>
    <w:rsid w:val="00537A4B"/>
    <w:rsid w:val="00540504"/>
    <w:rsid w:val="00542BC4"/>
    <w:rsid w:val="005439D7"/>
    <w:rsid w:val="00551553"/>
    <w:rsid w:val="00551840"/>
    <w:rsid w:val="00552095"/>
    <w:rsid w:val="00566D88"/>
    <w:rsid w:val="00571D4A"/>
    <w:rsid w:val="00575F6D"/>
    <w:rsid w:val="005768A8"/>
    <w:rsid w:val="00580141"/>
    <w:rsid w:val="00581290"/>
    <w:rsid w:val="00593E4E"/>
    <w:rsid w:val="00594BAB"/>
    <w:rsid w:val="005A1F79"/>
    <w:rsid w:val="005A5ED5"/>
    <w:rsid w:val="005B0CDC"/>
    <w:rsid w:val="005B3B78"/>
    <w:rsid w:val="005B3C95"/>
    <w:rsid w:val="005B4624"/>
    <w:rsid w:val="005C02A5"/>
    <w:rsid w:val="005C1FCE"/>
    <w:rsid w:val="005C30A4"/>
    <w:rsid w:val="005C572F"/>
    <w:rsid w:val="005C5CCA"/>
    <w:rsid w:val="005C6CA4"/>
    <w:rsid w:val="005E01A3"/>
    <w:rsid w:val="005E0710"/>
    <w:rsid w:val="005E6AF5"/>
    <w:rsid w:val="005E6C2B"/>
    <w:rsid w:val="005F05CA"/>
    <w:rsid w:val="005F2091"/>
    <w:rsid w:val="005F2C91"/>
    <w:rsid w:val="005F5798"/>
    <w:rsid w:val="00600E84"/>
    <w:rsid w:val="00604D13"/>
    <w:rsid w:val="00604D7A"/>
    <w:rsid w:val="00607951"/>
    <w:rsid w:val="00614D6D"/>
    <w:rsid w:val="00624140"/>
    <w:rsid w:val="0062734A"/>
    <w:rsid w:val="00627B4C"/>
    <w:rsid w:val="00630B34"/>
    <w:rsid w:val="00631EB7"/>
    <w:rsid w:val="00633504"/>
    <w:rsid w:val="00634B49"/>
    <w:rsid w:val="006356CE"/>
    <w:rsid w:val="006423F5"/>
    <w:rsid w:val="0066102D"/>
    <w:rsid w:val="00661E03"/>
    <w:rsid w:val="00662899"/>
    <w:rsid w:val="00662E22"/>
    <w:rsid w:val="0066451E"/>
    <w:rsid w:val="00666917"/>
    <w:rsid w:val="006702D6"/>
    <w:rsid w:val="00674DEE"/>
    <w:rsid w:val="00676301"/>
    <w:rsid w:val="006805A9"/>
    <w:rsid w:val="006834BA"/>
    <w:rsid w:val="006907B3"/>
    <w:rsid w:val="00697C42"/>
    <w:rsid w:val="006A0AE9"/>
    <w:rsid w:val="006A250D"/>
    <w:rsid w:val="006B1AC9"/>
    <w:rsid w:val="006B2077"/>
    <w:rsid w:val="006B28B9"/>
    <w:rsid w:val="006B6050"/>
    <w:rsid w:val="006B6298"/>
    <w:rsid w:val="006C2594"/>
    <w:rsid w:val="006C5856"/>
    <w:rsid w:val="006C6102"/>
    <w:rsid w:val="006C699A"/>
    <w:rsid w:val="006D06EF"/>
    <w:rsid w:val="006D35D0"/>
    <w:rsid w:val="006D3D41"/>
    <w:rsid w:val="006D6811"/>
    <w:rsid w:val="006E0D67"/>
    <w:rsid w:val="006E2F37"/>
    <w:rsid w:val="006E6818"/>
    <w:rsid w:val="006F02D2"/>
    <w:rsid w:val="006F46D1"/>
    <w:rsid w:val="006F46F6"/>
    <w:rsid w:val="006F6B0D"/>
    <w:rsid w:val="006F76F8"/>
    <w:rsid w:val="0070627B"/>
    <w:rsid w:val="0071144C"/>
    <w:rsid w:val="007121BD"/>
    <w:rsid w:val="00717B8A"/>
    <w:rsid w:val="00721467"/>
    <w:rsid w:val="00723560"/>
    <w:rsid w:val="007244EE"/>
    <w:rsid w:val="007251FD"/>
    <w:rsid w:val="00725CBC"/>
    <w:rsid w:val="00730856"/>
    <w:rsid w:val="0073583B"/>
    <w:rsid w:val="00735A04"/>
    <w:rsid w:val="00737E82"/>
    <w:rsid w:val="00743DD5"/>
    <w:rsid w:val="00745F5A"/>
    <w:rsid w:val="007464D0"/>
    <w:rsid w:val="0074651A"/>
    <w:rsid w:val="00746FD5"/>
    <w:rsid w:val="0075250A"/>
    <w:rsid w:val="0075367D"/>
    <w:rsid w:val="00755945"/>
    <w:rsid w:val="007561E0"/>
    <w:rsid w:val="0075791E"/>
    <w:rsid w:val="00760B11"/>
    <w:rsid w:val="0076215F"/>
    <w:rsid w:val="0076247A"/>
    <w:rsid w:val="007628E0"/>
    <w:rsid w:val="00781CC8"/>
    <w:rsid w:val="00782E4C"/>
    <w:rsid w:val="00791ED9"/>
    <w:rsid w:val="00793780"/>
    <w:rsid w:val="007A1F7B"/>
    <w:rsid w:val="007A40F9"/>
    <w:rsid w:val="007A5BE6"/>
    <w:rsid w:val="007A5C30"/>
    <w:rsid w:val="007A5E99"/>
    <w:rsid w:val="007A600C"/>
    <w:rsid w:val="007B2E06"/>
    <w:rsid w:val="007B3FEE"/>
    <w:rsid w:val="007B647C"/>
    <w:rsid w:val="007C46E7"/>
    <w:rsid w:val="007C6F80"/>
    <w:rsid w:val="007C7779"/>
    <w:rsid w:val="007D01C4"/>
    <w:rsid w:val="007D3C8B"/>
    <w:rsid w:val="007D44CB"/>
    <w:rsid w:val="007D5947"/>
    <w:rsid w:val="007D693F"/>
    <w:rsid w:val="007E12C7"/>
    <w:rsid w:val="007F0D4B"/>
    <w:rsid w:val="007F3119"/>
    <w:rsid w:val="007F5076"/>
    <w:rsid w:val="007F692B"/>
    <w:rsid w:val="007F7FA9"/>
    <w:rsid w:val="00801D9B"/>
    <w:rsid w:val="008131D9"/>
    <w:rsid w:val="00817813"/>
    <w:rsid w:val="00821700"/>
    <w:rsid w:val="00821CDB"/>
    <w:rsid w:val="008228FF"/>
    <w:rsid w:val="00823EA2"/>
    <w:rsid w:val="00824702"/>
    <w:rsid w:val="00827E11"/>
    <w:rsid w:val="0083325D"/>
    <w:rsid w:val="008332B5"/>
    <w:rsid w:val="0083410C"/>
    <w:rsid w:val="00840C39"/>
    <w:rsid w:val="00847A91"/>
    <w:rsid w:val="0085305E"/>
    <w:rsid w:val="00853F12"/>
    <w:rsid w:val="00855D4D"/>
    <w:rsid w:val="00861D83"/>
    <w:rsid w:val="00865F2A"/>
    <w:rsid w:val="00871E6D"/>
    <w:rsid w:val="00877496"/>
    <w:rsid w:val="008814D9"/>
    <w:rsid w:val="00882197"/>
    <w:rsid w:val="00882C97"/>
    <w:rsid w:val="0088524F"/>
    <w:rsid w:val="008866C1"/>
    <w:rsid w:val="008963DB"/>
    <w:rsid w:val="00897B3A"/>
    <w:rsid w:val="00897C5F"/>
    <w:rsid w:val="008A0D81"/>
    <w:rsid w:val="008A2868"/>
    <w:rsid w:val="008A2B42"/>
    <w:rsid w:val="008A3098"/>
    <w:rsid w:val="008A3FE1"/>
    <w:rsid w:val="008A4E67"/>
    <w:rsid w:val="008A5383"/>
    <w:rsid w:val="008B2CEE"/>
    <w:rsid w:val="008C722F"/>
    <w:rsid w:val="008C75B4"/>
    <w:rsid w:val="008C79F5"/>
    <w:rsid w:val="008D010D"/>
    <w:rsid w:val="008D0770"/>
    <w:rsid w:val="008D4066"/>
    <w:rsid w:val="008D7A12"/>
    <w:rsid w:val="008E06FF"/>
    <w:rsid w:val="008E5625"/>
    <w:rsid w:val="008E7116"/>
    <w:rsid w:val="008F3063"/>
    <w:rsid w:val="008F470E"/>
    <w:rsid w:val="00903CBB"/>
    <w:rsid w:val="00906BA4"/>
    <w:rsid w:val="00907687"/>
    <w:rsid w:val="00911ABC"/>
    <w:rsid w:val="00914AA5"/>
    <w:rsid w:val="00914EE5"/>
    <w:rsid w:val="00924E00"/>
    <w:rsid w:val="009370B5"/>
    <w:rsid w:val="009400B3"/>
    <w:rsid w:val="009401BB"/>
    <w:rsid w:val="00943298"/>
    <w:rsid w:val="009459B4"/>
    <w:rsid w:val="00946542"/>
    <w:rsid w:val="00951D5A"/>
    <w:rsid w:val="009611F1"/>
    <w:rsid w:val="0096168C"/>
    <w:rsid w:val="009659CD"/>
    <w:rsid w:val="00966601"/>
    <w:rsid w:val="00971197"/>
    <w:rsid w:val="00971F41"/>
    <w:rsid w:val="00972F1C"/>
    <w:rsid w:val="0097320F"/>
    <w:rsid w:val="0097374A"/>
    <w:rsid w:val="00973AA8"/>
    <w:rsid w:val="009743D1"/>
    <w:rsid w:val="00974A9E"/>
    <w:rsid w:val="009801C3"/>
    <w:rsid w:val="00983142"/>
    <w:rsid w:val="00993B0D"/>
    <w:rsid w:val="009A4DF3"/>
    <w:rsid w:val="009A4F6B"/>
    <w:rsid w:val="009B1387"/>
    <w:rsid w:val="009B15A7"/>
    <w:rsid w:val="009B23F9"/>
    <w:rsid w:val="009C3ABA"/>
    <w:rsid w:val="009D4513"/>
    <w:rsid w:val="009E0718"/>
    <w:rsid w:val="009E085B"/>
    <w:rsid w:val="009E0C8A"/>
    <w:rsid w:val="009E37BA"/>
    <w:rsid w:val="009E6E00"/>
    <w:rsid w:val="009F0CC4"/>
    <w:rsid w:val="009F50D8"/>
    <w:rsid w:val="009F5504"/>
    <w:rsid w:val="009F67F7"/>
    <w:rsid w:val="00A02B10"/>
    <w:rsid w:val="00A04073"/>
    <w:rsid w:val="00A0577D"/>
    <w:rsid w:val="00A101F6"/>
    <w:rsid w:val="00A20629"/>
    <w:rsid w:val="00A2081B"/>
    <w:rsid w:val="00A20CB8"/>
    <w:rsid w:val="00A23017"/>
    <w:rsid w:val="00A33013"/>
    <w:rsid w:val="00A3652B"/>
    <w:rsid w:val="00A37F96"/>
    <w:rsid w:val="00A510FA"/>
    <w:rsid w:val="00A51DD4"/>
    <w:rsid w:val="00A55B48"/>
    <w:rsid w:val="00A60E1E"/>
    <w:rsid w:val="00A6411D"/>
    <w:rsid w:val="00A6683A"/>
    <w:rsid w:val="00A66F07"/>
    <w:rsid w:val="00A670EA"/>
    <w:rsid w:val="00A70027"/>
    <w:rsid w:val="00A7054D"/>
    <w:rsid w:val="00A72129"/>
    <w:rsid w:val="00A729B1"/>
    <w:rsid w:val="00A72FDE"/>
    <w:rsid w:val="00A7482F"/>
    <w:rsid w:val="00A7568A"/>
    <w:rsid w:val="00A80218"/>
    <w:rsid w:val="00A81D85"/>
    <w:rsid w:val="00A84005"/>
    <w:rsid w:val="00A8543C"/>
    <w:rsid w:val="00A87C37"/>
    <w:rsid w:val="00A912F4"/>
    <w:rsid w:val="00A96339"/>
    <w:rsid w:val="00A96B18"/>
    <w:rsid w:val="00AA0534"/>
    <w:rsid w:val="00AA26D4"/>
    <w:rsid w:val="00AA38B3"/>
    <w:rsid w:val="00AA4FA3"/>
    <w:rsid w:val="00AA5763"/>
    <w:rsid w:val="00AA7073"/>
    <w:rsid w:val="00AA76C4"/>
    <w:rsid w:val="00AB1CDC"/>
    <w:rsid w:val="00AB7063"/>
    <w:rsid w:val="00AC02DF"/>
    <w:rsid w:val="00AC58E4"/>
    <w:rsid w:val="00AC5BA6"/>
    <w:rsid w:val="00AC5FF9"/>
    <w:rsid w:val="00AD1D50"/>
    <w:rsid w:val="00AD2BC0"/>
    <w:rsid w:val="00AE09E4"/>
    <w:rsid w:val="00AE0C44"/>
    <w:rsid w:val="00AE1BA2"/>
    <w:rsid w:val="00AE5C65"/>
    <w:rsid w:val="00B00198"/>
    <w:rsid w:val="00B03685"/>
    <w:rsid w:val="00B1322E"/>
    <w:rsid w:val="00B20FA7"/>
    <w:rsid w:val="00B24415"/>
    <w:rsid w:val="00B2716C"/>
    <w:rsid w:val="00B33598"/>
    <w:rsid w:val="00B3463C"/>
    <w:rsid w:val="00B35EF8"/>
    <w:rsid w:val="00B372E5"/>
    <w:rsid w:val="00B40A91"/>
    <w:rsid w:val="00B421EF"/>
    <w:rsid w:val="00B436AC"/>
    <w:rsid w:val="00B43A9C"/>
    <w:rsid w:val="00B44F32"/>
    <w:rsid w:val="00B50097"/>
    <w:rsid w:val="00B511C8"/>
    <w:rsid w:val="00B522E7"/>
    <w:rsid w:val="00B54AAC"/>
    <w:rsid w:val="00B600EF"/>
    <w:rsid w:val="00B6365C"/>
    <w:rsid w:val="00B65524"/>
    <w:rsid w:val="00B66A40"/>
    <w:rsid w:val="00B6785D"/>
    <w:rsid w:val="00B72C42"/>
    <w:rsid w:val="00B74A6C"/>
    <w:rsid w:val="00B750F8"/>
    <w:rsid w:val="00B771F1"/>
    <w:rsid w:val="00B8085E"/>
    <w:rsid w:val="00B921F6"/>
    <w:rsid w:val="00B95725"/>
    <w:rsid w:val="00BA0C92"/>
    <w:rsid w:val="00BA3D0B"/>
    <w:rsid w:val="00BA628F"/>
    <w:rsid w:val="00BA7F9D"/>
    <w:rsid w:val="00BB3306"/>
    <w:rsid w:val="00BB7CE5"/>
    <w:rsid w:val="00BC547D"/>
    <w:rsid w:val="00BC62D3"/>
    <w:rsid w:val="00BD085B"/>
    <w:rsid w:val="00BD280A"/>
    <w:rsid w:val="00BE48DF"/>
    <w:rsid w:val="00BF6073"/>
    <w:rsid w:val="00C00628"/>
    <w:rsid w:val="00C0341E"/>
    <w:rsid w:val="00C05029"/>
    <w:rsid w:val="00C05FEF"/>
    <w:rsid w:val="00C132E1"/>
    <w:rsid w:val="00C13CC8"/>
    <w:rsid w:val="00C15A8D"/>
    <w:rsid w:val="00C2087C"/>
    <w:rsid w:val="00C23CF8"/>
    <w:rsid w:val="00C26D77"/>
    <w:rsid w:val="00C35B49"/>
    <w:rsid w:val="00C40037"/>
    <w:rsid w:val="00C43131"/>
    <w:rsid w:val="00C461B6"/>
    <w:rsid w:val="00C500BC"/>
    <w:rsid w:val="00C50547"/>
    <w:rsid w:val="00C51781"/>
    <w:rsid w:val="00C60FC7"/>
    <w:rsid w:val="00C62FC3"/>
    <w:rsid w:val="00C63277"/>
    <w:rsid w:val="00C63F89"/>
    <w:rsid w:val="00C77412"/>
    <w:rsid w:val="00C8035D"/>
    <w:rsid w:val="00C82467"/>
    <w:rsid w:val="00C85A20"/>
    <w:rsid w:val="00C928A2"/>
    <w:rsid w:val="00C94266"/>
    <w:rsid w:val="00CA33FC"/>
    <w:rsid w:val="00CA3A5E"/>
    <w:rsid w:val="00CA491B"/>
    <w:rsid w:val="00CA6010"/>
    <w:rsid w:val="00CB0453"/>
    <w:rsid w:val="00CB0A40"/>
    <w:rsid w:val="00CB110A"/>
    <w:rsid w:val="00CB5A3A"/>
    <w:rsid w:val="00CC1202"/>
    <w:rsid w:val="00CC1DE6"/>
    <w:rsid w:val="00CD4F41"/>
    <w:rsid w:val="00CD5C82"/>
    <w:rsid w:val="00CD76E9"/>
    <w:rsid w:val="00CE14F7"/>
    <w:rsid w:val="00CE1FFD"/>
    <w:rsid w:val="00CE3963"/>
    <w:rsid w:val="00CF0FA9"/>
    <w:rsid w:val="00CF185E"/>
    <w:rsid w:val="00CF5059"/>
    <w:rsid w:val="00CF73BE"/>
    <w:rsid w:val="00D005FD"/>
    <w:rsid w:val="00D016EE"/>
    <w:rsid w:val="00D04BC1"/>
    <w:rsid w:val="00D058F2"/>
    <w:rsid w:val="00D112E0"/>
    <w:rsid w:val="00D12E20"/>
    <w:rsid w:val="00D13559"/>
    <w:rsid w:val="00D16DC5"/>
    <w:rsid w:val="00D20422"/>
    <w:rsid w:val="00D2644C"/>
    <w:rsid w:val="00D310C7"/>
    <w:rsid w:val="00D3168B"/>
    <w:rsid w:val="00D3276F"/>
    <w:rsid w:val="00D42EFB"/>
    <w:rsid w:val="00D45884"/>
    <w:rsid w:val="00D45FEA"/>
    <w:rsid w:val="00D51414"/>
    <w:rsid w:val="00D524BE"/>
    <w:rsid w:val="00D533A2"/>
    <w:rsid w:val="00D539DF"/>
    <w:rsid w:val="00D5449C"/>
    <w:rsid w:val="00D557B2"/>
    <w:rsid w:val="00D5734B"/>
    <w:rsid w:val="00D57B4E"/>
    <w:rsid w:val="00D60D05"/>
    <w:rsid w:val="00D67E57"/>
    <w:rsid w:val="00D74A85"/>
    <w:rsid w:val="00D77748"/>
    <w:rsid w:val="00D8115F"/>
    <w:rsid w:val="00D83CFF"/>
    <w:rsid w:val="00D83D69"/>
    <w:rsid w:val="00D90980"/>
    <w:rsid w:val="00D941FF"/>
    <w:rsid w:val="00D95CFE"/>
    <w:rsid w:val="00D9708A"/>
    <w:rsid w:val="00D97F00"/>
    <w:rsid w:val="00DA03F0"/>
    <w:rsid w:val="00DA2C7C"/>
    <w:rsid w:val="00DA6CF6"/>
    <w:rsid w:val="00DB0135"/>
    <w:rsid w:val="00DB1244"/>
    <w:rsid w:val="00DB280D"/>
    <w:rsid w:val="00DB3B2A"/>
    <w:rsid w:val="00DB4343"/>
    <w:rsid w:val="00DC078B"/>
    <w:rsid w:val="00DC0949"/>
    <w:rsid w:val="00DC4329"/>
    <w:rsid w:val="00DC53EA"/>
    <w:rsid w:val="00DC5D5B"/>
    <w:rsid w:val="00DD31F9"/>
    <w:rsid w:val="00DD321C"/>
    <w:rsid w:val="00DD4D69"/>
    <w:rsid w:val="00DE1036"/>
    <w:rsid w:val="00DE19B6"/>
    <w:rsid w:val="00DE5ED7"/>
    <w:rsid w:val="00DE7B59"/>
    <w:rsid w:val="00DF00B5"/>
    <w:rsid w:val="00DF248B"/>
    <w:rsid w:val="00DF500F"/>
    <w:rsid w:val="00DF68FE"/>
    <w:rsid w:val="00E1074A"/>
    <w:rsid w:val="00E12F7B"/>
    <w:rsid w:val="00E15ABF"/>
    <w:rsid w:val="00E15B87"/>
    <w:rsid w:val="00E336A0"/>
    <w:rsid w:val="00E33B17"/>
    <w:rsid w:val="00E3454F"/>
    <w:rsid w:val="00E41B45"/>
    <w:rsid w:val="00E45065"/>
    <w:rsid w:val="00E52FCB"/>
    <w:rsid w:val="00E54100"/>
    <w:rsid w:val="00E546FE"/>
    <w:rsid w:val="00E54898"/>
    <w:rsid w:val="00E558FA"/>
    <w:rsid w:val="00E56AB4"/>
    <w:rsid w:val="00E60DD5"/>
    <w:rsid w:val="00E61541"/>
    <w:rsid w:val="00E62008"/>
    <w:rsid w:val="00E65936"/>
    <w:rsid w:val="00E72889"/>
    <w:rsid w:val="00E739D2"/>
    <w:rsid w:val="00E75A84"/>
    <w:rsid w:val="00E772D9"/>
    <w:rsid w:val="00E80F37"/>
    <w:rsid w:val="00E83192"/>
    <w:rsid w:val="00E83443"/>
    <w:rsid w:val="00E83858"/>
    <w:rsid w:val="00E84F79"/>
    <w:rsid w:val="00E86B7D"/>
    <w:rsid w:val="00E909B2"/>
    <w:rsid w:val="00E90E6A"/>
    <w:rsid w:val="00E92C28"/>
    <w:rsid w:val="00E95B28"/>
    <w:rsid w:val="00E95D22"/>
    <w:rsid w:val="00E960C8"/>
    <w:rsid w:val="00EB0A3E"/>
    <w:rsid w:val="00EB5FD0"/>
    <w:rsid w:val="00EB6593"/>
    <w:rsid w:val="00EC016E"/>
    <w:rsid w:val="00EC29EE"/>
    <w:rsid w:val="00EC3644"/>
    <w:rsid w:val="00EC5CCD"/>
    <w:rsid w:val="00EC7639"/>
    <w:rsid w:val="00ED398F"/>
    <w:rsid w:val="00ED3A62"/>
    <w:rsid w:val="00ED492F"/>
    <w:rsid w:val="00ED668C"/>
    <w:rsid w:val="00EE1667"/>
    <w:rsid w:val="00EE6049"/>
    <w:rsid w:val="00EF1D1B"/>
    <w:rsid w:val="00EF4087"/>
    <w:rsid w:val="00EF494C"/>
    <w:rsid w:val="00EF4957"/>
    <w:rsid w:val="00EF5354"/>
    <w:rsid w:val="00EF7127"/>
    <w:rsid w:val="00F04E5F"/>
    <w:rsid w:val="00F05DC9"/>
    <w:rsid w:val="00F0664F"/>
    <w:rsid w:val="00F14EB3"/>
    <w:rsid w:val="00F17384"/>
    <w:rsid w:val="00F225A0"/>
    <w:rsid w:val="00F234EC"/>
    <w:rsid w:val="00F24C05"/>
    <w:rsid w:val="00F30755"/>
    <w:rsid w:val="00F34A22"/>
    <w:rsid w:val="00F37447"/>
    <w:rsid w:val="00F41B4B"/>
    <w:rsid w:val="00F41C61"/>
    <w:rsid w:val="00F45360"/>
    <w:rsid w:val="00F53B5D"/>
    <w:rsid w:val="00F54CA6"/>
    <w:rsid w:val="00F57141"/>
    <w:rsid w:val="00F60BE1"/>
    <w:rsid w:val="00F6388B"/>
    <w:rsid w:val="00F642D3"/>
    <w:rsid w:val="00F74D3E"/>
    <w:rsid w:val="00F76512"/>
    <w:rsid w:val="00F80B3A"/>
    <w:rsid w:val="00F8484B"/>
    <w:rsid w:val="00F93B17"/>
    <w:rsid w:val="00FA4372"/>
    <w:rsid w:val="00FA5C37"/>
    <w:rsid w:val="00FA7BD2"/>
    <w:rsid w:val="00FB05D5"/>
    <w:rsid w:val="00FB1DAB"/>
    <w:rsid w:val="00FB7693"/>
    <w:rsid w:val="00FC3BC6"/>
    <w:rsid w:val="00FD069E"/>
    <w:rsid w:val="00FE09E6"/>
    <w:rsid w:val="00FE3BD2"/>
    <w:rsid w:val="00FF1F73"/>
    <w:rsid w:val="00FF3EEE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CA9E8"/>
  <w15:docId w15:val="{DC8CA997-4BEF-483B-8C5C-26C0DBA8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836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076"/>
    <w:pPr>
      <w:keepNext/>
      <w:keepLines/>
      <w:spacing w:before="240" w:after="240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0A2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6B6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B60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D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0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A2B1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60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B60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60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2E22"/>
    <w:pPr>
      <w:ind w:left="720"/>
      <w:contextualSpacing/>
    </w:pPr>
  </w:style>
  <w:style w:type="paragraph" w:customStyle="1" w:styleId="Default">
    <w:name w:val="Default"/>
    <w:rsid w:val="008A30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D88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1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8D4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35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6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6C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6C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12E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1">
    <w:name w:val="table1"/>
    <w:basedOn w:val="Normal"/>
    <w:autoRedefine/>
    <w:qFormat/>
    <w:rsid w:val="006805A9"/>
    <w:pPr>
      <w:spacing w:before="60" w:after="60" w:line="240" w:lineRule="auto"/>
    </w:pPr>
    <w:rPr>
      <w:rFonts w:ascii="Abadi MT Condensed Light" w:eastAsia="Times New Roman" w:hAnsi="Abadi MT Condensed Light" w:cs="Arial"/>
      <w:color w:val="auto"/>
      <w:szCs w:val="20"/>
      <w:lang w:eastAsia="en-US"/>
    </w:rPr>
  </w:style>
  <w:style w:type="paragraph" w:customStyle="1" w:styleId="TabFigtitles">
    <w:name w:val="Tab &amp; Fig titles"/>
    <w:basedOn w:val="Heading2"/>
    <w:link w:val="TabFigtitlesChar"/>
    <w:qFormat/>
    <w:rsid w:val="002818AE"/>
    <w:pPr>
      <w:keepNext/>
      <w:spacing w:before="180" w:beforeAutospacing="0" w:after="60" w:afterAutospacing="0"/>
    </w:pPr>
    <w:rPr>
      <w:b w:val="0"/>
      <w:bCs w:val="0"/>
      <w:iCs/>
      <w:sz w:val="20"/>
      <w:lang w:val="en-US" w:eastAsia="en-US"/>
    </w:rPr>
  </w:style>
  <w:style w:type="character" w:customStyle="1" w:styleId="TabFigtitlesChar">
    <w:name w:val="Tab &amp; Fig titles Char"/>
    <w:basedOn w:val="Heading2Char"/>
    <w:link w:val="TabFigtitles"/>
    <w:rsid w:val="002818AE"/>
    <w:rPr>
      <w:rFonts w:ascii="Times New Roman" w:eastAsia="Times New Roman" w:hAnsi="Times New Roman" w:cs="Times New Roman"/>
      <w:b w:val="0"/>
      <w:bCs w:val="0"/>
      <w:iCs/>
      <w:sz w:val="20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90E6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1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500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85D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6785D"/>
    <w:rPr>
      <w:color w:val="5A5A5A" w:themeColor="text1" w:themeTint="A5"/>
      <w:spacing w:val="15"/>
    </w:rPr>
  </w:style>
  <w:style w:type="paragraph" w:customStyle="1" w:styleId="footnotes">
    <w:name w:val="footnotes"/>
    <w:basedOn w:val="Subtitle"/>
    <w:link w:val="footnotesChar"/>
    <w:autoRedefine/>
    <w:qFormat/>
    <w:rsid w:val="00320E6A"/>
    <w:pPr>
      <w:spacing w:after="0" w:line="240" w:lineRule="auto"/>
    </w:pPr>
    <w:rPr>
      <w:rFonts w:eastAsia="Times New Roman"/>
      <w:color w:val="auto"/>
      <w:sz w:val="16"/>
      <w:szCs w:val="16"/>
      <w:lang w:val="en-GB" w:eastAsia="en-GB"/>
    </w:rPr>
  </w:style>
  <w:style w:type="character" w:customStyle="1" w:styleId="footnotesChar">
    <w:name w:val="footnotes Char"/>
    <w:basedOn w:val="SubtitleChar"/>
    <w:link w:val="footnotes"/>
    <w:rsid w:val="00320E6A"/>
    <w:rPr>
      <w:rFonts w:eastAsia="Times New Roman"/>
      <w:color w:val="5A5A5A" w:themeColor="text1" w:themeTint="A5"/>
      <w:spacing w:val="15"/>
      <w:sz w:val="16"/>
      <w:szCs w:val="16"/>
      <w:lang w:val="en-GB" w:eastAsia="en-GB"/>
    </w:rPr>
  </w:style>
  <w:style w:type="paragraph" w:customStyle="1" w:styleId="TablesHeaders">
    <w:name w:val="Tables Headers"/>
    <w:basedOn w:val="Heading2"/>
    <w:link w:val="TablesHeadersChar"/>
    <w:qFormat/>
    <w:rsid w:val="0051632B"/>
    <w:pPr>
      <w:keepNext/>
      <w:spacing w:before="180" w:beforeAutospacing="0" w:after="60" w:afterAutospacing="0"/>
    </w:pPr>
    <w:rPr>
      <w:b w:val="0"/>
      <w:bCs w:val="0"/>
      <w:iCs/>
      <w:sz w:val="22"/>
      <w:szCs w:val="22"/>
      <w:lang w:val="en-US" w:eastAsia="en-US"/>
    </w:rPr>
  </w:style>
  <w:style w:type="character" w:customStyle="1" w:styleId="TablesHeadersChar">
    <w:name w:val="Tables Headers Char"/>
    <w:basedOn w:val="Heading2Char"/>
    <w:link w:val="TablesHeaders"/>
    <w:rsid w:val="0051632B"/>
    <w:rPr>
      <w:rFonts w:ascii="Times New Roman" w:eastAsia="Times New Roman" w:hAnsi="Times New Roman" w:cs="Times New Roman"/>
      <w:b w:val="0"/>
      <w:bCs w:val="0"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DD4"/>
    <w:rPr>
      <w:rFonts w:ascii="Calibri" w:eastAsia="Calibri" w:hAnsi="Calibri" w:cs="Calibri"/>
      <w:color w:val="000000"/>
    </w:rPr>
  </w:style>
  <w:style w:type="paragraph" w:customStyle="1" w:styleId="msonormal0">
    <w:name w:val="msonormal"/>
    <w:basedOn w:val="Normal"/>
    <w:rsid w:val="004D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xl63">
    <w:name w:val="xl63"/>
    <w:basedOn w:val="Normal"/>
    <w:rsid w:val="004D4C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GB" w:eastAsia="en-GB"/>
    </w:rPr>
  </w:style>
  <w:style w:type="paragraph" w:customStyle="1" w:styleId="xl64">
    <w:name w:val="xl64"/>
    <w:basedOn w:val="Normal"/>
    <w:rsid w:val="004D4C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GB" w:eastAsia="en-GB"/>
    </w:rPr>
  </w:style>
  <w:style w:type="paragraph" w:customStyle="1" w:styleId="xl65">
    <w:name w:val="xl65"/>
    <w:basedOn w:val="Normal"/>
    <w:rsid w:val="004D4C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DFD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8309</Words>
  <Characters>47365</Characters>
  <Application>Microsoft Office Word</Application>
  <DocSecurity>0</DocSecurity>
  <Lines>394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hf48.pbworks.com/w/page/... Analysis?mode=embedded</vt:lpstr>
    </vt:vector>
  </TitlesOfParts>
  <Company/>
  <LinksUpToDate>false</LinksUpToDate>
  <CharactersWithSpaces>55563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hf48.pbworks.com/w/page/... Analysis?mode=embedded</dc:title>
  <dc:creator>lkuramoto</dc:creator>
  <cp:lastModifiedBy>Sheehan, Katie</cp:lastModifiedBy>
  <cp:revision>2</cp:revision>
  <cp:lastPrinted>2016-04-26T20:41:00Z</cp:lastPrinted>
  <dcterms:created xsi:type="dcterms:W3CDTF">2020-10-19T14:56:00Z</dcterms:created>
  <dcterms:modified xsi:type="dcterms:W3CDTF">2020-10-19T14:56:00Z</dcterms:modified>
</cp:coreProperties>
</file>