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D792F" w14:textId="77777777" w:rsidR="00091AA1" w:rsidRDefault="00091AA1" w:rsidP="00091AA1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ADDITIONAL FILE 3: </w:t>
      </w:r>
      <w:r w:rsidRPr="00340470">
        <w:rPr>
          <w:rFonts w:ascii="Arial" w:hAnsi="Arial" w:cs="Arial"/>
          <w:b/>
          <w:szCs w:val="22"/>
        </w:rPr>
        <w:t xml:space="preserve">Risk of Bias Assessment </w:t>
      </w:r>
    </w:p>
    <w:p w14:paraId="407F0B5E" w14:textId="77777777" w:rsidR="00091AA1" w:rsidRPr="00340470" w:rsidRDefault="00091AA1" w:rsidP="00091AA1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ROB2 Tool for RCTs</w:t>
      </w:r>
    </w:p>
    <w:p w14:paraId="64E3E266" w14:textId="77777777" w:rsidR="00091AA1" w:rsidRDefault="00091AA1" w:rsidP="00091AA1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horzAnchor="margin" w:tblpY="-76"/>
        <w:tblW w:w="13887" w:type="dxa"/>
        <w:tblLayout w:type="fixed"/>
        <w:tblLook w:val="04A0" w:firstRow="1" w:lastRow="0" w:firstColumn="1" w:lastColumn="0" w:noHBand="0" w:noVBand="1"/>
      </w:tblPr>
      <w:tblGrid>
        <w:gridCol w:w="562"/>
        <w:gridCol w:w="2145"/>
        <w:gridCol w:w="621"/>
        <w:gridCol w:w="621"/>
        <w:gridCol w:w="621"/>
        <w:gridCol w:w="621"/>
        <w:gridCol w:w="621"/>
        <w:gridCol w:w="621"/>
        <w:gridCol w:w="621"/>
        <w:gridCol w:w="621"/>
        <w:gridCol w:w="622"/>
        <w:gridCol w:w="621"/>
        <w:gridCol w:w="621"/>
        <w:gridCol w:w="621"/>
        <w:gridCol w:w="621"/>
        <w:gridCol w:w="621"/>
        <w:gridCol w:w="621"/>
        <w:gridCol w:w="621"/>
        <w:gridCol w:w="621"/>
        <w:gridCol w:w="622"/>
      </w:tblGrid>
      <w:tr w:rsidR="00091AA1" w:rsidRPr="00412DB6" w14:paraId="19D7F646" w14:textId="77777777" w:rsidTr="00876DC0">
        <w:trPr>
          <w:cantSplit/>
          <w:trHeight w:val="1829"/>
        </w:trPr>
        <w:tc>
          <w:tcPr>
            <w:tcW w:w="562" w:type="dxa"/>
          </w:tcPr>
          <w:p w14:paraId="15714750" w14:textId="77777777" w:rsidR="00091AA1" w:rsidRPr="00412DB6" w:rsidRDefault="00091AA1" w:rsidP="00876DC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lastRenderedPageBreak/>
              <w:t>Domains</w:t>
            </w:r>
          </w:p>
        </w:tc>
        <w:tc>
          <w:tcPr>
            <w:tcW w:w="2145" w:type="dxa"/>
          </w:tcPr>
          <w:p w14:paraId="35C97CE3" w14:textId="77777777" w:rsidR="00091AA1" w:rsidRPr="00A9434C" w:rsidRDefault="00091AA1" w:rsidP="00876DC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9434C">
              <w:rPr>
                <w:rFonts w:ascii="Arial" w:hAnsi="Arial" w:cs="Arial"/>
                <w:b/>
                <w:sz w:val="16"/>
                <w:szCs w:val="16"/>
              </w:rPr>
              <w:t>Signalling questions</w:t>
            </w:r>
          </w:p>
        </w:tc>
        <w:tc>
          <w:tcPr>
            <w:tcW w:w="621" w:type="dxa"/>
            <w:textDirection w:val="btLr"/>
          </w:tcPr>
          <w:p w14:paraId="0DC8EC7B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Dobkin</w:t>
            </w:r>
            <w:proofErr w:type="spellEnd"/>
          </w:p>
        </w:tc>
        <w:tc>
          <w:tcPr>
            <w:tcW w:w="621" w:type="dxa"/>
            <w:textDirection w:val="btLr"/>
          </w:tcPr>
          <w:p w14:paraId="7024E041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Navarta</w:t>
            </w:r>
            <w:proofErr w:type="spellEnd"/>
            <w:r w:rsidRPr="00412DB6">
              <w:rPr>
                <w:rFonts w:ascii="Arial" w:hAnsi="Arial" w:cs="Arial"/>
                <w:sz w:val="16"/>
                <w:szCs w:val="16"/>
              </w:rPr>
              <w:t xml:space="preserve"> Sanchez</w:t>
            </w:r>
          </w:p>
        </w:tc>
        <w:tc>
          <w:tcPr>
            <w:tcW w:w="621" w:type="dxa"/>
            <w:textDirection w:val="btLr"/>
          </w:tcPr>
          <w:p w14:paraId="51BC18F2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Yuen</w:t>
            </w:r>
          </w:p>
        </w:tc>
        <w:tc>
          <w:tcPr>
            <w:tcW w:w="621" w:type="dxa"/>
            <w:textDirection w:val="btLr"/>
          </w:tcPr>
          <w:p w14:paraId="3815D528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Van der Kolk</w:t>
            </w:r>
          </w:p>
        </w:tc>
        <w:tc>
          <w:tcPr>
            <w:tcW w:w="621" w:type="dxa"/>
            <w:textDirection w:val="btLr"/>
          </w:tcPr>
          <w:p w14:paraId="389F1FD2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Atterbury</w:t>
            </w:r>
          </w:p>
        </w:tc>
        <w:tc>
          <w:tcPr>
            <w:tcW w:w="621" w:type="dxa"/>
            <w:textDirection w:val="btLr"/>
          </w:tcPr>
          <w:p w14:paraId="4B948F49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Collett (x2)</w:t>
            </w:r>
          </w:p>
        </w:tc>
        <w:tc>
          <w:tcPr>
            <w:tcW w:w="621" w:type="dxa"/>
            <w:textDirection w:val="btLr"/>
          </w:tcPr>
          <w:p w14:paraId="1D49AEC0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Lakshminarayana</w:t>
            </w:r>
            <w:proofErr w:type="spellEnd"/>
          </w:p>
        </w:tc>
        <w:tc>
          <w:tcPr>
            <w:tcW w:w="621" w:type="dxa"/>
            <w:textDirection w:val="btLr"/>
          </w:tcPr>
          <w:p w14:paraId="2EC1BD50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Sajatovic</w:t>
            </w:r>
            <w:proofErr w:type="spellEnd"/>
          </w:p>
        </w:tc>
        <w:tc>
          <w:tcPr>
            <w:tcW w:w="622" w:type="dxa"/>
            <w:textDirection w:val="btLr"/>
          </w:tcPr>
          <w:p w14:paraId="59887D6D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Advocat</w:t>
            </w:r>
            <w:proofErr w:type="spellEnd"/>
          </w:p>
        </w:tc>
        <w:tc>
          <w:tcPr>
            <w:tcW w:w="621" w:type="dxa"/>
            <w:textDirection w:val="btLr"/>
          </w:tcPr>
          <w:p w14:paraId="6440B6DB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King</w:t>
            </w:r>
          </w:p>
        </w:tc>
        <w:tc>
          <w:tcPr>
            <w:tcW w:w="621" w:type="dxa"/>
            <w:textDirection w:val="btLr"/>
          </w:tcPr>
          <w:p w14:paraId="21B3DDDB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Lawson</w:t>
            </w:r>
          </w:p>
        </w:tc>
        <w:tc>
          <w:tcPr>
            <w:tcW w:w="621" w:type="dxa"/>
            <w:textDirection w:val="btLr"/>
          </w:tcPr>
          <w:p w14:paraId="0C52DC6D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A’Campo</w:t>
            </w:r>
            <w:proofErr w:type="spellEnd"/>
          </w:p>
        </w:tc>
        <w:tc>
          <w:tcPr>
            <w:tcW w:w="621" w:type="dxa"/>
            <w:textDirection w:val="btLr"/>
          </w:tcPr>
          <w:p w14:paraId="61DEE81C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Dereli</w:t>
            </w:r>
            <w:proofErr w:type="spellEnd"/>
          </w:p>
        </w:tc>
        <w:tc>
          <w:tcPr>
            <w:tcW w:w="621" w:type="dxa"/>
            <w:textDirection w:val="btLr"/>
          </w:tcPr>
          <w:p w14:paraId="3F7B61F3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Tickle-</w:t>
            </w: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Degnen</w:t>
            </w:r>
            <w:proofErr w:type="spellEnd"/>
          </w:p>
        </w:tc>
        <w:tc>
          <w:tcPr>
            <w:tcW w:w="621" w:type="dxa"/>
            <w:shd w:val="clear" w:color="auto" w:fill="auto"/>
            <w:textDirection w:val="btLr"/>
          </w:tcPr>
          <w:p w14:paraId="7B6970B4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Grosset</w:t>
            </w:r>
            <w:proofErr w:type="spellEnd"/>
          </w:p>
        </w:tc>
        <w:tc>
          <w:tcPr>
            <w:tcW w:w="621" w:type="dxa"/>
            <w:textDirection w:val="btLr"/>
          </w:tcPr>
          <w:p w14:paraId="1715A9E5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Pearl-Kraus</w:t>
            </w:r>
          </w:p>
        </w:tc>
        <w:tc>
          <w:tcPr>
            <w:tcW w:w="621" w:type="dxa"/>
            <w:textDirection w:val="btLr"/>
          </w:tcPr>
          <w:p w14:paraId="35237D73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Montgomery</w:t>
            </w:r>
          </w:p>
        </w:tc>
        <w:tc>
          <w:tcPr>
            <w:tcW w:w="622" w:type="dxa"/>
            <w:textDirection w:val="btLr"/>
          </w:tcPr>
          <w:p w14:paraId="2D9074A7" w14:textId="77777777" w:rsidR="00091AA1" w:rsidRPr="00412DB6" w:rsidRDefault="00091AA1" w:rsidP="00876DC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McNaney</w:t>
            </w:r>
            <w:proofErr w:type="spellEnd"/>
          </w:p>
        </w:tc>
      </w:tr>
      <w:tr w:rsidR="00091AA1" w:rsidRPr="00412DB6" w14:paraId="0846AF65" w14:textId="77777777" w:rsidTr="00876DC0">
        <w:trPr>
          <w:trHeight w:val="423"/>
        </w:trPr>
        <w:tc>
          <w:tcPr>
            <w:tcW w:w="562" w:type="dxa"/>
            <w:vMerge w:val="restart"/>
            <w:textDirection w:val="btLr"/>
            <w:vAlign w:val="center"/>
          </w:tcPr>
          <w:p w14:paraId="0D0F9979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1.Randomization process:</w:t>
            </w:r>
          </w:p>
        </w:tc>
        <w:tc>
          <w:tcPr>
            <w:tcW w:w="2145" w:type="dxa"/>
          </w:tcPr>
          <w:p w14:paraId="2A7F79B8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1.1 Was the allocation sequence random?</w:t>
            </w:r>
          </w:p>
        </w:tc>
        <w:tc>
          <w:tcPr>
            <w:tcW w:w="621" w:type="dxa"/>
          </w:tcPr>
          <w:p w14:paraId="776D5B9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396072B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41DF13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4BBB5B7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6DB0BC9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03F0CC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DDACD57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4E047DA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1D54B9F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66E49B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600DB76F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0942F6A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68FCB8D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424BB99E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6E1CAE0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D4C1A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4B9DCA8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7F700A4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605A3F89" w14:textId="77777777" w:rsidTr="00876DC0">
        <w:trPr>
          <w:trHeight w:val="707"/>
        </w:trPr>
        <w:tc>
          <w:tcPr>
            <w:tcW w:w="562" w:type="dxa"/>
            <w:vMerge/>
            <w:textDirection w:val="btLr"/>
            <w:vAlign w:val="center"/>
          </w:tcPr>
          <w:p w14:paraId="1AC35D55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53E03CB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1.2 Was the allocation sequence concealed until participants were enrolled and assigned to interventions?</w:t>
            </w:r>
          </w:p>
        </w:tc>
        <w:tc>
          <w:tcPr>
            <w:tcW w:w="621" w:type="dxa"/>
          </w:tcPr>
          <w:p w14:paraId="5C8683E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2F7F61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44C88B8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C9C9A9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EE3A5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621" w:type="dxa"/>
          </w:tcPr>
          <w:p w14:paraId="7E3F591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F495C8F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1C70C36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2D04032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DF9E1B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4655B8B9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619C595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461D1B8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65B6D719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3266C2F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2B52FC6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29AA313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012E17F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3B686F33" w14:textId="77777777" w:rsidTr="00876DC0">
        <w:trPr>
          <w:trHeight w:val="547"/>
        </w:trPr>
        <w:tc>
          <w:tcPr>
            <w:tcW w:w="562" w:type="dxa"/>
            <w:vMerge/>
            <w:textDirection w:val="btLr"/>
            <w:vAlign w:val="center"/>
          </w:tcPr>
          <w:p w14:paraId="01445EB0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36F144C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1.3 Did baseline differences between intervention groups suggest a problem with the randomization process?</w:t>
            </w:r>
          </w:p>
        </w:tc>
        <w:tc>
          <w:tcPr>
            <w:tcW w:w="621" w:type="dxa"/>
          </w:tcPr>
          <w:p w14:paraId="60E9558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  <w:shd w:val="clear" w:color="auto" w:fill="auto"/>
          </w:tcPr>
          <w:p w14:paraId="7282CD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1F2395B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3332FDA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  <w:shd w:val="clear" w:color="auto" w:fill="auto"/>
          </w:tcPr>
          <w:p w14:paraId="463A7CC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4CD2FC6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52A924D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  <w:shd w:val="clear" w:color="auto" w:fill="auto"/>
          </w:tcPr>
          <w:p w14:paraId="5D3B705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4C5251D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0D1A657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48B3878E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  <w:shd w:val="clear" w:color="auto" w:fill="auto"/>
          </w:tcPr>
          <w:p w14:paraId="2A64400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62FA416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  <w:shd w:val="clear" w:color="auto" w:fill="auto"/>
          </w:tcPr>
          <w:p w14:paraId="35AB46D0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6C856D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4EB8D95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  <w:shd w:val="clear" w:color="auto" w:fill="auto"/>
          </w:tcPr>
          <w:p w14:paraId="24779B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2" w:type="dxa"/>
          </w:tcPr>
          <w:p w14:paraId="1B91975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1C0D5F00" w14:textId="77777777" w:rsidTr="00876DC0">
        <w:trPr>
          <w:trHeight w:val="710"/>
        </w:trPr>
        <w:tc>
          <w:tcPr>
            <w:tcW w:w="562" w:type="dxa"/>
            <w:vMerge/>
            <w:textDirection w:val="btLr"/>
            <w:vAlign w:val="center"/>
          </w:tcPr>
          <w:p w14:paraId="307EDC02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0DCB027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Overall risk of bias</w:t>
            </w:r>
          </w:p>
        </w:tc>
        <w:tc>
          <w:tcPr>
            <w:tcW w:w="621" w:type="dxa"/>
          </w:tcPr>
          <w:p w14:paraId="402A122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29073F3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161184D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3921EDB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65AA705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56A5473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1DA937D6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7FCFCB1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2" w:type="dxa"/>
          </w:tcPr>
          <w:p w14:paraId="61AEC34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0885CB1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0FCC09F8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21A72AD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25223E7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2DC3FB7B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52936EC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7D0CD07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6FA6EDE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2" w:type="dxa"/>
          </w:tcPr>
          <w:p w14:paraId="7200997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</w:tr>
      <w:tr w:rsidR="00091AA1" w:rsidRPr="00412DB6" w14:paraId="3B3828ED" w14:textId="77777777" w:rsidTr="00876DC0">
        <w:trPr>
          <w:trHeight w:val="695"/>
        </w:trPr>
        <w:tc>
          <w:tcPr>
            <w:tcW w:w="562" w:type="dxa"/>
            <w:vMerge w:val="restart"/>
            <w:textDirection w:val="btLr"/>
            <w:vAlign w:val="center"/>
          </w:tcPr>
          <w:p w14:paraId="48024FF4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 Deviation from Intended intervention:</w:t>
            </w:r>
          </w:p>
          <w:p w14:paraId="1BC20C06" w14:textId="77777777" w:rsidR="00091AA1" w:rsidRPr="00A9434C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(Intention-to treat-)</w:t>
            </w:r>
          </w:p>
        </w:tc>
        <w:tc>
          <w:tcPr>
            <w:tcW w:w="2145" w:type="dxa"/>
          </w:tcPr>
          <w:p w14:paraId="7E54077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2.1. Were participants aware of their assigned intervention during the trial?</w:t>
            </w:r>
          </w:p>
        </w:tc>
        <w:tc>
          <w:tcPr>
            <w:tcW w:w="621" w:type="dxa"/>
          </w:tcPr>
          <w:p w14:paraId="78B020E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17EBE7C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  <w:p w14:paraId="5026D83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dxa"/>
          </w:tcPr>
          <w:p w14:paraId="7D418E8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7065F2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2A7D7AB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2AD8A72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49053C3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3FEA313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2" w:type="dxa"/>
          </w:tcPr>
          <w:p w14:paraId="166EC88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30E8ED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08AE516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B83570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8AF9AA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03CD38DD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30B265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0DC9B57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E43470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622" w:type="dxa"/>
          </w:tcPr>
          <w:p w14:paraId="4607FB1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0C8A329D" w14:textId="77777777" w:rsidTr="00876DC0">
        <w:trPr>
          <w:trHeight w:val="899"/>
        </w:trPr>
        <w:tc>
          <w:tcPr>
            <w:tcW w:w="562" w:type="dxa"/>
            <w:vMerge/>
            <w:textDirection w:val="btLr"/>
            <w:vAlign w:val="center"/>
          </w:tcPr>
          <w:p w14:paraId="7486CCD5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726D052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2.2. Were carers and people delivering the interventions aware of participants' assigned intervention during the trial?</w:t>
            </w:r>
          </w:p>
        </w:tc>
        <w:tc>
          <w:tcPr>
            <w:tcW w:w="621" w:type="dxa"/>
          </w:tcPr>
          <w:p w14:paraId="5B6CB50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469254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00C90CC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BFC40C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574DF04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6406CA5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38E99C4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40ADECB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6B5DF8C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F1D9FC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E87FCE5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41FDC85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3FFB81D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2EB176A4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6921416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BD5EAE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18A0558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622" w:type="dxa"/>
          </w:tcPr>
          <w:p w14:paraId="59FE51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</w:tr>
      <w:tr w:rsidR="00091AA1" w:rsidRPr="00412DB6" w14:paraId="3B472DEE" w14:textId="77777777" w:rsidTr="00876DC0">
        <w:trPr>
          <w:trHeight w:val="982"/>
        </w:trPr>
        <w:tc>
          <w:tcPr>
            <w:tcW w:w="562" w:type="dxa"/>
            <w:vMerge/>
            <w:textDirection w:val="btLr"/>
            <w:vAlign w:val="center"/>
          </w:tcPr>
          <w:p w14:paraId="2CC4559A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0314C10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2.3. If Y/PY/NI to 2.1 or 2.2: Were there deviations from the intended intervention that arose because of the trial context?</w:t>
            </w:r>
          </w:p>
        </w:tc>
        <w:tc>
          <w:tcPr>
            <w:tcW w:w="621" w:type="dxa"/>
          </w:tcPr>
          <w:p w14:paraId="4E3CDE7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103031D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23F3BF3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8FBAC3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4A09E6B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78E59BB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B932754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77587A6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2" w:type="dxa"/>
          </w:tcPr>
          <w:p w14:paraId="185BFCA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BF7B69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92442E8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4F276A6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362A3DD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0D928EEA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4A8150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5DFAC9E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792120C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06F3350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</w:tr>
      <w:tr w:rsidR="00091AA1" w:rsidRPr="00412DB6" w14:paraId="7C06E14D" w14:textId="77777777" w:rsidTr="00876DC0">
        <w:trPr>
          <w:trHeight w:val="699"/>
        </w:trPr>
        <w:tc>
          <w:tcPr>
            <w:tcW w:w="562" w:type="dxa"/>
            <w:vMerge/>
            <w:textDirection w:val="btLr"/>
            <w:vAlign w:val="center"/>
          </w:tcPr>
          <w:p w14:paraId="34B9E71E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5AE433B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2.4 If Y/PY to 2.3: Were these deviations likely to have affected the outcome?</w:t>
            </w:r>
          </w:p>
        </w:tc>
        <w:tc>
          <w:tcPr>
            <w:tcW w:w="621" w:type="dxa"/>
          </w:tcPr>
          <w:p w14:paraId="7FA0570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536C0A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608A2AF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2F9F7D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4ADF2E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04BE4D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2A9758BC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0B34008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6505523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83129D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11F90C6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2301CA1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6B24C6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512A4E9B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5F1670D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AF2D9F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51A0C2F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1F64E08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6F01C236" w14:textId="77777777" w:rsidTr="00876DC0">
        <w:trPr>
          <w:trHeight w:val="832"/>
        </w:trPr>
        <w:tc>
          <w:tcPr>
            <w:tcW w:w="562" w:type="dxa"/>
            <w:vMerge/>
            <w:textDirection w:val="btLr"/>
            <w:vAlign w:val="center"/>
          </w:tcPr>
          <w:p w14:paraId="2EFE38A4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69CFB42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2.5. If Y/PY/NI to 2.4: Were these deviations from intended intervention balanced between groups?</w:t>
            </w:r>
          </w:p>
        </w:tc>
        <w:tc>
          <w:tcPr>
            <w:tcW w:w="621" w:type="dxa"/>
          </w:tcPr>
          <w:p w14:paraId="6040494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D486A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E18A00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1C1093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58A30A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1797C0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  <w:r w:rsidRPr="00412DB6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621" w:type="dxa"/>
          </w:tcPr>
          <w:p w14:paraId="7C9871C2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F510F6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63C9641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011E0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08CC81A7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2896A8F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6DD595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64B8FBE7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27A4A79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2BDD0B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6FD41F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6CD97F9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31E26768" w14:textId="77777777" w:rsidTr="00876DC0">
        <w:trPr>
          <w:trHeight w:val="811"/>
        </w:trPr>
        <w:tc>
          <w:tcPr>
            <w:tcW w:w="562" w:type="dxa"/>
            <w:vMerge/>
            <w:textDirection w:val="btLr"/>
            <w:vAlign w:val="center"/>
          </w:tcPr>
          <w:p w14:paraId="31848E86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455C7CB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2.6 Was an appropriate analysis used to estimate the effect of assignment to intervention?</w:t>
            </w:r>
          </w:p>
        </w:tc>
        <w:tc>
          <w:tcPr>
            <w:tcW w:w="621" w:type="dxa"/>
          </w:tcPr>
          <w:p w14:paraId="0829C17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44EEC5A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1722251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13F683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32F21D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232F9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</w:t>
            </w: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288DD764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648CD90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2" w:type="dxa"/>
          </w:tcPr>
          <w:p w14:paraId="0A6F39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680E75D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DCBA827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8FE9AF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3A8CA5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40C6D3B6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26B4B9B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E44AD9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2BC36D9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0350128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4893CA92" w14:textId="77777777" w:rsidTr="00876DC0">
        <w:trPr>
          <w:trHeight w:val="1004"/>
        </w:trPr>
        <w:tc>
          <w:tcPr>
            <w:tcW w:w="562" w:type="dxa"/>
            <w:vMerge/>
            <w:textDirection w:val="btLr"/>
            <w:vAlign w:val="center"/>
          </w:tcPr>
          <w:p w14:paraId="55A5CF62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5511C1D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2.7 If N/PN/NI to 2.6: Was there potential for a substantial impact (on the result) of the failure to analyse participants in the group to which they were randomized?</w:t>
            </w:r>
          </w:p>
        </w:tc>
        <w:tc>
          <w:tcPr>
            <w:tcW w:w="621" w:type="dxa"/>
          </w:tcPr>
          <w:p w14:paraId="2546036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09FDB6B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6557C06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27D308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7BB36E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4354A8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B79E3E1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4E2814D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72B5523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120632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28867D2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0603B3E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5719DC9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62F883C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88A2C4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27D2834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5202231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3707FD7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5CF2A4C8" w14:textId="77777777" w:rsidTr="00876DC0">
        <w:trPr>
          <w:trHeight w:val="615"/>
        </w:trPr>
        <w:tc>
          <w:tcPr>
            <w:tcW w:w="562" w:type="dxa"/>
            <w:vMerge/>
            <w:textDirection w:val="btLr"/>
            <w:vAlign w:val="center"/>
          </w:tcPr>
          <w:p w14:paraId="68CF250B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6DCD075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Risk-of-bias judgement</w:t>
            </w:r>
          </w:p>
        </w:tc>
        <w:tc>
          <w:tcPr>
            <w:tcW w:w="621" w:type="dxa"/>
          </w:tcPr>
          <w:p w14:paraId="6D9E6C9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71B9BA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7D2ADC6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70571DD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5920654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4ADAE44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4A73950A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4F296B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2" w:type="dxa"/>
          </w:tcPr>
          <w:p w14:paraId="02FC204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1D6ED5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3FFD9E32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7FAAC37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5519D49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5AFDAAC0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508C784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37EFA85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0019FC4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2" w:type="dxa"/>
          </w:tcPr>
          <w:p w14:paraId="7FF108F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</w:tr>
      <w:tr w:rsidR="00091AA1" w:rsidRPr="00412DB6" w14:paraId="2D182538" w14:textId="77777777" w:rsidTr="00876DC0">
        <w:trPr>
          <w:trHeight w:val="757"/>
        </w:trPr>
        <w:tc>
          <w:tcPr>
            <w:tcW w:w="562" w:type="dxa"/>
            <w:vMerge w:val="restart"/>
            <w:textDirection w:val="btLr"/>
            <w:vAlign w:val="center"/>
          </w:tcPr>
          <w:p w14:paraId="63A8703C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3.Missing outcome data</w:t>
            </w:r>
          </w:p>
        </w:tc>
        <w:tc>
          <w:tcPr>
            <w:tcW w:w="2145" w:type="dxa"/>
          </w:tcPr>
          <w:p w14:paraId="4FE696F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3.1 Were data for this outcome available for all, or nearly all, participants randomized?</w:t>
            </w:r>
          </w:p>
        </w:tc>
        <w:tc>
          <w:tcPr>
            <w:tcW w:w="621" w:type="dxa"/>
          </w:tcPr>
          <w:p w14:paraId="5C3B8F6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3F82E7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131A735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78C8167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2F13AE9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211E00B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170E6438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1E2775D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2" w:type="dxa"/>
          </w:tcPr>
          <w:p w14:paraId="6AE157A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61EBAC1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293661F3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26586E7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29926DC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18A14A7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9472EB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AD74F6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10D51F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622" w:type="dxa"/>
          </w:tcPr>
          <w:p w14:paraId="070D879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</w:tr>
      <w:tr w:rsidR="00091AA1" w:rsidRPr="00412DB6" w14:paraId="0A0E5295" w14:textId="77777777" w:rsidTr="00876DC0">
        <w:trPr>
          <w:trHeight w:val="796"/>
        </w:trPr>
        <w:tc>
          <w:tcPr>
            <w:tcW w:w="562" w:type="dxa"/>
            <w:vMerge/>
            <w:textDirection w:val="btLr"/>
            <w:vAlign w:val="center"/>
          </w:tcPr>
          <w:p w14:paraId="12589C01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6C6590D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3.2 If N/PN/NI to 3.1: Is there evidence that the result was not biased by missing outcome data?</w:t>
            </w:r>
          </w:p>
        </w:tc>
        <w:tc>
          <w:tcPr>
            <w:tcW w:w="621" w:type="dxa"/>
          </w:tcPr>
          <w:p w14:paraId="0F72E7C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6322BA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0DC2BE7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312295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6AC97C7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EB9F85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F7826A6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F6F855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045C69E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685774F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E2F34D1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40A374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6F67FD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79945DF5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BE578F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D5D6F9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48FF7D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2" w:type="dxa"/>
          </w:tcPr>
          <w:p w14:paraId="622394B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57779370" w14:textId="77777777" w:rsidTr="00876DC0">
        <w:trPr>
          <w:trHeight w:val="715"/>
        </w:trPr>
        <w:tc>
          <w:tcPr>
            <w:tcW w:w="562" w:type="dxa"/>
            <w:vMerge/>
            <w:textDirection w:val="btLr"/>
            <w:vAlign w:val="center"/>
          </w:tcPr>
          <w:p w14:paraId="6282E6E2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52E0544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3.3 If N/PN to 3.2: Could missingness in the outcome depend on its true value?</w:t>
            </w:r>
          </w:p>
        </w:tc>
        <w:tc>
          <w:tcPr>
            <w:tcW w:w="621" w:type="dxa"/>
          </w:tcPr>
          <w:p w14:paraId="030D078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25E6653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2C5B80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463225E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0CE6148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71AF06B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62A17BBC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6814D2C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01E81E2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40DA690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5FD2D96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2CCA826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6FF951A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ABE6243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04CC821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34A6F5A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042B174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622" w:type="dxa"/>
          </w:tcPr>
          <w:p w14:paraId="0429ED0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129B27DF" w14:textId="77777777" w:rsidTr="00876DC0">
        <w:trPr>
          <w:trHeight w:val="748"/>
        </w:trPr>
        <w:tc>
          <w:tcPr>
            <w:tcW w:w="562" w:type="dxa"/>
            <w:vMerge/>
            <w:textDirection w:val="btLr"/>
            <w:vAlign w:val="center"/>
          </w:tcPr>
          <w:p w14:paraId="216024BA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006DC2C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3.4 If Y/PY/NI to 3.3: Is it likely that missingness in the outcome depended on its true value?</w:t>
            </w:r>
          </w:p>
        </w:tc>
        <w:tc>
          <w:tcPr>
            <w:tcW w:w="621" w:type="dxa"/>
          </w:tcPr>
          <w:p w14:paraId="0DD5D92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5FF99CD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0602D55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5C0062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22B82CC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E9AB3C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5FEE7DFA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5B63C69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2" w:type="dxa"/>
          </w:tcPr>
          <w:p w14:paraId="1DC7A3B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EDFA6A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50916FB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8C36B8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C00294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6D3C5478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E816AF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5F16AD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99B625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NI</w:t>
            </w:r>
          </w:p>
        </w:tc>
        <w:tc>
          <w:tcPr>
            <w:tcW w:w="622" w:type="dxa"/>
          </w:tcPr>
          <w:p w14:paraId="79176C1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79D73F89" w14:textId="77777777" w:rsidTr="00876DC0">
        <w:trPr>
          <w:trHeight w:val="639"/>
        </w:trPr>
        <w:tc>
          <w:tcPr>
            <w:tcW w:w="562" w:type="dxa"/>
            <w:vMerge/>
            <w:textDirection w:val="btLr"/>
            <w:vAlign w:val="center"/>
          </w:tcPr>
          <w:p w14:paraId="65554464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132D9AE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Risk-of-bias judgement</w:t>
            </w:r>
          </w:p>
        </w:tc>
        <w:tc>
          <w:tcPr>
            <w:tcW w:w="621" w:type="dxa"/>
          </w:tcPr>
          <w:p w14:paraId="579B687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0003054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0EED63A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4415041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754AC8C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510530F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4F354AD4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4A84769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2" w:type="dxa"/>
          </w:tcPr>
          <w:p w14:paraId="56C654F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11B5BCC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0418EC1A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4B265CF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19C8459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3321B879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2FAEC9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5F849BD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7D5BDA7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2" w:type="dxa"/>
          </w:tcPr>
          <w:p w14:paraId="47D963D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091AA1" w:rsidRPr="00412DB6" w14:paraId="3490C754" w14:textId="77777777" w:rsidTr="00876DC0">
        <w:trPr>
          <w:trHeight w:val="847"/>
        </w:trPr>
        <w:tc>
          <w:tcPr>
            <w:tcW w:w="562" w:type="dxa"/>
            <w:vMerge w:val="restart"/>
            <w:textDirection w:val="btLr"/>
            <w:vAlign w:val="center"/>
          </w:tcPr>
          <w:p w14:paraId="51AD5937" w14:textId="77777777" w:rsidR="00091AA1" w:rsidRPr="00A9434C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4.Measurement of Outcome:</w:t>
            </w:r>
          </w:p>
        </w:tc>
        <w:tc>
          <w:tcPr>
            <w:tcW w:w="2145" w:type="dxa"/>
          </w:tcPr>
          <w:p w14:paraId="024462E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4.1 Was the method of measuring the outcome inappropriate?</w:t>
            </w:r>
          </w:p>
          <w:p w14:paraId="149417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dxa"/>
          </w:tcPr>
          <w:p w14:paraId="10446E3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2C4427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DBD0FB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6911683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5BD7629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70EF051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1CA22376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337280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2" w:type="dxa"/>
          </w:tcPr>
          <w:p w14:paraId="46077D4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285E7D8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C02E210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25A74BD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1E16452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5767201D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2A47CE8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FCBE52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6C2281D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2" w:type="dxa"/>
          </w:tcPr>
          <w:p w14:paraId="02DB5D2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511312E4" w14:textId="77777777" w:rsidTr="00876DC0">
        <w:trPr>
          <w:trHeight w:val="757"/>
        </w:trPr>
        <w:tc>
          <w:tcPr>
            <w:tcW w:w="562" w:type="dxa"/>
            <w:vMerge/>
            <w:textDirection w:val="btLr"/>
            <w:vAlign w:val="center"/>
          </w:tcPr>
          <w:p w14:paraId="313BC387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5CC8CCA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4.2 Could measurement or ascertainment of the outcome have differed between intervention groups?</w:t>
            </w:r>
          </w:p>
          <w:p w14:paraId="1E5F64B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dxa"/>
          </w:tcPr>
          <w:p w14:paraId="4CA71EE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4259C27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885FF5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17A1514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22B6B0E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5AD980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7FAD7BDC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D759FC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2" w:type="dxa"/>
          </w:tcPr>
          <w:p w14:paraId="647F950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D85BB9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E7A353E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11597DD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313E68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422F0E24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223E50B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BAB944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0648E8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2" w:type="dxa"/>
          </w:tcPr>
          <w:p w14:paraId="7CBBF0D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7F5A16D9" w14:textId="77777777" w:rsidTr="00876DC0">
        <w:trPr>
          <w:trHeight w:val="899"/>
        </w:trPr>
        <w:tc>
          <w:tcPr>
            <w:tcW w:w="562" w:type="dxa"/>
            <w:vMerge/>
            <w:textDirection w:val="btLr"/>
            <w:vAlign w:val="center"/>
          </w:tcPr>
          <w:p w14:paraId="63C883E0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1E781A6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4.3 If N/PN/NI to 4.1 and 4.2: Were outcome assessors aware of the intervention received by study participants?</w:t>
            </w:r>
          </w:p>
          <w:p w14:paraId="009A3FE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dxa"/>
          </w:tcPr>
          <w:p w14:paraId="38917FB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lastRenderedPageBreak/>
              <w:t>PY</w:t>
            </w:r>
          </w:p>
        </w:tc>
        <w:tc>
          <w:tcPr>
            <w:tcW w:w="621" w:type="dxa"/>
          </w:tcPr>
          <w:p w14:paraId="40DE70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3082064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7369CE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1" w:type="dxa"/>
          </w:tcPr>
          <w:p w14:paraId="552EAAC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A5A721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AD8392A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54160BD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6CD16CF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394DC6C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7CF76C3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6D0C191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42A6F5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6AFDAE5F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21176FF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B2E4D1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A502B5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509BAD7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</w:tr>
      <w:tr w:rsidR="00091AA1" w:rsidRPr="00412DB6" w14:paraId="576BD3A6" w14:textId="77777777" w:rsidTr="00876DC0">
        <w:trPr>
          <w:trHeight w:val="840"/>
        </w:trPr>
        <w:tc>
          <w:tcPr>
            <w:tcW w:w="562" w:type="dxa"/>
            <w:vMerge/>
            <w:textDirection w:val="btLr"/>
            <w:vAlign w:val="center"/>
          </w:tcPr>
          <w:p w14:paraId="3E2B8F9F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2831AC4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4.4 If Y/PY/NI to 4.3: Could assessment of the outcome have been influenced by knowledge of intervention received?</w:t>
            </w:r>
          </w:p>
          <w:p w14:paraId="14AB717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dxa"/>
          </w:tcPr>
          <w:p w14:paraId="102BDEB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E0C8E3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42B99FF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663B810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13D2CF4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1965A9F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6C350DF0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21" w:type="dxa"/>
          </w:tcPr>
          <w:p w14:paraId="4A64A1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1190D7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CB9052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61068EE4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53A49AD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6CD4238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21640FEB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16C3796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6415EFE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38A1A90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2CDDE37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</w:tr>
      <w:tr w:rsidR="00091AA1" w:rsidRPr="00412DB6" w14:paraId="56AAF9EC" w14:textId="77777777" w:rsidTr="00876DC0">
        <w:trPr>
          <w:trHeight w:val="839"/>
        </w:trPr>
        <w:tc>
          <w:tcPr>
            <w:tcW w:w="562" w:type="dxa"/>
            <w:vMerge/>
            <w:textDirection w:val="btLr"/>
            <w:vAlign w:val="center"/>
          </w:tcPr>
          <w:p w14:paraId="5EA36078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3CB8BB4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4.5 If Y/PY/NI to 4.4: Is it likely that assessment of the outcome was influenced by knowledge of intervention received?</w:t>
            </w:r>
          </w:p>
          <w:p w14:paraId="15F56AE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dxa"/>
          </w:tcPr>
          <w:p w14:paraId="0313378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344EE9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681B61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933EA7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67B6F46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70CBFCF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CB3B9B6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5E8673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2" w:type="dxa"/>
          </w:tcPr>
          <w:p w14:paraId="6FCD6D1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6E00FB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CC77DAD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C2D376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DB3574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42888CD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214EEE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481EB46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21" w:type="dxa"/>
          </w:tcPr>
          <w:p w14:paraId="5CFB464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2" w:type="dxa"/>
          </w:tcPr>
          <w:p w14:paraId="2EC5005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361150AE" w14:textId="77777777" w:rsidTr="00876DC0">
        <w:trPr>
          <w:trHeight w:val="709"/>
        </w:trPr>
        <w:tc>
          <w:tcPr>
            <w:tcW w:w="562" w:type="dxa"/>
            <w:vMerge/>
            <w:textDirection w:val="btLr"/>
            <w:vAlign w:val="center"/>
          </w:tcPr>
          <w:p w14:paraId="7842B749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327E629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Risk-of-bias judgement</w:t>
            </w:r>
          </w:p>
        </w:tc>
        <w:tc>
          <w:tcPr>
            <w:tcW w:w="621" w:type="dxa"/>
          </w:tcPr>
          <w:p w14:paraId="3598B9B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3F1A1F5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68310F5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3D275CE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2A24800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55518D6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34A9721E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638BC55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2" w:type="dxa"/>
          </w:tcPr>
          <w:p w14:paraId="041F39C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3CF9767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4941A863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76E5C7E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68332FB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0EB9E230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0C26FE1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4EEE8A1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3034E7C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2" w:type="dxa"/>
          </w:tcPr>
          <w:p w14:paraId="78AD93F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</w:tr>
      <w:tr w:rsidR="00091AA1" w:rsidRPr="00412DB6" w14:paraId="21168776" w14:textId="77777777" w:rsidTr="00876DC0">
        <w:trPr>
          <w:trHeight w:val="1357"/>
        </w:trPr>
        <w:tc>
          <w:tcPr>
            <w:tcW w:w="562" w:type="dxa"/>
            <w:vMerge w:val="restart"/>
            <w:textDirection w:val="btLr"/>
            <w:vAlign w:val="center"/>
          </w:tcPr>
          <w:p w14:paraId="5150EBAA" w14:textId="77777777" w:rsidR="00091AA1" w:rsidRPr="00412DB6" w:rsidRDefault="00091AA1" w:rsidP="00876DC0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5. Selection of reported result:</w:t>
            </w:r>
          </w:p>
        </w:tc>
        <w:tc>
          <w:tcPr>
            <w:tcW w:w="2145" w:type="dxa"/>
          </w:tcPr>
          <w:p w14:paraId="286DCB6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5.1 Were the data that produced this result analysed in accordance with a pre-specified analysis plan that was finalized before unblinded outcome data were available for analysis?</w:t>
            </w:r>
          </w:p>
          <w:p w14:paraId="1720DE7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Is the numerical result being assessed likely to have been selected, on the basis of the results, </w:t>
            </w:r>
            <w:proofErr w:type="gramStart"/>
            <w:r w:rsidRPr="00412DB6">
              <w:rPr>
                <w:rFonts w:ascii="Arial" w:hAnsi="Arial" w:cs="Arial"/>
                <w:sz w:val="16"/>
                <w:szCs w:val="16"/>
              </w:rPr>
              <w:t>from.</w:t>
            </w:r>
            <w:proofErr w:type="gramEnd"/>
          </w:p>
          <w:p w14:paraId="6302A5C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dxa"/>
          </w:tcPr>
          <w:p w14:paraId="779FF3B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4E5523B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33492AD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18FCFC0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3C5E744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E9FEE2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287F717C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3C31617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22" w:type="dxa"/>
          </w:tcPr>
          <w:p w14:paraId="4D73D2C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6F6A65B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5FCC6775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3FA9CED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070F80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38E904C8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5E69427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7270EC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006F537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49E2E92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NI</w:t>
            </w:r>
          </w:p>
        </w:tc>
      </w:tr>
      <w:tr w:rsidR="00091AA1" w:rsidRPr="00412DB6" w14:paraId="776D888B" w14:textId="77777777" w:rsidTr="00876DC0">
        <w:trPr>
          <w:trHeight w:val="850"/>
        </w:trPr>
        <w:tc>
          <w:tcPr>
            <w:tcW w:w="562" w:type="dxa"/>
            <w:vMerge/>
          </w:tcPr>
          <w:p w14:paraId="78576B1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4CB45E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5.2. ... multiple eligible outcome measurements (</w:t>
            </w:r>
            <w:proofErr w:type="gramStart"/>
            <w:r w:rsidRPr="00412DB6">
              <w:rPr>
                <w:rFonts w:ascii="Arial" w:hAnsi="Arial" w:cs="Arial"/>
                <w:sz w:val="16"/>
                <w:szCs w:val="16"/>
              </w:rPr>
              <w:t>e.g.</w:t>
            </w:r>
            <w:proofErr w:type="gramEnd"/>
            <w:r w:rsidRPr="00412DB6">
              <w:rPr>
                <w:rFonts w:ascii="Arial" w:hAnsi="Arial" w:cs="Arial"/>
                <w:sz w:val="16"/>
                <w:szCs w:val="16"/>
              </w:rPr>
              <w:t xml:space="preserve"> scales, definitions, time points) within the outcome domain?</w:t>
            </w:r>
          </w:p>
          <w:p w14:paraId="3E9AF64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dxa"/>
          </w:tcPr>
          <w:p w14:paraId="59E5B83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CD9BE7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286CF84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1" w:type="dxa"/>
          </w:tcPr>
          <w:p w14:paraId="777DB13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2C0409E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1FDDAF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72C6C21F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E12118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263742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0ED0C8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105F51B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2C98B56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7974B4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D4E710C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55397A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2ECACC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0CADAF2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2" w:type="dxa"/>
          </w:tcPr>
          <w:p w14:paraId="7E2548F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6DD6EA05" w14:textId="77777777" w:rsidTr="00876DC0">
        <w:trPr>
          <w:trHeight w:val="651"/>
        </w:trPr>
        <w:tc>
          <w:tcPr>
            <w:tcW w:w="562" w:type="dxa"/>
            <w:vMerge/>
          </w:tcPr>
          <w:p w14:paraId="401C21B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12469F5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5.3 ... multiple eligible analyses of the data?</w:t>
            </w:r>
          </w:p>
        </w:tc>
        <w:tc>
          <w:tcPr>
            <w:tcW w:w="621" w:type="dxa"/>
          </w:tcPr>
          <w:p w14:paraId="3A5B53A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CA4E3F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3CCB553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F905BC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01D710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485F8E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62AB7EB4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68289AB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22" w:type="dxa"/>
          </w:tcPr>
          <w:p w14:paraId="78C4BB8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2E5AB10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684595E1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093D81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52D6C8A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4DC424D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60E84E1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4B08216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1" w:type="dxa"/>
          </w:tcPr>
          <w:p w14:paraId="11F5E82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22" w:type="dxa"/>
          </w:tcPr>
          <w:p w14:paraId="21D7C61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63288AC4" w14:textId="77777777" w:rsidTr="00876DC0">
        <w:trPr>
          <w:trHeight w:val="543"/>
        </w:trPr>
        <w:tc>
          <w:tcPr>
            <w:tcW w:w="562" w:type="dxa"/>
            <w:vMerge/>
          </w:tcPr>
          <w:p w14:paraId="68DCAC3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5" w:type="dxa"/>
          </w:tcPr>
          <w:p w14:paraId="74C7911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Risk-of-bias judgement</w:t>
            </w:r>
          </w:p>
        </w:tc>
        <w:tc>
          <w:tcPr>
            <w:tcW w:w="621" w:type="dxa"/>
          </w:tcPr>
          <w:p w14:paraId="2717359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4070C2D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40EFA72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44EC05A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2DA13E3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1DDBC0E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12855037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1F631B1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2" w:type="dxa"/>
          </w:tcPr>
          <w:p w14:paraId="3812CAF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4400895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63A1D03B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51BE4A6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0C399C5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192EF180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38F36AB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6D5165D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66BDAD6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2" w:type="dxa"/>
          </w:tcPr>
          <w:p w14:paraId="15B1DAE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</w:tr>
      <w:tr w:rsidR="00091AA1" w:rsidRPr="00412DB6" w14:paraId="3F87B57F" w14:textId="77777777" w:rsidTr="00876DC0">
        <w:trPr>
          <w:trHeight w:val="611"/>
        </w:trPr>
        <w:tc>
          <w:tcPr>
            <w:tcW w:w="562" w:type="dxa"/>
          </w:tcPr>
          <w:p w14:paraId="256064C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Overall risk </w:t>
            </w:r>
            <w:r w:rsidRPr="00412DB6">
              <w:rPr>
                <w:rFonts w:ascii="Arial" w:hAnsi="Arial" w:cs="Arial"/>
                <w:sz w:val="16"/>
                <w:szCs w:val="16"/>
              </w:rPr>
              <w:lastRenderedPageBreak/>
              <w:t>of bias:</w:t>
            </w:r>
          </w:p>
        </w:tc>
        <w:tc>
          <w:tcPr>
            <w:tcW w:w="2145" w:type="dxa"/>
          </w:tcPr>
          <w:p w14:paraId="7E0735DA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" w:type="dxa"/>
          </w:tcPr>
          <w:p w14:paraId="75A9ED4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1301554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35304D9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191D95C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1F082A7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175301E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667C1A55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420B29E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2" w:type="dxa"/>
          </w:tcPr>
          <w:p w14:paraId="4153B33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430F7A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43EAF105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272D256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09FFEE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3A7CE6A4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Some concern</w:t>
            </w:r>
          </w:p>
        </w:tc>
        <w:tc>
          <w:tcPr>
            <w:tcW w:w="621" w:type="dxa"/>
          </w:tcPr>
          <w:p w14:paraId="64A8E96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1" w:type="dxa"/>
          </w:tcPr>
          <w:p w14:paraId="3F10289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21" w:type="dxa"/>
          </w:tcPr>
          <w:p w14:paraId="69F1AD2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622" w:type="dxa"/>
          </w:tcPr>
          <w:p w14:paraId="778B8C0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</w:tr>
    </w:tbl>
    <w:p w14:paraId="544A9197" w14:textId="77777777" w:rsidR="00091AA1" w:rsidRDefault="00091AA1" w:rsidP="00091AA1">
      <w:pPr>
        <w:rPr>
          <w:rFonts w:ascii="Arial" w:hAnsi="Arial" w:cs="Arial"/>
          <w:szCs w:val="22"/>
        </w:rPr>
      </w:pPr>
    </w:p>
    <w:p w14:paraId="4BC0407F" w14:textId="77777777" w:rsidR="00091AA1" w:rsidRDefault="00091AA1" w:rsidP="00091AA1">
      <w:pPr>
        <w:rPr>
          <w:rFonts w:ascii="Arial" w:hAnsi="Arial" w:cs="Arial"/>
          <w:szCs w:val="22"/>
        </w:rPr>
      </w:pPr>
    </w:p>
    <w:p w14:paraId="29771E88" w14:textId="77777777" w:rsidR="00091AA1" w:rsidRPr="00072C6D" w:rsidRDefault="00091AA1" w:rsidP="00091AA1">
      <w:pPr>
        <w:rPr>
          <w:rFonts w:ascii="Arial" w:hAnsi="Arial" w:cs="Arial"/>
          <w:b/>
          <w:szCs w:val="22"/>
        </w:rPr>
      </w:pPr>
      <w:r w:rsidRPr="00072C6D">
        <w:rPr>
          <w:rFonts w:ascii="Arial" w:hAnsi="Arial" w:cs="Arial"/>
          <w:b/>
          <w:szCs w:val="22"/>
        </w:rPr>
        <w:t>ROBIN-I Tool for Non-randomized Studies of Interventions:</w:t>
      </w:r>
    </w:p>
    <w:p w14:paraId="59DB0B71" w14:textId="77777777" w:rsidR="00091AA1" w:rsidRDefault="00091AA1" w:rsidP="00091AA1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horzAnchor="margin" w:tblpY="-76"/>
        <w:tblW w:w="14029" w:type="dxa"/>
        <w:tblLook w:val="04A0" w:firstRow="1" w:lastRow="0" w:firstColumn="1" w:lastColumn="0" w:noHBand="0" w:noVBand="1"/>
      </w:tblPr>
      <w:tblGrid>
        <w:gridCol w:w="984"/>
        <w:gridCol w:w="2748"/>
        <w:gridCol w:w="612"/>
        <w:gridCol w:w="612"/>
        <w:gridCol w:w="612"/>
        <w:gridCol w:w="815"/>
        <w:gridCol w:w="613"/>
        <w:gridCol w:w="613"/>
        <w:gridCol w:w="591"/>
        <w:gridCol w:w="591"/>
        <w:gridCol w:w="591"/>
        <w:gridCol w:w="591"/>
        <w:gridCol w:w="510"/>
        <w:gridCol w:w="591"/>
        <w:gridCol w:w="591"/>
        <w:gridCol w:w="591"/>
        <w:gridCol w:w="591"/>
        <w:gridCol w:w="591"/>
        <w:gridCol w:w="591"/>
      </w:tblGrid>
      <w:tr w:rsidR="00091AA1" w:rsidRPr="00412DB6" w14:paraId="75CAEABD" w14:textId="77777777" w:rsidTr="00876DC0">
        <w:trPr>
          <w:cantSplit/>
          <w:trHeight w:val="1373"/>
        </w:trPr>
        <w:tc>
          <w:tcPr>
            <w:tcW w:w="985" w:type="dxa"/>
          </w:tcPr>
          <w:p w14:paraId="4352C531" w14:textId="77777777" w:rsidR="00091AA1" w:rsidRPr="00A9434C" w:rsidRDefault="00091AA1" w:rsidP="00876DC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lastRenderedPageBreak/>
              <w:t>Domains</w:t>
            </w:r>
          </w:p>
        </w:tc>
        <w:tc>
          <w:tcPr>
            <w:tcW w:w="2755" w:type="dxa"/>
          </w:tcPr>
          <w:p w14:paraId="5963CC28" w14:textId="77777777" w:rsidR="00091AA1" w:rsidRPr="00412DB6" w:rsidRDefault="00091AA1" w:rsidP="00876DC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9434C">
              <w:rPr>
                <w:rFonts w:ascii="Arial" w:hAnsi="Arial" w:cs="Arial"/>
                <w:b/>
                <w:sz w:val="16"/>
                <w:szCs w:val="16"/>
              </w:rPr>
              <w:t>Signalling questions</w:t>
            </w:r>
          </w:p>
        </w:tc>
        <w:tc>
          <w:tcPr>
            <w:tcW w:w="613" w:type="dxa"/>
            <w:textDirection w:val="btLr"/>
          </w:tcPr>
          <w:p w14:paraId="649BEED3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Hellqvist</w:t>
            </w:r>
          </w:p>
        </w:tc>
        <w:tc>
          <w:tcPr>
            <w:tcW w:w="613" w:type="dxa"/>
            <w:textDirection w:val="btLr"/>
          </w:tcPr>
          <w:p w14:paraId="4D25FBC1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Lyons</w:t>
            </w:r>
          </w:p>
        </w:tc>
        <w:tc>
          <w:tcPr>
            <w:tcW w:w="613" w:type="dxa"/>
            <w:textDirection w:val="btLr"/>
          </w:tcPr>
          <w:p w14:paraId="4537F28E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Pappa</w:t>
            </w:r>
          </w:p>
        </w:tc>
        <w:tc>
          <w:tcPr>
            <w:tcW w:w="816" w:type="dxa"/>
            <w:textDirection w:val="btLr"/>
          </w:tcPr>
          <w:p w14:paraId="0E610A74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Lun</w:t>
            </w:r>
            <w:proofErr w:type="spellEnd"/>
          </w:p>
        </w:tc>
        <w:tc>
          <w:tcPr>
            <w:tcW w:w="613" w:type="dxa"/>
            <w:textDirection w:val="btLr"/>
          </w:tcPr>
          <w:p w14:paraId="3BDAC7F4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Lindskov</w:t>
            </w:r>
            <w:proofErr w:type="spellEnd"/>
          </w:p>
        </w:tc>
        <w:tc>
          <w:tcPr>
            <w:tcW w:w="613" w:type="dxa"/>
            <w:textDirection w:val="btLr"/>
          </w:tcPr>
          <w:p w14:paraId="53359DE0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Li</w:t>
            </w:r>
          </w:p>
        </w:tc>
        <w:tc>
          <w:tcPr>
            <w:tcW w:w="591" w:type="dxa"/>
            <w:textDirection w:val="btLr"/>
          </w:tcPr>
          <w:p w14:paraId="4AF68A18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Mestre</w:t>
            </w:r>
          </w:p>
        </w:tc>
        <w:tc>
          <w:tcPr>
            <w:tcW w:w="591" w:type="dxa"/>
            <w:textDirection w:val="btLr"/>
          </w:tcPr>
          <w:p w14:paraId="6F1C8DE3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Horne</w:t>
            </w:r>
          </w:p>
        </w:tc>
        <w:tc>
          <w:tcPr>
            <w:tcW w:w="591" w:type="dxa"/>
            <w:textDirection w:val="btLr"/>
          </w:tcPr>
          <w:p w14:paraId="357C2F22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Van </w:t>
            </w: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Wegen</w:t>
            </w:r>
            <w:proofErr w:type="spellEnd"/>
          </w:p>
        </w:tc>
        <w:tc>
          <w:tcPr>
            <w:tcW w:w="591" w:type="dxa"/>
            <w:textDirection w:val="btLr"/>
          </w:tcPr>
          <w:p w14:paraId="7828F3F4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Hermanns</w:t>
            </w:r>
            <w:proofErr w:type="spellEnd"/>
          </w:p>
        </w:tc>
        <w:tc>
          <w:tcPr>
            <w:tcW w:w="498" w:type="dxa"/>
            <w:textDirection w:val="btLr"/>
          </w:tcPr>
          <w:p w14:paraId="5623D837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Esculier</w:t>
            </w:r>
            <w:proofErr w:type="spellEnd"/>
          </w:p>
        </w:tc>
        <w:tc>
          <w:tcPr>
            <w:tcW w:w="591" w:type="dxa"/>
            <w:textDirection w:val="btLr"/>
          </w:tcPr>
          <w:p w14:paraId="382AAA7F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Nelson</w:t>
            </w:r>
          </w:p>
        </w:tc>
        <w:tc>
          <w:tcPr>
            <w:tcW w:w="591" w:type="dxa"/>
            <w:textDirection w:val="btLr"/>
          </w:tcPr>
          <w:p w14:paraId="57DB8EEB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Gruber</w:t>
            </w:r>
          </w:p>
        </w:tc>
        <w:tc>
          <w:tcPr>
            <w:tcW w:w="591" w:type="dxa"/>
            <w:textDirection w:val="btLr"/>
          </w:tcPr>
          <w:p w14:paraId="1D06C3D6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Macht</w:t>
            </w:r>
            <w:proofErr w:type="spellEnd"/>
          </w:p>
        </w:tc>
        <w:tc>
          <w:tcPr>
            <w:tcW w:w="591" w:type="dxa"/>
            <w:textDirection w:val="btLr"/>
          </w:tcPr>
          <w:p w14:paraId="2793A2E3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Simons</w:t>
            </w:r>
          </w:p>
        </w:tc>
        <w:tc>
          <w:tcPr>
            <w:tcW w:w="591" w:type="dxa"/>
            <w:textDirection w:val="btLr"/>
          </w:tcPr>
          <w:p w14:paraId="65DCB681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2DB6">
              <w:rPr>
                <w:rFonts w:ascii="Arial" w:hAnsi="Arial" w:cs="Arial"/>
                <w:sz w:val="16"/>
                <w:szCs w:val="16"/>
              </w:rPr>
              <w:t>Sunvisson</w:t>
            </w:r>
            <w:proofErr w:type="spellEnd"/>
          </w:p>
        </w:tc>
        <w:tc>
          <w:tcPr>
            <w:tcW w:w="591" w:type="dxa"/>
            <w:textDirection w:val="btLr"/>
          </w:tcPr>
          <w:p w14:paraId="5F525D1C" w14:textId="77777777" w:rsidR="00091AA1" w:rsidRPr="00412DB6" w:rsidRDefault="00091AA1" w:rsidP="00876D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Jordan</w:t>
            </w:r>
          </w:p>
        </w:tc>
      </w:tr>
      <w:tr w:rsidR="00091AA1" w:rsidRPr="00412DB6" w14:paraId="275EE8E0" w14:textId="77777777" w:rsidTr="00876DC0">
        <w:trPr>
          <w:trHeight w:val="627"/>
        </w:trPr>
        <w:tc>
          <w:tcPr>
            <w:tcW w:w="985" w:type="dxa"/>
            <w:vMerge w:val="restart"/>
            <w:textDirection w:val="btLr"/>
          </w:tcPr>
          <w:p w14:paraId="049C4043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Bias due to confounding</w:t>
            </w:r>
          </w:p>
        </w:tc>
        <w:tc>
          <w:tcPr>
            <w:tcW w:w="2755" w:type="dxa"/>
          </w:tcPr>
          <w:p w14:paraId="7959F7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1.1 Is there potential for confounding of the effect of intervention in this study?</w:t>
            </w:r>
          </w:p>
          <w:p w14:paraId="0B79977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If </w:t>
            </w:r>
            <w:r w:rsidRPr="00412DB6">
              <w:rPr>
                <w:rFonts w:ascii="Arial" w:hAnsi="Arial" w:cs="Arial"/>
                <w:b/>
                <w:sz w:val="16"/>
                <w:szCs w:val="16"/>
                <w:u w:val="single"/>
              </w:rPr>
              <w:t>N/PN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 to 1.1:</w:t>
            </w:r>
            <w:r w:rsidRPr="00412DB6">
              <w:rPr>
                <w:rFonts w:ascii="Arial" w:hAnsi="Arial" w:cs="Arial"/>
                <w:sz w:val="16"/>
                <w:szCs w:val="16"/>
              </w:rPr>
              <w:t xml:space="preserve"> the study can </w:t>
            </w:r>
            <w:proofErr w:type="gramStart"/>
            <w:r w:rsidRPr="00412DB6">
              <w:rPr>
                <w:rFonts w:ascii="Arial" w:hAnsi="Arial" w:cs="Arial"/>
                <w:sz w:val="16"/>
                <w:szCs w:val="16"/>
              </w:rPr>
              <w:t>be considered to be</w:t>
            </w:r>
            <w:proofErr w:type="gramEnd"/>
            <w:r w:rsidRPr="00412DB6">
              <w:rPr>
                <w:rFonts w:ascii="Arial" w:hAnsi="Arial" w:cs="Arial"/>
                <w:sz w:val="16"/>
                <w:szCs w:val="16"/>
              </w:rPr>
              <w:t xml:space="preserve"> at low risk of bias due to confounding and no further signalling questions need be considered</w:t>
            </w:r>
          </w:p>
        </w:tc>
        <w:tc>
          <w:tcPr>
            <w:tcW w:w="613" w:type="dxa"/>
          </w:tcPr>
          <w:p w14:paraId="52B4644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6D78E76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5251C61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816" w:type="dxa"/>
          </w:tcPr>
          <w:p w14:paraId="262A17D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37E1234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5313B0B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356F265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041F750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45D8A28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22E0A00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498" w:type="dxa"/>
          </w:tcPr>
          <w:p w14:paraId="1E67740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01DBCBD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6828155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64C80F8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6A08020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5043E1C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5738569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</w:tr>
      <w:tr w:rsidR="00091AA1" w:rsidRPr="00412DB6" w14:paraId="5C3D8BD7" w14:textId="77777777" w:rsidTr="00876DC0">
        <w:trPr>
          <w:trHeight w:val="707"/>
        </w:trPr>
        <w:tc>
          <w:tcPr>
            <w:tcW w:w="985" w:type="dxa"/>
            <w:vMerge/>
            <w:textDirection w:val="btLr"/>
          </w:tcPr>
          <w:p w14:paraId="7F18A32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6F38F25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If Y/PY to 1.1</w:t>
            </w:r>
            <w:r w:rsidRPr="00412DB6">
              <w:rPr>
                <w:rFonts w:ascii="Arial" w:hAnsi="Arial" w:cs="Arial"/>
                <w:sz w:val="16"/>
                <w:szCs w:val="16"/>
              </w:rPr>
              <w:t>: determine whether there is a need to assess time-varying confounding:</w:t>
            </w:r>
          </w:p>
        </w:tc>
        <w:tc>
          <w:tcPr>
            <w:tcW w:w="613" w:type="dxa"/>
          </w:tcPr>
          <w:p w14:paraId="76B5597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2635A85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7388969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</w:tcPr>
          <w:p w14:paraId="5A059EB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24A651C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1B9D33B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78D4B75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138A344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803B5E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0165FD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" w:type="dxa"/>
          </w:tcPr>
          <w:p w14:paraId="40CBC1A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63D1A30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7C6803A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D6216A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770B186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7FB3C8D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2F2C942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A1" w:rsidRPr="00412DB6" w14:paraId="5D44DB29" w14:textId="77777777" w:rsidTr="00876DC0">
        <w:trPr>
          <w:trHeight w:val="547"/>
        </w:trPr>
        <w:tc>
          <w:tcPr>
            <w:tcW w:w="985" w:type="dxa"/>
            <w:vMerge/>
            <w:textDirection w:val="btLr"/>
          </w:tcPr>
          <w:p w14:paraId="402A9CD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3DD0710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1.2. Was the analysis based on splitting participants’ follow up time according to intervention received?</w:t>
            </w:r>
          </w:p>
          <w:p w14:paraId="008CC98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If N/PN</w:t>
            </w:r>
            <w:r w:rsidRPr="00412DB6">
              <w:rPr>
                <w:rFonts w:ascii="Arial" w:hAnsi="Arial" w:cs="Arial"/>
                <w:sz w:val="16"/>
                <w:szCs w:val="16"/>
              </w:rPr>
              <w:t xml:space="preserve">, answer questions relating to baseline confounding (1.4 to 1.6) </w:t>
            </w:r>
          </w:p>
          <w:p w14:paraId="341AF09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If Y/PY</w:t>
            </w:r>
            <w:r w:rsidRPr="00412DB6">
              <w:rPr>
                <w:rFonts w:ascii="Arial" w:hAnsi="Arial" w:cs="Arial"/>
                <w:sz w:val="16"/>
                <w:szCs w:val="16"/>
              </w:rPr>
              <w:t>, go to question 1.3.</w:t>
            </w:r>
          </w:p>
        </w:tc>
        <w:tc>
          <w:tcPr>
            <w:tcW w:w="613" w:type="dxa"/>
          </w:tcPr>
          <w:p w14:paraId="088BC5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753576A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1F16649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816" w:type="dxa"/>
          </w:tcPr>
          <w:p w14:paraId="391DA44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41345D8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10F522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273A025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7777812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EA31AC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246003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2282BD8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CADE0C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0595DC8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1393E5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C1A7F8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4F9A4C2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D6881B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264D9B10" w14:textId="77777777" w:rsidTr="00876DC0">
        <w:trPr>
          <w:trHeight w:val="710"/>
        </w:trPr>
        <w:tc>
          <w:tcPr>
            <w:tcW w:w="985" w:type="dxa"/>
            <w:vMerge/>
            <w:textDirection w:val="btLr"/>
          </w:tcPr>
          <w:p w14:paraId="3598AF0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3D7E7D8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1.3. Were intervention discontinuations or switches likely to be related to factors that are prognostic for the outcome?</w:t>
            </w:r>
          </w:p>
          <w:p w14:paraId="38A348F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If N/PN</w:t>
            </w:r>
            <w:r w:rsidRPr="00412DB6">
              <w:rPr>
                <w:rFonts w:ascii="Arial" w:hAnsi="Arial" w:cs="Arial"/>
                <w:sz w:val="16"/>
                <w:szCs w:val="16"/>
              </w:rPr>
              <w:t>, answer questions relating to baseline confounding (1.4 to 1.6)</w:t>
            </w:r>
          </w:p>
          <w:p w14:paraId="6B31FA4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If Y/PY</w:t>
            </w:r>
            <w:r w:rsidRPr="00412DB6">
              <w:rPr>
                <w:rFonts w:ascii="Arial" w:hAnsi="Arial" w:cs="Arial"/>
                <w:sz w:val="16"/>
                <w:szCs w:val="16"/>
              </w:rPr>
              <w:t xml:space="preserve">, answer questions relating to both baseline and time-varying confounding (1.7 and 1.8) </w:t>
            </w:r>
          </w:p>
        </w:tc>
        <w:tc>
          <w:tcPr>
            <w:tcW w:w="613" w:type="dxa"/>
          </w:tcPr>
          <w:p w14:paraId="775C310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26D1469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458DC42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16" w:type="dxa"/>
          </w:tcPr>
          <w:p w14:paraId="6AAA057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179FCFF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68FAF42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E7459F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50AB8F7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0AB16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E874F4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47F912C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9537BF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52C8B59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8EB0E0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C875C1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FE4EE4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C968A8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080B4832" w14:textId="77777777" w:rsidTr="00876DC0">
        <w:trPr>
          <w:trHeight w:val="977"/>
        </w:trPr>
        <w:tc>
          <w:tcPr>
            <w:tcW w:w="985" w:type="dxa"/>
            <w:vMerge/>
            <w:textDirection w:val="btLr"/>
          </w:tcPr>
          <w:p w14:paraId="0A4280D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3456862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Questions relating to baseline confounding only</w:t>
            </w:r>
          </w:p>
        </w:tc>
        <w:tc>
          <w:tcPr>
            <w:tcW w:w="613" w:type="dxa"/>
          </w:tcPr>
          <w:p w14:paraId="7664BD1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11B7D78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54D52A2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</w:tcPr>
          <w:p w14:paraId="10BE92D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7A138A2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5AA7204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588D38A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CC32CB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2698593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DA2F41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" w:type="dxa"/>
          </w:tcPr>
          <w:p w14:paraId="2F7BB64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80DA9E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7F3BB50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09D54B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1EC6E12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4EB80FE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0647B58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A1" w:rsidRPr="00412DB6" w14:paraId="5BF26C0F" w14:textId="77777777" w:rsidTr="00876DC0">
        <w:trPr>
          <w:trHeight w:val="977"/>
        </w:trPr>
        <w:tc>
          <w:tcPr>
            <w:tcW w:w="985" w:type="dxa"/>
            <w:vMerge/>
            <w:textDirection w:val="btLr"/>
          </w:tcPr>
          <w:p w14:paraId="33DD655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4F85261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1.4. Did the authors use an appropriate analysis method that controlled for all the important confounding domains?</w:t>
            </w:r>
          </w:p>
        </w:tc>
        <w:tc>
          <w:tcPr>
            <w:tcW w:w="613" w:type="dxa"/>
          </w:tcPr>
          <w:p w14:paraId="4212899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5C34FB6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779EB72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816" w:type="dxa"/>
          </w:tcPr>
          <w:p w14:paraId="1EE5273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581F218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3D55439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0B0F60D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6801B45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246FA6C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6A5EC75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498" w:type="dxa"/>
          </w:tcPr>
          <w:p w14:paraId="5112F9C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005FE1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60F1C9A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36D17A2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1D47573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54E9FC9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2F8D549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04AC290A" w14:textId="77777777" w:rsidTr="00876DC0">
        <w:trPr>
          <w:trHeight w:val="697"/>
        </w:trPr>
        <w:tc>
          <w:tcPr>
            <w:tcW w:w="985" w:type="dxa"/>
            <w:vMerge/>
            <w:textDirection w:val="btLr"/>
          </w:tcPr>
          <w:p w14:paraId="7E28616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6E2E749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1.5. 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If </w:t>
            </w:r>
            <w:r w:rsidRPr="00412DB6">
              <w:rPr>
                <w:rFonts w:ascii="Arial" w:hAnsi="Arial" w:cs="Arial"/>
                <w:b/>
                <w:sz w:val="16"/>
                <w:szCs w:val="16"/>
                <w:u w:val="single"/>
              </w:rPr>
              <w:t>Y/PY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 to 1.4</w:t>
            </w:r>
            <w:r w:rsidRPr="00412DB6">
              <w:rPr>
                <w:rFonts w:ascii="Arial" w:hAnsi="Arial" w:cs="Arial"/>
                <w:sz w:val="16"/>
                <w:szCs w:val="16"/>
              </w:rPr>
              <w:t>: Were confounding domains that were controlled for measured validly and reliably by the variables available in this study?</w:t>
            </w:r>
          </w:p>
        </w:tc>
        <w:tc>
          <w:tcPr>
            <w:tcW w:w="613" w:type="dxa"/>
          </w:tcPr>
          <w:p w14:paraId="073C284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29E176F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499DDFC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</w:tcPr>
          <w:p w14:paraId="489E033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70EF65B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2B1D476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1D48863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0250EED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75E7EDF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5DA2307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32296A0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9D5FFA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21BDE4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0CE6FD2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148A3EC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1696EC9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36FF8C0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</w:tr>
      <w:tr w:rsidR="00091AA1" w:rsidRPr="00412DB6" w14:paraId="792E0FEF" w14:textId="77777777" w:rsidTr="00876DC0">
        <w:trPr>
          <w:trHeight w:val="844"/>
        </w:trPr>
        <w:tc>
          <w:tcPr>
            <w:tcW w:w="985" w:type="dxa"/>
            <w:vMerge/>
            <w:textDirection w:val="btLr"/>
          </w:tcPr>
          <w:p w14:paraId="5BAF0A1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6523340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1.6. Did the authors control for any post-intervention variables that could have been affected by the intervention?</w:t>
            </w:r>
          </w:p>
        </w:tc>
        <w:tc>
          <w:tcPr>
            <w:tcW w:w="613" w:type="dxa"/>
          </w:tcPr>
          <w:p w14:paraId="128FCD4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31C3FE3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46FCEF8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816" w:type="dxa"/>
          </w:tcPr>
          <w:p w14:paraId="707EF76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51E6C61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1D4A7B3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4D66719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E20313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40D5E9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FF22BC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3887681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DB0DD5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4528728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BBD8A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716A5C2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85E176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CB50FD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1068A34B" w14:textId="77777777" w:rsidTr="00876DC0">
        <w:trPr>
          <w:trHeight w:val="757"/>
        </w:trPr>
        <w:tc>
          <w:tcPr>
            <w:tcW w:w="985" w:type="dxa"/>
            <w:vMerge/>
            <w:textDirection w:val="btLr"/>
          </w:tcPr>
          <w:p w14:paraId="772639D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1085A3E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Questions relating to baseline and time-varying confounding</w:t>
            </w:r>
          </w:p>
        </w:tc>
        <w:tc>
          <w:tcPr>
            <w:tcW w:w="613" w:type="dxa"/>
          </w:tcPr>
          <w:p w14:paraId="71ECC02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2295B5E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6470F97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</w:tcPr>
          <w:p w14:paraId="5D1F6F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1A0635F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7B51B0E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07FC7C2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7C332C0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522DA05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B6C739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" w:type="dxa"/>
          </w:tcPr>
          <w:p w14:paraId="4A9AF66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5EB3D4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1C9BD7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21A7B84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A56112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12DDD5D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6360B76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A1" w:rsidRPr="00412DB6" w14:paraId="591B5007" w14:textId="77777777" w:rsidTr="00876DC0">
        <w:trPr>
          <w:trHeight w:val="615"/>
        </w:trPr>
        <w:tc>
          <w:tcPr>
            <w:tcW w:w="985" w:type="dxa"/>
            <w:vMerge/>
            <w:textDirection w:val="btLr"/>
          </w:tcPr>
          <w:p w14:paraId="194D228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3F335EC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1.7. Did the authors use an appropriate analysis method that controlled for all the important confounding domains and for time-varying confounding?</w:t>
            </w:r>
          </w:p>
        </w:tc>
        <w:tc>
          <w:tcPr>
            <w:tcW w:w="613" w:type="dxa"/>
          </w:tcPr>
          <w:p w14:paraId="30C8C7A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21A0EC3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35931F4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16" w:type="dxa"/>
          </w:tcPr>
          <w:p w14:paraId="68238EB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37276EA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7ECCEAE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65BE7B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5ED5755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E03F3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88F64F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7021BA5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58F573B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5B64250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BEDE55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085473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409599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5C030C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21E6C8EC" w14:textId="77777777" w:rsidTr="00876DC0">
        <w:trPr>
          <w:trHeight w:val="615"/>
        </w:trPr>
        <w:tc>
          <w:tcPr>
            <w:tcW w:w="985" w:type="dxa"/>
            <w:vMerge/>
            <w:textDirection w:val="btLr"/>
          </w:tcPr>
          <w:p w14:paraId="07D9F65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4FCAFF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1.8. 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If </w:t>
            </w:r>
            <w:r w:rsidRPr="00412DB6">
              <w:rPr>
                <w:rFonts w:ascii="Arial" w:hAnsi="Arial" w:cs="Arial"/>
                <w:b/>
                <w:sz w:val="16"/>
                <w:szCs w:val="16"/>
                <w:u w:val="single"/>
              </w:rPr>
              <w:t>Y/PY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 to 1.7</w:t>
            </w:r>
            <w:r w:rsidRPr="00412DB6">
              <w:rPr>
                <w:rFonts w:ascii="Arial" w:hAnsi="Arial" w:cs="Arial"/>
                <w:sz w:val="16"/>
                <w:szCs w:val="16"/>
              </w:rPr>
              <w:t>: Were confounding domains that were controlled for measured validly and reliably by the variables available in this study?</w:t>
            </w:r>
          </w:p>
        </w:tc>
        <w:tc>
          <w:tcPr>
            <w:tcW w:w="613" w:type="dxa"/>
          </w:tcPr>
          <w:p w14:paraId="39B4EFE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6D654B4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62070B5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16" w:type="dxa"/>
          </w:tcPr>
          <w:p w14:paraId="434AC2F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2626B76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3656C84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A4F22A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8F1B4C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BB18BD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54E848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503E3B0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E6C5B0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DED1EA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CBE5B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DBC3A5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59160A0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D8B3E6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65795EC2" w14:textId="77777777" w:rsidTr="00876DC0">
        <w:trPr>
          <w:trHeight w:val="541"/>
        </w:trPr>
        <w:tc>
          <w:tcPr>
            <w:tcW w:w="985" w:type="dxa"/>
            <w:vMerge/>
            <w:textDirection w:val="btLr"/>
          </w:tcPr>
          <w:p w14:paraId="2DB6B9B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56003D6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Risk of bias judgement</w:t>
            </w:r>
          </w:p>
        </w:tc>
        <w:tc>
          <w:tcPr>
            <w:tcW w:w="613" w:type="dxa"/>
          </w:tcPr>
          <w:p w14:paraId="623FBB8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42093B1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772C215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816" w:type="dxa"/>
          </w:tcPr>
          <w:p w14:paraId="7308E85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Serious</w:t>
            </w:r>
          </w:p>
        </w:tc>
        <w:tc>
          <w:tcPr>
            <w:tcW w:w="613" w:type="dxa"/>
          </w:tcPr>
          <w:p w14:paraId="37C63FA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4B85A3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60D461B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4EB6257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3CC81A9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63B14DA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498" w:type="dxa"/>
          </w:tcPr>
          <w:p w14:paraId="23FCD2F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35370D2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1C00517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5341C97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1DDBFEB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1BC80D8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64BA988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</w:tr>
      <w:tr w:rsidR="00091AA1" w:rsidRPr="00412DB6" w14:paraId="04692842" w14:textId="77777777" w:rsidTr="00876DC0">
        <w:trPr>
          <w:trHeight w:val="899"/>
        </w:trPr>
        <w:tc>
          <w:tcPr>
            <w:tcW w:w="985" w:type="dxa"/>
            <w:vMerge w:val="restart"/>
            <w:textDirection w:val="btLr"/>
          </w:tcPr>
          <w:p w14:paraId="7C3526C5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Bias in selection </w:t>
            </w:r>
            <w:r w:rsidRPr="00A9434C">
              <w:rPr>
                <w:rFonts w:ascii="Arial" w:hAnsi="Arial" w:cs="Arial"/>
                <w:b/>
                <w:sz w:val="16"/>
                <w:szCs w:val="16"/>
              </w:rPr>
              <w:t>of participants into the study</w:t>
            </w:r>
          </w:p>
        </w:tc>
        <w:tc>
          <w:tcPr>
            <w:tcW w:w="2755" w:type="dxa"/>
          </w:tcPr>
          <w:p w14:paraId="1E1D3BC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2.1. Was selection of participants into the study (or into the analysis) based on participant characteristics observed after the start of intervention?</w:t>
            </w:r>
          </w:p>
          <w:p w14:paraId="628BA7B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If </w:t>
            </w:r>
            <w:r w:rsidRPr="00412DB6">
              <w:rPr>
                <w:rFonts w:ascii="Arial" w:hAnsi="Arial" w:cs="Arial"/>
                <w:b/>
                <w:sz w:val="16"/>
                <w:szCs w:val="16"/>
                <w:u w:val="single"/>
              </w:rPr>
              <w:t>N/PN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 to 2.1:</w:t>
            </w:r>
            <w:r w:rsidRPr="00412DB6">
              <w:rPr>
                <w:rFonts w:ascii="Arial" w:hAnsi="Arial" w:cs="Arial"/>
                <w:sz w:val="16"/>
                <w:szCs w:val="16"/>
              </w:rPr>
              <w:t xml:space="preserve"> go to 2.4</w:t>
            </w:r>
          </w:p>
        </w:tc>
        <w:tc>
          <w:tcPr>
            <w:tcW w:w="613" w:type="dxa"/>
          </w:tcPr>
          <w:p w14:paraId="22AD466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6C72EF7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10590FA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816" w:type="dxa"/>
          </w:tcPr>
          <w:p w14:paraId="43BA63B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608F57F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762E705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6E9818E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C01818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40D3303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00EDD12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3E7E765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48F2DB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3D9B4A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1F5199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2E4111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270B1F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486922C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200AE5FE" w14:textId="77777777" w:rsidTr="00876DC0">
        <w:trPr>
          <w:trHeight w:val="899"/>
        </w:trPr>
        <w:tc>
          <w:tcPr>
            <w:tcW w:w="985" w:type="dxa"/>
            <w:vMerge/>
            <w:textDirection w:val="btLr"/>
          </w:tcPr>
          <w:p w14:paraId="513A234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3E68103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2.2. 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>If Y/PY to 2.1</w:t>
            </w:r>
            <w:r w:rsidRPr="00412DB6">
              <w:rPr>
                <w:rFonts w:ascii="Arial" w:hAnsi="Arial" w:cs="Arial"/>
                <w:sz w:val="16"/>
                <w:szCs w:val="16"/>
              </w:rPr>
              <w:t>: Were the post-intervention variables that influenced selection likely to be associated with intervention?</w:t>
            </w:r>
          </w:p>
          <w:p w14:paraId="3942FB6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59B2733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2DFA903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007B97A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16" w:type="dxa"/>
          </w:tcPr>
          <w:p w14:paraId="2074A27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3589010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63F83F9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45AB88A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0A7170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52A907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4CF56F9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7EC7A4F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4C1063C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BD0D79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5EB468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DFC48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4264493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C5911C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09204A84" w14:textId="77777777" w:rsidTr="00876DC0">
        <w:trPr>
          <w:trHeight w:val="832"/>
        </w:trPr>
        <w:tc>
          <w:tcPr>
            <w:tcW w:w="985" w:type="dxa"/>
            <w:vMerge/>
            <w:textDirection w:val="btLr"/>
          </w:tcPr>
          <w:p w14:paraId="5D2602A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1641E35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2.3 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>If Y/PY to 2.2</w:t>
            </w:r>
            <w:r w:rsidRPr="00412DB6">
              <w:rPr>
                <w:rFonts w:ascii="Arial" w:hAnsi="Arial" w:cs="Arial"/>
                <w:sz w:val="16"/>
                <w:szCs w:val="16"/>
              </w:rPr>
              <w:t>:  Were the post-intervention variables that influenced selection likely to be influenced by the outcome or a cause of the outcome?</w:t>
            </w:r>
          </w:p>
        </w:tc>
        <w:tc>
          <w:tcPr>
            <w:tcW w:w="613" w:type="dxa"/>
          </w:tcPr>
          <w:p w14:paraId="78BC674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6ED3491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3AA6DA3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16" w:type="dxa"/>
          </w:tcPr>
          <w:p w14:paraId="2E0EE72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0CC73F6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52D72F2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438A68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C58C4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4655B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F85221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517A8C2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55F70E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97C669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547808D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BF902F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AF3A12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F7A7D2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1EF83FA7" w14:textId="77777777" w:rsidTr="00876DC0">
        <w:trPr>
          <w:trHeight w:val="811"/>
        </w:trPr>
        <w:tc>
          <w:tcPr>
            <w:tcW w:w="985" w:type="dxa"/>
            <w:vMerge/>
            <w:textDirection w:val="btLr"/>
          </w:tcPr>
          <w:p w14:paraId="36D75B6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7EDA7A1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2.4. Do start of follow-up and start of intervention coincide for most participants?</w:t>
            </w:r>
          </w:p>
        </w:tc>
        <w:tc>
          <w:tcPr>
            <w:tcW w:w="613" w:type="dxa"/>
          </w:tcPr>
          <w:p w14:paraId="1E8BF33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79FD896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0E8DE04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816" w:type="dxa"/>
          </w:tcPr>
          <w:p w14:paraId="73E2014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4058A3F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23970F2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752E000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00C3B56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6F1223E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25F9253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498" w:type="dxa"/>
          </w:tcPr>
          <w:p w14:paraId="6214DC5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55559BA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5041D37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0859C4F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76E4DCB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44F434C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679A213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</w:tr>
      <w:tr w:rsidR="00091AA1" w:rsidRPr="00412DB6" w14:paraId="718D82EE" w14:textId="77777777" w:rsidTr="00876DC0">
        <w:trPr>
          <w:trHeight w:val="1004"/>
        </w:trPr>
        <w:tc>
          <w:tcPr>
            <w:tcW w:w="985" w:type="dxa"/>
            <w:vMerge/>
            <w:textDirection w:val="btLr"/>
          </w:tcPr>
          <w:p w14:paraId="34AE9DE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29EC24D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2.5. 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>If Y/PY to 2.2 and 2.3, or N/PN to 2.4</w:t>
            </w:r>
            <w:r w:rsidRPr="00412DB6">
              <w:rPr>
                <w:rFonts w:ascii="Arial" w:hAnsi="Arial" w:cs="Arial"/>
                <w:sz w:val="16"/>
                <w:szCs w:val="16"/>
              </w:rPr>
              <w:t>: Were adjustment techniques used that are likely to correct for the presence of selection biases?</w:t>
            </w:r>
          </w:p>
        </w:tc>
        <w:tc>
          <w:tcPr>
            <w:tcW w:w="613" w:type="dxa"/>
          </w:tcPr>
          <w:p w14:paraId="634D62D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2AD5575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5584E69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16" w:type="dxa"/>
          </w:tcPr>
          <w:p w14:paraId="668F395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1F96F26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7CDE3DA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4F0CAA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549C049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068380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939EFA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7EAAEF3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EA7351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FADA5B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3BBA4B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0AAD9B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56F4E9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A26120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20E5545C" w14:textId="77777777" w:rsidTr="00876DC0">
        <w:trPr>
          <w:trHeight w:val="615"/>
        </w:trPr>
        <w:tc>
          <w:tcPr>
            <w:tcW w:w="985" w:type="dxa"/>
            <w:vMerge/>
            <w:textDirection w:val="btLr"/>
          </w:tcPr>
          <w:p w14:paraId="5CE4EB1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551C546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Risk of bias judgement</w:t>
            </w:r>
          </w:p>
        </w:tc>
        <w:tc>
          <w:tcPr>
            <w:tcW w:w="613" w:type="dxa"/>
          </w:tcPr>
          <w:p w14:paraId="3ADE0AD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7351DE3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26C80D6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816" w:type="dxa"/>
          </w:tcPr>
          <w:p w14:paraId="63B7CFD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1DAE0CC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392D10A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10E5834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4FEA311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666AAB6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253D888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498" w:type="dxa"/>
          </w:tcPr>
          <w:p w14:paraId="44AB3FD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78BC052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601F576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2D69E6E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52CC4B3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026E5D4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5EFCBCD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091AA1" w:rsidRPr="00412DB6" w14:paraId="200EDA36" w14:textId="77777777" w:rsidTr="00876DC0">
        <w:trPr>
          <w:trHeight w:val="757"/>
        </w:trPr>
        <w:tc>
          <w:tcPr>
            <w:tcW w:w="985" w:type="dxa"/>
            <w:vMerge w:val="restart"/>
            <w:textDirection w:val="btLr"/>
          </w:tcPr>
          <w:p w14:paraId="18E20625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lastRenderedPageBreak/>
              <w:t>Bias in classification of interventions</w:t>
            </w:r>
          </w:p>
        </w:tc>
        <w:tc>
          <w:tcPr>
            <w:tcW w:w="2755" w:type="dxa"/>
          </w:tcPr>
          <w:p w14:paraId="3212802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3.1 Were intervention groups clearly defined? </w:t>
            </w:r>
          </w:p>
        </w:tc>
        <w:tc>
          <w:tcPr>
            <w:tcW w:w="613" w:type="dxa"/>
          </w:tcPr>
          <w:p w14:paraId="0ACC03C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4FBADE4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4EEE784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816" w:type="dxa"/>
          </w:tcPr>
          <w:p w14:paraId="2D89FD6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21CA89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720A82E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184C3AE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3F7D3E5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42CD317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54EFCCB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498" w:type="dxa"/>
          </w:tcPr>
          <w:p w14:paraId="0E8C850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3FD9535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0F5FD22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6A0D106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123C410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2C966C3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21C1BA2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</w:tr>
      <w:tr w:rsidR="00091AA1" w:rsidRPr="00412DB6" w14:paraId="1FB4A7D0" w14:textId="77777777" w:rsidTr="00876DC0">
        <w:trPr>
          <w:trHeight w:val="796"/>
        </w:trPr>
        <w:tc>
          <w:tcPr>
            <w:tcW w:w="985" w:type="dxa"/>
            <w:vMerge/>
            <w:textDirection w:val="btLr"/>
          </w:tcPr>
          <w:p w14:paraId="74D6090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52245ED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3.2 Was the information used to define intervention groups recorded at the start of the intervention?</w:t>
            </w:r>
          </w:p>
        </w:tc>
        <w:tc>
          <w:tcPr>
            <w:tcW w:w="613" w:type="dxa"/>
          </w:tcPr>
          <w:p w14:paraId="5856C16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13469D2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1708C4D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816" w:type="dxa"/>
          </w:tcPr>
          <w:p w14:paraId="4674C28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08586F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43BB020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784AAA8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637CD5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47270F9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408E7D7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498" w:type="dxa"/>
          </w:tcPr>
          <w:p w14:paraId="3570BF2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41625BD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7569252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5DC4681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52DB44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40DC06C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53FCAE3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</w:tr>
      <w:tr w:rsidR="00091AA1" w:rsidRPr="00412DB6" w14:paraId="691EF519" w14:textId="77777777" w:rsidTr="00876DC0">
        <w:trPr>
          <w:trHeight w:val="715"/>
        </w:trPr>
        <w:tc>
          <w:tcPr>
            <w:tcW w:w="985" w:type="dxa"/>
            <w:vMerge/>
            <w:textDirection w:val="btLr"/>
          </w:tcPr>
          <w:p w14:paraId="709687A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59DE777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3.3 Could classification of intervention status have been affected by knowledge of the outcome or risk of the outcome?</w:t>
            </w:r>
          </w:p>
        </w:tc>
        <w:tc>
          <w:tcPr>
            <w:tcW w:w="613" w:type="dxa"/>
          </w:tcPr>
          <w:p w14:paraId="4699146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79AF770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5B76EED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816" w:type="dxa"/>
          </w:tcPr>
          <w:p w14:paraId="7CB55BB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548D2CE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46FFE86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2831BB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ACA4D8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E0E553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26E913C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56A779A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71F1D6E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5CE255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07BA17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1EE662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01D13BF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2F7024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6F9A060B" w14:textId="77777777" w:rsidTr="00876DC0">
        <w:trPr>
          <w:trHeight w:val="748"/>
        </w:trPr>
        <w:tc>
          <w:tcPr>
            <w:tcW w:w="985" w:type="dxa"/>
            <w:vMerge/>
            <w:textDirection w:val="btLr"/>
          </w:tcPr>
          <w:p w14:paraId="63AD9D5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167AFE7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Risk of bias judgement</w:t>
            </w:r>
          </w:p>
        </w:tc>
        <w:tc>
          <w:tcPr>
            <w:tcW w:w="613" w:type="dxa"/>
          </w:tcPr>
          <w:p w14:paraId="0780AA2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6E0C068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5E639F5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816" w:type="dxa"/>
          </w:tcPr>
          <w:p w14:paraId="2EE4CA4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1A30374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46C51E1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13214CC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7F8A322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73B2B1D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295CB33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498" w:type="dxa"/>
          </w:tcPr>
          <w:p w14:paraId="6453E41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0161955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17AB7F7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294646B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0814705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13270AE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5BDAAFE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091AA1" w:rsidRPr="00412DB6" w14:paraId="3058F15E" w14:textId="77777777" w:rsidTr="00876DC0">
        <w:trPr>
          <w:trHeight w:val="639"/>
        </w:trPr>
        <w:tc>
          <w:tcPr>
            <w:tcW w:w="985" w:type="dxa"/>
            <w:vMerge w:val="restart"/>
            <w:textDirection w:val="btLr"/>
          </w:tcPr>
          <w:p w14:paraId="02E6B81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Bias due to </w:t>
            </w:r>
            <w:r w:rsidRPr="00A9434C">
              <w:rPr>
                <w:rFonts w:ascii="Arial" w:hAnsi="Arial" w:cs="Arial"/>
                <w:b/>
                <w:sz w:val="16"/>
                <w:szCs w:val="16"/>
              </w:rPr>
              <w:t>deviations from intended interventions</w:t>
            </w:r>
          </w:p>
        </w:tc>
        <w:tc>
          <w:tcPr>
            <w:tcW w:w="2755" w:type="dxa"/>
          </w:tcPr>
          <w:p w14:paraId="68318AB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4.1. Were there deviations from the intended intervention beyond what would be expected in usual practice?</w:t>
            </w:r>
          </w:p>
        </w:tc>
        <w:tc>
          <w:tcPr>
            <w:tcW w:w="613" w:type="dxa"/>
          </w:tcPr>
          <w:p w14:paraId="4FA2B2E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2FB6D39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13DF0E4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816" w:type="dxa"/>
          </w:tcPr>
          <w:p w14:paraId="6F32D6B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0C64E58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15C74AC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98CBE7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47738C9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6E60B0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242A50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498" w:type="dxa"/>
          </w:tcPr>
          <w:p w14:paraId="41C2A77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639F152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8FAAD3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73D3039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013DD36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3BE419E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8C31DB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3F659740" w14:textId="77777777" w:rsidTr="00876DC0">
        <w:trPr>
          <w:trHeight w:val="847"/>
        </w:trPr>
        <w:tc>
          <w:tcPr>
            <w:tcW w:w="985" w:type="dxa"/>
            <w:vMerge/>
            <w:textDirection w:val="btLr"/>
          </w:tcPr>
          <w:p w14:paraId="5F3079D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61BF0D0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4.2. 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>If Y/PY to 4.1</w:t>
            </w:r>
            <w:r w:rsidRPr="00412DB6">
              <w:rPr>
                <w:rFonts w:ascii="Arial" w:hAnsi="Arial" w:cs="Arial"/>
                <w:sz w:val="16"/>
                <w:szCs w:val="16"/>
              </w:rPr>
              <w:t xml:space="preserve">: Were these deviations from intended intervention unbalanced between groups </w:t>
            </w:r>
            <w:r w:rsidRPr="00412DB6">
              <w:rPr>
                <w:rFonts w:ascii="Arial" w:hAnsi="Arial" w:cs="Arial"/>
                <w:i/>
                <w:sz w:val="16"/>
                <w:szCs w:val="16"/>
              </w:rPr>
              <w:t>and</w:t>
            </w:r>
            <w:r w:rsidRPr="00412DB6">
              <w:rPr>
                <w:rFonts w:ascii="Arial" w:hAnsi="Arial" w:cs="Arial"/>
                <w:sz w:val="16"/>
                <w:szCs w:val="16"/>
              </w:rPr>
              <w:t xml:space="preserve"> likely to have affected the outcome?</w:t>
            </w:r>
          </w:p>
        </w:tc>
        <w:tc>
          <w:tcPr>
            <w:tcW w:w="613" w:type="dxa"/>
          </w:tcPr>
          <w:p w14:paraId="7963191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69C72C0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18F0CEE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16" w:type="dxa"/>
          </w:tcPr>
          <w:p w14:paraId="693E3CE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13B31A4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5902C2C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59F7D2C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35D8E0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71F9BA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2A35D7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3044709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4CA162E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65CC56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00F1B0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E8C9E0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3966A9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C8542E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78FC5D87" w14:textId="77777777" w:rsidTr="00876DC0">
        <w:trPr>
          <w:trHeight w:val="757"/>
        </w:trPr>
        <w:tc>
          <w:tcPr>
            <w:tcW w:w="985" w:type="dxa"/>
            <w:vMerge/>
            <w:textDirection w:val="btLr"/>
          </w:tcPr>
          <w:p w14:paraId="3768569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38CE4DE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Risk of bias judgement</w:t>
            </w:r>
          </w:p>
        </w:tc>
        <w:tc>
          <w:tcPr>
            <w:tcW w:w="613" w:type="dxa"/>
          </w:tcPr>
          <w:p w14:paraId="5D902EA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7F598C6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296D762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816" w:type="dxa"/>
          </w:tcPr>
          <w:p w14:paraId="6759E14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7E241BF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4A527F6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59EF02D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414DADB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5C0DAEE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13FCA07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498" w:type="dxa"/>
          </w:tcPr>
          <w:p w14:paraId="5DA43A4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005BF80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6347F12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59FB244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12AADDF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4011BBA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0358994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091AA1" w:rsidRPr="00412DB6" w14:paraId="2A780CE0" w14:textId="77777777" w:rsidTr="00876DC0">
        <w:trPr>
          <w:cantSplit/>
          <w:trHeight w:val="1134"/>
        </w:trPr>
        <w:tc>
          <w:tcPr>
            <w:tcW w:w="985" w:type="dxa"/>
            <w:vMerge w:val="restart"/>
            <w:textDirection w:val="btLr"/>
          </w:tcPr>
          <w:p w14:paraId="049CFB1C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Bias due to missing data</w:t>
            </w:r>
          </w:p>
        </w:tc>
        <w:tc>
          <w:tcPr>
            <w:tcW w:w="2755" w:type="dxa"/>
          </w:tcPr>
          <w:p w14:paraId="155A066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5.1 Were outcome data available for all, or nearly all, participants?</w:t>
            </w:r>
          </w:p>
        </w:tc>
        <w:tc>
          <w:tcPr>
            <w:tcW w:w="613" w:type="dxa"/>
          </w:tcPr>
          <w:p w14:paraId="39B4CE8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6864B9F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7B3FCC5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816" w:type="dxa"/>
          </w:tcPr>
          <w:p w14:paraId="598E1C1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3BD9528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1B402EF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08572B8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132D937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567E0EC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3D0988A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498" w:type="dxa"/>
          </w:tcPr>
          <w:p w14:paraId="31CCA73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1337D16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5F6A4AB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0BC2367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34AF31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4000E71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7DAE802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</w:tr>
      <w:tr w:rsidR="00091AA1" w:rsidRPr="00412DB6" w14:paraId="524793F4" w14:textId="77777777" w:rsidTr="00876DC0">
        <w:trPr>
          <w:cantSplit/>
          <w:trHeight w:val="1134"/>
        </w:trPr>
        <w:tc>
          <w:tcPr>
            <w:tcW w:w="985" w:type="dxa"/>
            <w:vMerge/>
            <w:textDirection w:val="btLr"/>
          </w:tcPr>
          <w:p w14:paraId="5A92AEA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4842851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5.2 Were participants excluded due to missing data on intervention status?</w:t>
            </w:r>
          </w:p>
        </w:tc>
        <w:tc>
          <w:tcPr>
            <w:tcW w:w="613" w:type="dxa"/>
          </w:tcPr>
          <w:p w14:paraId="3AF7E5E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533C55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4C9C229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816" w:type="dxa"/>
          </w:tcPr>
          <w:p w14:paraId="1CE70D9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6701F9F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51DEEF2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7089085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411469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5CE2B8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4168D2F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6D72A11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19B4BF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DBD532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032C3A5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2C6EB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441B96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87317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4A0B154A" w14:textId="77777777" w:rsidTr="00876DC0">
        <w:trPr>
          <w:cantSplit/>
          <w:trHeight w:val="1134"/>
        </w:trPr>
        <w:tc>
          <w:tcPr>
            <w:tcW w:w="985" w:type="dxa"/>
            <w:vMerge/>
            <w:textDirection w:val="btLr"/>
          </w:tcPr>
          <w:p w14:paraId="1F03CFC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7046105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5.3 Were participants excluded due to missing data on other variables needed for the analysis?</w:t>
            </w:r>
          </w:p>
        </w:tc>
        <w:tc>
          <w:tcPr>
            <w:tcW w:w="613" w:type="dxa"/>
          </w:tcPr>
          <w:p w14:paraId="4AED51F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0D6E367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582D375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816" w:type="dxa"/>
          </w:tcPr>
          <w:p w14:paraId="59B208C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1E08CA1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523E770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41682B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544FC71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139651F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08D4486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52EB5E8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2A97491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08DB2F6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5BB7340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1E54AD3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3184FBC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55BCE0D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1384B993" w14:textId="77777777" w:rsidTr="00876DC0">
        <w:trPr>
          <w:cantSplit/>
          <w:trHeight w:val="1134"/>
        </w:trPr>
        <w:tc>
          <w:tcPr>
            <w:tcW w:w="985" w:type="dxa"/>
            <w:vMerge/>
            <w:textDirection w:val="btLr"/>
          </w:tcPr>
          <w:p w14:paraId="263C88A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7B53678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5.4 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If </w:t>
            </w:r>
            <w:r w:rsidRPr="00412DB6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PN/N </w:t>
            </w:r>
            <w:proofErr w:type="spellStart"/>
            <w:r w:rsidRPr="00412DB6">
              <w:rPr>
                <w:rFonts w:ascii="Arial" w:hAnsi="Arial" w:cs="Arial"/>
                <w:b/>
                <w:sz w:val="16"/>
                <w:szCs w:val="16"/>
                <w:lang w:val="es-ES"/>
              </w:rPr>
              <w:t>to</w:t>
            </w:r>
            <w:proofErr w:type="spellEnd"/>
            <w:r w:rsidRPr="00412DB6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5.1, </w:t>
            </w:r>
            <w:proofErr w:type="spellStart"/>
            <w:r w:rsidRPr="00412DB6">
              <w:rPr>
                <w:rFonts w:ascii="Arial" w:hAnsi="Arial" w:cs="Arial"/>
                <w:b/>
                <w:sz w:val="16"/>
                <w:szCs w:val="16"/>
                <w:lang w:val="es-ES"/>
              </w:rPr>
              <w:t>or</w:t>
            </w:r>
            <w:proofErr w:type="spellEnd"/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 Y/PY to 5.2 or 5.3</w:t>
            </w:r>
            <w:r w:rsidRPr="00412DB6">
              <w:rPr>
                <w:rFonts w:ascii="Arial" w:hAnsi="Arial" w:cs="Arial"/>
                <w:sz w:val="16"/>
                <w:szCs w:val="16"/>
              </w:rPr>
              <w:t>: Are the proportion of participants and reasons for missing data similar across interventions?</w:t>
            </w:r>
          </w:p>
        </w:tc>
        <w:tc>
          <w:tcPr>
            <w:tcW w:w="613" w:type="dxa"/>
          </w:tcPr>
          <w:p w14:paraId="49B77F5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1F9DB3A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0002EA1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16" w:type="dxa"/>
          </w:tcPr>
          <w:p w14:paraId="0ADB199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1271C0A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30F78AB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391985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38E709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A81232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72F272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26FEBB2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55F47F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357FB4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14F05D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F9FF46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66FF17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F8EC76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0B4A2C73" w14:textId="77777777" w:rsidTr="00876DC0">
        <w:trPr>
          <w:cantSplit/>
          <w:trHeight w:val="1357"/>
        </w:trPr>
        <w:tc>
          <w:tcPr>
            <w:tcW w:w="985" w:type="dxa"/>
            <w:vMerge/>
            <w:textDirection w:val="btLr"/>
          </w:tcPr>
          <w:p w14:paraId="65CFF9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7699AC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5.5 </w:t>
            </w:r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If </w:t>
            </w:r>
            <w:r w:rsidRPr="00412DB6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PN/N </w:t>
            </w:r>
            <w:proofErr w:type="spellStart"/>
            <w:r w:rsidRPr="00412DB6">
              <w:rPr>
                <w:rFonts w:ascii="Arial" w:hAnsi="Arial" w:cs="Arial"/>
                <w:b/>
                <w:sz w:val="16"/>
                <w:szCs w:val="16"/>
                <w:lang w:val="es-ES"/>
              </w:rPr>
              <w:t>to</w:t>
            </w:r>
            <w:proofErr w:type="spellEnd"/>
            <w:r w:rsidRPr="00412DB6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5.1, </w:t>
            </w:r>
            <w:proofErr w:type="spellStart"/>
            <w:r w:rsidRPr="00412DB6">
              <w:rPr>
                <w:rFonts w:ascii="Arial" w:hAnsi="Arial" w:cs="Arial"/>
                <w:b/>
                <w:sz w:val="16"/>
                <w:szCs w:val="16"/>
                <w:lang w:val="es-ES"/>
              </w:rPr>
              <w:t>or</w:t>
            </w:r>
            <w:proofErr w:type="spellEnd"/>
            <w:r w:rsidRPr="00412DB6">
              <w:rPr>
                <w:rFonts w:ascii="Arial" w:hAnsi="Arial" w:cs="Arial"/>
                <w:b/>
                <w:sz w:val="16"/>
                <w:szCs w:val="16"/>
              </w:rPr>
              <w:t xml:space="preserve"> Y/PY to 5.2 or 5.3</w:t>
            </w:r>
            <w:r w:rsidRPr="00412DB6">
              <w:rPr>
                <w:rFonts w:ascii="Arial" w:hAnsi="Arial" w:cs="Arial"/>
                <w:sz w:val="16"/>
                <w:szCs w:val="16"/>
              </w:rPr>
              <w:t>: Is there evidence that results were robust to the presence of missing data?</w:t>
            </w:r>
          </w:p>
        </w:tc>
        <w:tc>
          <w:tcPr>
            <w:tcW w:w="613" w:type="dxa"/>
          </w:tcPr>
          <w:p w14:paraId="0071B5D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255ADC7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29C9954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16" w:type="dxa"/>
          </w:tcPr>
          <w:p w14:paraId="356FCEE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1D60F51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13" w:type="dxa"/>
          </w:tcPr>
          <w:p w14:paraId="2BA6E6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3CD8DAA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6649537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261406C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6954AE2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70A9C7E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3C681DC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014A276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14D5FC9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048482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200606C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23FF94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578132C0" w14:textId="77777777" w:rsidTr="00876DC0">
        <w:trPr>
          <w:cantSplit/>
          <w:trHeight w:val="1134"/>
        </w:trPr>
        <w:tc>
          <w:tcPr>
            <w:tcW w:w="985" w:type="dxa"/>
            <w:vMerge/>
            <w:textDirection w:val="btLr"/>
          </w:tcPr>
          <w:p w14:paraId="3797F89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5C28974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Risk of bias judgement</w:t>
            </w:r>
          </w:p>
        </w:tc>
        <w:tc>
          <w:tcPr>
            <w:tcW w:w="613" w:type="dxa"/>
          </w:tcPr>
          <w:p w14:paraId="1C3FE07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59925FF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5F78457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816" w:type="dxa"/>
          </w:tcPr>
          <w:p w14:paraId="240D018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22006D1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0565C50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2C45585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7B59F8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458D5E9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5B72A14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498" w:type="dxa"/>
          </w:tcPr>
          <w:p w14:paraId="57A29D4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147971C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120DF0B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3BD7D8F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62AB890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69B55AD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6D6BB16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091AA1" w:rsidRPr="00412DB6" w14:paraId="5EE12116" w14:textId="77777777" w:rsidTr="00876DC0">
        <w:trPr>
          <w:trHeight w:val="651"/>
        </w:trPr>
        <w:tc>
          <w:tcPr>
            <w:tcW w:w="985" w:type="dxa"/>
            <w:vMerge w:val="restart"/>
            <w:textDirection w:val="btLr"/>
          </w:tcPr>
          <w:p w14:paraId="1284DF7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Bias in measurement of outcomes</w:t>
            </w:r>
          </w:p>
        </w:tc>
        <w:tc>
          <w:tcPr>
            <w:tcW w:w="2755" w:type="dxa"/>
          </w:tcPr>
          <w:p w14:paraId="0E7DD1C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6.1 Could the outcome measure have been influenced by knowledge of the intervention received?</w:t>
            </w:r>
          </w:p>
        </w:tc>
        <w:tc>
          <w:tcPr>
            <w:tcW w:w="613" w:type="dxa"/>
          </w:tcPr>
          <w:p w14:paraId="0BE5178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6EC39EC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61AE4BB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816" w:type="dxa"/>
          </w:tcPr>
          <w:p w14:paraId="769BCA8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51B674F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5FB1F76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496C214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5446516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28ACB7E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0516EAB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498" w:type="dxa"/>
          </w:tcPr>
          <w:p w14:paraId="5B3715E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6B4FBA7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6CB27ED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16B8DCB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4CF9286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0D8F1CC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464EFA3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</w:tr>
      <w:tr w:rsidR="00091AA1" w:rsidRPr="00412DB6" w14:paraId="02676CAA" w14:textId="77777777" w:rsidTr="00876DC0">
        <w:trPr>
          <w:trHeight w:val="543"/>
        </w:trPr>
        <w:tc>
          <w:tcPr>
            <w:tcW w:w="985" w:type="dxa"/>
            <w:vMerge/>
            <w:textDirection w:val="btLr"/>
          </w:tcPr>
          <w:p w14:paraId="7DBF296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29A50BA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6.2 Were outcome assessors aware of the intervention received by study participants?</w:t>
            </w:r>
          </w:p>
        </w:tc>
        <w:tc>
          <w:tcPr>
            <w:tcW w:w="613" w:type="dxa"/>
          </w:tcPr>
          <w:p w14:paraId="3BBD8DA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71EFA35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115A4DD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816" w:type="dxa"/>
          </w:tcPr>
          <w:p w14:paraId="5069407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70DA1B3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613" w:type="dxa"/>
          </w:tcPr>
          <w:p w14:paraId="7A5424D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0915332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0D5929A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30A0B40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2026624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498" w:type="dxa"/>
          </w:tcPr>
          <w:p w14:paraId="7B9433E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7F98DC8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2651AB6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262A098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35BB675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7178476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PY</w:t>
            </w:r>
          </w:p>
        </w:tc>
        <w:tc>
          <w:tcPr>
            <w:tcW w:w="591" w:type="dxa"/>
          </w:tcPr>
          <w:p w14:paraId="2E5809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</w:tr>
      <w:tr w:rsidR="00091AA1" w:rsidRPr="00412DB6" w14:paraId="7314C9F0" w14:textId="77777777" w:rsidTr="00876DC0">
        <w:trPr>
          <w:trHeight w:val="611"/>
        </w:trPr>
        <w:tc>
          <w:tcPr>
            <w:tcW w:w="985" w:type="dxa"/>
            <w:vMerge/>
            <w:textDirection w:val="btLr"/>
          </w:tcPr>
          <w:p w14:paraId="54C060C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734D231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6.3 Were the methods of outcome assessment comparable across intervention groups?</w:t>
            </w:r>
          </w:p>
        </w:tc>
        <w:tc>
          <w:tcPr>
            <w:tcW w:w="613" w:type="dxa"/>
          </w:tcPr>
          <w:p w14:paraId="7147D25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6B5D3B3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72B6285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816" w:type="dxa"/>
          </w:tcPr>
          <w:p w14:paraId="5137613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54991DF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613" w:type="dxa"/>
          </w:tcPr>
          <w:p w14:paraId="111FACA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72E67C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1A509F4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1FB3A0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3DEE63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8" w:type="dxa"/>
          </w:tcPr>
          <w:p w14:paraId="7D7B7FB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591" w:type="dxa"/>
          </w:tcPr>
          <w:p w14:paraId="05DE7CE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436B387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362C33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7EE7EA7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221B077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91" w:type="dxa"/>
          </w:tcPr>
          <w:p w14:paraId="01FA1C1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1AA1" w:rsidRPr="00412DB6" w14:paraId="74C8D087" w14:textId="77777777" w:rsidTr="00876DC0">
        <w:trPr>
          <w:trHeight w:val="615"/>
        </w:trPr>
        <w:tc>
          <w:tcPr>
            <w:tcW w:w="985" w:type="dxa"/>
            <w:vMerge/>
            <w:textDirection w:val="btLr"/>
          </w:tcPr>
          <w:p w14:paraId="7F93FAB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6B0733D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6.4 Were any systematic errors in measurement of the outcome related to intervention received?</w:t>
            </w:r>
          </w:p>
        </w:tc>
        <w:tc>
          <w:tcPr>
            <w:tcW w:w="613" w:type="dxa"/>
          </w:tcPr>
          <w:p w14:paraId="0E5CEA2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1D90417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422C8E3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816" w:type="dxa"/>
          </w:tcPr>
          <w:p w14:paraId="42594E0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7712CE7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27876AF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1120824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27333FE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7428484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4869BC2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1B65429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6B8B42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46E454C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4095F00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325EED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7147C38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926138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47E5CD7B" w14:textId="77777777" w:rsidTr="00876DC0">
        <w:trPr>
          <w:trHeight w:val="615"/>
        </w:trPr>
        <w:tc>
          <w:tcPr>
            <w:tcW w:w="985" w:type="dxa"/>
            <w:vMerge/>
            <w:textDirection w:val="btLr"/>
          </w:tcPr>
          <w:p w14:paraId="56F4AFB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0407110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Risk of bias judgement</w:t>
            </w:r>
          </w:p>
        </w:tc>
        <w:tc>
          <w:tcPr>
            <w:tcW w:w="613" w:type="dxa"/>
          </w:tcPr>
          <w:p w14:paraId="1E24D67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0644716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0ABFD5B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816" w:type="dxa"/>
          </w:tcPr>
          <w:p w14:paraId="7C7677A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67D998B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21C463F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063B0EF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22BAABB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6E5B7BD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46AA4BC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498" w:type="dxa"/>
          </w:tcPr>
          <w:p w14:paraId="0E291FE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5ABAA7C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45C27D1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5145BD5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7B7E62B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3A9ED13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79CCFBD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</w:tr>
      <w:tr w:rsidR="00091AA1" w:rsidRPr="00412DB6" w14:paraId="29373740" w14:textId="77777777" w:rsidTr="00876DC0">
        <w:trPr>
          <w:trHeight w:val="615"/>
        </w:trPr>
        <w:tc>
          <w:tcPr>
            <w:tcW w:w="985" w:type="dxa"/>
            <w:vMerge w:val="restart"/>
            <w:textDirection w:val="btLr"/>
          </w:tcPr>
          <w:p w14:paraId="5608BD07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Bias in selection of the reported result</w:t>
            </w:r>
          </w:p>
        </w:tc>
        <w:tc>
          <w:tcPr>
            <w:tcW w:w="2755" w:type="dxa"/>
          </w:tcPr>
          <w:p w14:paraId="28488B1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Is the reported effect estimate likely to be selected, </w:t>
            </w:r>
            <w:proofErr w:type="gramStart"/>
            <w:r w:rsidRPr="00412DB6">
              <w:rPr>
                <w:rFonts w:ascii="Arial" w:hAnsi="Arial" w:cs="Arial"/>
                <w:sz w:val="16"/>
                <w:szCs w:val="16"/>
              </w:rPr>
              <w:t>on the basis of</w:t>
            </w:r>
            <w:proofErr w:type="gramEnd"/>
            <w:r w:rsidRPr="00412DB6">
              <w:rPr>
                <w:rFonts w:ascii="Arial" w:hAnsi="Arial" w:cs="Arial"/>
                <w:sz w:val="16"/>
                <w:szCs w:val="16"/>
              </w:rPr>
              <w:t xml:space="preserve"> the results, from...</w:t>
            </w:r>
          </w:p>
        </w:tc>
        <w:tc>
          <w:tcPr>
            <w:tcW w:w="613" w:type="dxa"/>
          </w:tcPr>
          <w:p w14:paraId="020D9BA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5F18E70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5964BCF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</w:tcPr>
          <w:p w14:paraId="08B1EEA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2D1E3D5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7C24DC7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2D29DC1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9ECBD0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4A1BFC7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2EB091E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" w:type="dxa"/>
          </w:tcPr>
          <w:p w14:paraId="46D9573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1AF43AE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2684091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25E273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6112B9E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267390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dxa"/>
          </w:tcPr>
          <w:p w14:paraId="3A71578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AA1" w:rsidRPr="00412DB6" w14:paraId="581D483E" w14:textId="77777777" w:rsidTr="00876DC0">
        <w:trPr>
          <w:trHeight w:val="615"/>
        </w:trPr>
        <w:tc>
          <w:tcPr>
            <w:tcW w:w="985" w:type="dxa"/>
            <w:vMerge/>
          </w:tcPr>
          <w:p w14:paraId="464F52F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6C2F8B5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7.1. ... multiple outcome </w:t>
            </w:r>
            <w:r w:rsidRPr="00412DB6">
              <w:rPr>
                <w:rFonts w:ascii="Arial" w:hAnsi="Arial" w:cs="Arial"/>
                <w:i/>
                <w:sz w:val="16"/>
                <w:szCs w:val="16"/>
              </w:rPr>
              <w:t>measurements</w:t>
            </w:r>
            <w:r w:rsidRPr="00412DB6">
              <w:rPr>
                <w:rFonts w:ascii="Arial" w:hAnsi="Arial" w:cs="Arial"/>
                <w:sz w:val="16"/>
                <w:szCs w:val="16"/>
              </w:rPr>
              <w:t xml:space="preserve"> within the outcome domain? </w:t>
            </w:r>
          </w:p>
        </w:tc>
        <w:tc>
          <w:tcPr>
            <w:tcW w:w="613" w:type="dxa"/>
          </w:tcPr>
          <w:p w14:paraId="7701D48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1C445C4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0594B9A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816" w:type="dxa"/>
          </w:tcPr>
          <w:p w14:paraId="35A4104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7211DD0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3259D9F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3C0CCDC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23FF3D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7A7B163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F1006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04E5E4B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0283688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064D605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17632B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0E8475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0A8A874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7F75752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30647B17" w14:textId="77777777" w:rsidTr="00876DC0">
        <w:trPr>
          <w:trHeight w:val="615"/>
        </w:trPr>
        <w:tc>
          <w:tcPr>
            <w:tcW w:w="985" w:type="dxa"/>
            <w:vMerge/>
          </w:tcPr>
          <w:p w14:paraId="766946F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3FD466C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7.2 ... multiple </w:t>
            </w:r>
            <w:r w:rsidRPr="00412DB6">
              <w:rPr>
                <w:rFonts w:ascii="Arial" w:hAnsi="Arial" w:cs="Arial"/>
                <w:i/>
                <w:sz w:val="16"/>
                <w:szCs w:val="16"/>
              </w:rPr>
              <w:t>analyses</w:t>
            </w:r>
            <w:r w:rsidRPr="00412DB6">
              <w:rPr>
                <w:rFonts w:ascii="Arial" w:hAnsi="Arial" w:cs="Arial"/>
                <w:sz w:val="16"/>
                <w:szCs w:val="16"/>
              </w:rPr>
              <w:t xml:space="preserve"> of the intervention-outcome relationship?</w:t>
            </w:r>
          </w:p>
        </w:tc>
        <w:tc>
          <w:tcPr>
            <w:tcW w:w="613" w:type="dxa"/>
          </w:tcPr>
          <w:p w14:paraId="527762E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491A928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1B7552D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816" w:type="dxa"/>
          </w:tcPr>
          <w:p w14:paraId="7EF7C2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01E3B0F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1708077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2A1301A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6332E9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648F6FA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DBA81B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270EA6C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7821697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4D83BD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67CB51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593C3B9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76C658C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248DD7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4212D6B5" w14:textId="77777777" w:rsidTr="00876DC0">
        <w:trPr>
          <w:trHeight w:val="615"/>
        </w:trPr>
        <w:tc>
          <w:tcPr>
            <w:tcW w:w="985" w:type="dxa"/>
            <w:vMerge/>
          </w:tcPr>
          <w:p w14:paraId="19D2F3E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4CE4AB6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 xml:space="preserve">7.3 ... different </w:t>
            </w:r>
            <w:r w:rsidRPr="00412DB6">
              <w:rPr>
                <w:rFonts w:ascii="Arial" w:hAnsi="Arial" w:cs="Arial"/>
                <w:i/>
                <w:sz w:val="16"/>
                <w:szCs w:val="16"/>
              </w:rPr>
              <w:t>subgroups</w:t>
            </w:r>
            <w:r w:rsidRPr="00412DB6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13" w:type="dxa"/>
          </w:tcPr>
          <w:p w14:paraId="7B8F91B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4DD6CF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44F2E5C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816" w:type="dxa"/>
          </w:tcPr>
          <w:p w14:paraId="3566C03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13" w:type="dxa"/>
          </w:tcPr>
          <w:p w14:paraId="41E9CB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613" w:type="dxa"/>
          </w:tcPr>
          <w:p w14:paraId="411F01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5D7CB3D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140C74E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3CECCEE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63CA54B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98" w:type="dxa"/>
          </w:tcPr>
          <w:p w14:paraId="6421311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PN</w:t>
            </w:r>
          </w:p>
        </w:tc>
        <w:tc>
          <w:tcPr>
            <w:tcW w:w="591" w:type="dxa"/>
          </w:tcPr>
          <w:p w14:paraId="68664C0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77F733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2F751566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39C2B7E8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7E160E8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591" w:type="dxa"/>
          </w:tcPr>
          <w:p w14:paraId="2F393E2B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091AA1" w:rsidRPr="00412DB6" w14:paraId="3F555100" w14:textId="77777777" w:rsidTr="00876DC0">
        <w:trPr>
          <w:trHeight w:val="615"/>
        </w:trPr>
        <w:tc>
          <w:tcPr>
            <w:tcW w:w="985" w:type="dxa"/>
            <w:vMerge/>
          </w:tcPr>
          <w:p w14:paraId="67C3A47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5" w:type="dxa"/>
          </w:tcPr>
          <w:p w14:paraId="578A14D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Risk of bias judgement</w:t>
            </w:r>
          </w:p>
        </w:tc>
        <w:tc>
          <w:tcPr>
            <w:tcW w:w="613" w:type="dxa"/>
          </w:tcPr>
          <w:p w14:paraId="674F711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6DB2ADD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7AC4D2B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816" w:type="dxa"/>
          </w:tcPr>
          <w:p w14:paraId="6BD3E794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3B680EC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613" w:type="dxa"/>
          </w:tcPr>
          <w:p w14:paraId="220BC56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38A1DE55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34DB46C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5B365F2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4FEE7EB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498" w:type="dxa"/>
          </w:tcPr>
          <w:p w14:paraId="0B7F265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27EFA45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2F8150D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0F060AE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75DD743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4BBF7D0D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0C2D424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091AA1" w:rsidRPr="00412DB6" w14:paraId="03AC7003" w14:textId="77777777" w:rsidTr="00876DC0">
        <w:trPr>
          <w:trHeight w:val="615"/>
        </w:trPr>
        <w:tc>
          <w:tcPr>
            <w:tcW w:w="985" w:type="dxa"/>
          </w:tcPr>
          <w:p w14:paraId="47113C59" w14:textId="77777777" w:rsidR="00091AA1" w:rsidRPr="00A9434C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b/>
                <w:sz w:val="16"/>
                <w:szCs w:val="16"/>
              </w:rPr>
              <w:t>Overall bias</w:t>
            </w:r>
          </w:p>
        </w:tc>
        <w:tc>
          <w:tcPr>
            <w:tcW w:w="2755" w:type="dxa"/>
          </w:tcPr>
          <w:p w14:paraId="7B4509E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3" w:type="dxa"/>
          </w:tcPr>
          <w:p w14:paraId="2298FDF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6254B97C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675CBD6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816" w:type="dxa"/>
          </w:tcPr>
          <w:p w14:paraId="6BDC410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Serious</w:t>
            </w:r>
          </w:p>
        </w:tc>
        <w:tc>
          <w:tcPr>
            <w:tcW w:w="613" w:type="dxa"/>
          </w:tcPr>
          <w:p w14:paraId="7BB7DDD1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613" w:type="dxa"/>
          </w:tcPr>
          <w:p w14:paraId="57C59C5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530B10A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6A8B34E7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79797860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440C01B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498" w:type="dxa"/>
          </w:tcPr>
          <w:p w14:paraId="1BABD46E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70737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591" w:type="dxa"/>
          </w:tcPr>
          <w:p w14:paraId="2A0143D9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A9434C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0D94A50A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1A8C35DF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0FFB593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38999AF2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  <w:tc>
          <w:tcPr>
            <w:tcW w:w="591" w:type="dxa"/>
          </w:tcPr>
          <w:p w14:paraId="77DA1033" w14:textId="77777777" w:rsidR="00091AA1" w:rsidRPr="00412DB6" w:rsidRDefault="00091AA1" w:rsidP="00876DC0">
            <w:pPr>
              <w:rPr>
                <w:rFonts w:ascii="Arial" w:hAnsi="Arial" w:cs="Arial"/>
                <w:sz w:val="16"/>
                <w:szCs w:val="16"/>
              </w:rPr>
            </w:pPr>
            <w:r w:rsidRPr="00412DB6">
              <w:rPr>
                <w:rFonts w:ascii="Arial" w:hAnsi="Arial" w:cs="Arial"/>
                <w:sz w:val="16"/>
                <w:szCs w:val="16"/>
              </w:rPr>
              <w:t>Mod</w:t>
            </w:r>
          </w:p>
        </w:tc>
      </w:tr>
    </w:tbl>
    <w:p w14:paraId="0951E3C2" w14:textId="77777777" w:rsidR="00091AA1" w:rsidRDefault="00091AA1" w:rsidP="00091AA1">
      <w:pPr>
        <w:rPr>
          <w:rFonts w:ascii="Arial" w:hAnsi="Arial" w:cs="Arial"/>
          <w:sz w:val="16"/>
          <w:szCs w:val="16"/>
        </w:rPr>
      </w:pPr>
    </w:p>
    <w:p w14:paraId="3C9B3523" w14:textId="5E61D81E" w:rsidR="00F73098" w:rsidRPr="00091AA1" w:rsidRDefault="00F73098" w:rsidP="00091AA1">
      <w:pPr>
        <w:spacing w:after="160" w:line="259" w:lineRule="auto"/>
        <w:rPr>
          <w:rFonts w:ascii="Arial" w:hAnsi="Arial" w:cs="Arial"/>
          <w:sz w:val="16"/>
          <w:szCs w:val="16"/>
        </w:rPr>
      </w:pPr>
    </w:p>
    <w:sectPr w:rsidR="00F73098" w:rsidRPr="00091AA1" w:rsidSect="00091AA1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A1"/>
    <w:rsid w:val="00091AA1"/>
    <w:rsid w:val="00F7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95244"/>
  <w15:chartTrackingRefBased/>
  <w15:docId w15:val="{5D42DC63-25B1-4A71-9064-F546797A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AA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A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091AA1"/>
  </w:style>
  <w:style w:type="character" w:customStyle="1" w:styleId="CommentTextChar">
    <w:name w:val="Comment Text Char"/>
    <w:basedOn w:val="DefaultParagraphFont"/>
    <w:link w:val="CommentText"/>
    <w:uiPriority w:val="99"/>
    <w:rsid w:val="00091AA1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1AA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A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AA1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91AA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91AA1"/>
  </w:style>
  <w:style w:type="paragraph" w:styleId="ListParagraph">
    <w:name w:val="List Paragraph"/>
    <w:basedOn w:val="Normal"/>
    <w:uiPriority w:val="34"/>
    <w:qFormat/>
    <w:rsid w:val="00091A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1A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A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AA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1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91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091AA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091A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91AA1"/>
    <w:pPr>
      <w:spacing w:line="259" w:lineRule="auto"/>
      <w:jc w:val="center"/>
    </w:pPr>
    <w:rPr>
      <w:rFonts w:ascii="Calibri" w:eastAsiaTheme="minorHAnsi" w:hAnsi="Calibri" w:cs="Calibri"/>
      <w:noProof/>
      <w:sz w:val="22"/>
      <w:szCs w:val="28"/>
      <w:lang w:val="en-US" w:bidi="bn-I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91AA1"/>
    <w:rPr>
      <w:rFonts w:ascii="Calibri" w:hAnsi="Calibri" w:cs="Calibri"/>
      <w:noProof/>
      <w:szCs w:val="28"/>
      <w:lang w:val="en-US" w:bidi="bn-IN"/>
    </w:rPr>
  </w:style>
  <w:style w:type="paragraph" w:customStyle="1" w:styleId="EndNoteBibliography">
    <w:name w:val="EndNote Bibliography"/>
    <w:basedOn w:val="Normal"/>
    <w:link w:val="EndNoteBibliographyChar"/>
    <w:rsid w:val="00091AA1"/>
    <w:pPr>
      <w:spacing w:after="160"/>
    </w:pPr>
    <w:rPr>
      <w:rFonts w:ascii="Calibri" w:eastAsiaTheme="minorHAnsi" w:hAnsi="Calibri" w:cs="Calibri"/>
      <w:noProof/>
      <w:sz w:val="22"/>
      <w:szCs w:val="28"/>
      <w:lang w:val="en-US" w:bidi="bn-IN"/>
    </w:rPr>
  </w:style>
  <w:style w:type="character" w:customStyle="1" w:styleId="EndNoteBibliographyChar">
    <w:name w:val="EndNote Bibliography Char"/>
    <w:basedOn w:val="DefaultParagraphFont"/>
    <w:link w:val="EndNoteBibliography"/>
    <w:rsid w:val="00091AA1"/>
    <w:rPr>
      <w:rFonts w:ascii="Calibri" w:hAnsi="Calibri" w:cs="Calibri"/>
      <w:noProof/>
      <w:szCs w:val="28"/>
      <w:lang w:val="en-US" w:bidi="bn-IN"/>
    </w:rPr>
  </w:style>
  <w:style w:type="paragraph" w:styleId="Header">
    <w:name w:val="header"/>
    <w:basedOn w:val="Normal"/>
    <w:link w:val="HeaderChar"/>
    <w:uiPriority w:val="99"/>
    <w:unhideWhenUsed/>
    <w:rsid w:val="00091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A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1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A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1679</Words>
  <Characters>9575</Characters>
  <Application>Microsoft Office Word</Application>
  <DocSecurity>0</DocSecurity>
  <Lines>79</Lines>
  <Paragraphs>22</Paragraphs>
  <ScaleCrop>false</ScaleCrop>
  <Company>University College London</Company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Pigott, Jennifer</dc:creator>
  <cp:keywords/>
  <dc:description/>
  <cp:lastModifiedBy>Pigott, Jennifer</cp:lastModifiedBy>
  <cp:revision>1</cp:revision>
  <dcterms:created xsi:type="dcterms:W3CDTF">2021-04-24T10:41:00Z</dcterms:created>
  <dcterms:modified xsi:type="dcterms:W3CDTF">2021-04-24T10:42:00Z</dcterms:modified>
</cp:coreProperties>
</file>