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1F343" w14:textId="77777777" w:rsidR="00A4435E" w:rsidRPr="00065703" w:rsidRDefault="00A4435E" w:rsidP="00A4435E">
      <w:pPr>
        <w:spacing w:line="480" w:lineRule="auto"/>
        <w:jc w:val="center"/>
        <w:rPr>
          <w:rFonts w:ascii="Arial Narrow" w:hAnsi="Arial Narrow"/>
          <w:b/>
          <w:bCs/>
        </w:rPr>
      </w:pPr>
      <w:r w:rsidRPr="00065703">
        <w:rPr>
          <w:rFonts w:ascii="Arial Narrow" w:hAnsi="Arial Narrow"/>
          <w:b/>
          <w:bCs/>
        </w:rPr>
        <w:t>APPENDIX</w:t>
      </w:r>
    </w:p>
    <w:p w14:paraId="0D5E3EF7" w14:textId="77777777" w:rsidR="00A4435E" w:rsidRPr="00E63B62" w:rsidRDefault="00A4435E" w:rsidP="00A4435E">
      <w:pPr>
        <w:spacing w:line="480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Search Strategy</w:t>
      </w:r>
    </w:p>
    <w:p w14:paraId="73A2333D" w14:textId="77777777" w:rsidR="00A4435E" w:rsidRPr="00065703" w:rsidRDefault="00A4435E" w:rsidP="00A4435E">
      <w:pPr>
        <w:spacing w:line="480" w:lineRule="auto"/>
        <w:rPr>
          <w:rFonts w:ascii="Arial Narrow" w:hAnsi="Arial Narrow"/>
          <w:i/>
          <w:iCs/>
        </w:rPr>
      </w:pPr>
      <w:r w:rsidRPr="00065703">
        <w:rPr>
          <w:rFonts w:ascii="Arial Narrow" w:hAnsi="Arial Narrow"/>
        </w:rPr>
        <w:t xml:space="preserve">The following search strategy was implemented in all databases using keywords in title and abstract sections: </w:t>
      </w:r>
      <w:r w:rsidRPr="00065703">
        <w:rPr>
          <w:rFonts w:ascii="Arial Narrow" w:hAnsi="Arial Narrow"/>
        </w:rPr>
        <w:br/>
        <w:t>(1) frailty index OR Rockwood frailty score</w:t>
      </w:r>
      <w:r w:rsidRPr="00065703">
        <w:rPr>
          <w:rFonts w:ascii="Arial Narrow" w:hAnsi="Arial Narrow"/>
          <w:i/>
          <w:iCs/>
        </w:rPr>
        <w:t xml:space="preserve">; </w:t>
      </w:r>
    </w:p>
    <w:p w14:paraId="30949D21" w14:textId="77777777" w:rsidR="00A4435E" w:rsidRPr="00065703" w:rsidRDefault="00A4435E" w:rsidP="00A4435E">
      <w:pPr>
        <w:spacing w:line="480" w:lineRule="auto"/>
        <w:rPr>
          <w:rFonts w:ascii="Arial Narrow" w:hAnsi="Arial Narrow"/>
          <w:i/>
          <w:iCs/>
        </w:rPr>
      </w:pPr>
      <w:r w:rsidRPr="00065703">
        <w:rPr>
          <w:rFonts w:ascii="Arial Narrow" w:hAnsi="Arial Narrow"/>
        </w:rPr>
        <w:t>(2) health deficit or accumulated deficit NOT paediatric / ADHD / attention deficit / child</w:t>
      </w:r>
      <w:r w:rsidRPr="00065703">
        <w:rPr>
          <w:rFonts w:ascii="Arial Narrow" w:hAnsi="Arial Narrow"/>
          <w:i/>
          <w:iCs/>
        </w:rPr>
        <w:t xml:space="preserve">; </w:t>
      </w:r>
    </w:p>
    <w:p w14:paraId="505CB91A" w14:textId="1416DBEA" w:rsidR="00A4435E" w:rsidRPr="00065703" w:rsidRDefault="00A4435E" w:rsidP="00A4435E">
      <w:pPr>
        <w:spacing w:line="480" w:lineRule="auto"/>
        <w:rPr>
          <w:rFonts w:ascii="Arial Narrow" w:hAnsi="Arial Narrow"/>
        </w:rPr>
      </w:pPr>
      <w:r w:rsidRPr="00065703">
        <w:rPr>
          <w:rFonts w:ascii="Arial Narrow" w:hAnsi="Arial Narrow"/>
        </w:rPr>
        <w:t xml:space="preserve">(3) acute care hospital OR emergency department OR emergency room OR </w:t>
      </w:r>
      <w:r w:rsidRPr="001F07BA">
        <w:rPr>
          <w:rFonts w:ascii="Arial Narrow" w:hAnsi="Arial Narrow"/>
          <w:highlight w:val="yellow"/>
        </w:rPr>
        <w:t>community</w:t>
      </w:r>
      <w:r w:rsidRPr="00065703">
        <w:rPr>
          <w:rFonts w:ascii="Arial Narrow" w:hAnsi="Arial Narrow"/>
        </w:rPr>
        <w:t xml:space="preserve"> OR nursing home OR </w:t>
      </w:r>
      <w:proofErr w:type="gramStart"/>
      <w:r w:rsidRPr="00065703">
        <w:rPr>
          <w:rFonts w:ascii="Arial Narrow" w:hAnsi="Arial Narrow"/>
        </w:rPr>
        <w:t>long term</w:t>
      </w:r>
      <w:proofErr w:type="gramEnd"/>
      <w:r w:rsidRPr="00065703">
        <w:rPr>
          <w:rFonts w:ascii="Arial Narrow" w:hAnsi="Arial Narrow"/>
        </w:rPr>
        <w:t xml:space="preserve"> care OR residential care OR aged care; </w:t>
      </w:r>
    </w:p>
    <w:p w14:paraId="10360A8B" w14:textId="77777777" w:rsidR="00A4435E" w:rsidRPr="00065703" w:rsidRDefault="00A4435E" w:rsidP="00A4435E">
      <w:pPr>
        <w:spacing w:line="480" w:lineRule="auto"/>
        <w:rPr>
          <w:rFonts w:ascii="Arial Narrow" w:hAnsi="Arial Narrow"/>
        </w:rPr>
      </w:pPr>
      <w:r w:rsidRPr="00065703">
        <w:rPr>
          <w:rFonts w:ascii="Arial Narrow" w:hAnsi="Arial Narrow"/>
        </w:rPr>
        <w:t xml:space="preserve">(4) (1) AND (3); </w:t>
      </w:r>
    </w:p>
    <w:p w14:paraId="043F1FC9" w14:textId="77777777" w:rsidR="00A4435E" w:rsidRPr="00065703" w:rsidRDefault="00A4435E" w:rsidP="00A4435E">
      <w:pPr>
        <w:spacing w:line="480" w:lineRule="auto"/>
        <w:rPr>
          <w:rFonts w:ascii="Arial Narrow" w:hAnsi="Arial Narrow"/>
        </w:rPr>
      </w:pPr>
      <w:r w:rsidRPr="00065703">
        <w:rPr>
          <w:rFonts w:ascii="Arial Narrow" w:hAnsi="Arial Narrow"/>
        </w:rPr>
        <w:t xml:space="preserve">(5) (2) AND (3); </w:t>
      </w:r>
    </w:p>
    <w:p w14:paraId="04B318B9" w14:textId="77777777" w:rsidR="00A4435E" w:rsidRPr="00065703" w:rsidRDefault="00A4435E" w:rsidP="00A4435E">
      <w:pPr>
        <w:spacing w:line="480" w:lineRule="auto"/>
        <w:rPr>
          <w:rFonts w:ascii="Arial Narrow" w:hAnsi="Arial Narrow"/>
        </w:rPr>
      </w:pPr>
      <w:r w:rsidRPr="00065703">
        <w:rPr>
          <w:rFonts w:ascii="Arial Narrow" w:hAnsi="Arial Narrow"/>
        </w:rPr>
        <w:t>(6) (4) OR (5)</w:t>
      </w:r>
    </w:p>
    <w:p w14:paraId="6B52C877" w14:textId="77777777" w:rsidR="009E31D7" w:rsidRDefault="009E31D7"/>
    <w:sectPr w:rsidR="009E3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5E"/>
    <w:rsid w:val="001F07BA"/>
    <w:rsid w:val="003C27A3"/>
    <w:rsid w:val="008448EB"/>
    <w:rsid w:val="009E31D7"/>
    <w:rsid w:val="00A4435E"/>
    <w:rsid w:val="00F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8612"/>
  <w15:chartTrackingRefBased/>
  <w15:docId w15:val="{C85C8287-7A1F-468E-A4DA-FF518D7C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25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ily">
    <w:name w:val="Emily"/>
    <w:basedOn w:val="Heading1"/>
    <w:link w:val="EmilyChar"/>
    <w:qFormat/>
    <w:rsid w:val="00F9725F"/>
    <w:pPr>
      <w:spacing w:line="240" w:lineRule="auto"/>
      <w:jc w:val="center"/>
    </w:pPr>
    <w:rPr>
      <w:b/>
      <w:sz w:val="48"/>
    </w:rPr>
  </w:style>
  <w:style w:type="character" w:customStyle="1" w:styleId="EmilyChar">
    <w:name w:val="Emily Char"/>
    <w:basedOn w:val="Heading1Char"/>
    <w:link w:val="Emily"/>
    <w:rsid w:val="00F9725F"/>
    <w:rPr>
      <w:rFonts w:asciiTheme="majorHAnsi" w:eastAsiaTheme="majorEastAsia" w:hAnsiTheme="majorHAnsi" w:cstheme="majorBidi"/>
      <w:b/>
      <w:color w:val="2F5496" w:themeColor="accent1" w:themeShade="BF"/>
      <w:sz w:val="4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97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Gordon</dc:creator>
  <cp:keywords/>
  <dc:description/>
  <cp:lastModifiedBy>Emily Gordon</cp:lastModifiedBy>
  <cp:revision>2</cp:revision>
  <dcterms:created xsi:type="dcterms:W3CDTF">2021-08-06T05:21:00Z</dcterms:created>
  <dcterms:modified xsi:type="dcterms:W3CDTF">2021-08-06T05:21:00Z</dcterms:modified>
</cp:coreProperties>
</file>