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F06" w:rsidRPr="004E5EE1" w:rsidRDefault="00B36F06" w:rsidP="00B36F06">
      <w:pPr>
        <w:rPr>
          <w:b/>
        </w:rPr>
      </w:pPr>
      <w:r>
        <w:rPr>
          <w:b/>
          <w:sz w:val="24"/>
          <w:szCs w:val="24"/>
        </w:rPr>
        <w:t>Online supplementary 2</w:t>
      </w:r>
      <w:r w:rsidRPr="004E5EE1">
        <w:rPr>
          <w:b/>
          <w:sz w:val="24"/>
          <w:szCs w:val="24"/>
        </w:rPr>
        <w:t>: Example of search t</w:t>
      </w:r>
      <w:bookmarkStart w:id="0" w:name="_GoBack"/>
      <w:bookmarkEnd w:id="0"/>
      <w:r w:rsidRPr="004E5EE1">
        <w:rPr>
          <w:b/>
          <w:sz w:val="24"/>
          <w:szCs w:val="24"/>
        </w:rPr>
        <w:t xml:space="preserve">erms used across databases to retrieve relevant literature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7226"/>
        <w:gridCol w:w="900"/>
        <w:gridCol w:w="900"/>
      </w:tblGrid>
      <w:tr w:rsidR="00B36F06" w:rsidRPr="00B32EE4" w:rsidTr="00E723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1. *Homes for the Aged/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2. *Nursing Homes/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3. *Long-Term Care/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4. *Residential Facilities/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5. *Respite Care/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6. *Intermediate Care/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7. "care home$".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8. "nursing home$".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9. "residential care".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10. ("long term care" or "long-term care" or "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longterm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 xml:space="preserve"> care").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11. "home$ for the aged".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 xml:space="preserve">12. "care 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facilit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*".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13. "old$ people$ home$".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ti,ab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14. (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retir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$ adj2 home$).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15. ("old$ adult$" adj3 (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facilit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$ or residential or accommodation)).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16. ("old$ people$" adj3 (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facilit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$ or residential or accommodation)).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17. ("old$ person$" adj3 (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facilit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$ or residential or accommodation)).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 xml:space="preserve">18. ((geriatric$ or elder$ or senior$ or 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retir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$) adj3 (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facilit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$ or residential or accommodation)).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19. "respite care".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ti,ab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20. "intermediate care".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ti,ab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21. or/1-20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22. *Randomized Controlled Trials as Topic/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23. Randomized controlled trial/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24. Random allocation/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25. Double blind method/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26. Single blind method/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27. Clinical Trial/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28. Clinical trials as Topic/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29. "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randomi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*ed".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 xml:space="preserve">30. 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randomly.ab,ti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31. controlled clinical trial.pt.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32. Evaluation Study/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33. Comparative Study/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34. "before and after study".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ti,ab,mp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35. or/22-34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36. "Outcome and Process Assessment (Health Care)"/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37. *Implementation Science/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38. "process evaluation".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39. (process$ adj3 evaluation$).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40. (program$ adj3 evaluation$).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 xml:space="preserve">41. 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implementation.ab,ti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42. context$.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 xml:space="preserve">43. 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fidelity.ab,ti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44. or/36-43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45. *Qualitative Research/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46. *Focus Groups/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47. *Interviews as Topic/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48. *Narration/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 xml:space="preserve">49. (("semi-structured" or 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semistructured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 xml:space="preserve"> or unstructured or informal or "in-depth" or "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indepth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" or "face to face" or structured or guide) adj3 (interview$ or discussion$ or questionnaire$)).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ab,ti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.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50. or/45-49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51. 44 or 50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52. 21 and 35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53. 51 and 52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 xml:space="preserve">54. limit 52 to </w:t>
            </w:r>
            <w:proofErr w:type="spellStart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yr</w:t>
            </w:r>
            <w:proofErr w:type="spellEnd"/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="2009 -Current"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spacing w:line="216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</w:p>
        </w:tc>
      </w:tr>
      <w:tr w:rsidR="00B36F06" w:rsidRPr="00B32EE4" w:rsidTr="00E723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6" w:type="dxa"/>
            <w:hideMark/>
          </w:tcPr>
          <w:p w:rsidR="00B36F06" w:rsidRPr="00B32EE4" w:rsidRDefault="00B36F06" w:rsidP="00E723FC">
            <w:pPr>
              <w:spacing w:line="216" w:lineRule="atLeast"/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</w:pPr>
            <w:r w:rsidRPr="00B32EE4">
              <w:rPr>
                <w:rFonts w:ascii="&amp;quot" w:eastAsia="Times New Roman" w:hAnsi="&amp;quot" w:cs="Times New Roman"/>
                <w:color w:val="2D2D2D"/>
                <w:sz w:val="14"/>
                <w:szCs w:val="14"/>
                <w:lang w:eastAsia="en-GB"/>
              </w:rPr>
              <w:t>55. 53 or 54</w:t>
            </w:r>
          </w:p>
        </w:tc>
        <w:tc>
          <w:tcPr>
            <w:tcW w:w="900" w:type="dxa"/>
          </w:tcPr>
          <w:p w:rsidR="00B36F06" w:rsidRPr="00B32EE4" w:rsidRDefault="00B36F06" w:rsidP="00E72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00" w:type="dxa"/>
            <w:hideMark/>
          </w:tcPr>
          <w:p w:rsidR="00B36F06" w:rsidRPr="00B32EE4" w:rsidRDefault="00B36F06" w:rsidP="00E723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A77DDF" w:rsidRDefault="00A77DDF"/>
    <w:sectPr w:rsidR="00A77D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06"/>
    <w:rsid w:val="00A77DDF"/>
    <w:rsid w:val="00B3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A32353-71A9-40C6-8191-4A26420C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6F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36F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1746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Hertfordshire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 Musa</dc:creator>
  <cp:keywords/>
  <dc:description/>
  <cp:lastModifiedBy>Maz Musa</cp:lastModifiedBy>
  <cp:revision>1</cp:revision>
  <dcterms:created xsi:type="dcterms:W3CDTF">2021-06-08T15:45:00Z</dcterms:created>
  <dcterms:modified xsi:type="dcterms:W3CDTF">2021-06-08T15:47:00Z</dcterms:modified>
</cp:coreProperties>
</file>