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24E" w:rsidRPr="00D50825" w:rsidRDefault="00727D62" w:rsidP="003D324E">
      <w:pPr>
        <w:rPr>
          <w:rFonts w:ascii="Calibri" w:hAnsi="Calibri" w:cs="Calibri"/>
          <w:color w:val="000000"/>
          <w:sz w:val="20"/>
          <w:szCs w:val="20"/>
          <w:lang w:eastAsia="es-ES"/>
        </w:rPr>
      </w:pPr>
      <w:r w:rsidRPr="00D50825">
        <w:rPr>
          <w:rFonts w:ascii="Calibri" w:eastAsia="Calibri" w:hAnsi="Calibri" w:cs="Calibri"/>
          <w:color w:val="000000"/>
          <w:sz w:val="20"/>
        </w:rPr>
        <w:t xml:space="preserve">Appendix 5 Frequency and intensity of significant neuropsychiatric symptoms (NPI ≥ 4) </w:t>
      </w:r>
      <w:r w:rsidR="002E61CF" w:rsidRPr="00D50825">
        <w:rPr>
          <w:rFonts w:ascii="Calibri" w:eastAsia="Calibri" w:hAnsi="Calibri" w:cs="Calibri"/>
          <w:color w:val="000000"/>
          <w:sz w:val="20"/>
        </w:rPr>
        <w:t>based on the</w:t>
      </w:r>
      <w:r w:rsidRPr="00D50825">
        <w:rPr>
          <w:rFonts w:ascii="Calibri" w:eastAsia="Calibri" w:hAnsi="Calibri" w:cs="Calibri"/>
          <w:color w:val="000000"/>
          <w:sz w:val="20"/>
        </w:rPr>
        <w:t xml:space="preserve"> progression of dementia (GDS stage)</w:t>
      </w:r>
    </w:p>
    <w:p w:rsidR="003D324E" w:rsidRPr="00D50825" w:rsidRDefault="003D324E" w:rsidP="003D324E">
      <w:pPr>
        <w:rPr>
          <w:rFonts w:ascii="Calibri" w:hAnsi="Calibri" w:cs="Calibri"/>
          <w:color w:val="000000"/>
          <w:sz w:val="20"/>
          <w:szCs w:val="20"/>
          <w:lang w:eastAsia="es-ES"/>
        </w:rPr>
      </w:pPr>
    </w:p>
    <w:p w:rsidR="003D324E" w:rsidRPr="00D50825" w:rsidRDefault="003D324E" w:rsidP="003D324E">
      <w:pPr>
        <w:rPr>
          <w:rFonts w:ascii="Calibri" w:hAnsi="Calibri" w:cs="Calibri"/>
          <w:color w:val="000000"/>
          <w:sz w:val="20"/>
          <w:szCs w:val="20"/>
          <w:lang w:eastAsia="es-ES"/>
        </w:rPr>
      </w:pPr>
    </w:p>
    <w:tbl>
      <w:tblPr>
        <w:tblW w:w="141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36"/>
        <w:gridCol w:w="1214"/>
        <w:gridCol w:w="1216"/>
        <w:gridCol w:w="1215"/>
        <w:gridCol w:w="1216"/>
        <w:gridCol w:w="1215"/>
        <w:gridCol w:w="1215"/>
        <w:gridCol w:w="1215"/>
        <w:gridCol w:w="1216"/>
        <w:gridCol w:w="1215"/>
        <w:gridCol w:w="1216"/>
      </w:tblGrid>
      <w:tr w:rsidR="00C8421A" w:rsidRPr="00D50825" w:rsidTr="00456032">
        <w:trPr>
          <w:trHeight w:val="374"/>
        </w:trPr>
        <w:tc>
          <w:tcPr>
            <w:tcW w:w="2036" w:type="dxa"/>
            <w:vMerge w:val="restart"/>
            <w:tcBorders>
              <w:right w:val="single" w:sz="4" w:space="0" w:color="auto"/>
            </w:tcBorders>
            <w:vAlign w:val="center"/>
          </w:tcPr>
          <w:p w:rsidR="00826374" w:rsidRPr="00D50825" w:rsidRDefault="00727D62" w:rsidP="00456032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D50825">
              <w:rPr>
                <w:rFonts w:ascii="Calibri" w:eastAsia="Calibri" w:hAnsi="Calibri" w:cs="Calibri"/>
                <w:b/>
                <w:color w:val="000000"/>
                <w:sz w:val="20"/>
              </w:rPr>
              <w:t>Neuropsychiatric symptoms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GDS 3 (N</w:t>
            </w:r>
            <w:r w:rsidR="002E61CF"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</w:t>
            </w:r>
            <w:r w:rsidR="002E61CF"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GDS 4 (N</w:t>
            </w:r>
            <w:r w:rsidR="002E61CF"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</w:t>
            </w:r>
            <w:r w:rsidR="002E61CF"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38)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GDS 5 (N</w:t>
            </w:r>
            <w:r w:rsidR="002E61CF"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</w:t>
            </w:r>
            <w:r w:rsidR="002E61CF"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42)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GDS 6 (N</w:t>
            </w:r>
            <w:r w:rsidR="002E61CF"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</w:t>
            </w:r>
            <w:r w:rsidR="002E61CF"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28)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GDS 7 (N</w:t>
            </w:r>
            <w:r w:rsidR="002E61CF"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</w:t>
            </w:r>
            <w:r w:rsidR="002E61CF"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082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13)</w:t>
            </w:r>
          </w:p>
        </w:tc>
      </w:tr>
      <w:tr w:rsidR="00C8421A" w:rsidRPr="00D50825" w:rsidTr="00456032">
        <w:trPr>
          <w:trHeight w:val="398"/>
        </w:trPr>
        <w:tc>
          <w:tcPr>
            <w:tcW w:w="2036" w:type="dxa"/>
            <w:vMerge/>
            <w:tcBorders>
              <w:right w:val="single" w:sz="4" w:space="0" w:color="auto"/>
            </w:tcBorders>
          </w:tcPr>
          <w:p w:rsidR="00826374" w:rsidRPr="00D50825" w:rsidRDefault="00826374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Frequency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Intensity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Frequency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Intensity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Frequency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Intensity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Frequency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Intensity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Frequency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74" w:rsidRPr="00D50825" w:rsidRDefault="00727D62" w:rsidP="003D324E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Intensity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26374" w:rsidRPr="00D50825" w:rsidRDefault="00826374" w:rsidP="0082637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26374" w:rsidRPr="00D50825" w:rsidRDefault="00727D62" w:rsidP="0082637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proofErr w:type="gramStart"/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n</w:t>
            </w:r>
            <w:proofErr w:type="gramEnd"/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(%)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374" w:rsidRPr="00D50825" w:rsidRDefault="00727D62" w:rsidP="0082637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m (SD)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26374" w:rsidRPr="00D50825" w:rsidRDefault="00727D62" w:rsidP="0082637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proofErr w:type="gramStart"/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n</w:t>
            </w:r>
            <w:proofErr w:type="gramEnd"/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(%)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374" w:rsidRPr="00D50825" w:rsidRDefault="00727D62" w:rsidP="0082637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m (SD)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26374" w:rsidRPr="00D50825" w:rsidRDefault="00727D62" w:rsidP="0082637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proofErr w:type="gramStart"/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n</w:t>
            </w:r>
            <w:proofErr w:type="gramEnd"/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(%)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374" w:rsidRPr="00D50825" w:rsidRDefault="00727D62" w:rsidP="0082637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m (SD)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26374" w:rsidRPr="00D50825" w:rsidRDefault="00727D62" w:rsidP="0082637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proofErr w:type="gramStart"/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n</w:t>
            </w:r>
            <w:proofErr w:type="gramEnd"/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(%)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374" w:rsidRPr="00D50825" w:rsidRDefault="00727D62" w:rsidP="0082637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m (SD)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26374" w:rsidRPr="00D50825" w:rsidRDefault="00727D62" w:rsidP="0082637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proofErr w:type="gramStart"/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n</w:t>
            </w:r>
            <w:proofErr w:type="gramEnd"/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(%)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374" w:rsidRPr="00D50825" w:rsidRDefault="00727D62" w:rsidP="0082637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m (SD)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bottom w:val="nil"/>
              <w:right w:val="single" w:sz="4" w:space="0" w:color="auto"/>
            </w:tcBorders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Elation/euphoria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 (25.0)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1.4 (2.5)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 (2.6)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0.4 (0.9)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 (2.4)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0.4 (1.1)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 (7.1)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1.0 (2.5)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0.2 (0.7)</w:t>
            </w:r>
          </w:p>
        </w:tc>
      </w:tr>
      <w:tr w:rsidR="00785C58" w:rsidRPr="00D50825" w:rsidTr="00785C58">
        <w:trPr>
          <w:trHeight w:val="374"/>
        </w:trPr>
        <w:tc>
          <w:tcPr>
            <w:tcW w:w="203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Appetite/eating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0.1 (0.4)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6 (15.8)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1.4 (3.0)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12 (28.6)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2.6 (3.8)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7 (25.0)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2.5 (4.0)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 (23.1)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3.2 (4.5)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top w:val="nil"/>
              <w:bottom w:val="nil"/>
              <w:right w:val="single" w:sz="4" w:space="0" w:color="auto"/>
            </w:tcBorders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Aberrant motor </w:t>
            </w:r>
            <w:r w:rsidR="00DF0DF2" w:rsidRPr="00D50825">
              <w:rPr>
                <w:rFonts w:ascii="Calibri" w:eastAsia="Calibri" w:hAnsi="Calibri" w:cs="Calibri"/>
                <w:color w:val="000000"/>
                <w:sz w:val="20"/>
              </w:rPr>
              <w:t>behavio</w:t>
            </w:r>
            <w:r w:rsidR="002E61CF" w:rsidRPr="00D50825">
              <w:rPr>
                <w:rFonts w:ascii="Calibri" w:eastAsia="Calibri" w:hAnsi="Calibri" w:cs="Calibri"/>
                <w:color w:val="000000"/>
                <w:sz w:val="20"/>
              </w:rPr>
              <w:t>u</w:t>
            </w:r>
            <w:r w:rsidR="00DF0DF2" w:rsidRPr="00D50825">
              <w:rPr>
                <w:rFonts w:ascii="Calibri" w:eastAsia="Calibri" w:hAnsi="Calibri" w:cs="Calibri"/>
                <w:color w:val="000000"/>
                <w:sz w:val="20"/>
              </w:rPr>
              <w:t>r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0.1 (0.4)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4 (10.5)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0.8 (1.7)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11 (26.2)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2.8 (4.1)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6 (21.4)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1.7 (2.9)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 (23.1)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1.9 (2.8)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top w:val="nil"/>
              <w:bottom w:val="nil"/>
              <w:right w:val="single" w:sz="4" w:space="0" w:color="auto"/>
            </w:tcBorders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Disinhibition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 (12.5)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0.6 (1.5)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10 (26.3)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2.2 (3.1)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10 (23.8)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2.1 (3.5)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5 (17.9)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1.6 (3.4)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 (7.7)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1.7 (4.0)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top w:val="nil"/>
              <w:bottom w:val="nil"/>
              <w:right w:val="single" w:sz="4" w:space="0" w:color="auto"/>
            </w:tcBorders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Hallucinations </w:t>
            </w:r>
            <w:r w:rsidRPr="00D50825">
              <w:rPr>
                <w:rFonts w:ascii="Calibri" w:eastAsia="Calibri" w:hAnsi="Calibri" w:cs="Calibri"/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="004A2DA2" w:rsidRPr="00D50825">
              <w:rPr>
                <w:rFonts w:asciiTheme="minorHAnsi" w:hAnsiTheme="min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0.3 (0.8)</w:t>
            </w:r>
            <w:r w:rsidR="004A2DA2" w:rsidRPr="00D50825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6 (15.8)</w:t>
            </w:r>
            <w:r w:rsidR="004A2DA2" w:rsidRPr="00D50825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1.7 (3.2)</w:t>
            </w:r>
            <w:r w:rsidR="004A2DA2" w:rsidRPr="00D50825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7 (16.7)</w:t>
            </w:r>
            <w:r w:rsidR="004A2DA2" w:rsidRPr="00D50825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2.1 (3.8)</w:t>
            </w:r>
            <w:r w:rsidR="004A2DA2" w:rsidRPr="00D50825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13 (46.4)</w:t>
            </w:r>
            <w:r w:rsidR="004A2DA2" w:rsidRPr="00D50825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3.6 (4.1)</w:t>
            </w:r>
            <w:r w:rsidR="004A2DA2" w:rsidRPr="00D50825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6 (46.2)</w:t>
            </w:r>
            <w:r w:rsidR="004A2DA2" w:rsidRPr="00D50825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5.7 (4.9)</w:t>
            </w:r>
            <w:r w:rsidR="004A2DA2" w:rsidRPr="00D50825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top w:val="nil"/>
              <w:bottom w:val="nil"/>
              <w:right w:val="single" w:sz="4" w:space="0" w:color="auto"/>
            </w:tcBorders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Delusions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 (25.0)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1.1 (2.0)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6 (15.8)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1.5 (2.6)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10 (23.8)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2.9 (4.7)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9 (32.1)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2.6 (3.3)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5 (38.5)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4.9 (4.9)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top w:val="nil"/>
              <w:bottom w:val="nil"/>
              <w:right w:val="single" w:sz="4" w:space="0" w:color="auto"/>
            </w:tcBorders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Anxiety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 (12.5)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1.7 (3.3)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7 (18.4)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1.9 (3.2)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12 (28.6)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2.7 (3.7)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6 (21.4)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2.0 (3.5)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 (23.1)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2.8 (4.0)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top w:val="nil"/>
              <w:bottom w:val="nil"/>
              <w:right w:val="single" w:sz="4" w:space="0" w:color="auto"/>
            </w:tcBorders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Depression/dysphoria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 (25.0)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2.6 (3.6)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8 (21.1)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2.3 (3.2)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11 (26.2)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2.7 (3.7)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8 (28.6)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2.2 (3.4)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 (23.1)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1.9 (2.3)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top w:val="nil"/>
              <w:bottom w:val="nil"/>
              <w:right w:val="single" w:sz="4" w:space="0" w:color="auto"/>
            </w:tcBorders>
          </w:tcPr>
          <w:p w:rsidR="003D324E" w:rsidRPr="00D50825" w:rsidRDefault="00F756FE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Sleep</w:t>
            </w:r>
            <w:r w:rsidR="00727D62" w:rsidRPr="00D50825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behaviour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 (37.5)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2.7 (3.3)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8 (21.1)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2.3 (4.0)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8 (19.0)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2.2 (3.6)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7 (25.0)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2.7 (3.5)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4 (30.8)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5.0 (4.9)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top w:val="nil"/>
              <w:bottom w:val="nil"/>
              <w:right w:val="single" w:sz="4" w:space="0" w:color="auto"/>
            </w:tcBorders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Irritability/lability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4 (50.0)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3.0 (2.9)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15 (39.5)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3.1 (3.3)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18 (42.9)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3.6 (3.7)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6 (21.4)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1.9 (3.3)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 (15.4)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2.8 (5.2)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top w:val="nil"/>
              <w:bottom w:val="nil"/>
              <w:right w:val="single" w:sz="4" w:space="0" w:color="auto"/>
            </w:tcBorders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Agitation/aggression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 (12.5)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1.1 (1.5)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15 (39.5)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3.4 (3.7)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15 (35.7)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4.3 (4.5)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10 (35.7)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4.1 (5.1)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 (23.1)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4.2 (5.1)</w:t>
            </w:r>
          </w:p>
        </w:tc>
      </w:tr>
      <w:tr w:rsidR="00C8421A" w:rsidRPr="00D50825" w:rsidTr="00456032">
        <w:trPr>
          <w:trHeight w:val="374"/>
        </w:trPr>
        <w:tc>
          <w:tcPr>
            <w:tcW w:w="2036" w:type="dxa"/>
            <w:tcBorders>
              <w:top w:val="nil"/>
              <w:right w:val="single" w:sz="4" w:space="0" w:color="auto"/>
            </w:tcBorders>
          </w:tcPr>
          <w:p w:rsidR="003D324E" w:rsidRPr="00D50825" w:rsidRDefault="00727D62" w:rsidP="00456032">
            <w:pPr>
              <w:spacing w:line="360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50825">
              <w:rPr>
                <w:rFonts w:ascii="Calibri" w:eastAsia="Calibri" w:hAnsi="Calibri" w:cs="Calibri"/>
                <w:color w:val="000000"/>
                <w:sz w:val="20"/>
              </w:rPr>
              <w:t>Apathy/indifference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 (25.0)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2.7 (3.0)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13 (34.2)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3.2 (3.1)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16 (38.1)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3.3 (3.5)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10 (35.7)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3.8 (4.2)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7 (53.8)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4E" w:rsidRPr="00D50825" w:rsidRDefault="00727D62" w:rsidP="003D324E">
            <w:pPr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25">
              <w:rPr>
                <w:rFonts w:ascii="Calibri" w:hAnsi="Calibri"/>
                <w:color w:val="000000"/>
                <w:sz w:val="20"/>
                <w:szCs w:val="20"/>
              </w:rPr>
              <w:t>6.3 (4.8)</w:t>
            </w:r>
          </w:p>
        </w:tc>
      </w:tr>
    </w:tbl>
    <w:p w:rsidR="00456032" w:rsidRPr="00D50825" w:rsidRDefault="00727D62" w:rsidP="00456032">
      <w:pPr>
        <w:rPr>
          <w:rFonts w:ascii="Calibri" w:hAnsi="Calibri" w:cs="Calibri"/>
          <w:color w:val="000000"/>
          <w:sz w:val="20"/>
          <w:szCs w:val="20"/>
        </w:rPr>
      </w:pPr>
      <w:r w:rsidRPr="00D50825">
        <w:rPr>
          <w:rFonts w:ascii="Calibri" w:eastAsia="Calibri" w:hAnsi="Calibri" w:cs="Calibri"/>
          <w:color w:val="000000"/>
          <w:sz w:val="20"/>
        </w:rPr>
        <w:t>GDS: Global Deterioration Scale</w:t>
      </w:r>
    </w:p>
    <w:p w:rsidR="003D324E" w:rsidRPr="00D50825" w:rsidRDefault="00727D62" w:rsidP="00456032">
      <w:r w:rsidRPr="00D50825">
        <w:rPr>
          <w:rFonts w:ascii="Calibri" w:eastAsia="Calibri" w:hAnsi="Calibri" w:cs="Calibri"/>
          <w:color w:val="000000"/>
          <w:sz w:val="20"/>
          <w:vertAlign w:val="superscript"/>
        </w:rPr>
        <w:t>1</w:t>
      </w:r>
      <w:r w:rsidRPr="00D50825">
        <w:rPr>
          <w:rFonts w:ascii="Calibri" w:eastAsia="Calibri" w:hAnsi="Calibri" w:cs="Calibri"/>
          <w:color w:val="000000"/>
          <w:sz w:val="20"/>
        </w:rPr>
        <w:t xml:space="preserve"> significant association (p &lt;</w:t>
      </w:r>
      <w:r w:rsidR="002E61CF" w:rsidRPr="00D50825">
        <w:rPr>
          <w:rFonts w:ascii="Calibri" w:eastAsia="Calibri" w:hAnsi="Calibri" w:cs="Calibri"/>
          <w:color w:val="000000"/>
          <w:sz w:val="20"/>
        </w:rPr>
        <w:t xml:space="preserve"> </w:t>
      </w:r>
      <w:r w:rsidRPr="00D50825">
        <w:rPr>
          <w:rFonts w:ascii="Calibri" w:eastAsia="Calibri" w:hAnsi="Calibri" w:cs="Calibri"/>
          <w:color w:val="000000"/>
          <w:sz w:val="20"/>
        </w:rPr>
        <w:t>0.05)</w:t>
      </w:r>
    </w:p>
    <w:sectPr w:rsidR="003D324E" w:rsidRPr="00D50825" w:rsidSect="003D324E">
      <w:pgSz w:w="16838" w:h="11906" w:orient="landscape"/>
      <w:pgMar w:top="1133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B7D51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3FD70" w16cex:dateUtc="2021-07-22T1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7D51ED" w16cid:durableId="24A3FD70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A1A"/>
    <w:multiLevelType w:val="hybridMultilevel"/>
    <w:tmpl w:val="F54C1476"/>
    <w:lvl w:ilvl="0" w:tplc="EC0AE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A09AD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421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08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408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022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060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8DD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22DA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3E37A5"/>
    <w:multiLevelType w:val="hybridMultilevel"/>
    <w:tmpl w:val="0520EA04"/>
    <w:lvl w:ilvl="0" w:tplc="B8308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6BF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8A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E3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A3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F679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8C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C27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D2A9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A4784"/>
    <w:multiLevelType w:val="hybridMultilevel"/>
    <w:tmpl w:val="8FD213A0"/>
    <w:lvl w:ilvl="0" w:tplc="7D18A7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C93ED5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16E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AC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6A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4E8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1E58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6E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5EB8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TA">
    <w15:presenceInfo w15:providerId="None" w15:userId="AT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6EFC"/>
    <w:rsid w:val="000B3998"/>
    <w:rsid w:val="000E366B"/>
    <w:rsid w:val="00187C5C"/>
    <w:rsid w:val="0019394F"/>
    <w:rsid w:val="002658B0"/>
    <w:rsid w:val="002C1933"/>
    <w:rsid w:val="002E61CF"/>
    <w:rsid w:val="002F35A3"/>
    <w:rsid w:val="00370971"/>
    <w:rsid w:val="00393D21"/>
    <w:rsid w:val="003C118F"/>
    <w:rsid w:val="003D324E"/>
    <w:rsid w:val="00456032"/>
    <w:rsid w:val="00476EFC"/>
    <w:rsid w:val="004A2DA2"/>
    <w:rsid w:val="006400B6"/>
    <w:rsid w:val="006E4432"/>
    <w:rsid w:val="00727D62"/>
    <w:rsid w:val="00774436"/>
    <w:rsid w:val="0077687D"/>
    <w:rsid w:val="00785C58"/>
    <w:rsid w:val="00826374"/>
    <w:rsid w:val="0082725A"/>
    <w:rsid w:val="00851B53"/>
    <w:rsid w:val="00934632"/>
    <w:rsid w:val="00B44A18"/>
    <w:rsid w:val="00B53648"/>
    <w:rsid w:val="00C8421A"/>
    <w:rsid w:val="00C972C0"/>
    <w:rsid w:val="00D15AD7"/>
    <w:rsid w:val="00D50825"/>
    <w:rsid w:val="00DF0DF2"/>
    <w:rsid w:val="00E72699"/>
    <w:rsid w:val="00EC21A6"/>
    <w:rsid w:val="00F72BD9"/>
    <w:rsid w:val="00F75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6E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ario">
    <w:name w:val="annotation reference"/>
    <w:basedOn w:val="Fuentedeprrafopredeter"/>
    <w:rsid w:val="00805B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72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72C0"/>
    <w:rPr>
      <w:rFonts w:ascii="Times New Roman" w:eastAsia="Times New Roman" w:hAnsi="Times New Roman" w:cs="Times New Roman"/>
      <w:sz w:val="20"/>
      <w:szCs w:val="20"/>
      <w:lang w:val="en-GB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7D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7D62"/>
    <w:rPr>
      <w:rFonts w:ascii="Times New Roman" w:eastAsia="Times New Roman" w:hAnsi="Times New Roman" w:cs="Times New Roman"/>
      <w:b/>
      <w:bCs/>
      <w:sz w:val="20"/>
      <w:szCs w:val="20"/>
      <w:lang w:val="en-GB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58B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8B0"/>
    <w:rPr>
      <w:rFonts w:ascii="Tahoma" w:eastAsia="Times New Roman" w:hAnsi="Tahoma" w:cs="Tahoma"/>
      <w:sz w:val="16"/>
      <w:szCs w:val="16"/>
      <w:lang w:val="en-GB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5</cp:revision>
  <dcterms:created xsi:type="dcterms:W3CDTF">2021-07-30T10:37:00Z</dcterms:created>
  <dcterms:modified xsi:type="dcterms:W3CDTF">2021-08-20T07:13:00Z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otal">
    <vt:i4>529</vt:i4>
  </property>
  <property fmtid="{D5CDD505-2E9C-101B-9397-08002B2CF9AE}" pid="3" name="UseTimer">
    <vt:bool>true</vt:bool>
  </property>
  <property fmtid="{D5CDD505-2E9C-101B-9397-08002B2CF9AE}" pid="4" name="LastTick">
    <vt:r8>44403.5557986111</vt:r8>
  </property>
  <property fmtid="{D5CDD505-2E9C-101B-9397-08002B2CF9AE}" pid="5" name="EditTimer">
    <vt:i4>695</vt:i4>
  </property>
</Properties>
</file>