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ABDE0" w14:textId="1E9F6858" w:rsidR="00E4539D" w:rsidRDefault="00E4539D" w:rsidP="00E4539D">
      <w:pPr>
        <w:pStyle w:val="a7"/>
        <w:keepNext/>
      </w:pPr>
      <w:r w:rsidRPr="00BC2B78">
        <w:rPr>
          <w:rFonts w:ascii="Times New Roman" w:eastAsia="等线" w:hAnsi="Times New Roman"/>
          <w:b/>
          <w:bCs/>
          <w:sz w:val="24"/>
        </w:rPr>
        <w:t>Table</w:t>
      </w:r>
      <w:r>
        <w:rPr>
          <w:rFonts w:ascii="Times New Roman" w:eastAsia="等线" w:hAnsi="Times New Roman"/>
          <w:b/>
          <w:bCs/>
          <w:sz w:val="24"/>
        </w:rPr>
        <w:t xml:space="preserve"> </w:t>
      </w:r>
      <w:r w:rsidR="009E31C7">
        <w:rPr>
          <w:rFonts w:ascii="Times New Roman" w:eastAsia="等线" w:hAnsi="Times New Roman"/>
          <w:b/>
          <w:bCs/>
          <w:sz w:val="24"/>
        </w:rPr>
        <w:t>A.3</w:t>
      </w:r>
      <w:r w:rsidR="009E31C7">
        <w:rPr>
          <w:rFonts w:ascii="Times New Roman" w:eastAsia="等线" w:hAnsi="Times New Roman"/>
          <w:sz w:val="24"/>
        </w:rPr>
        <w:t xml:space="preserve"> </w:t>
      </w:r>
      <w:r w:rsidRPr="00BC2B78">
        <w:rPr>
          <w:rFonts w:ascii="Times New Roman" w:eastAsia="等线" w:hAnsi="Times New Roman"/>
          <w:sz w:val="24"/>
        </w:rPr>
        <w:t>Prediction models</w:t>
      </w:r>
      <w:r>
        <w:rPr>
          <w:rFonts w:ascii="Times New Roman" w:eastAsia="等线" w:hAnsi="Times New Roman"/>
          <w:sz w:val="24"/>
        </w:rPr>
        <w:t xml:space="preserve"> of ADL</w:t>
      </w:r>
      <w:r w:rsidRPr="00BC2B78">
        <w:rPr>
          <w:rFonts w:ascii="Times New Roman" w:eastAsia="等线" w:hAnsi="Times New Roman"/>
          <w:sz w:val="24"/>
        </w:rPr>
        <w:t xml:space="preserve"> established by logistic regression analysis</w:t>
      </w:r>
    </w:p>
    <w:tbl>
      <w:tblPr>
        <w:tblpPr w:leftFromText="180" w:rightFromText="180" w:horzAnchor="margin" w:tblpY="1020"/>
        <w:tblW w:w="13466" w:type="dxa"/>
        <w:tblBorders>
          <w:top w:val="single" w:sz="12" w:space="0" w:color="auto"/>
          <w:bottom w:val="single" w:sz="12" w:space="0" w:color="auto"/>
        </w:tblBorders>
        <w:tblLayout w:type="fixed"/>
        <w:tblLook w:val="04A0" w:firstRow="1" w:lastRow="0" w:firstColumn="1" w:lastColumn="0" w:noHBand="0" w:noVBand="1"/>
      </w:tblPr>
      <w:tblGrid>
        <w:gridCol w:w="1644"/>
        <w:gridCol w:w="1757"/>
        <w:gridCol w:w="2013"/>
        <w:gridCol w:w="2013"/>
        <w:gridCol w:w="2013"/>
        <w:gridCol w:w="2013"/>
        <w:gridCol w:w="2013"/>
      </w:tblGrid>
      <w:tr w:rsidR="00E4539D" w14:paraId="05BC5942" w14:textId="77777777" w:rsidTr="00E4539D">
        <w:trPr>
          <w:trHeight w:val="302"/>
        </w:trPr>
        <w:tc>
          <w:tcPr>
            <w:tcW w:w="1644" w:type="dxa"/>
            <w:tcBorders>
              <w:top w:val="single" w:sz="12" w:space="0" w:color="auto"/>
              <w:bottom w:val="nil"/>
              <w:right w:val="single" w:sz="36" w:space="0" w:color="FFFFFF"/>
            </w:tcBorders>
            <w:vAlign w:val="center"/>
          </w:tcPr>
          <w:p w14:paraId="65CB7688" w14:textId="77777777" w:rsidR="00E4539D" w:rsidRDefault="00E4539D" w:rsidP="00E4539D">
            <w:pPr>
              <w:ind w:leftChars="86" w:left="181"/>
              <w:jc w:val="center"/>
              <w:rPr>
                <w:rFonts w:ascii="Times New Roman" w:hAnsi="Times New Roman"/>
                <w:b/>
                <w:bCs/>
                <w:sz w:val="18"/>
                <w:szCs w:val="18"/>
              </w:rPr>
            </w:pPr>
          </w:p>
        </w:tc>
        <w:tc>
          <w:tcPr>
            <w:tcW w:w="1757" w:type="dxa"/>
            <w:tcBorders>
              <w:top w:val="single" w:sz="12" w:space="0" w:color="auto"/>
              <w:left w:val="single" w:sz="36" w:space="0" w:color="FFFFFF"/>
              <w:bottom w:val="single" w:sz="4" w:space="0" w:color="auto"/>
            </w:tcBorders>
            <w:vAlign w:val="center"/>
          </w:tcPr>
          <w:p w14:paraId="498F38F1" w14:textId="77777777" w:rsidR="00E4539D" w:rsidRDefault="00E4539D" w:rsidP="00E4539D">
            <w:pPr>
              <w:jc w:val="center"/>
              <w:rPr>
                <w:rFonts w:ascii="Times New Roman" w:hAnsi="Times New Roman"/>
                <w:b/>
                <w:bCs/>
                <w:sz w:val="18"/>
                <w:szCs w:val="18"/>
              </w:rPr>
            </w:pPr>
            <w:r>
              <w:rPr>
                <w:rFonts w:ascii="Times New Roman" w:hAnsi="Times New Roman"/>
                <w:b/>
                <w:bCs/>
                <w:sz w:val="18"/>
                <w:szCs w:val="18"/>
              </w:rPr>
              <w:t>Model 1</w:t>
            </w:r>
          </w:p>
          <w:p w14:paraId="168840DB" w14:textId="77777777" w:rsidR="00E4539D" w:rsidRDefault="00E4539D" w:rsidP="00E4539D">
            <w:pPr>
              <w:jc w:val="center"/>
              <w:rPr>
                <w:rFonts w:ascii="Times New Roman" w:hAnsi="Times New Roman"/>
                <w:b/>
                <w:bCs/>
                <w:sz w:val="18"/>
                <w:szCs w:val="18"/>
              </w:rPr>
            </w:pPr>
            <w:r>
              <w:rPr>
                <w:rFonts w:ascii="Times New Roman" w:hAnsi="Times New Roman" w:hint="eastAsia"/>
                <w:b/>
                <w:bCs/>
                <w:sz w:val="18"/>
                <w:szCs w:val="18"/>
              </w:rPr>
              <w:t>OR</w:t>
            </w:r>
            <w:r>
              <w:rPr>
                <w:rFonts w:ascii="Times New Roman" w:hAnsi="Times New Roman" w:hint="eastAsia"/>
                <w:b/>
                <w:bCs/>
                <w:sz w:val="18"/>
                <w:szCs w:val="18"/>
              </w:rPr>
              <w:t>（</w:t>
            </w:r>
            <w:r>
              <w:rPr>
                <w:rFonts w:ascii="Times New Roman" w:hAnsi="Times New Roman" w:hint="eastAsia"/>
                <w:b/>
                <w:bCs/>
                <w:sz w:val="18"/>
                <w:szCs w:val="18"/>
              </w:rPr>
              <w:t>95%</w:t>
            </w:r>
            <w:r>
              <w:rPr>
                <w:rFonts w:ascii="Times New Roman" w:hAnsi="Times New Roman" w:hint="eastAsia"/>
                <w:b/>
                <w:bCs/>
                <w:i/>
                <w:iCs/>
                <w:sz w:val="18"/>
                <w:szCs w:val="18"/>
              </w:rPr>
              <w:t>CI</w:t>
            </w:r>
            <w:r>
              <w:rPr>
                <w:rFonts w:ascii="Times New Roman" w:hAnsi="Times New Roman" w:hint="eastAsia"/>
                <w:b/>
                <w:bCs/>
                <w:i/>
                <w:iCs/>
                <w:sz w:val="18"/>
                <w:szCs w:val="18"/>
              </w:rPr>
              <w:t>）</w:t>
            </w:r>
          </w:p>
        </w:tc>
        <w:tc>
          <w:tcPr>
            <w:tcW w:w="2013" w:type="dxa"/>
            <w:tcBorders>
              <w:top w:val="single" w:sz="12" w:space="0" w:color="auto"/>
              <w:left w:val="single" w:sz="36" w:space="0" w:color="FFFFFF"/>
              <w:bottom w:val="single" w:sz="4" w:space="0" w:color="auto"/>
            </w:tcBorders>
            <w:vAlign w:val="center"/>
          </w:tcPr>
          <w:p w14:paraId="042CDA18"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b/>
                <w:bCs/>
                <w:sz w:val="18"/>
                <w:szCs w:val="18"/>
              </w:rPr>
              <w:t xml:space="preserve">Model </w:t>
            </w:r>
            <w:r>
              <w:rPr>
                <w:rFonts w:ascii="Times New Roman" w:hAnsi="Times New Roman"/>
                <w:b/>
                <w:bCs/>
                <w:sz w:val="18"/>
                <w:szCs w:val="18"/>
              </w:rPr>
              <w:t>2</w:t>
            </w:r>
          </w:p>
          <w:p w14:paraId="47B7779A"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hint="eastAsia"/>
                <w:b/>
                <w:bCs/>
                <w:sz w:val="18"/>
                <w:szCs w:val="18"/>
              </w:rPr>
              <w:t>OR</w:t>
            </w:r>
            <w:r w:rsidRPr="00B9492A">
              <w:rPr>
                <w:rFonts w:ascii="Times New Roman" w:hAnsi="Times New Roman" w:hint="eastAsia"/>
                <w:b/>
                <w:bCs/>
                <w:sz w:val="18"/>
                <w:szCs w:val="18"/>
              </w:rPr>
              <w:t>（</w:t>
            </w:r>
            <w:r w:rsidRPr="00B9492A">
              <w:rPr>
                <w:rFonts w:ascii="Times New Roman" w:hAnsi="Times New Roman" w:hint="eastAsia"/>
                <w:b/>
                <w:bCs/>
                <w:sz w:val="18"/>
                <w:szCs w:val="18"/>
              </w:rPr>
              <w:t>95%CI</w:t>
            </w:r>
            <w:r w:rsidRPr="00B9492A">
              <w:rPr>
                <w:rFonts w:ascii="Times New Roman" w:hAnsi="Times New Roman" w:hint="eastAsia"/>
                <w:b/>
                <w:bCs/>
                <w:sz w:val="18"/>
                <w:szCs w:val="18"/>
              </w:rPr>
              <w:t>）</w:t>
            </w:r>
          </w:p>
        </w:tc>
        <w:tc>
          <w:tcPr>
            <w:tcW w:w="2013" w:type="dxa"/>
            <w:tcBorders>
              <w:top w:val="single" w:sz="12" w:space="0" w:color="auto"/>
              <w:left w:val="single" w:sz="36" w:space="0" w:color="FFFFFF"/>
              <w:bottom w:val="single" w:sz="4" w:space="0" w:color="auto"/>
            </w:tcBorders>
            <w:vAlign w:val="center"/>
          </w:tcPr>
          <w:p w14:paraId="64742137"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b/>
                <w:bCs/>
                <w:sz w:val="18"/>
                <w:szCs w:val="18"/>
              </w:rPr>
              <w:t xml:space="preserve">Model </w:t>
            </w:r>
            <w:r>
              <w:rPr>
                <w:rFonts w:ascii="Times New Roman" w:hAnsi="Times New Roman"/>
                <w:b/>
                <w:bCs/>
                <w:sz w:val="18"/>
                <w:szCs w:val="18"/>
              </w:rPr>
              <w:t>3</w:t>
            </w:r>
          </w:p>
          <w:p w14:paraId="562B25C1"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hint="eastAsia"/>
                <w:b/>
                <w:bCs/>
                <w:sz w:val="18"/>
                <w:szCs w:val="18"/>
              </w:rPr>
              <w:t>OR</w:t>
            </w:r>
            <w:r w:rsidRPr="00B9492A">
              <w:rPr>
                <w:rFonts w:ascii="Times New Roman" w:hAnsi="Times New Roman" w:hint="eastAsia"/>
                <w:b/>
                <w:bCs/>
                <w:sz w:val="18"/>
                <w:szCs w:val="18"/>
              </w:rPr>
              <w:t>（</w:t>
            </w:r>
            <w:r w:rsidRPr="00B9492A">
              <w:rPr>
                <w:rFonts w:ascii="Times New Roman" w:hAnsi="Times New Roman" w:hint="eastAsia"/>
                <w:b/>
                <w:bCs/>
                <w:sz w:val="18"/>
                <w:szCs w:val="18"/>
              </w:rPr>
              <w:t>95%CI</w:t>
            </w:r>
            <w:r w:rsidRPr="00B9492A">
              <w:rPr>
                <w:rFonts w:ascii="Times New Roman" w:hAnsi="Times New Roman" w:hint="eastAsia"/>
                <w:b/>
                <w:bCs/>
                <w:sz w:val="18"/>
                <w:szCs w:val="18"/>
              </w:rPr>
              <w:t>）</w:t>
            </w:r>
          </w:p>
        </w:tc>
        <w:tc>
          <w:tcPr>
            <w:tcW w:w="2013" w:type="dxa"/>
            <w:tcBorders>
              <w:top w:val="single" w:sz="12" w:space="0" w:color="auto"/>
              <w:left w:val="single" w:sz="36" w:space="0" w:color="FFFFFF"/>
              <w:bottom w:val="single" w:sz="4" w:space="0" w:color="auto"/>
            </w:tcBorders>
            <w:vAlign w:val="center"/>
          </w:tcPr>
          <w:p w14:paraId="505430BC"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b/>
                <w:bCs/>
                <w:sz w:val="18"/>
                <w:szCs w:val="18"/>
              </w:rPr>
              <w:t xml:space="preserve">Model </w:t>
            </w:r>
            <w:r>
              <w:rPr>
                <w:rFonts w:ascii="Times New Roman" w:hAnsi="Times New Roman"/>
                <w:b/>
                <w:bCs/>
                <w:sz w:val="18"/>
                <w:szCs w:val="18"/>
              </w:rPr>
              <w:t>4</w:t>
            </w:r>
          </w:p>
          <w:p w14:paraId="48DE6B0C"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hint="eastAsia"/>
                <w:b/>
                <w:bCs/>
                <w:sz w:val="18"/>
                <w:szCs w:val="18"/>
              </w:rPr>
              <w:t>OR</w:t>
            </w:r>
            <w:r w:rsidRPr="00B9492A">
              <w:rPr>
                <w:rFonts w:ascii="Times New Roman" w:hAnsi="Times New Roman" w:hint="eastAsia"/>
                <w:b/>
                <w:bCs/>
                <w:sz w:val="18"/>
                <w:szCs w:val="18"/>
              </w:rPr>
              <w:t>（</w:t>
            </w:r>
            <w:r w:rsidRPr="00B9492A">
              <w:rPr>
                <w:rFonts w:ascii="Times New Roman" w:hAnsi="Times New Roman" w:hint="eastAsia"/>
                <w:b/>
                <w:bCs/>
                <w:sz w:val="18"/>
                <w:szCs w:val="18"/>
              </w:rPr>
              <w:t>95%CI</w:t>
            </w:r>
            <w:r w:rsidRPr="00B9492A">
              <w:rPr>
                <w:rFonts w:ascii="Times New Roman" w:hAnsi="Times New Roman" w:hint="eastAsia"/>
                <w:b/>
                <w:bCs/>
                <w:sz w:val="18"/>
                <w:szCs w:val="18"/>
              </w:rPr>
              <w:t>）</w:t>
            </w:r>
          </w:p>
        </w:tc>
        <w:tc>
          <w:tcPr>
            <w:tcW w:w="2013" w:type="dxa"/>
            <w:tcBorders>
              <w:top w:val="single" w:sz="12" w:space="0" w:color="auto"/>
              <w:left w:val="single" w:sz="36" w:space="0" w:color="FFFFFF"/>
              <w:bottom w:val="single" w:sz="4" w:space="0" w:color="auto"/>
            </w:tcBorders>
            <w:vAlign w:val="center"/>
          </w:tcPr>
          <w:p w14:paraId="17BD8188"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b/>
                <w:bCs/>
                <w:sz w:val="18"/>
                <w:szCs w:val="18"/>
              </w:rPr>
              <w:t xml:space="preserve">Model </w:t>
            </w:r>
            <w:r>
              <w:rPr>
                <w:rFonts w:ascii="Times New Roman" w:hAnsi="Times New Roman"/>
                <w:b/>
                <w:bCs/>
                <w:sz w:val="18"/>
                <w:szCs w:val="18"/>
              </w:rPr>
              <w:t>5</w:t>
            </w:r>
          </w:p>
          <w:p w14:paraId="5C1EED89"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hint="eastAsia"/>
                <w:b/>
                <w:bCs/>
                <w:sz w:val="18"/>
                <w:szCs w:val="18"/>
              </w:rPr>
              <w:t>OR</w:t>
            </w:r>
            <w:r w:rsidRPr="00B9492A">
              <w:rPr>
                <w:rFonts w:ascii="Times New Roman" w:hAnsi="Times New Roman" w:hint="eastAsia"/>
                <w:b/>
                <w:bCs/>
                <w:sz w:val="18"/>
                <w:szCs w:val="18"/>
              </w:rPr>
              <w:t>（</w:t>
            </w:r>
            <w:r w:rsidRPr="00B9492A">
              <w:rPr>
                <w:rFonts w:ascii="Times New Roman" w:hAnsi="Times New Roman" w:hint="eastAsia"/>
                <w:b/>
                <w:bCs/>
                <w:sz w:val="18"/>
                <w:szCs w:val="18"/>
              </w:rPr>
              <w:t>95%CI</w:t>
            </w:r>
            <w:r w:rsidRPr="00B9492A">
              <w:rPr>
                <w:rFonts w:ascii="Times New Roman" w:hAnsi="Times New Roman" w:hint="eastAsia"/>
                <w:b/>
                <w:bCs/>
                <w:sz w:val="18"/>
                <w:szCs w:val="18"/>
              </w:rPr>
              <w:t>）</w:t>
            </w:r>
          </w:p>
        </w:tc>
        <w:tc>
          <w:tcPr>
            <w:tcW w:w="2013" w:type="dxa"/>
            <w:tcBorders>
              <w:top w:val="single" w:sz="12" w:space="0" w:color="auto"/>
              <w:left w:val="single" w:sz="36" w:space="0" w:color="FFFFFF"/>
              <w:bottom w:val="single" w:sz="4" w:space="0" w:color="auto"/>
            </w:tcBorders>
            <w:vAlign w:val="center"/>
          </w:tcPr>
          <w:p w14:paraId="298B8447"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b/>
                <w:bCs/>
                <w:sz w:val="18"/>
                <w:szCs w:val="18"/>
              </w:rPr>
              <w:t xml:space="preserve">Model </w:t>
            </w:r>
            <w:r>
              <w:rPr>
                <w:rFonts w:ascii="Times New Roman" w:hAnsi="Times New Roman"/>
                <w:b/>
                <w:bCs/>
                <w:sz w:val="18"/>
                <w:szCs w:val="18"/>
              </w:rPr>
              <w:t>6</w:t>
            </w:r>
          </w:p>
          <w:p w14:paraId="685E53A9" w14:textId="77777777" w:rsidR="00E4539D" w:rsidRDefault="00E4539D" w:rsidP="00E4539D">
            <w:pPr>
              <w:ind w:leftChars="86" w:left="181"/>
              <w:jc w:val="center"/>
              <w:rPr>
                <w:rFonts w:ascii="Times New Roman" w:hAnsi="Times New Roman"/>
                <w:b/>
                <w:bCs/>
                <w:sz w:val="18"/>
                <w:szCs w:val="18"/>
              </w:rPr>
            </w:pPr>
            <w:r w:rsidRPr="00B9492A">
              <w:rPr>
                <w:rFonts w:ascii="Times New Roman" w:hAnsi="Times New Roman" w:hint="eastAsia"/>
                <w:b/>
                <w:bCs/>
                <w:sz w:val="18"/>
                <w:szCs w:val="18"/>
              </w:rPr>
              <w:t>OR</w:t>
            </w:r>
            <w:r w:rsidRPr="00B9492A">
              <w:rPr>
                <w:rFonts w:ascii="Times New Roman" w:hAnsi="Times New Roman" w:hint="eastAsia"/>
                <w:b/>
                <w:bCs/>
                <w:sz w:val="18"/>
                <w:szCs w:val="18"/>
              </w:rPr>
              <w:t>（</w:t>
            </w:r>
            <w:r w:rsidRPr="00B9492A">
              <w:rPr>
                <w:rFonts w:ascii="Times New Roman" w:hAnsi="Times New Roman" w:hint="eastAsia"/>
                <w:b/>
                <w:bCs/>
                <w:sz w:val="18"/>
                <w:szCs w:val="18"/>
              </w:rPr>
              <w:t>95%CI</w:t>
            </w:r>
            <w:r w:rsidRPr="00B9492A">
              <w:rPr>
                <w:rFonts w:ascii="Times New Roman" w:hAnsi="Times New Roman" w:hint="eastAsia"/>
                <w:b/>
                <w:bCs/>
                <w:sz w:val="18"/>
                <w:szCs w:val="18"/>
              </w:rPr>
              <w:t>）</w:t>
            </w:r>
          </w:p>
        </w:tc>
      </w:tr>
      <w:tr w:rsidR="00E4539D" w14:paraId="5DBA829D" w14:textId="77777777" w:rsidTr="00E4539D">
        <w:trPr>
          <w:trHeight w:val="90"/>
        </w:trPr>
        <w:tc>
          <w:tcPr>
            <w:tcW w:w="1644" w:type="dxa"/>
            <w:tcBorders>
              <w:top w:val="nil"/>
              <w:bottom w:val="nil"/>
              <w:right w:val="single" w:sz="36" w:space="0" w:color="FFFFFF"/>
            </w:tcBorders>
            <w:vAlign w:val="center"/>
          </w:tcPr>
          <w:p w14:paraId="25B8EACE" w14:textId="77777777" w:rsidR="00E4539D" w:rsidRDefault="00E4539D" w:rsidP="00E4539D">
            <w:pPr>
              <w:jc w:val="left"/>
              <w:rPr>
                <w:rFonts w:ascii="Times New Roman" w:hAnsi="Times New Roman"/>
                <w:sz w:val="18"/>
                <w:szCs w:val="18"/>
              </w:rPr>
            </w:pPr>
            <w:r>
              <w:rPr>
                <w:rFonts w:ascii="Times New Roman" w:eastAsia="等线" w:hAnsi="Times New Roman" w:hint="eastAsia"/>
                <w:b/>
                <w:bCs/>
                <w:sz w:val="18"/>
                <w:szCs w:val="18"/>
                <w:lang w:bidi="ar"/>
              </w:rPr>
              <w:t>Gende</w:t>
            </w:r>
            <w:r>
              <w:rPr>
                <w:rFonts w:ascii="Times New Roman" w:eastAsia="等线" w:hAnsi="Times New Roman"/>
                <w:b/>
                <w:bCs/>
                <w:sz w:val="18"/>
                <w:szCs w:val="18"/>
                <w:lang w:bidi="ar"/>
              </w:rPr>
              <w:t>r</w:t>
            </w:r>
          </w:p>
        </w:tc>
        <w:tc>
          <w:tcPr>
            <w:tcW w:w="1757" w:type="dxa"/>
            <w:tcBorders>
              <w:top w:val="nil"/>
              <w:left w:val="single" w:sz="36" w:space="0" w:color="FFFFFF"/>
            </w:tcBorders>
            <w:vAlign w:val="center"/>
          </w:tcPr>
          <w:p w14:paraId="4214B2A8" w14:textId="77777777" w:rsidR="00E4539D" w:rsidRDefault="00E4539D" w:rsidP="00E4539D">
            <w:pPr>
              <w:ind w:leftChars="86" w:left="181"/>
              <w:jc w:val="center"/>
              <w:rPr>
                <w:rFonts w:ascii="Times New Roman" w:eastAsia="等线" w:hAnsi="Times New Roman"/>
                <w:b/>
                <w:bCs/>
                <w:sz w:val="18"/>
                <w:szCs w:val="18"/>
                <w:lang w:bidi="ar"/>
              </w:rPr>
            </w:pPr>
          </w:p>
        </w:tc>
        <w:tc>
          <w:tcPr>
            <w:tcW w:w="2013" w:type="dxa"/>
            <w:tcBorders>
              <w:top w:val="nil"/>
              <w:left w:val="single" w:sz="36" w:space="0" w:color="FFFFFF"/>
              <w:bottom w:val="nil"/>
            </w:tcBorders>
            <w:vAlign w:val="center"/>
          </w:tcPr>
          <w:p w14:paraId="2F16BE5C" w14:textId="77777777" w:rsidR="00E4539D" w:rsidRDefault="00E4539D" w:rsidP="00E4539D">
            <w:pPr>
              <w:ind w:leftChars="86" w:left="181"/>
              <w:jc w:val="center"/>
              <w:rPr>
                <w:rFonts w:ascii="Times New Roman" w:hAnsi="Times New Roman"/>
                <w:sz w:val="18"/>
                <w:szCs w:val="18"/>
              </w:rPr>
            </w:pPr>
          </w:p>
        </w:tc>
        <w:tc>
          <w:tcPr>
            <w:tcW w:w="2013" w:type="dxa"/>
            <w:tcBorders>
              <w:top w:val="nil"/>
              <w:left w:val="single" w:sz="36" w:space="0" w:color="FFFFFF"/>
            </w:tcBorders>
            <w:vAlign w:val="center"/>
          </w:tcPr>
          <w:p w14:paraId="16919568"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c>
          <w:tcPr>
            <w:tcW w:w="2013" w:type="dxa"/>
            <w:tcBorders>
              <w:top w:val="nil"/>
            </w:tcBorders>
            <w:vAlign w:val="center"/>
          </w:tcPr>
          <w:p w14:paraId="6A1D8348"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c>
          <w:tcPr>
            <w:tcW w:w="2013" w:type="dxa"/>
            <w:tcBorders>
              <w:top w:val="nil"/>
            </w:tcBorders>
            <w:vAlign w:val="center"/>
          </w:tcPr>
          <w:p w14:paraId="09424C75"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c>
          <w:tcPr>
            <w:tcW w:w="2013" w:type="dxa"/>
            <w:tcBorders>
              <w:top w:val="nil"/>
            </w:tcBorders>
            <w:vAlign w:val="center"/>
          </w:tcPr>
          <w:p w14:paraId="4F7BDC2D"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r>
      <w:tr w:rsidR="00E4539D" w14:paraId="04F18CDC" w14:textId="77777777" w:rsidTr="00E4539D">
        <w:trPr>
          <w:trHeight w:val="90"/>
        </w:trPr>
        <w:tc>
          <w:tcPr>
            <w:tcW w:w="1644" w:type="dxa"/>
            <w:tcBorders>
              <w:top w:val="nil"/>
              <w:bottom w:val="nil"/>
              <w:right w:val="single" w:sz="36" w:space="0" w:color="FFFFFF"/>
            </w:tcBorders>
            <w:vAlign w:val="center"/>
          </w:tcPr>
          <w:p w14:paraId="573199D3" w14:textId="77777777" w:rsidR="00E4539D" w:rsidRDefault="00E4539D" w:rsidP="00E4539D">
            <w:pPr>
              <w:jc w:val="center"/>
              <w:rPr>
                <w:rFonts w:ascii="Times New Roman" w:eastAsia="等线" w:hAnsi="Times New Roman"/>
                <w:sz w:val="18"/>
                <w:szCs w:val="18"/>
                <w:lang w:bidi="ar"/>
              </w:rPr>
            </w:pPr>
            <w:r>
              <w:rPr>
                <w:rFonts w:ascii="Times New Roman" w:eastAsia="等线" w:hAnsi="Times New Roman"/>
                <w:sz w:val="18"/>
                <w:szCs w:val="18"/>
                <w:lang w:bidi="ar"/>
              </w:rPr>
              <w:t>Male</w:t>
            </w:r>
          </w:p>
        </w:tc>
        <w:tc>
          <w:tcPr>
            <w:tcW w:w="1757" w:type="dxa"/>
            <w:tcBorders>
              <w:top w:val="nil"/>
              <w:left w:val="single" w:sz="36" w:space="0" w:color="FFFFFF"/>
            </w:tcBorders>
            <w:vAlign w:val="center"/>
          </w:tcPr>
          <w:p w14:paraId="24E716DC" w14:textId="77777777" w:rsidR="00E4539D" w:rsidRDefault="00E4539D" w:rsidP="00E4539D">
            <w:pPr>
              <w:jc w:val="center"/>
              <w:rPr>
                <w:rFonts w:ascii="Times New Roman" w:eastAsia="等线" w:hAnsi="Times New Roman"/>
                <w:b/>
                <w:bCs/>
                <w:sz w:val="18"/>
                <w:szCs w:val="18"/>
                <w:lang w:bidi="ar"/>
              </w:rPr>
            </w:pPr>
            <w:r>
              <w:rPr>
                <w:rFonts w:ascii="Times New Roman" w:hAnsi="Times New Roman" w:hint="eastAsia"/>
                <w:sz w:val="18"/>
                <w:szCs w:val="18"/>
                <w:lang w:bidi="ar"/>
              </w:rPr>
              <w:t>1.000 (Reference)</w:t>
            </w:r>
          </w:p>
        </w:tc>
        <w:tc>
          <w:tcPr>
            <w:tcW w:w="2013" w:type="dxa"/>
            <w:tcBorders>
              <w:top w:val="nil"/>
              <w:left w:val="nil"/>
              <w:bottom w:val="nil"/>
              <w:right w:val="nil"/>
            </w:tcBorders>
            <w:vAlign w:val="center"/>
          </w:tcPr>
          <w:p w14:paraId="5064BC47"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lang w:bidi="ar"/>
              </w:rPr>
              <w:t>1.000 (Reference)</w:t>
            </w:r>
          </w:p>
        </w:tc>
        <w:tc>
          <w:tcPr>
            <w:tcW w:w="2013" w:type="dxa"/>
            <w:tcBorders>
              <w:top w:val="nil"/>
              <w:left w:val="nil"/>
            </w:tcBorders>
            <w:vAlign w:val="center"/>
          </w:tcPr>
          <w:p w14:paraId="4397DF23"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hint="eastAsia"/>
                <w:sz w:val="18"/>
                <w:szCs w:val="18"/>
                <w:lang w:bidi="ar"/>
              </w:rPr>
              <w:t>1.000 (Reference)</w:t>
            </w:r>
          </w:p>
        </w:tc>
        <w:tc>
          <w:tcPr>
            <w:tcW w:w="2013" w:type="dxa"/>
            <w:tcBorders>
              <w:top w:val="nil"/>
            </w:tcBorders>
            <w:vAlign w:val="center"/>
          </w:tcPr>
          <w:p w14:paraId="34581868"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hint="eastAsia"/>
                <w:sz w:val="18"/>
                <w:szCs w:val="18"/>
                <w:lang w:bidi="ar"/>
              </w:rPr>
              <w:t>1.000 (Reference)</w:t>
            </w:r>
          </w:p>
        </w:tc>
        <w:tc>
          <w:tcPr>
            <w:tcW w:w="2013" w:type="dxa"/>
            <w:tcBorders>
              <w:top w:val="nil"/>
            </w:tcBorders>
            <w:vAlign w:val="center"/>
          </w:tcPr>
          <w:p w14:paraId="32AD2DB1"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hint="eastAsia"/>
                <w:sz w:val="18"/>
                <w:szCs w:val="18"/>
                <w:lang w:bidi="ar"/>
              </w:rPr>
              <w:t>1.000 (Reference)</w:t>
            </w:r>
          </w:p>
        </w:tc>
        <w:tc>
          <w:tcPr>
            <w:tcW w:w="2013" w:type="dxa"/>
            <w:tcBorders>
              <w:top w:val="nil"/>
            </w:tcBorders>
            <w:vAlign w:val="center"/>
          </w:tcPr>
          <w:p w14:paraId="38BEA5F5"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hint="eastAsia"/>
                <w:sz w:val="18"/>
                <w:szCs w:val="18"/>
                <w:lang w:bidi="ar"/>
              </w:rPr>
              <w:t>1.000 (Reference)</w:t>
            </w:r>
          </w:p>
        </w:tc>
      </w:tr>
      <w:tr w:rsidR="00E4539D" w14:paraId="1F8F58CA" w14:textId="77777777" w:rsidTr="00E4539D">
        <w:trPr>
          <w:trHeight w:val="90"/>
        </w:trPr>
        <w:tc>
          <w:tcPr>
            <w:tcW w:w="1644" w:type="dxa"/>
            <w:tcBorders>
              <w:top w:val="nil"/>
              <w:bottom w:val="nil"/>
              <w:right w:val="single" w:sz="36" w:space="0" w:color="FFFFFF"/>
            </w:tcBorders>
            <w:vAlign w:val="center"/>
          </w:tcPr>
          <w:p w14:paraId="41B59A21" w14:textId="77777777" w:rsidR="00E4539D" w:rsidRDefault="00E4539D" w:rsidP="00E4539D">
            <w:pPr>
              <w:jc w:val="center"/>
              <w:rPr>
                <w:rFonts w:ascii="Times New Roman" w:eastAsia="等线" w:hAnsi="Times New Roman"/>
                <w:sz w:val="18"/>
                <w:szCs w:val="18"/>
                <w:lang w:bidi="ar"/>
              </w:rPr>
            </w:pPr>
            <w:r>
              <w:rPr>
                <w:rFonts w:ascii="Times New Roman" w:eastAsia="等线" w:hAnsi="Times New Roman" w:hint="eastAsia"/>
                <w:sz w:val="18"/>
                <w:szCs w:val="18"/>
                <w:lang w:bidi="ar"/>
              </w:rPr>
              <w:t>f</w:t>
            </w:r>
            <w:r>
              <w:rPr>
                <w:rFonts w:ascii="Times New Roman" w:eastAsia="等线" w:hAnsi="Times New Roman"/>
                <w:sz w:val="18"/>
                <w:szCs w:val="18"/>
                <w:lang w:bidi="ar"/>
              </w:rPr>
              <w:t>emale</w:t>
            </w:r>
          </w:p>
        </w:tc>
        <w:tc>
          <w:tcPr>
            <w:tcW w:w="1757" w:type="dxa"/>
            <w:tcBorders>
              <w:top w:val="nil"/>
              <w:left w:val="single" w:sz="36" w:space="0" w:color="FFFFFF"/>
            </w:tcBorders>
            <w:vAlign w:val="center"/>
          </w:tcPr>
          <w:p w14:paraId="6EE6C564" w14:textId="77777777" w:rsidR="00E4539D" w:rsidRDefault="00E4539D" w:rsidP="00E4539D">
            <w:pPr>
              <w:jc w:val="center"/>
              <w:rPr>
                <w:rFonts w:ascii="Times New Roman" w:eastAsia="等线" w:hAnsi="Times New Roman"/>
                <w:b/>
                <w:bCs/>
                <w:sz w:val="18"/>
                <w:szCs w:val="18"/>
                <w:lang w:bidi="ar"/>
              </w:rPr>
            </w:pPr>
            <w:r>
              <w:rPr>
                <w:rFonts w:ascii="Times New Roman" w:hAnsi="Times New Roman"/>
                <w:sz w:val="18"/>
                <w:szCs w:val="18"/>
              </w:rPr>
              <w:t>1.104(0.796-1.540)</w:t>
            </w:r>
          </w:p>
        </w:tc>
        <w:tc>
          <w:tcPr>
            <w:tcW w:w="2013" w:type="dxa"/>
            <w:tcBorders>
              <w:top w:val="nil"/>
              <w:left w:val="nil"/>
              <w:bottom w:val="nil"/>
              <w:right w:val="nil"/>
            </w:tcBorders>
            <w:vAlign w:val="center"/>
          </w:tcPr>
          <w:p w14:paraId="262F92A1"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0.872(0.611-1.250)</w:t>
            </w:r>
          </w:p>
        </w:tc>
        <w:tc>
          <w:tcPr>
            <w:tcW w:w="2013" w:type="dxa"/>
            <w:tcBorders>
              <w:top w:val="nil"/>
              <w:left w:val="nil"/>
            </w:tcBorders>
            <w:vAlign w:val="center"/>
          </w:tcPr>
          <w:p w14:paraId="0A18E35D"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sz w:val="18"/>
                <w:szCs w:val="18"/>
              </w:rPr>
              <w:t>1.004(0.720-1.406)</w:t>
            </w:r>
          </w:p>
        </w:tc>
        <w:tc>
          <w:tcPr>
            <w:tcW w:w="2013" w:type="dxa"/>
            <w:tcBorders>
              <w:top w:val="nil"/>
            </w:tcBorders>
            <w:vAlign w:val="center"/>
          </w:tcPr>
          <w:p w14:paraId="77D71516"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sz w:val="18"/>
                <w:szCs w:val="18"/>
              </w:rPr>
              <w:t>1.073(0.772-1.498)</w:t>
            </w:r>
          </w:p>
        </w:tc>
        <w:tc>
          <w:tcPr>
            <w:tcW w:w="2013" w:type="dxa"/>
            <w:tcBorders>
              <w:top w:val="nil"/>
            </w:tcBorders>
            <w:vAlign w:val="center"/>
          </w:tcPr>
          <w:p w14:paraId="1150F6F0"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sz w:val="18"/>
                <w:szCs w:val="18"/>
              </w:rPr>
              <w:t>0.912(0.636-1.312)</w:t>
            </w:r>
          </w:p>
        </w:tc>
        <w:tc>
          <w:tcPr>
            <w:tcW w:w="2013" w:type="dxa"/>
            <w:tcBorders>
              <w:top w:val="nil"/>
            </w:tcBorders>
            <w:vAlign w:val="center"/>
          </w:tcPr>
          <w:p w14:paraId="6A1E1819"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r>
              <w:rPr>
                <w:rFonts w:ascii="Times New Roman" w:hAnsi="Times New Roman"/>
                <w:sz w:val="18"/>
                <w:szCs w:val="18"/>
              </w:rPr>
              <w:t>0.902(0.631-1.298)</w:t>
            </w:r>
          </w:p>
        </w:tc>
      </w:tr>
      <w:tr w:rsidR="00E4539D" w14:paraId="55E35361" w14:textId="77777777" w:rsidTr="00E4539D">
        <w:trPr>
          <w:trHeight w:val="90"/>
        </w:trPr>
        <w:tc>
          <w:tcPr>
            <w:tcW w:w="1644" w:type="dxa"/>
            <w:tcBorders>
              <w:top w:val="nil"/>
              <w:bottom w:val="nil"/>
              <w:right w:val="single" w:sz="36" w:space="0" w:color="FFFFFF"/>
            </w:tcBorders>
            <w:vAlign w:val="center"/>
          </w:tcPr>
          <w:p w14:paraId="594E11D3" w14:textId="77777777" w:rsidR="00E4539D" w:rsidRDefault="00E4539D" w:rsidP="00E4539D">
            <w:pPr>
              <w:jc w:val="left"/>
              <w:rPr>
                <w:rFonts w:ascii="Times New Roman" w:eastAsia="等线" w:hAnsi="Times New Roman"/>
                <w:b/>
                <w:bCs/>
                <w:sz w:val="18"/>
                <w:szCs w:val="18"/>
                <w:lang w:bidi="ar"/>
              </w:rPr>
            </w:pPr>
            <w:r>
              <w:rPr>
                <w:rFonts w:ascii="Times New Roman" w:eastAsia="等线" w:hAnsi="Times New Roman"/>
                <w:b/>
                <w:bCs/>
                <w:sz w:val="18"/>
                <w:szCs w:val="18"/>
                <w:lang w:bidi="ar"/>
              </w:rPr>
              <w:t xml:space="preserve">Age </w:t>
            </w:r>
            <w:r>
              <w:rPr>
                <w:rFonts w:ascii="Times New Roman" w:eastAsia="等线" w:hAnsi="Times New Roman" w:hint="eastAsia"/>
                <w:b/>
                <w:bCs/>
                <w:sz w:val="18"/>
                <w:szCs w:val="18"/>
                <w:lang w:bidi="ar"/>
              </w:rPr>
              <w:t>(</w:t>
            </w:r>
            <w:r>
              <w:rPr>
                <w:rFonts w:ascii="Times New Roman" w:eastAsia="等线" w:hAnsi="Times New Roman"/>
                <w:b/>
                <w:bCs/>
                <w:sz w:val="18"/>
                <w:szCs w:val="18"/>
                <w:lang w:bidi="ar"/>
              </w:rPr>
              <w:t>years)</w:t>
            </w:r>
          </w:p>
        </w:tc>
        <w:tc>
          <w:tcPr>
            <w:tcW w:w="1757" w:type="dxa"/>
            <w:tcBorders>
              <w:top w:val="nil"/>
              <w:left w:val="single" w:sz="36" w:space="0" w:color="FFFFFF"/>
            </w:tcBorders>
            <w:vAlign w:val="center"/>
          </w:tcPr>
          <w:p w14:paraId="230EC0B1" w14:textId="77777777" w:rsidR="00E4539D" w:rsidRDefault="00E4539D" w:rsidP="00E4539D">
            <w:pPr>
              <w:ind w:leftChars="86" w:left="181"/>
              <w:jc w:val="center"/>
              <w:rPr>
                <w:rFonts w:ascii="Times New Roman" w:eastAsia="等线" w:hAnsi="Times New Roman"/>
                <w:b/>
                <w:bCs/>
                <w:sz w:val="18"/>
                <w:szCs w:val="18"/>
                <w:lang w:bidi="ar"/>
              </w:rPr>
            </w:pPr>
          </w:p>
        </w:tc>
        <w:tc>
          <w:tcPr>
            <w:tcW w:w="2013" w:type="dxa"/>
            <w:tcBorders>
              <w:top w:val="nil"/>
              <w:left w:val="single" w:sz="36" w:space="0" w:color="FFFFFF"/>
            </w:tcBorders>
            <w:vAlign w:val="center"/>
          </w:tcPr>
          <w:p w14:paraId="08031581" w14:textId="77777777" w:rsidR="00E4539D" w:rsidRDefault="00E4539D" w:rsidP="00E4539D">
            <w:pPr>
              <w:ind w:leftChars="86" w:left="181"/>
              <w:jc w:val="center"/>
              <w:rPr>
                <w:rFonts w:ascii="Times New Roman" w:hAnsi="Times New Roman"/>
                <w:sz w:val="18"/>
                <w:szCs w:val="18"/>
              </w:rPr>
            </w:pPr>
          </w:p>
        </w:tc>
        <w:tc>
          <w:tcPr>
            <w:tcW w:w="2013" w:type="dxa"/>
            <w:tcBorders>
              <w:top w:val="nil"/>
              <w:left w:val="single" w:sz="36" w:space="0" w:color="FFFFFF"/>
            </w:tcBorders>
            <w:vAlign w:val="center"/>
          </w:tcPr>
          <w:p w14:paraId="795CA91C"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c>
          <w:tcPr>
            <w:tcW w:w="2013" w:type="dxa"/>
            <w:tcBorders>
              <w:top w:val="nil"/>
            </w:tcBorders>
            <w:vAlign w:val="center"/>
          </w:tcPr>
          <w:p w14:paraId="72D0A0AA"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c>
          <w:tcPr>
            <w:tcW w:w="2013" w:type="dxa"/>
            <w:tcBorders>
              <w:top w:val="nil"/>
            </w:tcBorders>
            <w:vAlign w:val="center"/>
          </w:tcPr>
          <w:p w14:paraId="48B07F96"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c>
          <w:tcPr>
            <w:tcW w:w="2013" w:type="dxa"/>
            <w:tcBorders>
              <w:top w:val="nil"/>
            </w:tcBorders>
            <w:vAlign w:val="center"/>
          </w:tcPr>
          <w:p w14:paraId="361B71A3" w14:textId="77777777" w:rsidR="00E4539D" w:rsidRDefault="00E4539D" w:rsidP="00E4539D">
            <w:pPr>
              <w:autoSpaceDE w:val="0"/>
              <w:autoSpaceDN w:val="0"/>
              <w:ind w:leftChars="114" w:left="239" w:rightChars="29" w:right="61"/>
              <w:jc w:val="center"/>
              <w:rPr>
                <w:rFonts w:ascii="Times New Roman" w:hAnsi="Times New Roman"/>
                <w:color w:val="000000"/>
                <w:sz w:val="18"/>
                <w:szCs w:val="18"/>
              </w:rPr>
            </w:pPr>
          </w:p>
        </w:tc>
      </w:tr>
      <w:tr w:rsidR="00E4539D" w14:paraId="5726BD32" w14:textId="77777777" w:rsidTr="00E4539D">
        <w:trPr>
          <w:trHeight w:val="330"/>
        </w:trPr>
        <w:tc>
          <w:tcPr>
            <w:tcW w:w="1644" w:type="dxa"/>
            <w:tcBorders>
              <w:top w:val="nil"/>
            </w:tcBorders>
            <w:vAlign w:val="center"/>
          </w:tcPr>
          <w:p w14:paraId="0D028FED" w14:textId="77777777" w:rsidR="00E4539D" w:rsidRDefault="00E4539D" w:rsidP="00E4539D">
            <w:pPr>
              <w:jc w:val="center"/>
              <w:rPr>
                <w:rFonts w:ascii="Times New Roman" w:hAnsi="Times New Roman"/>
                <w:sz w:val="18"/>
                <w:szCs w:val="18"/>
              </w:rPr>
            </w:pPr>
            <w:r>
              <w:rPr>
                <w:rFonts w:ascii="Times New Roman" w:eastAsia="等线" w:hAnsi="Times New Roman"/>
                <w:sz w:val="18"/>
                <w:szCs w:val="18"/>
              </w:rPr>
              <w:t>60 ~</w:t>
            </w:r>
          </w:p>
        </w:tc>
        <w:tc>
          <w:tcPr>
            <w:tcW w:w="1757" w:type="dxa"/>
            <w:vAlign w:val="center"/>
          </w:tcPr>
          <w:p w14:paraId="365828DA" w14:textId="77777777" w:rsidR="00E4539D" w:rsidRDefault="00E4539D" w:rsidP="00E4539D">
            <w:pPr>
              <w:jc w:val="center"/>
              <w:rPr>
                <w:rFonts w:ascii="Times New Roman" w:eastAsia="等线" w:hAnsi="Times New Roman"/>
                <w:sz w:val="18"/>
                <w:szCs w:val="18"/>
              </w:rPr>
            </w:pPr>
            <w:r>
              <w:rPr>
                <w:rFonts w:ascii="Times New Roman" w:hAnsi="Times New Roman" w:hint="eastAsia"/>
                <w:sz w:val="18"/>
                <w:szCs w:val="18"/>
                <w:lang w:bidi="ar"/>
              </w:rPr>
              <w:t>1.000 (Reference)</w:t>
            </w:r>
          </w:p>
        </w:tc>
        <w:tc>
          <w:tcPr>
            <w:tcW w:w="2013" w:type="dxa"/>
            <w:vAlign w:val="center"/>
          </w:tcPr>
          <w:p w14:paraId="6F23FE0C" w14:textId="77777777" w:rsidR="00E4539D" w:rsidRDefault="00E4539D" w:rsidP="00E4539D">
            <w:pPr>
              <w:ind w:leftChars="86" w:left="181"/>
              <w:jc w:val="center"/>
              <w:rPr>
                <w:rFonts w:ascii="Times New Roman" w:hAnsi="Times New Roman"/>
                <w:sz w:val="18"/>
                <w:szCs w:val="18"/>
                <w:lang w:bidi="ar"/>
              </w:rPr>
            </w:pPr>
            <w:r>
              <w:rPr>
                <w:rFonts w:ascii="Times New Roman" w:hAnsi="Times New Roman" w:hint="eastAsia"/>
                <w:sz w:val="18"/>
                <w:szCs w:val="18"/>
                <w:lang w:bidi="ar"/>
              </w:rPr>
              <w:t>1.000 (Reference)</w:t>
            </w:r>
          </w:p>
        </w:tc>
        <w:tc>
          <w:tcPr>
            <w:tcW w:w="2013" w:type="dxa"/>
            <w:vAlign w:val="center"/>
          </w:tcPr>
          <w:p w14:paraId="52D5FDCE"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lang w:bidi="ar"/>
              </w:rPr>
              <w:t>1.000 (Reference)</w:t>
            </w:r>
          </w:p>
        </w:tc>
        <w:tc>
          <w:tcPr>
            <w:tcW w:w="2013" w:type="dxa"/>
            <w:vAlign w:val="center"/>
          </w:tcPr>
          <w:p w14:paraId="7676B3F4"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lang w:bidi="ar"/>
              </w:rPr>
              <w:t>1.000 (Reference)</w:t>
            </w:r>
          </w:p>
        </w:tc>
        <w:tc>
          <w:tcPr>
            <w:tcW w:w="2013" w:type="dxa"/>
            <w:vAlign w:val="center"/>
          </w:tcPr>
          <w:p w14:paraId="42E29BF7"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lang w:bidi="ar"/>
              </w:rPr>
              <w:t>1.000 (Reference)</w:t>
            </w:r>
          </w:p>
        </w:tc>
        <w:tc>
          <w:tcPr>
            <w:tcW w:w="2013" w:type="dxa"/>
            <w:vAlign w:val="center"/>
          </w:tcPr>
          <w:p w14:paraId="0A86242E"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lang w:bidi="ar"/>
              </w:rPr>
              <w:t>1.000 (Reference)</w:t>
            </w:r>
          </w:p>
        </w:tc>
      </w:tr>
      <w:tr w:rsidR="00E4539D" w14:paraId="1E5141BF" w14:textId="77777777" w:rsidTr="00E4539D">
        <w:trPr>
          <w:trHeight w:val="68"/>
        </w:trPr>
        <w:tc>
          <w:tcPr>
            <w:tcW w:w="1644" w:type="dxa"/>
            <w:vAlign w:val="center"/>
          </w:tcPr>
          <w:p w14:paraId="043501C2" w14:textId="77777777" w:rsidR="00E4539D" w:rsidRDefault="00E4539D" w:rsidP="00E4539D">
            <w:pPr>
              <w:jc w:val="center"/>
              <w:rPr>
                <w:rFonts w:ascii="Times New Roman" w:hAnsi="Times New Roman"/>
                <w:sz w:val="18"/>
                <w:szCs w:val="18"/>
              </w:rPr>
            </w:pPr>
            <w:r>
              <w:rPr>
                <w:rFonts w:ascii="Times New Roman" w:eastAsia="等线" w:hAnsi="Times New Roman"/>
                <w:sz w:val="18"/>
                <w:szCs w:val="18"/>
              </w:rPr>
              <w:t>65 ~</w:t>
            </w:r>
          </w:p>
        </w:tc>
        <w:tc>
          <w:tcPr>
            <w:tcW w:w="1757" w:type="dxa"/>
            <w:vAlign w:val="center"/>
          </w:tcPr>
          <w:p w14:paraId="009113BF"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1.084(0.758-1.545)</w:t>
            </w:r>
          </w:p>
        </w:tc>
        <w:tc>
          <w:tcPr>
            <w:tcW w:w="2013" w:type="dxa"/>
            <w:vAlign w:val="center"/>
          </w:tcPr>
          <w:p w14:paraId="58AF3690" w14:textId="77777777" w:rsidR="00E4539D" w:rsidRDefault="00E4539D" w:rsidP="00E4539D">
            <w:pPr>
              <w:ind w:leftChars="86" w:left="181"/>
              <w:jc w:val="center"/>
              <w:rPr>
                <w:rFonts w:ascii="Times New Roman" w:hAnsi="Times New Roman"/>
                <w:sz w:val="18"/>
                <w:szCs w:val="18"/>
                <w:lang w:bidi="ar"/>
              </w:rPr>
            </w:pPr>
            <w:r>
              <w:rPr>
                <w:rFonts w:ascii="Times New Roman" w:eastAsia="等线" w:hAnsi="Times New Roman"/>
                <w:sz w:val="18"/>
                <w:szCs w:val="18"/>
              </w:rPr>
              <w:t>1.032(0.720-1.474)</w:t>
            </w:r>
          </w:p>
        </w:tc>
        <w:tc>
          <w:tcPr>
            <w:tcW w:w="2013" w:type="dxa"/>
            <w:vAlign w:val="center"/>
          </w:tcPr>
          <w:p w14:paraId="54CD2AA6"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0.983(0.682-1.409)</w:t>
            </w:r>
          </w:p>
        </w:tc>
        <w:tc>
          <w:tcPr>
            <w:tcW w:w="2013" w:type="dxa"/>
            <w:vAlign w:val="center"/>
          </w:tcPr>
          <w:p w14:paraId="5DE9FCA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1.025(0.714-1.465)</w:t>
            </w:r>
          </w:p>
        </w:tc>
        <w:tc>
          <w:tcPr>
            <w:tcW w:w="2013" w:type="dxa"/>
            <w:vAlign w:val="center"/>
          </w:tcPr>
          <w:p w14:paraId="748F0835"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0.966(0.670-1.386)</w:t>
            </w:r>
          </w:p>
        </w:tc>
        <w:tc>
          <w:tcPr>
            <w:tcW w:w="2013" w:type="dxa"/>
            <w:vAlign w:val="center"/>
          </w:tcPr>
          <w:p w14:paraId="2E3ABC29"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0.997(0.694-1.427)</w:t>
            </w:r>
          </w:p>
        </w:tc>
      </w:tr>
      <w:tr w:rsidR="00E4539D" w14:paraId="6A09ACEB" w14:textId="77777777" w:rsidTr="00E4539D">
        <w:trPr>
          <w:trHeight w:val="90"/>
        </w:trPr>
        <w:tc>
          <w:tcPr>
            <w:tcW w:w="1644" w:type="dxa"/>
            <w:vAlign w:val="center"/>
          </w:tcPr>
          <w:p w14:paraId="2E53EF7D" w14:textId="77777777" w:rsidR="00E4539D" w:rsidRDefault="00E4539D" w:rsidP="00E4539D">
            <w:pPr>
              <w:jc w:val="center"/>
              <w:rPr>
                <w:rFonts w:ascii="Times New Roman" w:hAnsi="Times New Roman"/>
                <w:sz w:val="18"/>
                <w:szCs w:val="18"/>
              </w:rPr>
            </w:pPr>
            <w:r>
              <w:rPr>
                <w:rFonts w:ascii="Times New Roman" w:eastAsia="等线" w:hAnsi="Times New Roman"/>
                <w:sz w:val="18"/>
                <w:szCs w:val="18"/>
              </w:rPr>
              <w:t>70 ~</w:t>
            </w:r>
          </w:p>
        </w:tc>
        <w:tc>
          <w:tcPr>
            <w:tcW w:w="1757" w:type="dxa"/>
            <w:vAlign w:val="center"/>
          </w:tcPr>
          <w:p w14:paraId="6517639A"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1.874(1.315-2.</w:t>
            </w:r>
            <w:proofErr w:type="gramStart"/>
            <w:r>
              <w:rPr>
                <w:rFonts w:ascii="Times New Roman" w:eastAsia="等线" w:hAnsi="Times New Roman"/>
                <w:sz w:val="18"/>
                <w:szCs w:val="18"/>
              </w:rPr>
              <w:t>669)</w:t>
            </w:r>
            <w:r w:rsidRPr="00383619">
              <w:rPr>
                <w:rFonts w:ascii="Times New Roman" w:eastAsia="等线" w:hAnsi="Times New Roman"/>
                <w:sz w:val="18"/>
                <w:szCs w:val="18"/>
                <w:vertAlign w:val="superscript"/>
              </w:rPr>
              <w:t>*</w:t>
            </w:r>
            <w:proofErr w:type="gramEnd"/>
            <w:r w:rsidRPr="00383619">
              <w:rPr>
                <w:rFonts w:ascii="Times New Roman" w:eastAsia="等线" w:hAnsi="Times New Roman"/>
                <w:sz w:val="18"/>
                <w:szCs w:val="18"/>
                <w:vertAlign w:val="superscript"/>
              </w:rPr>
              <w:t>*</w:t>
            </w:r>
          </w:p>
        </w:tc>
        <w:tc>
          <w:tcPr>
            <w:tcW w:w="2013" w:type="dxa"/>
            <w:vAlign w:val="center"/>
          </w:tcPr>
          <w:p w14:paraId="4D54F8F1" w14:textId="77777777" w:rsidR="00E4539D" w:rsidRDefault="00E4539D" w:rsidP="00E4539D">
            <w:pPr>
              <w:ind w:leftChars="86" w:left="181"/>
              <w:jc w:val="center"/>
              <w:rPr>
                <w:rFonts w:ascii="Times New Roman" w:hAnsi="Times New Roman"/>
                <w:sz w:val="18"/>
                <w:szCs w:val="18"/>
                <w:lang w:bidi="ar"/>
              </w:rPr>
            </w:pPr>
            <w:r>
              <w:rPr>
                <w:rFonts w:ascii="Times New Roman" w:eastAsia="等线" w:hAnsi="Times New Roman"/>
                <w:sz w:val="18"/>
                <w:szCs w:val="18"/>
              </w:rPr>
              <w:t>1.749(1.222-2.500)</w:t>
            </w:r>
            <w:r w:rsidRPr="00383619">
              <w:rPr>
                <w:rFonts w:ascii="Times New Roman" w:eastAsia="等线" w:hAnsi="Times New Roman"/>
                <w:sz w:val="18"/>
                <w:szCs w:val="18"/>
                <w:vertAlign w:val="superscript"/>
              </w:rPr>
              <w:t>*</w:t>
            </w:r>
          </w:p>
        </w:tc>
        <w:tc>
          <w:tcPr>
            <w:tcW w:w="2013" w:type="dxa"/>
            <w:vAlign w:val="center"/>
          </w:tcPr>
          <w:p w14:paraId="4FDF01E7"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1.613(1.122-2.315)</w:t>
            </w:r>
            <w:r w:rsidRPr="00383619">
              <w:rPr>
                <w:rFonts w:ascii="Times New Roman" w:eastAsia="等线" w:hAnsi="Times New Roman"/>
                <w:sz w:val="18"/>
                <w:szCs w:val="18"/>
                <w:vertAlign w:val="superscript"/>
              </w:rPr>
              <w:t>*</w:t>
            </w:r>
          </w:p>
        </w:tc>
        <w:tc>
          <w:tcPr>
            <w:tcW w:w="2013" w:type="dxa"/>
            <w:vAlign w:val="center"/>
          </w:tcPr>
          <w:p w14:paraId="3958D848"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1.701(1.188-2.433)</w:t>
            </w:r>
            <w:r w:rsidRPr="00383619">
              <w:rPr>
                <w:rFonts w:ascii="Times New Roman" w:eastAsia="等线" w:hAnsi="Times New Roman"/>
                <w:sz w:val="18"/>
                <w:szCs w:val="18"/>
                <w:vertAlign w:val="superscript"/>
              </w:rPr>
              <w:t>*</w:t>
            </w:r>
          </w:p>
        </w:tc>
        <w:tc>
          <w:tcPr>
            <w:tcW w:w="2013" w:type="dxa"/>
            <w:vAlign w:val="center"/>
          </w:tcPr>
          <w:p w14:paraId="206E0213"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1.573(1.092-2.263)</w:t>
            </w:r>
            <w:r w:rsidRPr="00383619">
              <w:rPr>
                <w:rFonts w:ascii="Times New Roman" w:eastAsia="等线" w:hAnsi="Times New Roman"/>
                <w:sz w:val="18"/>
                <w:szCs w:val="18"/>
                <w:vertAlign w:val="superscript"/>
              </w:rPr>
              <w:t>*</w:t>
            </w:r>
          </w:p>
        </w:tc>
        <w:tc>
          <w:tcPr>
            <w:tcW w:w="2013" w:type="dxa"/>
            <w:vAlign w:val="center"/>
          </w:tcPr>
          <w:p w14:paraId="3752440E"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1.629(1.134-2.336)</w:t>
            </w:r>
            <w:r w:rsidRPr="00383619">
              <w:rPr>
                <w:rFonts w:ascii="Times New Roman" w:eastAsia="等线" w:hAnsi="Times New Roman"/>
                <w:sz w:val="18"/>
                <w:szCs w:val="18"/>
                <w:vertAlign w:val="superscript"/>
              </w:rPr>
              <w:t>*</w:t>
            </w:r>
          </w:p>
        </w:tc>
      </w:tr>
      <w:tr w:rsidR="00E4539D" w14:paraId="1B61874E" w14:textId="77777777" w:rsidTr="00E4539D">
        <w:trPr>
          <w:trHeight w:val="90"/>
        </w:trPr>
        <w:tc>
          <w:tcPr>
            <w:tcW w:w="1644" w:type="dxa"/>
            <w:vAlign w:val="center"/>
          </w:tcPr>
          <w:p w14:paraId="103B996D" w14:textId="77777777" w:rsidR="00E4539D" w:rsidRDefault="00E4539D" w:rsidP="00E4539D">
            <w:pPr>
              <w:jc w:val="center"/>
              <w:rPr>
                <w:rFonts w:ascii="Times New Roman" w:hAnsi="Times New Roman"/>
                <w:sz w:val="18"/>
                <w:szCs w:val="18"/>
              </w:rPr>
            </w:pPr>
            <w:r>
              <w:rPr>
                <w:rFonts w:ascii="Times New Roman" w:eastAsia="等线" w:hAnsi="Times New Roman"/>
                <w:sz w:val="18"/>
                <w:szCs w:val="18"/>
              </w:rPr>
              <w:t>75 ~</w:t>
            </w:r>
          </w:p>
        </w:tc>
        <w:tc>
          <w:tcPr>
            <w:tcW w:w="1757" w:type="dxa"/>
            <w:vAlign w:val="center"/>
          </w:tcPr>
          <w:p w14:paraId="5979AD35"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2.636(1.841-3.785)</w:t>
            </w:r>
            <w:r w:rsidRPr="00383619">
              <w:rPr>
                <w:rFonts w:ascii="Times New Roman" w:eastAsia="等线" w:hAnsi="Times New Roman"/>
                <w:sz w:val="18"/>
                <w:szCs w:val="18"/>
                <w:vertAlign w:val="superscript"/>
              </w:rPr>
              <w:t>**</w:t>
            </w:r>
          </w:p>
        </w:tc>
        <w:tc>
          <w:tcPr>
            <w:tcW w:w="2013" w:type="dxa"/>
            <w:vAlign w:val="center"/>
          </w:tcPr>
          <w:p w14:paraId="2BF6B674" w14:textId="77777777" w:rsidR="00E4539D" w:rsidRDefault="00E4539D" w:rsidP="00E4539D">
            <w:pPr>
              <w:ind w:leftChars="86" w:left="181"/>
              <w:jc w:val="center"/>
              <w:rPr>
                <w:rFonts w:ascii="Times New Roman" w:hAnsi="Times New Roman"/>
                <w:sz w:val="18"/>
                <w:szCs w:val="18"/>
                <w:lang w:bidi="ar"/>
              </w:rPr>
            </w:pPr>
            <w:r>
              <w:rPr>
                <w:rFonts w:ascii="Times New Roman" w:eastAsia="等线" w:hAnsi="Times New Roman"/>
                <w:sz w:val="18"/>
                <w:szCs w:val="18"/>
              </w:rPr>
              <w:t>2.331(1.612-3.377)</w:t>
            </w:r>
            <w:r w:rsidRPr="00383619">
              <w:rPr>
                <w:rFonts w:ascii="Times New Roman" w:eastAsia="等线" w:hAnsi="Times New Roman"/>
                <w:sz w:val="18"/>
                <w:szCs w:val="18"/>
                <w:vertAlign w:val="superscript"/>
              </w:rPr>
              <w:t>**</w:t>
            </w:r>
          </w:p>
        </w:tc>
        <w:tc>
          <w:tcPr>
            <w:tcW w:w="2013" w:type="dxa"/>
            <w:vAlign w:val="center"/>
          </w:tcPr>
          <w:p w14:paraId="32C23EB5"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1.753(1.201-3.563)</w:t>
            </w:r>
            <w:r w:rsidRPr="00383619">
              <w:rPr>
                <w:rFonts w:ascii="Times New Roman" w:eastAsia="等线" w:hAnsi="Times New Roman"/>
                <w:sz w:val="18"/>
                <w:szCs w:val="18"/>
                <w:vertAlign w:val="superscript"/>
              </w:rPr>
              <w:t>*</w:t>
            </w:r>
          </w:p>
        </w:tc>
        <w:tc>
          <w:tcPr>
            <w:tcW w:w="2013" w:type="dxa"/>
            <w:vAlign w:val="center"/>
          </w:tcPr>
          <w:p w14:paraId="60EC72EE"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2.161(1.494-3.131)</w:t>
            </w:r>
            <w:r w:rsidRPr="00383619">
              <w:rPr>
                <w:rFonts w:ascii="Times New Roman" w:eastAsia="等线" w:hAnsi="Times New Roman"/>
                <w:sz w:val="18"/>
                <w:szCs w:val="18"/>
                <w:vertAlign w:val="superscript"/>
              </w:rPr>
              <w:t>**</w:t>
            </w:r>
          </w:p>
        </w:tc>
        <w:tc>
          <w:tcPr>
            <w:tcW w:w="2013" w:type="dxa"/>
            <w:vAlign w:val="center"/>
          </w:tcPr>
          <w:p w14:paraId="6A01F1BF"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1.693(1.154-2.483)</w:t>
            </w:r>
            <w:r w:rsidRPr="00383619">
              <w:rPr>
                <w:rFonts w:ascii="Times New Roman" w:eastAsia="等线" w:hAnsi="Times New Roman"/>
                <w:sz w:val="18"/>
                <w:szCs w:val="18"/>
                <w:vertAlign w:val="superscript"/>
              </w:rPr>
              <w:t>*</w:t>
            </w:r>
          </w:p>
        </w:tc>
        <w:tc>
          <w:tcPr>
            <w:tcW w:w="2013" w:type="dxa"/>
            <w:vAlign w:val="center"/>
          </w:tcPr>
          <w:p w14:paraId="67A40BB2" w14:textId="77777777" w:rsidR="00E4539D" w:rsidRDefault="00E4539D" w:rsidP="00E4539D">
            <w:pPr>
              <w:ind w:leftChars="86" w:left="181"/>
              <w:jc w:val="center"/>
              <w:rPr>
                <w:rFonts w:ascii="Times New Roman" w:hAnsi="Times New Roman"/>
                <w:color w:val="000000"/>
                <w:sz w:val="18"/>
                <w:szCs w:val="18"/>
              </w:rPr>
            </w:pPr>
            <w:r>
              <w:rPr>
                <w:rFonts w:ascii="Times New Roman" w:eastAsia="等线" w:hAnsi="Times New Roman"/>
                <w:sz w:val="18"/>
                <w:szCs w:val="18"/>
              </w:rPr>
              <w:t>2.010(1.381-2.929)</w:t>
            </w:r>
            <w:r w:rsidRPr="00383619">
              <w:rPr>
                <w:rFonts w:ascii="Times New Roman" w:eastAsia="等线" w:hAnsi="Times New Roman"/>
                <w:sz w:val="18"/>
                <w:szCs w:val="18"/>
                <w:vertAlign w:val="superscript"/>
              </w:rPr>
              <w:t>**</w:t>
            </w:r>
          </w:p>
        </w:tc>
      </w:tr>
      <w:tr w:rsidR="00E4539D" w14:paraId="43DF6DE7" w14:textId="77777777" w:rsidTr="00E4539D">
        <w:tc>
          <w:tcPr>
            <w:tcW w:w="1644" w:type="dxa"/>
            <w:vAlign w:val="center"/>
          </w:tcPr>
          <w:p w14:paraId="0790746F" w14:textId="77777777" w:rsidR="00E4539D" w:rsidRDefault="00E4539D" w:rsidP="00E4539D">
            <w:pPr>
              <w:jc w:val="left"/>
              <w:rPr>
                <w:rFonts w:ascii="Times New Roman" w:hAnsi="Times New Roman"/>
                <w:kern w:val="0"/>
                <w:sz w:val="18"/>
                <w:szCs w:val="18"/>
              </w:rPr>
            </w:pPr>
            <w:r>
              <w:rPr>
                <w:rFonts w:ascii="Times New Roman" w:hAnsi="Times New Roman"/>
                <w:b/>
                <w:bCs/>
                <w:kern w:val="0"/>
                <w:sz w:val="18"/>
                <w:szCs w:val="18"/>
              </w:rPr>
              <w:t>BMI</w:t>
            </w:r>
          </w:p>
        </w:tc>
        <w:tc>
          <w:tcPr>
            <w:tcW w:w="1757" w:type="dxa"/>
            <w:vAlign w:val="center"/>
          </w:tcPr>
          <w:p w14:paraId="4BCF8989" w14:textId="77777777" w:rsidR="00E4539D" w:rsidRDefault="00E4539D" w:rsidP="00E4539D">
            <w:pPr>
              <w:ind w:leftChars="86" w:left="181"/>
              <w:jc w:val="center"/>
              <w:rPr>
                <w:rFonts w:ascii="Times New Roman" w:eastAsia="等线" w:hAnsi="Times New Roman"/>
                <w:b/>
                <w:bCs/>
                <w:sz w:val="18"/>
                <w:szCs w:val="18"/>
                <w:lang w:bidi="ar"/>
              </w:rPr>
            </w:pPr>
          </w:p>
        </w:tc>
        <w:tc>
          <w:tcPr>
            <w:tcW w:w="2013" w:type="dxa"/>
            <w:vAlign w:val="center"/>
          </w:tcPr>
          <w:p w14:paraId="73DC23FC"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5F5D64DE"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1CF38F43"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46CBC56C"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12619009" w14:textId="77777777" w:rsidR="00E4539D" w:rsidRDefault="00E4539D" w:rsidP="00E4539D">
            <w:pPr>
              <w:ind w:leftChars="86" w:left="181"/>
              <w:jc w:val="center"/>
              <w:rPr>
                <w:rFonts w:ascii="Times New Roman" w:hAnsi="Times New Roman"/>
                <w:sz w:val="18"/>
                <w:szCs w:val="18"/>
              </w:rPr>
            </w:pPr>
          </w:p>
        </w:tc>
      </w:tr>
      <w:tr w:rsidR="00E4539D" w14:paraId="0D83527F" w14:textId="77777777" w:rsidTr="00E4539D">
        <w:tc>
          <w:tcPr>
            <w:tcW w:w="1644" w:type="dxa"/>
            <w:shd w:val="clear" w:color="auto" w:fill="FFFFFF"/>
            <w:vAlign w:val="center"/>
          </w:tcPr>
          <w:p w14:paraId="6D881F71" w14:textId="77777777" w:rsidR="00E4539D" w:rsidRDefault="00E4539D" w:rsidP="00E4539D">
            <w:pPr>
              <w:jc w:val="center"/>
              <w:rPr>
                <w:rFonts w:ascii="Times New Roman" w:hAnsi="Times New Roman"/>
                <w:sz w:val="18"/>
                <w:szCs w:val="18"/>
              </w:rPr>
            </w:pPr>
            <w:r>
              <w:rPr>
                <w:rFonts w:ascii="Times New Roman" w:eastAsia="Arial" w:hAnsi="Times New Roman"/>
                <w:color w:val="111111"/>
                <w:sz w:val="18"/>
                <w:szCs w:val="18"/>
              </w:rPr>
              <w:t>Normal</w:t>
            </w:r>
          </w:p>
        </w:tc>
        <w:tc>
          <w:tcPr>
            <w:tcW w:w="1757" w:type="dxa"/>
            <w:vAlign w:val="center"/>
          </w:tcPr>
          <w:p w14:paraId="1A2B1ACE" w14:textId="77777777" w:rsidR="00E4539D" w:rsidRDefault="00E4539D" w:rsidP="00E4539D">
            <w:pPr>
              <w:jc w:val="center"/>
              <w:rPr>
                <w:rFonts w:ascii="Times New Roman" w:eastAsia="等线" w:hAnsi="Times New Roman"/>
                <w:kern w:val="0"/>
                <w:sz w:val="18"/>
                <w:szCs w:val="18"/>
                <w:lang w:bidi="ar"/>
              </w:rPr>
            </w:pPr>
            <w:r>
              <w:rPr>
                <w:rFonts w:ascii="Times New Roman" w:eastAsia="等线" w:hAnsi="Times New Roman"/>
                <w:kern w:val="0"/>
                <w:sz w:val="18"/>
                <w:szCs w:val="18"/>
                <w:lang w:bidi="ar"/>
              </w:rPr>
              <w:t>1.000 (Reference)</w:t>
            </w:r>
          </w:p>
        </w:tc>
        <w:tc>
          <w:tcPr>
            <w:tcW w:w="2013" w:type="dxa"/>
            <w:vAlign w:val="center"/>
          </w:tcPr>
          <w:p w14:paraId="02B001E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1.000 (Reference)</w:t>
            </w:r>
          </w:p>
        </w:tc>
        <w:tc>
          <w:tcPr>
            <w:tcW w:w="2013" w:type="dxa"/>
            <w:vAlign w:val="center"/>
          </w:tcPr>
          <w:p w14:paraId="354646E0"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1.000 (Reference)</w:t>
            </w:r>
          </w:p>
        </w:tc>
        <w:tc>
          <w:tcPr>
            <w:tcW w:w="2013" w:type="dxa"/>
            <w:vAlign w:val="center"/>
          </w:tcPr>
          <w:p w14:paraId="6419C330"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1.000 (Reference)</w:t>
            </w:r>
          </w:p>
        </w:tc>
        <w:tc>
          <w:tcPr>
            <w:tcW w:w="2013" w:type="dxa"/>
            <w:vAlign w:val="center"/>
          </w:tcPr>
          <w:p w14:paraId="4B61E1AD"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1.000 (Reference)</w:t>
            </w:r>
          </w:p>
        </w:tc>
        <w:tc>
          <w:tcPr>
            <w:tcW w:w="2013" w:type="dxa"/>
            <w:vAlign w:val="center"/>
          </w:tcPr>
          <w:p w14:paraId="051B9081"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1.000 (Reference)</w:t>
            </w:r>
          </w:p>
        </w:tc>
      </w:tr>
      <w:tr w:rsidR="00E4539D" w14:paraId="0CA5B46F" w14:textId="77777777" w:rsidTr="00E4539D">
        <w:trPr>
          <w:trHeight w:val="280"/>
        </w:trPr>
        <w:tc>
          <w:tcPr>
            <w:tcW w:w="1644" w:type="dxa"/>
            <w:shd w:val="clear" w:color="auto" w:fill="FFFFFF"/>
            <w:vAlign w:val="center"/>
          </w:tcPr>
          <w:p w14:paraId="02009D5E" w14:textId="77777777" w:rsidR="00E4539D" w:rsidRDefault="00E4539D" w:rsidP="00E4539D">
            <w:pPr>
              <w:jc w:val="center"/>
              <w:rPr>
                <w:rFonts w:ascii="Times New Roman" w:hAnsi="Times New Roman"/>
                <w:sz w:val="18"/>
                <w:szCs w:val="18"/>
              </w:rPr>
            </w:pPr>
            <w:r>
              <w:rPr>
                <w:rFonts w:ascii="Times New Roman" w:eastAsia="Arial" w:hAnsi="Times New Roman"/>
                <w:color w:val="111111"/>
                <w:sz w:val="18"/>
                <w:szCs w:val="18"/>
              </w:rPr>
              <w:t>Underweight</w:t>
            </w:r>
          </w:p>
        </w:tc>
        <w:tc>
          <w:tcPr>
            <w:tcW w:w="1757" w:type="dxa"/>
            <w:vAlign w:val="center"/>
          </w:tcPr>
          <w:p w14:paraId="6CA1E0B5" w14:textId="77777777" w:rsidR="00E4539D" w:rsidRDefault="00E4539D" w:rsidP="00E4539D">
            <w:pPr>
              <w:jc w:val="center"/>
              <w:rPr>
                <w:rFonts w:ascii="Times New Roman" w:eastAsia="等线" w:hAnsi="Times New Roman"/>
                <w:kern w:val="0"/>
                <w:sz w:val="18"/>
                <w:szCs w:val="18"/>
                <w:lang w:bidi="ar"/>
              </w:rPr>
            </w:pPr>
            <w:r>
              <w:rPr>
                <w:rFonts w:ascii="Times New Roman" w:eastAsia="等线" w:hAnsi="Times New Roman"/>
                <w:kern w:val="0"/>
                <w:sz w:val="18"/>
                <w:szCs w:val="18"/>
                <w:lang w:bidi="ar"/>
              </w:rPr>
              <w:t>1.173(0.759-1.774)</w:t>
            </w:r>
          </w:p>
        </w:tc>
        <w:tc>
          <w:tcPr>
            <w:tcW w:w="2013" w:type="dxa"/>
            <w:vAlign w:val="center"/>
          </w:tcPr>
          <w:p w14:paraId="19367D7D"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1.133(0.732-1.716)</w:t>
            </w:r>
          </w:p>
        </w:tc>
        <w:tc>
          <w:tcPr>
            <w:tcW w:w="2013" w:type="dxa"/>
            <w:vAlign w:val="center"/>
          </w:tcPr>
          <w:p w14:paraId="5A78E705"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1.231(0.791-1.874)</w:t>
            </w:r>
          </w:p>
        </w:tc>
        <w:tc>
          <w:tcPr>
            <w:tcW w:w="2013" w:type="dxa"/>
            <w:vAlign w:val="center"/>
          </w:tcPr>
          <w:p w14:paraId="6B439703"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1.153(0.744-1.747)</w:t>
            </w:r>
          </w:p>
        </w:tc>
        <w:tc>
          <w:tcPr>
            <w:tcW w:w="2013" w:type="dxa"/>
            <w:vAlign w:val="center"/>
          </w:tcPr>
          <w:p w14:paraId="1B053305"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1.212(0.779-1.846)</w:t>
            </w:r>
          </w:p>
        </w:tc>
        <w:tc>
          <w:tcPr>
            <w:tcW w:w="2013" w:type="dxa"/>
            <w:vAlign w:val="center"/>
          </w:tcPr>
          <w:p w14:paraId="31831412"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1.129(0.728-1.711)</w:t>
            </w:r>
          </w:p>
        </w:tc>
      </w:tr>
      <w:tr w:rsidR="00E4539D" w14:paraId="7B82D6D6" w14:textId="77777777" w:rsidTr="00E4539D">
        <w:tc>
          <w:tcPr>
            <w:tcW w:w="1644" w:type="dxa"/>
            <w:shd w:val="clear" w:color="auto" w:fill="FFFFFF"/>
            <w:vAlign w:val="center"/>
          </w:tcPr>
          <w:p w14:paraId="4C07BB26" w14:textId="77777777" w:rsidR="00E4539D" w:rsidRDefault="00E4539D" w:rsidP="00E4539D">
            <w:pPr>
              <w:jc w:val="center"/>
              <w:rPr>
                <w:rFonts w:ascii="Times New Roman" w:hAnsi="Times New Roman"/>
                <w:sz w:val="18"/>
                <w:szCs w:val="18"/>
              </w:rPr>
            </w:pPr>
            <w:r>
              <w:rPr>
                <w:rFonts w:ascii="Times New Roman" w:eastAsia="Arial" w:hAnsi="Times New Roman"/>
                <w:color w:val="111111"/>
                <w:sz w:val="18"/>
                <w:szCs w:val="18"/>
              </w:rPr>
              <w:t>Overweight</w:t>
            </w:r>
          </w:p>
        </w:tc>
        <w:tc>
          <w:tcPr>
            <w:tcW w:w="1757" w:type="dxa"/>
            <w:vAlign w:val="center"/>
          </w:tcPr>
          <w:p w14:paraId="5FA37CD1" w14:textId="77777777" w:rsidR="00E4539D" w:rsidRDefault="00E4539D" w:rsidP="00E4539D">
            <w:pPr>
              <w:jc w:val="center"/>
              <w:rPr>
                <w:rFonts w:ascii="Times New Roman" w:eastAsia="等线" w:hAnsi="Times New Roman"/>
                <w:kern w:val="0"/>
                <w:sz w:val="18"/>
                <w:szCs w:val="18"/>
                <w:lang w:bidi="ar"/>
              </w:rPr>
            </w:pPr>
            <w:r>
              <w:rPr>
                <w:rFonts w:ascii="Times New Roman" w:eastAsia="等线" w:hAnsi="Times New Roman"/>
                <w:kern w:val="0"/>
                <w:sz w:val="18"/>
                <w:szCs w:val="18"/>
                <w:lang w:bidi="ar"/>
              </w:rPr>
              <w:t>1.240(0.905-1.691)</w:t>
            </w:r>
          </w:p>
        </w:tc>
        <w:tc>
          <w:tcPr>
            <w:tcW w:w="2013" w:type="dxa"/>
            <w:vAlign w:val="center"/>
          </w:tcPr>
          <w:p w14:paraId="1DF839DD"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1.281(0.933-1.750)</w:t>
            </w:r>
          </w:p>
        </w:tc>
        <w:tc>
          <w:tcPr>
            <w:tcW w:w="2013" w:type="dxa"/>
            <w:vAlign w:val="center"/>
          </w:tcPr>
          <w:p w14:paraId="56D0A841"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1.216(0.883-1.667)</w:t>
            </w:r>
          </w:p>
        </w:tc>
        <w:tc>
          <w:tcPr>
            <w:tcW w:w="2013" w:type="dxa"/>
            <w:vAlign w:val="center"/>
          </w:tcPr>
          <w:p w14:paraId="1DD39EB5"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1.272(0.926-1.739)</w:t>
            </w:r>
          </w:p>
        </w:tc>
        <w:tc>
          <w:tcPr>
            <w:tcW w:w="2013" w:type="dxa"/>
            <w:vAlign w:val="center"/>
          </w:tcPr>
          <w:p w14:paraId="5A7C381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1.232(0.893-1.690)</w:t>
            </w:r>
          </w:p>
        </w:tc>
        <w:tc>
          <w:tcPr>
            <w:tcW w:w="2013" w:type="dxa"/>
            <w:vAlign w:val="center"/>
          </w:tcPr>
          <w:p w14:paraId="6A81400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1.305(0.949-1.787)</w:t>
            </w:r>
          </w:p>
        </w:tc>
      </w:tr>
      <w:tr w:rsidR="00E4539D" w14:paraId="3E509E4D" w14:textId="77777777" w:rsidTr="00E4539D">
        <w:tc>
          <w:tcPr>
            <w:tcW w:w="1644" w:type="dxa"/>
            <w:shd w:val="clear" w:color="auto" w:fill="FFFFFF"/>
            <w:vAlign w:val="center"/>
          </w:tcPr>
          <w:p w14:paraId="6578BEB6" w14:textId="77777777" w:rsidR="00E4539D" w:rsidRDefault="00E4539D" w:rsidP="00E4539D">
            <w:pPr>
              <w:jc w:val="center"/>
              <w:rPr>
                <w:rFonts w:ascii="Times New Roman" w:hAnsi="Times New Roman"/>
                <w:color w:val="111111"/>
                <w:sz w:val="18"/>
                <w:szCs w:val="18"/>
              </w:rPr>
            </w:pPr>
            <w:r>
              <w:rPr>
                <w:rFonts w:ascii="Times New Roman" w:hAnsi="Times New Roman"/>
                <w:color w:val="111111"/>
                <w:sz w:val="18"/>
                <w:szCs w:val="18"/>
              </w:rPr>
              <w:t>Obese</w:t>
            </w:r>
          </w:p>
        </w:tc>
        <w:tc>
          <w:tcPr>
            <w:tcW w:w="1757" w:type="dxa"/>
            <w:vAlign w:val="center"/>
          </w:tcPr>
          <w:p w14:paraId="64392667" w14:textId="77777777" w:rsidR="00E4539D" w:rsidRDefault="00E4539D" w:rsidP="00E4539D">
            <w:pPr>
              <w:jc w:val="center"/>
              <w:rPr>
                <w:rFonts w:ascii="Times New Roman" w:eastAsia="等线" w:hAnsi="Times New Roman"/>
                <w:kern w:val="0"/>
                <w:sz w:val="18"/>
                <w:szCs w:val="18"/>
                <w:lang w:bidi="ar"/>
              </w:rPr>
            </w:pPr>
            <w:r>
              <w:rPr>
                <w:rFonts w:ascii="Times New Roman" w:eastAsia="等线" w:hAnsi="Times New Roman"/>
                <w:kern w:val="0"/>
                <w:sz w:val="18"/>
                <w:szCs w:val="18"/>
                <w:lang w:bidi="ar"/>
              </w:rPr>
              <w:t>3.190(2.205-4.589)</w:t>
            </w:r>
            <w:r w:rsidRPr="00383619">
              <w:rPr>
                <w:rFonts w:ascii="Times New Roman" w:eastAsia="等线" w:hAnsi="Times New Roman"/>
                <w:kern w:val="0"/>
                <w:sz w:val="18"/>
                <w:szCs w:val="18"/>
                <w:vertAlign w:val="superscript"/>
                <w:lang w:bidi="ar"/>
              </w:rPr>
              <w:t>**</w:t>
            </w:r>
          </w:p>
        </w:tc>
        <w:tc>
          <w:tcPr>
            <w:tcW w:w="2013" w:type="dxa"/>
            <w:vAlign w:val="center"/>
          </w:tcPr>
          <w:p w14:paraId="7F8338E5"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3.345(2.305-4.829)</w:t>
            </w:r>
            <w:r w:rsidRPr="00383619">
              <w:rPr>
                <w:rFonts w:ascii="Times New Roman" w:eastAsia="等线" w:hAnsi="Times New Roman"/>
                <w:kern w:val="0"/>
                <w:sz w:val="18"/>
                <w:szCs w:val="18"/>
                <w:vertAlign w:val="superscript"/>
                <w:lang w:bidi="ar"/>
              </w:rPr>
              <w:t>**</w:t>
            </w:r>
          </w:p>
        </w:tc>
        <w:tc>
          <w:tcPr>
            <w:tcW w:w="2013" w:type="dxa"/>
            <w:vAlign w:val="center"/>
          </w:tcPr>
          <w:p w14:paraId="682AB694"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3.009(2.064-4.365)</w:t>
            </w:r>
            <w:r w:rsidRPr="00383619">
              <w:rPr>
                <w:rFonts w:ascii="Times New Roman" w:eastAsia="等线" w:hAnsi="Times New Roman"/>
                <w:kern w:val="0"/>
                <w:sz w:val="18"/>
                <w:szCs w:val="18"/>
                <w:vertAlign w:val="superscript"/>
                <w:lang w:bidi="ar"/>
              </w:rPr>
              <w:t>**</w:t>
            </w:r>
          </w:p>
        </w:tc>
        <w:tc>
          <w:tcPr>
            <w:tcW w:w="2013" w:type="dxa"/>
            <w:vAlign w:val="center"/>
          </w:tcPr>
          <w:p w14:paraId="49AB42AD"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3.124(2.152-4.511)</w:t>
            </w:r>
            <w:r w:rsidRPr="00383619">
              <w:rPr>
                <w:rFonts w:ascii="Times New Roman" w:eastAsia="等线" w:hAnsi="Times New Roman"/>
                <w:kern w:val="0"/>
                <w:sz w:val="18"/>
                <w:szCs w:val="18"/>
                <w:vertAlign w:val="superscript"/>
                <w:lang w:bidi="ar"/>
              </w:rPr>
              <w:t>**</w:t>
            </w:r>
          </w:p>
        </w:tc>
        <w:tc>
          <w:tcPr>
            <w:tcW w:w="2013" w:type="dxa"/>
            <w:vAlign w:val="center"/>
          </w:tcPr>
          <w:p w14:paraId="4A29CACD"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3.077(2.106-4.473)</w:t>
            </w:r>
            <w:r w:rsidRPr="00383619">
              <w:rPr>
                <w:rFonts w:ascii="Times New Roman" w:eastAsia="等线" w:hAnsi="Times New Roman"/>
                <w:kern w:val="0"/>
                <w:sz w:val="18"/>
                <w:szCs w:val="18"/>
                <w:vertAlign w:val="superscript"/>
                <w:lang w:bidi="ar"/>
              </w:rPr>
              <w:t>**</w:t>
            </w:r>
          </w:p>
        </w:tc>
        <w:tc>
          <w:tcPr>
            <w:tcW w:w="2013" w:type="dxa"/>
            <w:vAlign w:val="center"/>
          </w:tcPr>
          <w:p w14:paraId="40560027"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kern w:val="0"/>
                <w:sz w:val="18"/>
                <w:szCs w:val="18"/>
                <w:lang w:bidi="ar"/>
              </w:rPr>
              <w:t>3.243(2.229-4.697)</w:t>
            </w:r>
            <w:r w:rsidRPr="00383619">
              <w:rPr>
                <w:rFonts w:ascii="Times New Roman" w:eastAsia="等线" w:hAnsi="Times New Roman"/>
                <w:kern w:val="0"/>
                <w:sz w:val="18"/>
                <w:szCs w:val="18"/>
                <w:vertAlign w:val="superscript"/>
                <w:lang w:bidi="ar"/>
              </w:rPr>
              <w:t>**</w:t>
            </w:r>
          </w:p>
        </w:tc>
      </w:tr>
      <w:tr w:rsidR="00E4539D" w14:paraId="4E4412AB" w14:textId="77777777" w:rsidTr="00E4539D">
        <w:trPr>
          <w:trHeight w:val="296"/>
        </w:trPr>
        <w:tc>
          <w:tcPr>
            <w:tcW w:w="1644" w:type="dxa"/>
            <w:tcBorders>
              <w:tl2br w:val="nil"/>
              <w:tr2bl w:val="nil"/>
            </w:tcBorders>
            <w:shd w:val="clear" w:color="auto" w:fill="auto"/>
            <w:vAlign w:val="center"/>
          </w:tcPr>
          <w:p w14:paraId="35D5CA69" w14:textId="77777777" w:rsidR="00E4539D" w:rsidRDefault="00E4539D" w:rsidP="00E4539D">
            <w:pPr>
              <w:jc w:val="left"/>
              <w:rPr>
                <w:rFonts w:ascii="Times New Roman" w:eastAsia="等线" w:hAnsi="Times New Roman"/>
                <w:b/>
                <w:bCs/>
                <w:kern w:val="0"/>
                <w:sz w:val="18"/>
                <w:szCs w:val="18"/>
              </w:rPr>
            </w:pPr>
            <w:r>
              <w:rPr>
                <w:rFonts w:ascii="Times New Roman" w:eastAsia="宋体" w:hAnsi="Times New Roman"/>
                <w:b/>
                <w:bCs/>
                <w:kern w:val="0"/>
                <w:sz w:val="18"/>
                <w:szCs w:val="18"/>
              </w:rPr>
              <w:t>Smoking</w:t>
            </w:r>
          </w:p>
        </w:tc>
        <w:tc>
          <w:tcPr>
            <w:tcW w:w="1757" w:type="dxa"/>
            <w:vAlign w:val="center"/>
          </w:tcPr>
          <w:p w14:paraId="65C30133" w14:textId="77777777" w:rsidR="00E4539D" w:rsidRDefault="00E4539D" w:rsidP="00E4539D">
            <w:pPr>
              <w:ind w:leftChars="86" w:left="181" w:firstLineChars="100" w:firstLine="180"/>
              <w:jc w:val="center"/>
              <w:rPr>
                <w:rFonts w:ascii="Times New Roman" w:eastAsia="等线" w:hAnsi="Times New Roman"/>
                <w:sz w:val="18"/>
                <w:szCs w:val="18"/>
              </w:rPr>
            </w:pPr>
          </w:p>
        </w:tc>
        <w:tc>
          <w:tcPr>
            <w:tcW w:w="2013" w:type="dxa"/>
            <w:vAlign w:val="center"/>
          </w:tcPr>
          <w:p w14:paraId="0511E051"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19D72E4A"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6F177C76"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730EA1D1"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1362BEF2" w14:textId="77777777" w:rsidR="00E4539D" w:rsidRDefault="00E4539D" w:rsidP="00E4539D">
            <w:pPr>
              <w:ind w:leftChars="86" w:left="181"/>
              <w:jc w:val="center"/>
              <w:rPr>
                <w:rFonts w:ascii="Times New Roman" w:hAnsi="Times New Roman"/>
                <w:sz w:val="18"/>
                <w:szCs w:val="18"/>
              </w:rPr>
            </w:pPr>
          </w:p>
        </w:tc>
      </w:tr>
      <w:tr w:rsidR="00E4539D" w14:paraId="1BF942D5" w14:textId="77777777" w:rsidTr="00E4539D">
        <w:trPr>
          <w:trHeight w:val="296"/>
        </w:trPr>
        <w:tc>
          <w:tcPr>
            <w:tcW w:w="1644" w:type="dxa"/>
            <w:shd w:val="clear" w:color="auto" w:fill="FFFFFF"/>
            <w:vAlign w:val="center"/>
          </w:tcPr>
          <w:p w14:paraId="248D1246" w14:textId="77777777" w:rsidR="00E4539D" w:rsidRDefault="00E4539D" w:rsidP="00E4539D">
            <w:pPr>
              <w:jc w:val="center"/>
              <w:rPr>
                <w:rFonts w:ascii="Times New Roman" w:eastAsia="等线" w:hAnsi="Times New Roman"/>
                <w:b/>
                <w:bCs/>
                <w:kern w:val="0"/>
                <w:sz w:val="18"/>
                <w:szCs w:val="18"/>
              </w:rPr>
            </w:pPr>
            <w:r>
              <w:rPr>
                <w:rFonts w:ascii="Times New Roman" w:eastAsia="Arial" w:hAnsi="Times New Roman"/>
                <w:sz w:val="18"/>
                <w:szCs w:val="18"/>
              </w:rPr>
              <w:t>Never</w:t>
            </w:r>
          </w:p>
        </w:tc>
        <w:tc>
          <w:tcPr>
            <w:tcW w:w="1757" w:type="dxa"/>
            <w:vAlign w:val="center"/>
          </w:tcPr>
          <w:p w14:paraId="5302CD56" w14:textId="77777777" w:rsidR="00E4539D" w:rsidRDefault="00E4539D" w:rsidP="00E4539D">
            <w:pPr>
              <w:jc w:val="center"/>
              <w:rPr>
                <w:rFonts w:ascii="Times New Roman" w:eastAsia="等线" w:hAnsi="Times New Roman"/>
                <w:sz w:val="18"/>
                <w:szCs w:val="18"/>
              </w:rPr>
            </w:pPr>
            <w:r>
              <w:rPr>
                <w:rFonts w:ascii="Times New Roman" w:hAnsi="Times New Roman"/>
                <w:sz w:val="18"/>
                <w:szCs w:val="18"/>
              </w:rPr>
              <w:t>1.000 (Reference)</w:t>
            </w:r>
          </w:p>
        </w:tc>
        <w:tc>
          <w:tcPr>
            <w:tcW w:w="2013" w:type="dxa"/>
            <w:vAlign w:val="center"/>
          </w:tcPr>
          <w:p w14:paraId="2D8C4824"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79B85621"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2FCD3403"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6E513306"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3C1F6883"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r>
      <w:tr w:rsidR="00E4539D" w14:paraId="58C19A6F" w14:textId="77777777" w:rsidTr="00E4539D">
        <w:trPr>
          <w:trHeight w:val="296"/>
        </w:trPr>
        <w:tc>
          <w:tcPr>
            <w:tcW w:w="1644" w:type="dxa"/>
            <w:shd w:val="clear" w:color="auto" w:fill="FFFFFF"/>
            <w:vAlign w:val="center"/>
          </w:tcPr>
          <w:p w14:paraId="4485A5AB" w14:textId="77777777" w:rsidR="00E4539D" w:rsidRDefault="00E4539D" w:rsidP="00E4539D">
            <w:pPr>
              <w:jc w:val="center"/>
              <w:rPr>
                <w:rFonts w:ascii="Times New Roman" w:eastAsia="等线" w:hAnsi="Times New Roman"/>
                <w:b/>
                <w:bCs/>
                <w:kern w:val="0"/>
                <w:sz w:val="18"/>
                <w:szCs w:val="18"/>
              </w:rPr>
            </w:pPr>
            <w:r>
              <w:rPr>
                <w:rFonts w:ascii="Times New Roman" w:eastAsia="Arial" w:hAnsi="Times New Roman"/>
                <w:sz w:val="18"/>
                <w:szCs w:val="18"/>
              </w:rPr>
              <w:t>Quit</w:t>
            </w:r>
          </w:p>
        </w:tc>
        <w:tc>
          <w:tcPr>
            <w:tcW w:w="1757" w:type="dxa"/>
            <w:vAlign w:val="center"/>
          </w:tcPr>
          <w:p w14:paraId="5631651D"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1.194(0.774-1.815)</w:t>
            </w:r>
          </w:p>
        </w:tc>
        <w:tc>
          <w:tcPr>
            <w:tcW w:w="2013" w:type="dxa"/>
            <w:vAlign w:val="center"/>
          </w:tcPr>
          <w:p w14:paraId="4000FB20"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1.250(0.810-1.902)</w:t>
            </w:r>
          </w:p>
        </w:tc>
        <w:tc>
          <w:tcPr>
            <w:tcW w:w="2013" w:type="dxa"/>
            <w:vAlign w:val="center"/>
          </w:tcPr>
          <w:p w14:paraId="00AEE28E"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1.286(0.827-1.972)</w:t>
            </w:r>
          </w:p>
        </w:tc>
        <w:tc>
          <w:tcPr>
            <w:tcW w:w="2013" w:type="dxa"/>
            <w:vAlign w:val="center"/>
          </w:tcPr>
          <w:p w14:paraId="50361297"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1.256(0.810-1.920)</w:t>
            </w:r>
          </w:p>
        </w:tc>
        <w:tc>
          <w:tcPr>
            <w:tcW w:w="2013" w:type="dxa"/>
            <w:vAlign w:val="center"/>
          </w:tcPr>
          <w:p w14:paraId="4573FCC1"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1.307(0.840-2.004)</w:t>
            </w:r>
          </w:p>
        </w:tc>
        <w:tc>
          <w:tcPr>
            <w:tcW w:w="2013" w:type="dxa"/>
            <w:vAlign w:val="center"/>
          </w:tcPr>
          <w:p w14:paraId="0DB44B83"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1.290(0.832-1.971)</w:t>
            </w:r>
          </w:p>
        </w:tc>
      </w:tr>
      <w:tr w:rsidR="00E4539D" w14:paraId="34788802" w14:textId="77777777" w:rsidTr="00E4539D">
        <w:trPr>
          <w:trHeight w:val="296"/>
        </w:trPr>
        <w:tc>
          <w:tcPr>
            <w:tcW w:w="1644" w:type="dxa"/>
            <w:shd w:val="clear" w:color="auto" w:fill="FFFFFF"/>
            <w:vAlign w:val="center"/>
          </w:tcPr>
          <w:p w14:paraId="164E76DC" w14:textId="77777777" w:rsidR="00E4539D" w:rsidRDefault="00E4539D" w:rsidP="00E4539D">
            <w:pPr>
              <w:jc w:val="center"/>
              <w:rPr>
                <w:rFonts w:ascii="Times New Roman" w:eastAsia="等线" w:hAnsi="Times New Roman"/>
                <w:b/>
                <w:bCs/>
                <w:kern w:val="0"/>
                <w:sz w:val="18"/>
                <w:szCs w:val="18"/>
              </w:rPr>
            </w:pPr>
            <w:r>
              <w:rPr>
                <w:rFonts w:ascii="Times New Roman" w:eastAsia="Arial" w:hAnsi="Times New Roman"/>
                <w:sz w:val="18"/>
                <w:szCs w:val="18"/>
              </w:rPr>
              <w:t>Less than 20 /day</w:t>
            </w:r>
          </w:p>
        </w:tc>
        <w:tc>
          <w:tcPr>
            <w:tcW w:w="1757" w:type="dxa"/>
            <w:vAlign w:val="center"/>
          </w:tcPr>
          <w:p w14:paraId="5B3283ED"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1.619(1.040-2.483)</w:t>
            </w:r>
            <w:r w:rsidRPr="00383619">
              <w:rPr>
                <w:rFonts w:ascii="Times New Roman" w:eastAsia="等线" w:hAnsi="Times New Roman"/>
                <w:sz w:val="18"/>
                <w:szCs w:val="18"/>
                <w:vertAlign w:val="superscript"/>
              </w:rPr>
              <w:t>*</w:t>
            </w:r>
          </w:p>
        </w:tc>
        <w:tc>
          <w:tcPr>
            <w:tcW w:w="2013" w:type="dxa"/>
            <w:vAlign w:val="center"/>
          </w:tcPr>
          <w:p w14:paraId="3BFC092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1.635(1.049-2.511)</w:t>
            </w:r>
            <w:r w:rsidRPr="00383619">
              <w:rPr>
                <w:rFonts w:ascii="Times New Roman" w:eastAsia="等线" w:hAnsi="Times New Roman"/>
                <w:sz w:val="18"/>
                <w:szCs w:val="18"/>
                <w:vertAlign w:val="superscript"/>
              </w:rPr>
              <w:t>*</w:t>
            </w:r>
          </w:p>
        </w:tc>
        <w:tc>
          <w:tcPr>
            <w:tcW w:w="2013" w:type="dxa"/>
            <w:vAlign w:val="center"/>
          </w:tcPr>
          <w:p w14:paraId="4EF889F1"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1.692(1.080-2.613)</w:t>
            </w:r>
            <w:r w:rsidRPr="00383619">
              <w:rPr>
                <w:rFonts w:ascii="Times New Roman" w:eastAsia="等线" w:hAnsi="Times New Roman"/>
                <w:sz w:val="18"/>
                <w:szCs w:val="18"/>
                <w:vertAlign w:val="superscript"/>
              </w:rPr>
              <w:t>*</w:t>
            </w:r>
          </w:p>
        </w:tc>
        <w:tc>
          <w:tcPr>
            <w:tcW w:w="2013" w:type="dxa"/>
            <w:vAlign w:val="center"/>
          </w:tcPr>
          <w:p w14:paraId="2FD0BBC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1.665(1.066-2.562)</w:t>
            </w:r>
            <w:r w:rsidRPr="00383619">
              <w:rPr>
                <w:rFonts w:ascii="Times New Roman" w:eastAsia="等线" w:hAnsi="Times New Roman"/>
                <w:sz w:val="18"/>
                <w:szCs w:val="18"/>
                <w:vertAlign w:val="superscript"/>
              </w:rPr>
              <w:t>*</w:t>
            </w:r>
          </w:p>
        </w:tc>
        <w:tc>
          <w:tcPr>
            <w:tcW w:w="2013" w:type="dxa"/>
            <w:vAlign w:val="center"/>
          </w:tcPr>
          <w:p w14:paraId="75C11B08"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1.694(1.081-2.616)</w:t>
            </w:r>
            <w:r w:rsidRPr="00383619">
              <w:rPr>
                <w:rFonts w:ascii="Times New Roman" w:eastAsia="等线" w:hAnsi="Times New Roman"/>
                <w:sz w:val="18"/>
                <w:szCs w:val="18"/>
                <w:vertAlign w:val="superscript"/>
              </w:rPr>
              <w:t>*</w:t>
            </w:r>
          </w:p>
        </w:tc>
        <w:tc>
          <w:tcPr>
            <w:tcW w:w="2013" w:type="dxa"/>
            <w:vAlign w:val="center"/>
          </w:tcPr>
          <w:p w14:paraId="0C36FC45"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1.670(1.069-2.571)</w:t>
            </w:r>
            <w:r w:rsidRPr="00383619">
              <w:rPr>
                <w:rFonts w:ascii="Times New Roman" w:eastAsia="等线" w:hAnsi="Times New Roman"/>
                <w:sz w:val="18"/>
                <w:szCs w:val="18"/>
                <w:vertAlign w:val="superscript"/>
              </w:rPr>
              <w:t>*</w:t>
            </w:r>
          </w:p>
        </w:tc>
      </w:tr>
      <w:tr w:rsidR="00E4539D" w14:paraId="61D39536" w14:textId="77777777" w:rsidTr="00E4539D">
        <w:trPr>
          <w:trHeight w:val="296"/>
        </w:trPr>
        <w:tc>
          <w:tcPr>
            <w:tcW w:w="1644" w:type="dxa"/>
            <w:shd w:val="clear" w:color="auto" w:fill="FFFFFF"/>
            <w:vAlign w:val="center"/>
          </w:tcPr>
          <w:p w14:paraId="0F067D43" w14:textId="77777777" w:rsidR="00E4539D" w:rsidRDefault="00E4539D" w:rsidP="00E4539D">
            <w:pPr>
              <w:jc w:val="center"/>
              <w:rPr>
                <w:rFonts w:ascii="Times New Roman" w:eastAsia="等线" w:hAnsi="Times New Roman"/>
                <w:b/>
                <w:bCs/>
                <w:kern w:val="0"/>
                <w:sz w:val="18"/>
                <w:szCs w:val="18"/>
              </w:rPr>
            </w:pPr>
            <w:r>
              <w:rPr>
                <w:rFonts w:ascii="Times New Roman" w:eastAsia="Arial" w:hAnsi="Times New Roman"/>
                <w:sz w:val="18"/>
                <w:szCs w:val="18"/>
              </w:rPr>
              <w:t>More than 20 /day</w:t>
            </w:r>
          </w:p>
        </w:tc>
        <w:tc>
          <w:tcPr>
            <w:tcW w:w="1757" w:type="dxa"/>
            <w:vAlign w:val="center"/>
          </w:tcPr>
          <w:p w14:paraId="0700203A"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0.875(0.491-1.494)</w:t>
            </w:r>
          </w:p>
        </w:tc>
        <w:tc>
          <w:tcPr>
            <w:tcW w:w="2013" w:type="dxa"/>
            <w:vAlign w:val="center"/>
          </w:tcPr>
          <w:p w14:paraId="2AE0FCF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0.938(0.526-1.606)</w:t>
            </w:r>
          </w:p>
        </w:tc>
        <w:tc>
          <w:tcPr>
            <w:tcW w:w="2013" w:type="dxa"/>
            <w:vAlign w:val="center"/>
          </w:tcPr>
          <w:p w14:paraId="1455ED99"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0.974(0.542-1.679)</w:t>
            </w:r>
          </w:p>
        </w:tc>
        <w:tc>
          <w:tcPr>
            <w:tcW w:w="2013" w:type="dxa"/>
            <w:vAlign w:val="center"/>
          </w:tcPr>
          <w:p w14:paraId="3F88B3D7"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0.942(0.527-1.613)</w:t>
            </w:r>
          </w:p>
        </w:tc>
        <w:tc>
          <w:tcPr>
            <w:tcW w:w="2013" w:type="dxa"/>
            <w:vAlign w:val="center"/>
          </w:tcPr>
          <w:p w14:paraId="7A680DDA"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0.993(0.552-1.715)</w:t>
            </w:r>
          </w:p>
        </w:tc>
        <w:tc>
          <w:tcPr>
            <w:tcW w:w="2013" w:type="dxa"/>
            <w:vAlign w:val="center"/>
          </w:tcPr>
          <w:p w14:paraId="04E860B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0.979(0.548-1.680)</w:t>
            </w:r>
          </w:p>
        </w:tc>
      </w:tr>
      <w:tr w:rsidR="00E4539D" w14:paraId="35C072A7" w14:textId="77777777" w:rsidTr="00E4539D">
        <w:trPr>
          <w:trHeight w:val="296"/>
        </w:trPr>
        <w:tc>
          <w:tcPr>
            <w:tcW w:w="1644" w:type="dxa"/>
            <w:vAlign w:val="center"/>
          </w:tcPr>
          <w:p w14:paraId="0D102A10" w14:textId="77777777" w:rsidR="00E4539D" w:rsidRDefault="00E4539D" w:rsidP="00E4539D">
            <w:pPr>
              <w:jc w:val="left"/>
              <w:rPr>
                <w:rFonts w:ascii="Times New Roman" w:hAnsi="Times New Roman"/>
                <w:sz w:val="18"/>
                <w:szCs w:val="18"/>
              </w:rPr>
            </w:pPr>
            <w:r>
              <w:rPr>
                <w:rFonts w:ascii="Times New Roman" w:eastAsia="等线" w:hAnsi="Times New Roman"/>
                <w:b/>
                <w:bCs/>
                <w:kern w:val="0"/>
                <w:sz w:val="18"/>
                <w:szCs w:val="18"/>
              </w:rPr>
              <w:t>Self</w:t>
            </w:r>
            <w:r>
              <w:rPr>
                <w:rFonts w:ascii="Times New Roman" w:eastAsia="等线" w:hAnsi="Times New Roman" w:hint="eastAsia"/>
                <w:b/>
                <w:bCs/>
                <w:kern w:val="0"/>
                <w:sz w:val="18"/>
                <w:szCs w:val="18"/>
              </w:rPr>
              <w:t>-</w:t>
            </w:r>
            <w:r>
              <w:rPr>
                <w:rFonts w:ascii="Times New Roman" w:eastAsia="等线" w:hAnsi="Times New Roman"/>
                <w:b/>
                <w:bCs/>
                <w:kern w:val="0"/>
                <w:sz w:val="18"/>
                <w:szCs w:val="18"/>
              </w:rPr>
              <w:t>report health</w:t>
            </w:r>
          </w:p>
        </w:tc>
        <w:tc>
          <w:tcPr>
            <w:tcW w:w="1757" w:type="dxa"/>
            <w:vAlign w:val="center"/>
          </w:tcPr>
          <w:p w14:paraId="402A5B70" w14:textId="77777777" w:rsidR="00E4539D" w:rsidRDefault="00E4539D" w:rsidP="00E4539D">
            <w:pPr>
              <w:ind w:leftChars="86" w:left="181" w:firstLineChars="100" w:firstLine="180"/>
              <w:jc w:val="center"/>
              <w:rPr>
                <w:rFonts w:ascii="Times New Roman" w:eastAsia="等线" w:hAnsi="Times New Roman"/>
                <w:sz w:val="18"/>
                <w:szCs w:val="18"/>
              </w:rPr>
            </w:pPr>
          </w:p>
        </w:tc>
        <w:tc>
          <w:tcPr>
            <w:tcW w:w="2013" w:type="dxa"/>
            <w:vAlign w:val="center"/>
          </w:tcPr>
          <w:p w14:paraId="3402B74C"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673EAFC1"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6AE97473"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19254ADA"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46B55666" w14:textId="77777777" w:rsidR="00E4539D" w:rsidRDefault="00E4539D" w:rsidP="00E4539D">
            <w:pPr>
              <w:ind w:leftChars="86" w:left="181"/>
              <w:jc w:val="center"/>
              <w:rPr>
                <w:rFonts w:ascii="Times New Roman" w:hAnsi="Times New Roman"/>
                <w:sz w:val="18"/>
                <w:szCs w:val="18"/>
              </w:rPr>
            </w:pPr>
          </w:p>
        </w:tc>
      </w:tr>
      <w:tr w:rsidR="00E4539D" w14:paraId="0D0A61D9" w14:textId="77777777" w:rsidTr="00E4539D">
        <w:trPr>
          <w:trHeight w:val="282"/>
        </w:trPr>
        <w:tc>
          <w:tcPr>
            <w:tcW w:w="1644" w:type="dxa"/>
            <w:vAlign w:val="center"/>
          </w:tcPr>
          <w:p w14:paraId="32FB4437" w14:textId="77777777" w:rsidR="00E4539D" w:rsidRDefault="00E4539D" w:rsidP="00E4539D">
            <w:pPr>
              <w:jc w:val="center"/>
              <w:rPr>
                <w:rFonts w:ascii="Times New Roman" w:hAnsi="Times New Roman"/>
                <w:sz w:val="18"/>
                <w:szCs w:val="18"/>
              </w:rPr>
            </w:pPr>
            <w:r>
              <w:rPr>
                <w:rFonts w:ascii="Times New Roman" w:hAnsi="Times New Roman"/>
                <w:kern w:val="0"/>
                <w:sz w:val="18"/>
                <w:szCs w:val="18"/>
              </w:rPr>
              <w:t>Good</w:t>
            </w:r>
          </w:p>
        </w:tc>
        <w:tc>
          <w:tcPr>
            <w:tcW w:w="1757" w:type="dxa"/>
            <w:vAlign w:val="center"/>
          </w:tcPr>
          <w:p w14:paraId="6C74B9C2" w14:textId="77777777" w:rsidR="00E4539D" w:rsidRDefault="00E4539D" w:rsidP="00E4539D">
            <w:pPr>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55074821"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1366EF2F"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6EF2A5B4"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6DCBDD1A"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c>
          <w:tcPr>
            <w:tcW w:w="2013" w:type="dxa"/>
            <w:vAlign w:val="center"/>
          </w:tcPr>
          <w:p w14:paraId="40EE323F"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1.000 (Reference)</w:t>
            </w:r>
          </w:p>
        </w:tc>
      </w:tr>
      <w:tr w:rsidR="00E4539D" w14:paraId="169F388E" w14:textId="77777777" w:rsidTr="00E4539D">
        <w:trPr>
          <w:trHeight w:val="282"/>
        </w:trPr>
        <w:tc>
          <w:tcPr>
            <w:tcW w:w="1644" w:type="dxa"/>
            <w:vAlign w:val="center"/>
          </w:tcPr>
          <w:p w14:paraId="625875D5" w14:textId="77777777" w:rsidR="00E4539D" w:rsidRDefault="00E4539D" w:rsidP="00E4539D">
            <w:pPr>
              <w:jc w:val="center"/>
              <w:rPr>
                <w:rFonts w:ascii="Times New Roman" w:hAnsi="Times New Roman"/>
                <w:sz w:val="18"/>
                <w:szCs w:val="18"/>
              </w:rPr>
            </w:pPr>
            <w:r>
              <w:rPr>
                <w:rFonts w:ascii="Times New Roman" w:hAnsi="Times New Roman"/>
                <w:kern w:val="0"/>
                <w:sz w:val="18"/>
                <w:szCs w:val="18"/>
              </w:rPr>
              <w:t>Fair</w:t>
            </w:r>
          </w:p>
        </w:tc>
        <w:tc>
          <w:tcPr>
            <w:tcW w:w="1757" w:type="dxa"/>
            <w:vAlign w:val="center"/>
          </w:tcPr>
          <w:p w14:paraId="76AD4876" w14:textId="77777777" w:rsidR="00E4539D" w:rsidRDefault="00E4539D" w:rsidP="00E4539D">
            <w:pPr>
              <w:jc w:val="center"/>
              <w:rPr>
                <w:rFonts w:ascii="Times New Roman" w:eastAsia="等线" w:hAnsi="Times New Roman"/>
                <w:sz w:val="18"/>
                <w:szCs w:val="18"/>
              </w:rPr>
            </w:pPr>
            <w:r>
              <w:rPr>
                <w:rFonts w:ascii="Times New Roman" w:eastAsia="等线" w:hAnsi="Times New Roman" w:hint="eastAsia"/>
                <w:sz w:val="18"/>
                <w:szCs w:val="18"/>
              </w:rPr>
              <w:t>1</w:t>
            </w:r>
            <w:r>
              <w:rPr>
                <w:rFonts w:ascii="Times New Roman" w:eastAsia="等线" w:hAnsi="Times New Roman"/>
                <w:sz w:val="18"/>
                <w:szCs w:val="18"/>
              </w:rPr>
              <w:t>.126(0.678-1.932)</w:t>
            </w:r>
          </w:p>
        </w:tc>
        <w:tc>
          <w:tcPr>
            <w:tcW w:w="2013" w:type="dxa"/>
            <w:vAlign w:val="center"/>
          </w:tcPr>
          <w:p w14:paraId="70C1E022"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hint="eastAsia"/>
                <w:sz w:val="18"/>
                <w:szCs w:val="18"/>
              </w:rPr>
              <w:t>1</w:t>
            </w:r>
            <w:r>
              <w:rPr>
                <w:rFonts w:ascii="Times New Roman" w:eastAsia="等线" w:hAnsi="Times New Roman"/>
                <w:sz w:val="18"/>
                <w:szCs w:val="18"/>
              </w:rPr>
              <w:t>.124(0.675-1.932)</w:t>
            </w:r>
          </w:p>
        </w:tc>
        <w:tc>
          <w:tcPr>
            <w:tcW w:w="2013" w:type="dxa"/>
            <w:vAlign w:val="center"/>
          </w:tcPr>
          <w:p w14:paraId="58C06F90"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hint="eastAsia"/>
                <w:sz w:val="18"/>
                <w:szCs w:val="18"/>
              </w:rPr>
              <w:t>1</w:t>
            </w:r>
            <w:r>
              <w:rPr>
                <w:rFonts w:ascii="Times New Roman" w:eastAsia="等线" w:hAnsi="Times New Roman"/>
                <w:sz w:val="18"/>
                <w:szCs w:val="18"/>
              </w:rPr>
              <w:t>.112(0.663-1.925)</w:t>
            </w:r>
          </w:p>
        </w:tc>
        <w:tc>
          <w:tcPr>
            <w:tcW w:w="2013" w:type="dxa"/>
            <w:vAlign w:val="center"/>
          </w:tcPr>
          <w:p w14:paraId="6984C0D9"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hint="eastAsia"/>
                <w:sz w:val="18"/>
                <w:szCs w:val="18"/>
              </w:rPr>
              <w:t>1</w:t>
            </w:r>
            <w:r>
              <w:rPr>
                <w:rFonts w:ascii="Times New Roman" w:eastAsia="等线" w:hAnsi="Times New Roman"/>
                <w:sz w:val="18"/>
                <w:szCs w:val="18"/>
              </w:rPr>
              <w:t>.056(0.633-1.819)</w:t>
            </w:r>
          </w:p>
        </w:tc>
        <w:tc>
          <w:tcPr>
            <w:tcW w:w="2013" w:type="dxa"/>
            <w:vAlign w:val="center"/>
          </w:tcPr>
          <w:p w14:paraId="24E7475C"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hint="eastAsia"/>
                <w:sz w:val="18"/>
                <w:szCs w:val="18"/>
              </w:rPr>
              <w:t>1</w:t>
            </w:r>
            <w:r>
              <w:rPr>
                <w:rFonts w:ascii="Times New Roman" w:eastAsia="等线" w:hAnsi="Times New Roman"/>
                <w:sz w:val="18"/>
                <w:szCs w:val="18"/>
              </w:rPr>
              <w:t>.109(0.661-1.920)</w:t>
            </w:r>
          </w:p>
        </w:tc>
        <w:tc>
          <w:tcPr>
            <w:tcW w:w="2013" w:type="dxa"/>
            <w:vAlign w:val="center"/>
          </w:tcPr>
          <w:p w14:paraId="57A957EE"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hint="eastAsia"/>
                <w:sz w:val="18"/>
                <w:szCs w:val="18"/>
              </w:rPr>
              <w:t>1</w:t>
            </w:r>
            <w:r>
              <w:rPr>
                <w:rFonts w:ascii="Times New Roman" w:eastAsia="等线" w:hAnsi="Times New Roman"/>
                <w:sz w:val="18"/>
                <w:szCs w:val="18"/>
              </w:rPr>
              <w:t>.060(0.635-1.828)</w:t>
            </w:r>
          </w:p>
        </w:tc>
      </w:tr>
      <w:tr w:rsidR="00E4539D" w14:paraId="42627388" w14:textId="77777777" w:rsidTr="00E4539D">
        <w:trPr>
          <w:trHeight w:val="282"/>
        </w:trPr>
        <w:tc>
          <w:tcPr>
            <w:tcW w:w="1644" w:type="dxa"/>
            <w:vAlign w:val="center"/>
          </w:tcPr>
          <w:p w14:paraId="7549530F" w14:textId="77777777" w:rsidR="00E4539D" w:rsidRDefault="00E4539D" w:rsidP="00E4539D">
            <w:pPr>
              <w:jc w:val="center"/>
              <w:rPr>
                <w:rFonts w:ascii="Times New Roman" w:hAnsi="Times New Roman"/>
                <w:sz w:val="18"/>
                <w:szCs w:val="18"/>
              </w:rPr>
            </w:pPr>
            <w:r>
              <w:rPr>
                <w:rFonts w:ascii="Times New Roman" w:hAnsi="Times New Roman"/>
                <w:kern w:val="0"/>
                <w:sz w:val="18"/>
                <w:szCs w:val="18"/>
              </w:rPr>
              <w:lastRenderedPageBreak/>
              <w:t>Poor</w:t>
            </w:r>
          </w:p>
        </w:tc>
        <w:tc>
          <w:tcPr>
            <w:tcW w:w="1757" w:type="dxa"/>
            <w:vAlign w:val="center"/>
          </w:tcPr>
          <w:p w14:paraId="19045E7D"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1.257(0.774-2.118)</w:t>
            </w:r>
          </w:p>
        </w:tc>
        <w:tc>
          <w:tcPr>
            <w:tcW w:w="2013" w:type="dxa"/>
            <w:vAlign w:val="center"/>
          </w:tcPr>
          <w:p w14:paraId="57A99496"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1.231(0.756-2.079)</w:t>
            </w:r>
          </w:p>
        </w:tc>
        <w:tc>
          <w:tcPr>
            <w:tcW w:w="2013" w:type="dxa"/>
            <w:vAlign w:val="center"/>
          </w:tcPr>
          <w:p w14:paraId="1FB61AA8"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1.161(0.708-1.972)</w:t>
            </w:r>
          </w:p>
        </w:tc>
        <w:tc>
          <w:tcPr>
            <w:tcW w:w="2013" w:type="dxa"/>
            <w:vAlign w:val="center"/>
          </w:tcPr>
          <w:p w14:paraId="2829628B"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1.158(0.710-1.958)</w:t>
            </w:r>
          </w:p>
        </w:tc>
        <w:tc>
          <w:tcPr>
            <w:tcW w:w="2013" w:type="dxa"/>
            <w:vAlign w:val="center"/>
          </w:tcPr>
          <w:p w14:paraId="56B63B39"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1.151(0.702-1.956)</w:t>
            </w:r>
          </w:p>
        </w:tc>
        <w:tc>
          <w:tcPr>
            <w:tcW w:w="2013" w:type="dxa"/>
            <w:vAlign w:val="center"/>
          </w:tcPr>
          <w:p w14:paraId="280AD38C"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1.148(0.703-1.943)</w:t>
            </w:r>
          </w:p>
        </w:tc>
      </w:tr>
      <w:tr w:rsidR="00E4539D" w14:paraId="72893E84" w14:textId="77777777" w:rsidTr="00E4539D">
        <w:trPr>
          <w:trHeight w:val="282"/>
        </w:trPr>
        <w:tc>
          <w:tcPr>
            <w:tcW w:w="1644" w:type="dxa"/>
            <w:vAlign w:val="center"/>
          </w:tcPr>
          <w:p w14:paraId="55F701CB" w14:textId="77777777" w:rsidR="00E4539D" w:rsidRDefault="00E4539D" w:rsidP="00E4539D">
            <w:pPr>
              <w:jc w:val="center"/>
              <w:rPr>
                <w:rFonts w:ascii="Times New Roman" w:hAnsi="Times New Roman"/>
                <w:sz w:val="18"/>
                <w:szCs w:val="18"/>
              </w:rPr>
            </w:pPr>
            <w:r>
              <w:rPr>
                <w:rFonts w:ascii="Times New Roman" w:hAnsi="Times New Roman"/>
                <w:kern w:val="0"/>
                <w:sz w:val="18"/>
                <w:szCs w:val="18"/>
              </w:rPr>
              <w:t>Very poor</w:t>
            </w:r>
          </w:p>
        </w:tc>
        <w:tc>
          <w:tcPr>
            <w:tcW w:w="1757" w:type="dxa"/>
            <w:vAlign w:val="center"/>
          </w:tcPr>
          <w:p w14:paraId="000CBD57" w14:textId="77777777" w:rsidR="00E4539D" w:rsidRDefault="00E4539D" w:rsidP="00E4539D">
            <w:pPr>
              <w:jc w:val="center"/>
              <w:rPr>
                <w:rFonts w:ascii="Times New Roman" w:eastAsia="等线" w:hAnsi="Times New Roman"/>
                <w:sz w:val="18"/>
                <w:szCs w:val="18"/>
              </w:rPr>
            </w:pPr>
            <w:r>
              <w:rPr>
                <w:rFonts w:ascii="Times New Roman" w:eastAsia="等线" w:hAnsi="Times New Roman"/>
                <w:sz w:val="18"/>
                <w:szCs w:val="18"/>
              </w:rPr>
              <w:t>1.961(1.185-3.357)</w:t>
            </w:r>
            <w:r w:rsidRPr="00383619">
              <w:rPr>
                <w:rFonts w:ascii="Times New Roman" w:eastAsia="等线" w:hAnsi="Times New Roman"/>
                <w:sz w:val="18"/>
                <w:szCs w:val="18"/>
                <w:vertAlign w:val="superscript"/>
              </w:rPr>
              <w:t>*</w:t>
            </w:r>
          </w:p>
        </w:tc>
        <w:tc>
          <w:tcPr>
            <w:tcW w:w="2013" w:type="dxa"/>
            <w:vAlign w:val="center"/>
          </w:tcPr>
          <w:p w14:paraId="03C85800"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1.883(1.135-3.230)</w:t>
            </w:r>
            <w:r w:rsidRPr="00383619">
              <w:rPr>
                <w:rFonts w:ascii="Times New Roman" w:eastAsia="等线" w:hAnsi="Times New Roman"/>
                <w:sz w:val="18"/>
                <w:szCs w:val="18"/>
                <w:vertAlign w:val="superscript"/>
              </w:rPr>
              <w:t>*</w:t>
            </w:r>
          </w:p>
        </w:tc>
        <w:tc>
          <w:tcPr>
            <w:tcW w:w="2013" w:type="dxa"/>
            <w:vAlign w:val="center"/>
          </w:tcPr>
          <w:p w14:paraId="37E49D9E"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1.673(1.000-2.892)</w:t>
            </w:r>
          </w:p>
        </w:tc>
        <w:tc>
          <w:tcPr>
            <w:tcW w:w="2013" w:type="dxa"/>
            <w:vAlign w:val="center"/>
          </w:tcPr>
          <w:p w14:paraId="587F7E92"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1.768(1.063-3.038)</w:t>
            </w:r>
            <w:r w:rsidRPr="00383619">
              <w:rPr>
                <w:rFonts w:ascii="Times New Roman" w:eastAsia="等线" w:hAnsi="Times New Roman"/>
                <w:sz w:val="18"/>
                <w:szCs w:val="18"/>
                <w:vertAlign w:val="superscript"/>
              </w:rPr>
              <w:t>*</w:t>
            </w:r>
          </w:p>
        </w:tc>
        <w:tc>
          <w:tcPr>
            <w:tcW w:w="2013" w:type="dxa"/>
            <w:vAlign w:val="center"/>
          </w:tcPr>
          <w:p w14:paraId="2E279C4E"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1.652(0.987-2.856)</w:t>
            </w:r>
          </w:p>
        </w:tc>
        <w:tc>
          <w:tcPr>
            <w:tcW w:w="2013" w:type="dxa"/>
            <w:vAlign w:val="center"/>
          </w:tcPr>
          <w:p w14:paraId="40A41A14"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rPr>
              <w:t>1.731(1.040-2.980)</w:t>
            </w:r>
            <w:r w:rsidRPr="00383619">
              <w:rPr>
                <w:rFonts w:ascii="Times New Roman" w:eastAsia="等线" w:hAnsi="Times New Roman"/>
                <w:sz w:val="18"/>
                <w:szCs w:val="18"/>
                <w:vertAlign w:val="superscript"/>
              </w:rPr>
              <w:t>*</w:t>
            </w:r>
          </w:p>
        </w:tc>
      </w:tr>
      <w:tr w:rsidR="00E4539D" w14:paraId="28577AAE" w14:textId="77777777" w:rsidTr="00E4539D">
        <w:trPr>
          <w:trHeight w:val="282"/>
        </w:trPr>
        <w:tc>
          <w:tcPr>
            <w:tcW w:w="1644" w:type="dxa"/>
            <w:vAlign w:val="center"/>
          </w:tcPr>
          <w:p w14:paraId="16303236" w14:textId="77777777" w:rsidR="00E4539D" w:rsidRDefault="00E4539D" w:rsidP="00E4539D">
            <w:pPr>
              <w:jc w:val="left"/>
              <w:rPr>
                <w:rFonts w:ascii="Times New Roman" w:hAnsi="Times New Roman"/>
                <w:sz w:val="18"/>
                <w:szCs w:val="18"/>
              </w:rPr>
            </w:pPr>
            <w:r>
              <w:rPr>
                <w:rFonts w:ascii="Times New Roman" w:hAnsi="Times New Roman"/>
                <w:b/>
                <w:bCs/>
                <w:kern w:val="0"/>
                <w:sz w:val="18"/>
                <w:szCs w:val="18"/>
              </w:rPr>
              <w:t>Depression symptoms</w:t>
            </w:r>
          </w:p>
        </w:tc>
        <w:tc>
          <w:tcPr>
            <w:tcW w:w="1757" w:type="dxa"/>
            <w:vAlign w:val="center"/>
          </w:tcPr>
          <w:p w14:paraId="5202F697" w14:textId="77777777" w:rsidR="00E4539D" w:rsidRDefault="00E4539D" w:rsidP="00E4539D">
            <w:pPr>
              <w:ind w:leftChars="86" w:left="181" w:firstLineChars="100" w:firstLine="180"/>
              <w:jc w:val="center"/>
              <w:rPr>
                <w:rFonts w:ascii="Times New Roman" w:eastAsia="等线" w:hAnsi="Times New Roman"/>
                <w:sz w:val="18"/>
                <w:szCs w:val="18"/>
              </w:rPr>
            </w:pPr>
          </w:p>
        </w:tc>
        <w:tc>
          <w:tcPr>
            <w:tcW w:w="2013" w:type="dxa"/>
            <w:vAlign w:val="center"/>
          </w:tcPr>
          <w:p w14:paraId="56BAE8CE"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5B81FA88"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24750920"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38EBE2AC" w14:textId="77777777" w:rsidR="00E4539D" w:rsidRDefault="00E4539D" w:rsidP="00E4539D">
            <w:pPr>
              <w:ind w:leftChars="86" w:left="181"/>
              <w:jc w:val="center"/>
              <w:rPr>
                <w:rFonts w:ascii="Times New Roman" w:hAnsi="Times New Roman"/>
                <w:sz w:val="18"/>
                <w:szCs w:val="18"/>
              </w:rPr>
            </w:pPr>
          </w:p>
        </w:tc>
        <w:tc>
          <w:tcPr>
            <w:tcW w:w="2013" w:type="dxa"/>
            <w:vAlign w:val="center"/>
          </w:tcPr>
          <w:p w14:paraId="4C63B65A" w14:textId="77777777" w:rsidR="00E4539D" w:rsidRDefault="00E4539D" w:rsidP="00E4539D">
            <w:pPr>
              <w:ind w:leftChars="86" w:left="181"/>
              <w:jc w:val="center"/>
              <w:rPr>
                <w:rFonts w:ascii="Times New Roman" w:hAnsi="Times New Roman"/>
                <w:sz w:val="18"/>
                <w:szCs w:val="18"/>
              </w:rPr>
            </w:pPr>
          </w:p>
        </w:tc>
      </w:tr>
      <w:tr w:rsidR="00E4539D" w14:paraId="030D9237" w14:textId="77777777" w:rsidTr="00E4539D">
        <w:tc>
          <w:tcPr>
            <w:tcW w:w="1644" w:type="dxa"/>
            <w:vAlign w:val="center"/>
          </w:tcPr>
          <w:p w14:paraId="3F0A32D6" w14:textId="77777777" w:rsidR="00E4539D" w:rsidRDefault="00E4539D" w:rsidP="00E4539D">
            <w:pPr>
              <w:jc w:val="center"/>
              <w:rPr>
                <w:rFonts w:ascii="Times New Roman" w:hAnsi="Times New Roman"/>
                <w:sz w:val="18"/>
                <w:szCs w:val="18"/>
              </w:rPr>
            </w:pPr>
            <w:r>
              <w:rPr>
                <w:rFonts w:ascii="Times New Roman" w:hAnsi="Times New Roman"/>
                <w:kern w:val="0"/>
                <w:sz w:val="18"/>
                <w:szCs w:val="18"/>
              </w:rPr>
              <w:t>Normal</w:t>
            </w:r>
          </w:p>
        </w:tc>
        <w:tc>
          <w:tcPr>
            <w:tcW w:w="1757" w:type="dxa"/>
            <w:vAlign w:val="center"/>
          </w:tcPr>
          <w:p w14:paraId="054D1C7B" w14:textId="77777777" w:rsidR="00E4539D" w:rsidRDefault="00E4539D" w:rsidP="00E4539D">
            <w:pPr>
              <w:jc w:val="center"/>
              <w:rPr>
                <w:rFonts w:ascii="Times New Roman" w:eastAsia="等线" w:hAnsi="Times New Roman"/>
                <w:b/>
                <w:bCs/>
                <w:sz w:val="18"/>
                <w:szCs w:val="18"/>
              </w:rPr>
            </w:pPr>
            <w:r>
              <w:rPr>
                <w:rFonts w:ascii="Times New Roman" w:eastAsia="等线" w:hAnsi="Times New Roman"/>
                <w:sz w:val="18"/>
                <w:szCs w:val="18"/>
                <w:lang w:bidi="ar"/>
              </w:rPr>
              <w:t>1.000 (Reference)</w:t>
            </w:r>
          </w:p>
        </w:tc>
        <w:tc>
          <w:tcPr>
            <w:tcW w:w="2013" w:type="dxa"/>
            <w:vAlign w:val="center"/>
          </w:tcPr>
          <w:p w14:paraId="7A4A3AE6"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lang w:bidi="ar"/>
              </w:rPr>
              <w:t>1.000 (Reference)</w:t>
            </w:r>
          </w:p>
        </w:tc>
        <w:tc>
          <w:tcPr>
            <w:tcW w:w="2013" w:type="dxa"/>
            <w:vAlign w:val="center"/>
          </w:tcPr>
          <w:p w14:paraId="0CC28DCE"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lang w:bidi="ar"/>
              </w:rPr>
              <w:t>1.000 (Reference)</w:t>
            </w:r>
          </w:p>
        </w:tc>
        <w:tc>
          <w:tcPr>
            <w:tcW w:w="2013" w:type="dxa"/>
            <w:vAlign w:val="center"/>
          </w:tcPr>
          <w:p w14:paraId="1EC6E23E"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lang w:bidi="ar"/>
              </w:rPr>
              <w:t>1.000 (Reference)</w:t>
            </w:r>
          </w:p>
        </w:tc>
        <w:tc>
          <w:tcPr>
            <w:tcW w:w="2013" w:type="dxa"/>
            <w:vAlign w:val="center"/>
          </w:tcPr>
          <w:p w14:paraId="4EE22629"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lang w:bidi="ar"/>
              </w:rPr>
              <w:t>1.000 (Reference)</w:t>
            </w:r>
          </w:p>
        </w:tc>
        <w:tc>
          <w:tcPr>
            <w:tcW w:w="2013" w:type="dxa"/>
            <w:vAlign w:val="center"/>
          </w:tcPr>
          <w:p w14:paraId="54DED13A"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sz w:val="18"/>
                <w:szCs w:val="18"/>
                <w:lang w:bidi="ar"/>
              </w:rPr>
              <w:t>1.000 (Reference)</w:t>
            </w:r>
          </w:p>
        </w:tc>
      </w:tr>
      <w:tr w:rsidR="00E4539D" w14:paraId="57B21546" w14:textId="77777777" w:rsidTr="00E4539D">
        <w:tc>
          <w:tcPr>
            <w:tcW w:w="1644" w:type="dxa"/>
            <w:vAlign w:val="center"/>
          </w:tcPr>
          <w:p w14:paraId="3AAEE9EC" w14:textId="77777777" w:rsidR="00E4539D" w:rsidRDefault="00E4539D" w:rsidP="00E4539D">
            <w:pPr>
              <w:jc w:val="center"/>
              <w:rPr>
                <w:rFonts w:ascii="Times New Roman" w:hAnsi="Times New Roman"/>
                <w:sz w:val="18"/>
                <w:szCs w:val="18"/>
              </w:rPr>
            </w:pPr>
            <w:r>
              <w:rPr>
                <w:rFonts w:ascii="Times New Roman" w:hAnsi="Times New Roman"/>
                <w:kern w:val="0"/>
                <w:sz w:val="18"/>
                <w:szCs w:val="18"/>
              </w:rPr>
              <w:t>Depression</w:t>
            </w:r>
          </w:p>
        </w:tc>
        <w:tc>
          <w:tcPr>
            <w:tcW w:w="1757" w:type="dxa"/>
            <w:vAlign w:val="center"/>
          </w:tcPr>
          <w:p w14:paraId="6350E770" w14:textId="77777777" w:rsidR="00E4539D" w:rsidRDefault="00E4539D" w:rsidP="00E4539D">
            <w:pPr>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.549(1.192-2.017)</w:t>
            </w:r>
            <w:r w:rsidRPr="00383619">
              <w:rPr>
                <w:rFonts w:ascii="Times New Roman" w:hAnsi="Times New Roman"/>
                <w:sz w:val="18"/>
                <w:szCs w:val="18"/>
                <w:vertAlign w:val="superscript"/>
              </w:rPr>
              <w:t>*</w:t>
            </w:r>
          </w:p>
        </w:tc>
        <w:tc>
          <w:tcPr>
            <w:tcW w:w="2013" w:type="dxa"/>
            <w:vAlign w:val="center"/>
          </w:tcPr>
          <w:p w14:paraId="31CBA953"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.529(1.176-1.993)</w:t>
            </w:r>
            <w:r w:rsidRPr="00383619">
              <w:rPr>
                <w:rFonts w:ascii="Times New Roman" w:hAnsi="Times New Roman"/>
                <w:sz w:val="18"/>
                <w:szCs w:val="18"/>
                <w:vertAlign w:val="superscript"/>
              </w:rPr>
              <w:t>*</w:t>
            </w:r>
          </w:p>
        </w:tc>
        <w:tc>
          <w:tcPr>
            <w:tcW w:w="2013" w:type="dxa"/>
            <w:vAlign w:val="center"/>
          </w:tcPr>
          <w:p w14:paraId="6D2BB5BC"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.503(1.151-1.966)</w:t>
            </w:r>
            <w:r w:rsidRPr="00383619">
              <w:rPr>
                <w:rFonts w:ascii="Times New Roman" w:hAnsi="Times New Roman"/>
                <w:sz w:val="18"/>
                <w:szCs w:val="18"/>
                <w:vertAlign w:val="superscript"/>
              </w:rPr>
              <w:t>*</w:t>
            </w:r>
          </w:p>
        </w:tc>
        <w:tc>
          <w:tcPr>
            <w:tcW w:w="2013" w:type="dxa"/>
            <w:vAlign w:val="center"/>
          </w:tcPr>
          <w:p w14:paraId="40E7CC4E"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.547(1.189-2.018)</w:t>
            </w:r>
            <w:r w:rsidRPr="00383619">
              <w:rPr>
                <w:rFonts w:ascii="Times New Roman" w:hAnsi="Times New Roman"/>
                <w:sz w:val="18"/>
                <w:szCs w:val="18"/>
                <w:vertAlign w:val="superscript"/>
              </w:rPr>
              <w:t>*</w:t>
            </w:r>
          </w:p>
        </w:tc>
        <w:tc>
          <w:tcPr>
            <w:tcW w:w="2013" w:type="dxa"/>
            <w:vAlign w:val="center"/>
          </w:tcPr>
          <w:p w14:paraId="1795B277"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.497(1.147-1.959)</w:t>
            </w:r>
            <w:r w:rsidRPr="00383619">
              <w:rPr>
                <w:rFonts w:ascii="Times New Roman" w:hAnsi="Times New Roman"/>
                <w:sz w:val="18"/>
                <w:szCs w:val="18"/>
                <w:vertAlign w:val="superscript"/>
              </w:rPr>
              <w:t>*</w:t>
            </w:r>
          </w:p>
        </w:tc>
        <w:tc>
          <w:tcPr>
            <w:tcW w:w="2013" w:type="dxa"/>
            <w:vAlign w:val="center"/>
          </w:tcPr>
          <w:p w14:paraId="64EC48CF"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.538(1.181-2.008)</w:t>
            </w:r>
            <w:r w:rsidRPr="00383619">
              <w:rPr>
                <w:rFonts w:ascii="Times New Roman" w:hAnsi="Times New Roman"/>
                <w:sz w:val="18"/>
                <w:szCs w:val="18"/>
                <w:vertAlign w:val="superscript"/>
              </w:rPr>
              <w:t>*</w:t>
            </w:r>
          </w:p>
        </w:tc>
      </w:tr>
      <w:tr w:rsidR="00E4539D" w14:paraId="085E2F4E" w14:textId="77777777" w:rsidTr="00E4539D">
        <w:trPr>
          <w:trHeight w:val="90"/>
        </w:trPr>
        <w:tc>
          <w:tcPr>
            <w:tcW w:w="1644" w:type="dxa"/>
            <w:vAlign w:val="center"/>
          </w:tcPr>
          <w:p w14:paraId="65E703BB" w14:textId="77777777" w:rsidR="00E4539D" w:rsidRDefault="00E4539D" w:rsidP="00E4539D">
            <w:pPr>
              <w:jc w:val="left"/>
              <w:rPr>
                <w:rFonts w:ascii="Times New Roman" w:hAnsi="Times New Roman"/>
                <w:sz w:val="18"/>
                <w:szCs w:val="18"/>
              </w:rPr>
            </w:pPr>
            <w:r>
              <w:rPr>
                <w:rFonts w:ascii="Times New Roman" w:eastAsia="等线" w:hAnsi="Times New Roman"/>
                <w:b/>
                <w:kern w:val="0"/>
                <w:sz w:val="18"/>
                <w:szCs w:val="18"/>
                <w:lang w:bidi="ar"/>
              </w:rPr>
              <w:t>Cognitive function</w:t>
            </w:r>
          </w:p>
        </w:tc>
        <w:tc>
          <w:tcPr>
            <w:tcW w:w="1757" w:type="dxa"/>
            <w:vAlign w:val="center"/>
          </w:tcPr>
          <w:p w14:paraId="6A870CF3" w14:textId="77777777" w:rsidR="00E4539D" w:rsidRDefault="00E4539D" w:rsidP="00E4539D">
            <w:pPr>
              <w:jc w:val="center"/>
              <w:rPr>
                <w:rFonts w:ascii="Times New Roman" w:hAnsi="Times New Roman"/>
                <w:sz w:val="18"/>
                <w:szCs w:val="18"/>
              </w:rPr>
            </w:pPr>
            <w:r>
              <w:rPr>
                <w:rFonts w:ascii="Times New Roman" w:hAnsi="Times New Roman"/>
                <w:sz w:val="18"/>
                <w:szCs w:val="18"/>
              </w:rPr>
              <w:t>0.948</w:t>
            </w:r>
            <w:r>
              <w:rPr>
                <w:rFonts w:ascii="Times New Roman" w:hAnsi="Times New Roman" w:hint="eastAsia"/>
                <w:sz w:val="18"/>
                <w:szCs w:val="18"/>
              </w:rPr>
              <w:t>(</w:t>
            </w:r>
            <w:r>
              <w:rPr>
                <w:rFonts w:ascii="Times New Roman" w:hAnsi="Times New Roman"/>
                <w:sz w:val="18"/>
                <w:szCs w:val="18"/>
              </w:rPr>
              <w:t>0.917-0.979)</w:t>
            </w:r>
            <w:r w:rsidRPr="00383619">
              <w:rPr>
                <w:rFonts w:ascii="Times New Roman" w:hAnsi="Times New Roman"/>
                <w:sz w:val="18"/>
                <w:szCs w:val="18"/>
                <w:vertAlign w:val="superscript"/>
              </w:rPr>
              <w:t>*</w:t>
            </w:r>
          </w:p>
        </w:tc>
        <w:tc>
          <w:tcPr>
            <w:tcW w:w="2013" w:type="dxa"/>
            <w:vAlign w:val="center"/>
          </w:tcPr>
          <w:p w14:paraId="5A08B552"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0.956</w:t>
            </w:r>
            <w:r>
              <w:rPr>
                <w:rFonts w:ascii="Times New Roman" w:hAnsi="Times New Roman" w:hint="eastAsia"/>
                <w:sz w:val="18"/>
                <w:szCs w:val="18"/>
              </w:rPr>
              <w:t>(</w:t>
            </w:r>
            <w:r>
              <w:rPr>
                <w:rFonts w:ascii="Times New Roman" w:hAnsi="Times New Roman"/>
                <w:sz w:val="18"/>
                <w:szCs w:val="18"/>
              </w:rPr>
              <w:t>0.925-0.988)</w:t>
            </w:r>
            <w:r w:rsidRPr="00383619">
              <w:rPr>
                <w:rFonts w:ascii="Times New Roman" w:hAnsi="Times New Roman"/>
                <w:sz w:val="18"/>
                <w:szCs w:val="18"/>
                <w:vertAlign w:val="superscript"/>
              </w:rPr>
              <w:t>*</w:t>
            </w:r>
          </w:p>
        </w:tc>
        <w:tc>
          <w:tcPr>
            <w:tcW w:w="2013" w:type="dxa"/>
            <w:vAlign w:val="center"/>
          </w:tcPr>
          <w:p w14:paraId="1B20EBF9"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0.965</w:t>
            </w:r>
            <w:r>
              <w:rPr>
                <w:rFonts w:ascii="Times New Roman" w:hAnsi="Times New Roman" w:hint="eastAsia"/>
                <w:sz w:val="18"/>
                <w:szCs w:val="18"/>
              </w:rPr>
              <w:t>(</w:t>
            </w:r>
            <w:r>
              <w:rPr>
                <w:rFonts w:ascii="Times New Roman" w:hAnsi="Times New Roman"/>
                <w:sz w:val="18"/>
                <w:szCs w:val="18"/>
              </w:rPr>
              <w:t>0.933-0.998)</w:t>
            </w:r>
            <w:r w:rsidRPr="00383619">
              <w:rPr>
                <w:rFonts w:ascii="Times New Roman" w:hAnsi="Times New Roman"/>
                <w:sz w:val="18"/>
                <w:szCs w:val="18"/>
                <w:vertAlign w:val="superscript"/>
              </w:rPr>
              <w:t>*</w:t>
            </w:r>
          </w:p>
        </w:tc>
        <w:tc>
          <w:tcPr>
            <w:tcW w:w="2013" w:type="dxa"/>
            <w:vAlign w:val="center"/>
          </w:tcPr>
          <w:p w14:paraId="5909797C"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0.957</w:t>
            </w:r>
            <w:r>
              <w:rPr>
                <w:rFonts w:ascii="Times New Roman" w:hAnsi="Times New Roman" w:hint="eastAsia"/>
                <w:sz w:val="18"/>
                <w:szCs w:val="18"/>
              </w:rPr>
              <w:t>(</w:t>
            </w:r>
            <w:r>
              <w:rPr>
                <w:rFonts w:ascii="Times New Roman" w:hAnsi="Times New Roman"/>
                <w:sz w:val="18"/>
                <w:szCs w:val="18"/>
              </w:rPr>
              <w:t>0.926-0.989)</w:t>
            </w:r>
            <w:r w:rsidRPr="00383619">
              <w:rPr>
                <w:rFonts w:ascii="Times New Roman" w:hAnsi="Times New Roman"/>
                <w:sz w:val="18"/>
                <w:szCs w:val="18"/>
                <w:vertAlign w:val="superscript"/>
              </w:rPr>
              <w:t>*</w:t>
            </w:r>
          </w:p>
        </w:tc>
        <w:tc>
          <w:tcPr>
            <w:tcW w:w="2013" w:type="dxa"/>
            <w:vAlign w:val="center"/>
          </w:tcPr>
          <w:p w14:paraId="5B867591"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0.968</w:t>
            </w:r>
            <w:r>
              <w:rPr>
                <w:rFonts w:ascii="Times New Roman" w:hAnsi="Times New Roman" w:hint="eastAsia"/>
                <w:sz w:val="18"/>
                <w:szCs w:val="18"/>
              </w:rPr>
              <w:t>(</w:t>
            </w:r>
            <w:r>
              <w:rPr>
                <w:rFonts w:ascii="Times New Roman" w:hAnsi="Times New Roman"/>
                <w:sz w:val="18"/>
                <w:szCs w:val="18"/>
              </w:rPr>
              <w:t>0.936-1.002)</w:t>
            </w:r>
          </w:p>
        </w:tc>
        <w:tc>
          <w:tcPr>
            <w:tcW w:w="2013" w:type="dxa"/>
            <w:vAlign w:val="center"/>
          </w:tcPr>
          <w:p w14:paraId="50592E9D"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0.962</w:t>
            </w:r>
            <w:r>
              <w:rPr>
                <w:rFonts w:ascii="Times New Roman" w:hAnsi="Times New Roman" w:hint="eastAsia"/>
                <w:sz w:val="18"/>
                <w:szCs w:val="18"/>
              </w:rPr>
              <w:t>(</w:t>
            </w:r>
            <w:r>
              <w:rPr>
                <w:rFonts w:ascii="Times New Roman" w:hAnsi="Times New Roman"/>
                <w:sz w:val="18"/>
                <w:szCs w:val="18"/>
              </w:rPr>
              <w:t>0.930-0.995)</w:t>
            </w:r>
            <w:r w:rsidRPr="00383619">
              <w:rPr>
                <w:rFonts w:ascii="Times New Roman" w:hAnsi="Times New Roman"/>
                <w:sz w:val="18"/>
                <w:szCs w:val="18"/>
                <w:vertAlign w:val="superscript"/>
              </w:rPr>
              <w:t>*</w:t>
            </w:r>
          </w:p>
        </w:tc>
      </w:tr>
      <w:tr w:rsidR="00E4539D" w14:paraId="2EB0C965" w14:textId="77777777" w:rsidTr="00E4539D">
        <w:tc>
          <w:tcPr>
            <w:tcW w:w="1644" w:type="dxa"/>
            <w:vAlign w:val="center"/>
          </w:tcPr>
          <w:p w14:paraId="204976E4" w14:textId="77777777" w:rsidR="00E4539D" w:rsidRDefault="00E4539D" w:rsidP="00E4539D">
            <w:pPr>
              <w:jc w:val="left"/>
              <w:rPr>
                <w:rFonts w:ascii="Times New Roman" w:hAnsi="Times New Roman"/>
                <w:sz w:val="18"/>
                <w:szCs w:val="18"/>
              </w:rPr>
            </w:pPr>
            <w:r>
              <w:rPr>
                <w:rFonts w:ascii="Times New Roman" w:eastAsia="等线" w:hAnsi="Times New Roman" w:hint="eastAsia"/>
                <w:b/>
                <w:kern w:val="0"/>
                <w:sz w:val="18"/>
                <w:szCs w:val="18"/>
                <w:lang w:bidi="ar"/>
              </w:rPr>
              <w:t>H</w:t>
            </w:r>
            <w:r>
              <w:rPr>
                <w:rFonts w:ascii="Times New Roman" w:eastAsia="等线" w:hAnsi="Times New Roman"/>
                <w:b/>
                <w:kern w:val="0"/>
                <w:sz w:val="18"/>
                <w:szCs w:val="18"/>
                <w:lang w:bidi="ar"/>
              </w:rPr>
              <w:t>andgrip strength(kg)</w:t>
            </w:r>
          </w:p>
        </w:tc>
        <w:tc>
          <w:tcPr>
            <w:tcW w:w="1757" w:type="dxa"/>
            <w:vAlign w:val="center"/>
          </w:tcPr>
          <w:p w14:paraId="3D62BB1B" w14:textId="77777777" w:rsidR="00E4539D" w:rsidRDefault="00E4539D" w:rsidP="00E4539D">
            <w:pPr>
              <w:jc w:val="center"/>
              <w:rPr>
                <w:rFonts w:ascii="Times New Roman" w:hAnsi="Times New Roman"/>
                <w:sz w:val="18"/>
                <w:szCs w:val="18"/>
              </w:rPr>
            </w:pPr>
            <w:r>
              <w:rPr>
                <w:rFonts w:ascii="Times New Roman" w:hAnsi="Times New Roman" w:hint="eastAsia"/>
                <w:sz w:val="18"/>
                <w:szCs w:val="18"/>
              </w:rPr>
              <w:t>N</w:t>
            </w:r>
            <w:r>
              <w:rPr>
                <w:rFonts w:ascii="Times New Roman" w:hAnsi="Times New Roman"/>
                <w:sz w:val="18"/>
                <w:szCs w:val="18"/>
              </w:rPr>
              <w:t>A</w:t>
            </w:r>
          </w:p>
        </w:tc>
        <w:tc>
          <w:tcPr>
            <w:tcW w:w="2013" w:type="dxa"/>
            <w:vAlign w:val="center"/>
          </w:tcPr>
          <w:p w14:paraId="0FB0D015" w14:textId="77777777" w:rsidR="00E4539D" w:rsidRDefault="00E4539D" w:rsidP="00E4539D">
            <w:pPr>
              <w:ind w:leftChars="86" w:left="181"/>
              <w:jc w:val="center"/>
              <w:rPr>
                <w:rFonts w:ascii="Times New Roman" w:hAnsi="Times New Roman"/>
                <w:sz w:val="18"/>
                <w:szCs w:val="18"/>
              </w:rPr>
            </w:pPr>
            <w:r>
              <w:rPr>
                <w:rFonts w:ascii="Times New Roman" w:hAnsi="Times New Roman"/>
                <w:color w:val="000000"/>
                <w:sz w:val="18"/>
                <w:szCs w:val="18"/>
              </w:rPr>
              <w:t>0.971(0.953-0.988)</w:t>
            </w:r>
            <w:r w:rsidRPr="00383619">
              <w:rPr>
                <w:rFonts w:ascii="Times New Roman" w:hAnsi="Times New Roman"/>
                <w:color w:val="000000"/>
                <w:sz w:val="18"/>
                <w:szCs w:val="18"/>
                <w:vertAlign w:val="superscript"/>
              </w:rPr>
              <w:t>*</w:t>
            </w:r>
          </w:p>
        </w:tc>
        <w:tc>
          <w:tcPr>
            <w:tcW w:w="2013" w:type="dxa"/>
            <w:vAlign w:val="center"/>
          </w:tcPr>
          <w:p w14:paraId="0D2B5DDE" w14:textId="77777777" w:rsidR="00E4539D" w:rsidRDefault="00E4539D" w:rsidP="00E4539D">
            <w:pPr>
              <w:ind w:leftChars="86" w:left="181" w:firstLineChars="50" w:firstLine="90"/>
              <w:jc w:val="center"/>
              <w:rPr>
                <w:rFonts w:ascii="Times New Roman" w:hAnsi="Times New Roman"/>
                <w:color w:val="000000"/>
                <w:sz w:val="18"/>
                <w:szCs w:val="18"/>
              </w:rPr>
            </w:pPr>
            <w:r>
              <w:rPr>
                <w:rFonts w:ascii="Times New Roman" w:eastAsia="等线" w:hAnsi="Times New Roman"/>
                <w:bCs/>
                <w:sz w:val="18"/>
                <w:szCs w:val="18"/>
                <w:lang w:bidi="ar"/>
              </w:rPr>
              <w:t>NA</w:t>
            </w:r>
          </w:p>
        </w:tc>
        <w:tc>
          <w:tcPr>
            <w:tcW w:w="2013" w:type="dxa"/>
            <w:vAlign w:val="center"/>
          </w:tcPr>
          <w:p w14:paraId="53BCD5E1" w14:textId="77777777" w:rsidR="00E4539D" w:rsidRDefault="00E4539D" w:rsidP="00E4539D">
            <w:pPr>
              <w:ind w:leftChars="86" w:left="181" w:firstLineChars="100" w:firstLine="180"/>
              <w:jc w:val="center"/>
              <w:rPr>
                <w:rFonts w:ascii="Times New Roman" w:eastAsia="等线" w:hAnsi="Times New Roman"/>
                <w:bCs/>
                <w:sz w:val="18"/>
                <w:szCs w:val="18"/>
                <w:lang w:bidi="ar"/>
              </w:rPr>
            </w:pPr>
            <w:r>
              <w:rPr>
                <w:rFonts w:ascii="Times New Roman" w:eastAsia="等线" w:hAnsi="Times New Roman"/>
                <w:bCs/>
                <w:sz w:val="18"/>
                <w:szCs w:val="18"/>
                <w:lang w:bidi="ar"/>
              </w:rPr>
              <w:t>NA</w:t>
            </w:r>
          </w:p>
        </w:tc>
        <w:tc>
          <w:tcPr>
            <w:tcW w:w="2013" w:type="dxa"/>
            <w:vAlign w:val="center"/>
          </w:tcPr>
          <w:p w14:paraId="0E65F67A" w14:textId="77777777" w:rsidR="00E4539D" w:rsidRDefault="00E4539D" w:rsidP="00E4539D">
            <w:pPr>
              <w:ind w:leftChars="86" w:left="181" w:firstLineChars="100" w:firstLine="180"/>
              <w:jc w:val="center"/>
              <w:rPr>
                <w:rFonts w:ascii="Times New Roman" w:hAnsi="Times New Roman"/>
                <w:color w:val="000000"/>
                <w:sz w:val="18"/>
                <w:szCs w:val="18"/>
              </w:rPr>
            </w:pPr>
            <w:r>
              <w:rPr>
                <w:rFonts w:ascii="Times New Roman" w:hAnsi="Times New Roman" w:hint="eastAsia"/>
                <w:sz w:val="18"/>
                <w:szCs w:val="18"/>
              </w:rPr>
              <w:t>0</w:t>
            </w:r>
            <w:r>
              <w:rPr>
                <w:rFonts w:ascii="Times New Roman" w:hAnsi="Times New Roman"/>
                <w:sz w:val="18"/>
                <w:szCs w:val="18"/>
              </w:rPr>
              <w:t>.987(0.969-1.006)</w:t>
            </w:r>
          </w:p>
        </w:tc>
        <w:tc>
          <w:tcPr>
            <w:tcW w:w="2013" w:type="dxa"/>
            <w:vAlign w:val="center"/>
          </w:tcPr>
          <w:p w14:paraId="78AD62B6" w14:textId="77777777" w:rsidR="00E4539D" w:rsidRDefault="00E4539D" w:rsidP="00E4539D">
            <w:pPr>
              <w:ind w:leftChars="86" w:left="181"/>
              <w:jc w:val="center"/>
              <w:rPr>
                <w:rFonts w:ascii="Times New Roman" w:hAnsi="Times New Roman"/>
                <w:color w:val="000000"/>
                <w:sz w:val="18"/>
                <w:szCs w:val="18"/>
              </w:rPr>
            </w:pPr>
            <w:r>
              <w:rPr>
                <w:rFonts w:ascii="Times New Roman" w:hAnsi="Times New Roman"/>
                <w:color w:val="000000"/>
                <w:sz w:val="18"/>
                <w:szCs w:val="18"/>
              </w:rPr>
              <w:t>0.979(0.961-0.997</w:t>
            </w:r>
            <w:r>
              <w:rPr>
                <w:rFonts w:ascii="Times New Roman" w:hAnsi="Times New Roman" w:hint="eastAsia"/>
                <w:color w:val="000000"/>
                <w:sz w:val="18"/>
                <w:szCs w:val="18"/>
              </w:rPr>
              <w:t>)</w:t>
            </w:r>
            <w:r w:rsidRPr="00383619">
              <w:rPr>
                <w:rFonts w:ascii="Times New Roman" w:hAnsi="Times New Roman"/>
                <w:color w:val="000000"/>
                <w:sz w:val="18"/>
                <w:szCs w:val="18"/>
                <w:vertAlign w:val="superscript"/>
              </w:rPr>
              <w:t>*</w:t>
            </w:r>
          </w:p>
        </w:tc>
      </w:tr>
      <w:tr w:rsidR="00E4539D" w14:paraId="1F1406DC" w14:textId="77777777" w:rsidTr="00E4539D">
        <w:tc>
          <w:tcPr>
            <w:tcW w:w="1644" w:type="dxa"/>
            <w:tcBorders>
              <w:bottom w:val="nil"/>
            </w:tcBorders>
            <w:vAlign w:val="center"/>
          </w:tcPr>
          <w:p w14:paraId="4F2AE31C" w14:textId="77777777" w:rsidR="00E4539D" w:rsidRDefault="00E4539D" w:rsidP="00E4539D">
            <w:pPr>
              <w:jc w:val="left"/>
              <w:rPr>
                <w:rFonts w:ascii="Times New Roman" w:eastAsia="等线" w:hAnsi="Times New Roman"/>
                <w:b/>
                <w:sz w:val="18"/>
                <w:szCs w:val="18"/>
                <w:lang w:bidi="ar"/>
              </w:rPr>
            </w:pPr>
            <w:r>
              <w:rPr>
                <w:rFonts w:ascii="Times New Roman" w:eastAsia="等线" w:hAnsi="Times New Roman" w:hint="eastAsia"/>
                <w:b/>
                <w:sz w:val="18"/>
                <w:szCs w:val="18"/>
                <w:lang w:bidi="ar"/>
              </w:rPr>
              <w:t>S</w:t>
            </w:r>
            <w:r>
              <w:rPr>
                <w:rFonts w:ascii="Times New Roman" w:eastAsia="等线" w:hAnsi="Times New Roman"/>
                <w:b/>
                <w:sz w:val="18"/>
                <w:szCs w:val="18"/>
                <w:lang w:bidi="ar"/>
              </w:rPr>
              <w:t>PPB score</w:t>
            </w:r>
          </w:p>
        </w:tc>
        <w:tc>
          <w:tcPr>
            <w:tcW w:w="1757" w:type="dxa"/>
            <w:vAlign w:val="center"/>
          </w:tcPr>
          <w:p w14:paraId="3B578496" w14:textId="77777777" w:rsidR="00E4539D" w:rsidRDefault="00E4539D" w:rsidP="00E4539D">
            <w:pPr>
              <w:jc w:val="center"/>
              <w:rPr>
                <w:rFonts w:ascii="Times New Roman" w:eastAsia="等线" w:hAnsi="Times New Roman"/>
                <w:bCs/>
                <w:sz w:val="18"/>
                <w:szCs w:val="18"/>
                <w:lang w:bidi="ar"/>
              </w:rPr>
            </w:pPr>
            <w:r>
              <w:rPr>
                <w:rFonts w:ascii="Times New Roman" w:eastAsia="等线" w:hAnsi="Times New Roman"/>
                <w:bCs/>
                <w:sz w:val="18"/>
                <w:szCs w:val="18"/>
                <w:lang w:bidi="ar"/>
              </w:rPr>
              <w:t>NA</w:t>
            </w:r>
          </w:p>
        </w:tc>
        <w:tc>
          <w:tcPr>
            <w:tcW w:w="2013" w:type="dxa"/>
            <w:vAlign w:val="center"/>
          </w:tcPr>
          <w:p w14:paraId="2786390C"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bCs/>
                <w:sz w:val="18"/>
                <w:szCs w:val="18"/>
                <w:lang w:bidi="ar"/>
              </w:rPr>
              <w:t>NA</w:t>
            </w:r>
          </w:p>
        </w:tc>
        <w:tc>
          <w:tcPr>
            <w:tcW w:w="2013" w:type="dxa"/>
            <w:vAlign w:val="center"/>
          </w:tcPr>
          <w:p w14:paraId="634750EE"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rPr>
              <w:t>0</w:t>
            </w:r>
            <w:r>
              <w:rPr>
                <w:rFonts w:ascii="Times New Roman" w:hAnsi="Times New Roman"/>
                <w:sz w:val="18"/>
                <w:szCs w:val="18"/>
              </w:rPr>
              <w:t>.802(0.758-0.847)</w:t>
            </w:r>
            <w:r w:rsidRPr="00383619">
              <w:rPr>
                <w:rFonts w:ascii="Times New Roman" w:hAnsi="Times New Roman"/>
                <w:sz w:val="18"/>
                <w:szCs w:val="18"/>
                <w:vertAlign w:val="superscript"/>
              </w:rPr>
              <w:t>**</w:t>
            </w:r>
          </w:p>
        </w:tc>
        <w:tc>
          <w:tcPr>
            <w:tcW w:w="2013" w:type="dxa"/>
            <w:vAlign w:val="center"/>
          </w:tcPr>
          <w:p w14:paraId="41F8B6EB" w14:textId="77777777" w:rsidR="00E4539D" w:rsidRDefault="00E4539D" w:rsidP="00E4539D">
            <w:pPr>
              <w:ind w:leftChars="86" w:left="181" w:firstLineChars="100" w:firstLine="180"/>
              <w:jc w:val="center"/>
              <w:rPr>
                <w:rFonts w:ascii="Times New Roman" w:eastAsia="等线" w:hAnsi="Times New Roman"/>
                <w:bCs/>
                <w:sz w:val="18"/>
                <w:szCs w:val="18"/>
                <w:lang w:bidi="ar"/>
              </w:rPr>
            </w:pPr>
            <w:r>
              <w:rPr>
                <w:rFonts w:ascii="Times New Roman" w:eastAsia="等线" w:hAnsi="Times New Roman"/>
                <w:bCs/>
                <w:sz w:val="18"/>
                <w:szCs w:val="18"/>
                <w:lang w:bidi="ar"/>
              </w:rPr>
              <w:t>NA</w:t>
            </w:r>
          </w:p>
        </w:tc>
        <w:tc>
          <w:tcPr>
            <w:tcW w:w="2013" w:type="dxa"/>
            <w:vAlign w:val="center"/>
          </w:tcPr>
          <w:p w14:paraId="7D8E23E4" w14:textId="77777777" w:rsidR="00E4539D" w:rsidRDefault="00E4539D" w:rsidP="00E4539D">
            <w:pPr>
              <w:ind w:leftChars="86" w:left="181"/>
              <w:jc w:val="center"/>
              <w:rPr>
                <w:rFonts w:ascii="Times New Roman" w:hAnsi="Times New Roman"/>
                <w:sz w:val="18"/>
                <w:szCs w:val="18"/>
              </w:rPr>
            </w:pPr>
            <w:r>
              <w:rPr>
                <w:rFonts w:ascii="Times New Roman" w:hAnsi="Times New Roman" w:hint="eastAsia"/>
                <w:sz w:val="18"/>
                <w:szCs w:val="18"/>
              </w:rPr>
              <w:t>0</w:t>
            </w:r>
            <w:r>
              <w:rPr>
                <w:rFonts w:ascii="Times New Roman" w:hAnsi="Times New Roman"/>
                <w:sz w:val="18"/>
                <w:szCs w:val="18"/>
              </w:rPr>
              <w:t>.809(0.764-0.856)</w:t>
            </w:r>
            <w:r w:rsidRPr="00383619">
              <w:rPr>
                <w:rFonts w:ascii="Times New Roman" w:hAnsi="Times New Roman"/>
                <w:sz w:val="18"/>
                <w:szCs w:val="18"/>
                <w:vertAlign w:val="superscript"/>
              </w:rPr>
              <w:t>**</w:t>
            </w:r>
          </w:p>
        </w:tc>
        <w:tc>
          <w:tcPr>
            <w:tcW w:w="2013" w:type="dxa"/>
            <w:vAlign w:val="center"/>
          </w:tcPr>
          <w:p w14:paraId="5103EFD1"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bCs/>
                <w:sz w:val="18"/>
                <w:szCs w:val="18"/>
                <w:lang w:bidi="ar"/>
              </w:rPr>
              <w:t>NA</w:t>
            </w:r>
          </w:p>
        </w:tc>
      </w:tr>
      <w:tr w:rsidR="00E4539D" w14:paraId="4A7523C9" w14:textId="77777777" w:rsidTr="00E4539D">
        <w:tc>
          <w:tcPr>
            <w:tcW w:w="1644" w:type="dxa"/>
            <w:tcBorders>
              <w:top w:val="nil"/>
              <w:bottom w:val="single" w:sz="12" w:space="0" w:color="auto"/>
            </w:tcBorders>
            <w:vAlign w:val="center"/>
          </w:tcPr>
          <w:p w14:paraId="5E57E8E8" w14:textId="77777777" w:rsidR="00E4539D" w:rsidRPr="00B9492A" w:rsidRDefault="00E4539D" w:rsidP="00E4539D">
            <w:pPr>
              <w:jc w:val="left"/>
              <w:rPr>
                <w:rFonts w:ascii="Times New Roman" w:eastAsia="等线" w:hAnsi="Times New Roman"/>
                <w:b/>
                <w:sz w:val="18"/>
                <w:szCs w:val="18"/>
                <w:lang w:bidi="ar"/>
              </w:rPr>
            </w:pPr>
            <w:r w:rsidRPr="00B9492A">
              <w:rPr>
                <w:rFonts w:ascii="Times New Roman" w:eastAsia="等线" w:hAnsi="Times New Roman"/>
                <w:b/>
                <w:kern w:val="0"/>
                <w:sz w:val="18"/>
                <w:szCs w:val="18"/>
                <w:lang w:bidi="ar"/>
              </w:rPr>
              <w:t>Gait speed (m/s)</w:t>
            </w:r>
          </w:p>
        </w:tc>
        <w:tc>
          <w:tcPr>
            <w:tcW w:w="1757" w:type="dxa"/>
            <w:vAlign w:val="center"/>
          </w:tcPr>
          <w:p w14:paraId="6D8EF4F4" w14:textId="77777777" w:rsidR="00E4539D" w:rsidRDefault="00E4539D" w:rsidP="00E4539D">
            <w:pPr>
              <w:jc w:val="center"/>
              <w:rPr>
                <w:rFonts w:ascii="Times New Roman" w:eastAsia="等线" w:hAnsi="Times New Roman"/>
                <w:bCs/>
                <w:sz w:val="18"/>
                <w:szCs w:val="18"/>
                <w:lang w:bidi="ar"/>
              </w:rPr>
            </w:pPr>
            <w:r>
              <w:rPr>
                <w:rFonts w:ascii="Times New Roman" w:eastAsia="等线" w:hAnsi="Times New Roman"/>
                <w:bCs/>
                <w:sz w:val="18"/>
                <w:szCs w:val="18"/>
                <w:lang w:bidi="ar"/>
              </w:rPr>
              <w:t>NA</w:t>
            </w:r>
          </w:p>
        </w:tc>
        <w:tc>
          <w:tcPr>
            <w:tcW w:w="2013" w:type="dxa"/>
            <w:vAlign w:val="center"/>
          </w:tcPr>
          <w:p w14:paraId="20582B54"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bCs/>
                <w:sz w:val="18"/>
                <w:szCs w:val="18"/>
                <w:lang w:bidi="ar"/>
              </w:rPr>
              <w:t>NA</w:t>
            </w:r>
          </w:p>
        </w:tc>
        <w:tc>
          <w:tcPr>
            <w:tcW w:w="2013" w:type="dxa"/>
            <w:vAlign w:val="center"/>
          </w:tcPr>
          <w:p w14:paraId="71830490"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bCs/>
                <w:sz w:val="18"/>
                <w:szCs w:val="18"/>
                <w:lang w:bidi="ar"/>
              </w:rPr>
              <w:t>NA</w:t>
            </w:r>
          </w:p>
        </w:tc>
        <w:tc>
          <w:tcPr>
            <w:tcW w:w="2013" w:type="dxa"/>
            <w:vAlign w:val="center"/>
          </w:tcPr>
          <w:p w14:paraId="4A52FA5A" w14:textId="77777777" w:rsidR="00E4539D" w:rsidRDefault="00E4539D" w:rsidP="00E4539D">
            <w:pPr>
              <w:ind w:leftChars="86" w:left="181"/>
              <w:rPr>
                <w:rFonts w:ascii="Times New Roman" w:eastAsia="等线" w:hAnsi="Times New Roman"/>
                <w:bCs/>
                <w:sz w:val="18"/>
                <w:szCs w:val="18"/>
                <w:lang w:bidi="ar"/>
              </w:rPr>
            </w:pPr>
            <w:r>
              <w:rPr>
                <w:rFonts w:ascii="Times New Roman" w:eastAsia="等线" w:hAnsi="Times New Roman" w:hint="eastAsia"/>
                <w:bCs/>
                <w:sz w:val="18"/>
                <w:szCs w:val="18"/>
                <w:lang w:bidi="ar"/>
              </w:rPr>
              <w:t>0</w:t>
            </w:r>
            <w:r>
              <w:rPr>
                <w:rFonts w:ascii="Times New Roman" w:eastAsia="等线" w:hAnsi="Times New Roman"/>
                <w:bCs/>
                <w:sz w:val="18"/>
                <w:szCs w:val="18"/>
                <w:lang w:bidi="ar"/>
              </w:rPr>
              <w:t>.177(0.090-0.340)</w:t>
            </w:r>
            <w:r w:rsidRPr="00383619">
              <w:rPr>
                <w:rFonts w:ascii="Times New Roman" w:eastAsia="等线" w:hAnsi="Times New Roman"/>
                <w:bCs/>
                <w:sz w:val="18"/>
                <w:szCs w:val="18"/>
                <w:vertAlign w:val="superscript"/>
                <w:lang w:bidi="ar"/>
              </w:rPr>
              <w:t>**</w:t>
            </w:r>
          </w:p>
        </w:tc>
        <w:tc>
          <w:tcPr>
            <w:tcW w:w="2013" w:type="dxa"/>
            <w:vAlign w:val="center"/>
          </w:tcPr>
          <w:p w14:paraId="6C5B3A37" w14:textId="77777777" w:rsidR="00E4539D" w:rsidRDefault="00E4539D" w:rsidP="00E4539D">
            <w:pPr>
              <w:ind w:leftChars="86" w:left="181"/>
              <w:jc w:val="center"/>
              <w:rPr>
                <w:rFonts w:ascii="Times New Roman" w:hAnsi="Times New Roman"/>
                <w:sz w:val="18"/>
                <w:szCs w:val="18"/>
              </w:rPr>
            </w:pPr>
            <w:r>
              <w:rPr>
                <w:rFonts w:ascii="Times New Roman" w:eastAsia="等线" w:hAnsi="Times New Roman"/>
                <w:bCs/>
                <w:sz w:val="18"/>
                <w:szCs w:val="18"/>
                <w:lang w:bidi="ar"/>
              </w:rPr>
              <w:t>NA</w:t>
            </w:r>
          </w:p>
        </w:tc>
        <w:tc>
          <w:tcPr>
            <w:tcW w:w="2013" w:type="dxa"/>
            <w:vAlign w:val="center"/>
          </w:tcPr>
          <w:p w14:paraId="02D542ED" w14:textId="77777777" w:rsidR="00E4539D" w:rsidRDefault="00E4539D" w:rsidP="00E4539D">
            <w:pPr>
              <w:ind w:leftChars="86" w:left="181"/>
              <w:jc w:val="center"/>
              <w:rPr>
                <w:rFonts w:ascii="Times New Roman" w:hAnsi="Times New Roman"/>
                <w:sz w:val="18"/>
                <w:szCs w:val="18"/>
              </w:rPr>
            </w:pPr>
            <w:r>
              <w:rPr>
                <w:rFonts w:ascii="Times New Roman" w:hAnsi="Times New Roman"/>
                <w:sz w:val="18"/>
                <w:szCs w:val="18"/>
              </w:rPr>
              <w:t>0.205(0.103-0.395)</w:t>
            </w:r>
            <w:r w:rsidRPr="00383619">
              <w:rPr>
                <w:rFonts w:ascii="Times New Roman" w:hAnsi="Times New Roman"/>
                <w:sz w:val="18"/>
                <w:szCs w:val="18"/>
                <w:vertAlign w:val="superscript"/>
              </w:rPr>
              <w:t>**</w:t>
            </w:r>
          </w:p>
        </w:tc>
      </w:tr>
    </w:tbl>
    <w:p w14:paraId="741EEA46" w14:textId="1524E269" w:rsidR="00E4539D" w:rsidRDefault="006F7B8B" w:rsidP="00E4539D">
      <w:pPr>
        <w:spacing w:line="360" w:lineRule="auto"/>
        <w:rPr>
          <w:rFonts w:ascii="Times New Roman" w:eastAsia="等线" w:hAnsi="Times New Roman"/>
          <w:i/>
          <w:szCs w:val="21"/>
        </w:rPr>
      </w:pPr>
      <w:r>
        <w:rPr>
          <w:rFonts w:ascii="Times New Roman" w:eastAsia="等线" w:hAnsi="Times New Roman"/>
          <w:i/>
          <w:szCs w:val="21"/>
        </w:rPr>
        <w:t xml:space="preserve">Note. </w:t>
      </w:r>
      <w:r w:rsidR="00E4539D" w:rsidRPr="005D72D4">
        <w:rPr>
          <w:rFonts w:ascii="Times New Roman" w:eastAsia="等线" w:hAnsi="Times New Roman"/>
          <w:i/>
          <w:szCs w:val="21"/>
        </w:rPr>
        <w:t>y living</w:t>
      </w:r>
      <w:r w:rsidR="00E4539D">
        <w:rPr>
          <w:rFonts w:ascii="Times New Roman" w:eastAsia="等线" w:hAnsi="Times New Roman"/>
          <w:i/>
          <w:szCs w:val="21"/>
        </w:rPr>
        <w:t>,</w:t>
      </w:r>
      <w:r w:rsidR="00E4539D" w:rsidRPr="00B76C72">
        <w:rPr>
          <w:rFonts w:ascii="Times New Roman" w:eastAsia="等线" w:hAnsi="Times New Roman"/>
          <w:i/>
          <w:szCs w:val="21"/>
        </w:rPr>
        <w:t xml:space="preserve"> evaluated by the Katz ADL scale</w:t>
      </w:r>
      <w:r w:rsidR="00E4539D" w:rsidRPr="005D72D4">
        <w:rPr>
          <w:rFonts w:ascii="Times New Roman" w:eastAsia="等线" w:hAnsi="Times New Roman"/>
          <w:i/>
          <w:szCs w:val="21"/>
        </w:rPr>
        <w:t>, BMI= body mass index, CI= confidence interval, SPPB= Short Physical Performance Battery</w:t>
      </w:r>
    </w:p>
    <w:p w14:paraId="49AC9AC0" w14:textId="77777777" w:rsidR="00721B4D" w:rsidRDefault="00E4539D" w:rsidP="00E4539D">
      <w:pPr>
        <w:spacing w:line="360" w:lineRule="auto"/>
        <w:rPr>
          <w:rFonts w:ascii="Times New Roman" w:eastAsia="等线" w:hAnsi="Times New Roman"/>
          <w:i/>
          <w:szCs w:val="21"/>
        </w:rPr>
      </w:pPr>
      <w:r w:rsidRPr="005D72D4">
        <w:rPr>
          <w:rFonts w:ascii="Times New Roman" w:eastAsia="等线" w:hAnsi="Times New Roman"/>
          <w:i/>
          <w:szCs w:val="21"/>
        </w:rPr>
        <w:t xml:space="preserve">Model 1 incorporated </w:t>
      </w:r>
      <w:r>
        <w:rPr>
          <w:rFonts w:ascii="Times New Roman" w:eastAsia="等线" w:hAnsi="Times New Roman"/>
          <w:i/>
          <w:szCs w:val="21"/>
        </w:rPr>
        <w:t>seven</w:t>
      </w:r>
      <w:r w:rsidRPr="005D72D4">
        <w:rPr>
          <w:rFonts w:ascii="Times New Roman" w:eastAsia="等线" w:hAnsi="Times New Roman"/>
          <w:i/>
          <w:szCs w:val="21"/>
        </w:rPr>
        <w:t xml:space="preserve"> predictors, including </w:t>
      </w:r>
      <w:r>
        <w:rPr>
          <w:rFonts w:ascii="Times New Roman" w:eastAsia="等线" w:hAnsi="Times New Roman"/>
          <w:i/>
          <w:szCs w:val="21"/>
        </w:rPr>
        <w:t xml:space="preserve">gender, </w:t>
      </w:r>
      <w:r w:rsidRPr="005D72D4">
        <w:rPr>
          <w:rFonts w:ascii="Times New Roman" w:eastAsia="等线" w:hAnsi="Times New Roman"/>
          <w:i/>
          <w:szCs w:val="21"/>
        </w:rPr>
        <w:t xml:space="preserve">age, </w:t>
      </w:r>
      <w:r>
        <w:rPr>
          <w:rFonts w:ascii="Times New Roman" w:eastAsia="等线" w:hAnsi="Times New Roman"/>
          <w:i/>
          <w:szCs w:val="21"/>
        </w:rPr>
        <w:t>smoking,</w:t>
      </w:r>
      <w:r w:rsidRPr="005D72D4">
        <w:rPr>
          <w:rFonts w:ascii="Times New Roman" w:eastAsia="等线" w:hAnsi="Times New Roman"/>
          <w:i/>
          <w:szCs w:val="21"/>
        </w:rPr>
        <w:t xml:space="preserve"> self-report health condition, BMI, depressive symptoms, and cognitive function. </w:t>
      </w:r>
      <w:r w:rsidR="00721B4D" w:rsidRPr="00721B4D">
        <w:rPr>
          <w:rFonts w:ascii="Times New Roman" w:eastAsia="等线" w:hAnsi="Times New Roman"/>
          <w:i/>
          <w:szCs w:val="21"/>
        </w:rPr>
        <w:t xml:space="preserve">Besides, five physical performance- based models were established based on Model 1, adding handgrip strength (Model 2), SPPB (Model 3), gait speed (Model 4), handgrip strength plus SPPB (Model 5), and handgrip strength plus gait speed (Model 6), respectively. </w:t>
      </w:r>
    </w:p>
    <w:p w14:paraId="021874A3" w14:textId="1BDEB403" w:rsidR="00E4539D" w:rsidRPr="005D72D4" w:rsidRDefault="00E4539D" w:rsidP="00E4539D">
      <w:pPr>
        <w:spacing w:line="360" w:lineRule="auto"/>
        <w:rPr>
          <w:rFonts w:ascii="Times New Roman" w:eastAsia="等线" w:hAnsi="Times New Roman"/>
          <w:b/>
          <w:bCs/>
          <w:i/>
          <w:szCs w:val="21"/>
        </w:rPr>
      </w:pPr>
      <w:r w:rsidRPr="005D72D4">
        <w:rPr>
          <w:rFonts w:ascii="Times New Roman" w:eastAsia="等线" w:hAnsi="Times New Roman"/>
          <w:b/>
          <w:bCs/>
          <w:i/>
          <w:szCs w:val="21"/>
        </w:rPr>
        <w:t>*</w:t>
      </w:r>
      <w:r>
        <w:rPr>
          <w:rFonts w:ascii="Times New Roman" w:eastAsia="等线" w:hAnsi="Times New Roman"/>
          <w:b/>
          <w:bCs/>
          <w:i/>
          <w:szCs w:val="21"/>
        </w:rPr>
        <w:t>*</w:t>
      </w:r>
      <w:r w:rsidRPr="005D72D4">
        <w:rPr>
          <w:rFonts w:ascii="Times New Roman" w:eastAsia="等线" w:hAnsi="Times New Roman"/>
          <w:i/>
          <w:szCs w:val="21"/>
        </w:rPr>
        <w:t>p &lt; 0.0</w:t>
      </w:r>
      <w:r>
        <w:rPr>
          <w:rFonts w:ascii="Times New Roman" w:eastAsia="等线" w:hAnsi="Times New Roman"/>
          <w:i/>
          <w:szCs w:val="21"/>
        </w:rPr>
        <w:t>1</w:t>
      </w:r>
      <w:r>
        <w:rPr>
          <w:rFonts w:ascii="Times New Roman" w:eastAsia="等线" w:hAnsi="Times New Roman" w:hint="eastAsia"/>
          <w:b/>
          <w:bCs/>
          <w:i/>
          <w:szCs w:val="21"/>
        </w:rPr>
        <w:t>；</w:t>
      </w:r>
      <w:r w:rsidRPr="005D72D4">
        <w:rPr>
          <w:rFonts w:ascii="Times New Roman" w:eastAsia="等线" w:hAnsi="Times New Roman"/>
          <w:b/>
          <w:bCs/>
          <w:i/>
          <w:szCs w:val="21"/>
        </w:rPr>
        <w:t>*</w:t>
      </w:r>
      <w:r w:rsidRPr="005D72D4">
        <w:rPr>
          <w:rFonts w:ascii="Times New Roman" w:eastAsia="等线" w:hAnsi="Times New Roman"/>
          <w:i/>
          <w:szCs w:val="21"/>
        </w:rPr>
        <w:t>p &lt; 0.05</w:t>
      </w:r>
    </w:p>
    <w:p w14:paraId="75A8F265" w14:textId="1F763229" w:rsidR="00FC0078" w:rsidRDefault="00FC0078"/>
    <w:sectPr w:rsidR="00FC0078" w:rsidSect="00E4539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54A52" w14:textId="77777777" w:rsidR="002D606A" w:rsidRDefault="002D606A" w:rsidP="00E4539D">
      <w:r>
        <w:separator/>
      </w:r>
    </w:p>
  </w:endnote>
  <w:endnote w:type="continuationSeparator" w:id="0">
    <w:p w14:paraId="77523F89" w14:textId="77777777" w:rsidR="002D606A" w:rsidRDefault="002D606A" w:rsidP="00E45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55665" w14:textId="77777777" w:rsidR="002D606A" w:rsidRDefault="002D606A" w:rsidP="00E4539D">
      <w:r>
        <w:separator/>
      </w:r>
    </w:p>
  </w:footnote>
  <w:footnote w:type="continuationSeparator" w:id="0">
    <w:p w14:paraId="2465A77B" w14:textId="77777777" w:rsidR="002D606A" w:rsidRDefault="002D606A" w:rsidP="00E453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BImNzY0tDQxNDMyUdpeDU4uLM/DyQApNaADs+VKYsAAAA"/>
  </w:docVars>
  <w:rsids>
    <w:rsidRoot w:val="006749FC"/>
    <w:rsid w:val="00051961"/>
    <w:rsid w:val="001E576E"/>
    <w:rsid w:val="002A2E04"/>
    <w:rsid w:val="002D606A"/>
    <w:rsid w:val="00577924"/>
    <w:rsid w:val="006749FC"/>
    <w:rsid w:val="006F7B8B"/>
    <w:rsid w:val="00721B4D"/>
    <w:rsid w:val="007D5DCF"/>
    <w:rsid w:val="009E31C7"/>
    <w:rsid w:val="00E4539D"/>
    <w:rsid w:val="00F67464"/>
    <w:rsid w:val="00FC0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4368B"/>
  <w15:chartTrackingRefBased/>
  <w15:docId w15:val="{FB741CC1-79FA-437E-9248-792834B3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539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39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4539D"/>
    <w:rPr>
      <w:sz w:val="18"/>
      <w:szCs w:val="18"/>
    </w:rPr>
  </w:style>
  <w:style w:type="paragraph" w:styleId="a5">
    <w:name w:val="footer"/>
    <w:basedOn w:val="a"/>
    <w:link w:val="a6"/>
    <w:uiPriority w:val="99"/>
    <w:unhideWhenUsed/>
    <w:rsid w:val="00E4539D"/>
    <w:pPr>
      <w:tabs>
        <w:tab w:val="center" w:pos="4153"/>
        <w:tab w:val="right" w:pos="8306"/>
      </w:tabs>
      <w:snapToGrid w:val="0"/>
      <w:jc w:val="left"/>
    </w:pPr>
    <w:rPr>
      <w:sz w:val="18"/>
      <w:szCs w:val="18"/>
    </w:rPr>
  </w:style>
  <w:style w:type="character" w:customStyle="1" w:styleId="a6">
    <w:name w:val="页脚 字符"/>
    <w:basedOn w:val="a0"/>
    <w:link w:val="a5"/>
    <w:uiPriority w:val="99"/>
    <w:rsid w:val="00E4539D"/>
    <w:rPr>
      <w:sz w:val="18"/>
      <w:szCs w:val="18"/>
    </w:rPr>
  </w:style>
  <w:style w:type="paragraph" w:styleId="a7">
    <w:name w:val="caption"/>
    <w:basedOn w:val="a"/>
    <w:next w:val="a"/>
    <w:uiPriority w:val="35"/>
    <w:unhideWhenUsed/>
    <w:qFormat/>
    <w:rsid w:val="00E4539D"/>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553</Words>
  <Characters>3154</Characters>
  <Application>Microsoft Office Word</Application>
  <DocSecurity>0</DocSecurity>
  <Lines>26</Lines>
  <Paragraphs>7</Paragraphs>
  <ScaleCrop>false</ScaleCrop>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玥桥</dc:creator>
  <cp:keywords/>
  <dc:description/>
  <cp:lastModifiedBy>陈 玥桥</cp:lastModifiedBy>
  <cp:revision>5</cp:revision>
  <dcterms:created xsi:type="dcterms:W3CDTF">2021-12-20T14:33:00Z</dcterms:created>
  <dcterms:modified xsi:type="dcterms:W3CDTF">2022-01-11T03:46:00Z</dcterms:modified>
</cp:coreProperties>
</file>