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28" w:type="dxa"/>
          <w:right w:w="28" w:type="dxa"/>
        </w:tblCellMar>
        <w:tblLook w:val="04A0" w:firstRow="1" w:lastRow="0" w:firstColumn="1" w:lastColumn="0" w:noHBand="0" w:noVBand="1"/>
      </w:tblPr>
      <w:tblGrid>
        <w:gridCol w:w="2253"/>
        <w:gridCol w:w="2262"/>
        <w:gridCol w:w="3933"/>
        <w:gridCol w:w="4932"/>
      </w:tblGrid>
      <w:tr w:rsidR="00CD39F6" w:rsidRPr="00CD39F6" w14:paraId="31830197" w14:textId="77777777" w:rsidTr="008F6F27">
        <w:trPr>
          <w:trHeight w:val="705"/>
        </w:trPr>
        <w:tc>
          <w:tcPr>
            <w:tcW w:w="0" w:type="auto"/>
            <w:gridSpan w:val="4"/>
            <w:tcBorders>
              <w:top w:val="nil"/>
              <w:left w:val="nil"/>
              <w:bottom w:val="nil"/>
              <w:right w:val="nil"/>
            </w:tcBorders>
            <w:shd w:val="clear" w:color="auto" w:fill="auto"/>
            <w:vAlign w:val="center"/>
            <w:hideMark/>
          </w:tcPr>
          <w:p w14:paraId="26A560E5" w14:textId="77777777" w:rsidR="00CD39F6" w:rsidRPr="00CD39F6" w:rsidRDefault="00805E11" w:rsidP="00805E11">
            <w:pPr>
              <w:widowControl/>
              <w:rPr>
                <w:color w:val="000000"/>
                <w:kern w:val="0"/>
              </w:rPr>
            </w:pPr>
            <w:r>
              <w:rPr>
                <w:color w:val="000000"/>
                <w:kern w:val="0"/>
              </w:rPr>
              <w:t xml:space="preserve">Supplement </w:t>
            </w:r>
            <w:r>
              <w:rPr>
                <w:rFonts w:hint="eastAsia"/>
                <w:color w:val="000000"/>
                <w:kern w:val="0"/>
              </w:rPr>
              <w:t>T</w:t>
            </w:r>
            <w:r w:rsidR="00CD39F6" w:rsidRPr="00CD39F6">
              <w:rPr>
                <w:color w:val="000000"/>
                <w:kern w:val="0"/>
              </w:rPr>
              <w:t xml:space="preserve">able S1. Comparisons of sociodemographic characteristics of participants of the </w:t>
            </w:r>
            <w:proofErr w:type="spellStart"/>
            <w:r w:rsidR="00CD39F6" w:rsidRPr="00CD39F6">
              <w:rPr>
                <w:color w:val="000000"/>
                <w:kern w:val="0"/>
              </w:rPr>
              <w:t>Yilan</w:t>
            </w:r>
            <w:proofErr w:type="spellEnd"/>
            <w:r w:rsidR="00CD39F6" w:rsidRPr="00CD39F6">
              <w:rPr>
                <w:color w:val="000000"/>
                <w:kern w:val="0"/>
              </w:rPr>
              <w:t xml:space="preserve"> study and registered data in </w:t>
            </w:r>
            <w:proofErr w:type="spellStart"/>
            <w:r w:rsidR="00CD39F6" w:rsidRPr="00CD39F6">
              <w:rPr>
                <w:color w:val="000000"/>
                <w:kern w:val="0"/>
              </w:rPr>
              <w:t>Yilan</w:t>
            </w:r>
            <w:proofErr w:type="spellEnd"/>
            <w:r w:rsidR="00CD39F6" w:rsidRPr="00CD39F6">
              <w:rPr>
                <w:color w:val="000000"/>
                <w:kern w:val="0"/>
              </w:rPr>
              <w:t xml:space="preserve"> city</w:t>
            </w:r>
          </w:p>
        </w:tc>
      </w:tr>
      <w:tr w:rsidR="008F6F27" w:rsidRPr="00CD39F6" w14:paraId="54E21D33" w14:textId="77777777" w:rsidTr="008F6F27">
        <w:trPr>
          <w:trHeight w:val="735"/>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09E0D3E0" w14:textId="77777777" w:rsidR="00CD39F6" w:rsidRPr="00CD39F6" w:rsidRDefault="00CD39F6" w:rsidP="00CD39F6">
            <w:pPr>
              <w:widowControl/>
              <w:rPr>
                <w:color w:val="000000"/>
                <w:kern w:val="0"/>
              </w:rPr>
            </w:pPr>
            <w:r w:rsidRPr="00CD39F6">
              <w:rPr>
                <w:color w:val="000000"/>
                <w:kern w:val="0"/>
              </w:rPr>
              <w:t xml:space="preserve">　</w:t>
            </w:r>
          </w:p>
        </w:tc>
        <w:tc>
          <w:tcPr>
            <w:tcW w:w="0" w:type="auto"/>
            <w:tcBorders>
              <w:top w:val="single" w:sz="4" w:space="0" w:color="auto"/>
              <w:left w:val="nil"/>
              <w:bottom w:val="single" w:sz="4" w:space="0" w:color="auto"/>
              <w:right w:val="nil"/>
            </w:tcBorders>
            <w:shd w:val="clear" w:color="auto" w:fill="auto"/>
            <w:vAlign w:val="center"/>
            <w:hideMark/>
          </w:tcPr>
          <w:p w14:paraId="112CFFEF" w14:textId="77777777" w:rsidR="00CD39F6" w:rsidRPr="00CD39F6" w:rsidRDefault="00CD39F6" w:rsidP="00CD39F6">
            <w:pPr>
              <w:widowControl/>
              <w:jc w:val="center"/>
              <w:rPr>
                <w:color w:val="000000"/>
                <w:kern w:val="0"/>
              </w:rPr>
            </w:pPr>
            <w:r w:rsidRPr="00CD39F6">
              <w:rPr>
                <w:color w:val="000000"/>
                <w:kern w:val="0"/>
              </w:rPr>
              <w:t xml:space="preserve">The </w:t>
            </w:r>
            <w:proofErr w:type="spellStart"/>
            <w:r w:rsidRPr="00CD39F6">
              <w:rPr>
                <w:color w:val="000000"/>
                <w:kern w:val="0"/>
              </w:rPr>
              <w:t>Yilan</w:t>
            </w:r>
            <w:proofErr w:type="spellEnd"/>
            <w:r w:rsidRPr="00CD39F6">
              <w:rPr>
                <w:color w:val="000000"/>
                <w:kern w:val="0"/>
              </w:rPr>
              <w:t xml:space="preserve"> Study </w:t>
            </w:r>
            <w:r w:rsidRPr="00CD39F6">
              <w:rPr>
                <w:color w:val="000000"/>
                <w:kern w:val="0"/>
              </w:rPr>
              <w:br/>
              <w:t>(n= 3785)</w:t>
            </w:r>
          </w:p>
        </w:tc>
        <w:tc>
          <w:tcPr>
            <w:tcW w:w="0" w:type="auto"/>
            <w:tcBorders>
              <w:top w:val="single" w:sz="4" w:space="0" w:color="auto"/>
              <w:left w:val="nil"/>
              <w:bottom w:val="nil"/>
              <w:right w:val="nil"/>
            </w:tcBorders>
            <w:shd w:val="clear" w:color="auto" w:fill="auto"/>
            <w:vAlign w:val="center"/>
            <w:hideMark/>
          </w:tcPr>
          <w:p w14:paraId="06633936" w14:textId="77777777" w:rsidR="00CD39F6" w:rsidRPr="00CD39F6" w:rsidRDefault="00CD39F6" w:rsidP="00C6422A">
            <w:pPr>
              <w:widowControl/>
              <w:jc w:val="center"/>
              <w:rPr>
                <w:color w:val="000000"/>
                <w:kern w:val="0"/>
              </w:rPr>
            </w:pPr>
            <w:r w:rsidRPr="00CD39F6">
              <w:rPr>
                <w:color w:val="000000"/>
                <w:kern w:val="0"/>
              </w:rPr>
              <w:t xml:space="preserve">Registered data in </w:t>
            </w:r>
            <w:proofErr w:type="spellStart"/>
            <w:r w:rsidRPr="00CD39F6">
              <w:rPr>
                <w:color w:val="000000"/>
                <w:kern w:val="0"/>
              </w:rPr>
              <w:t>Yilan</w:t>
            </w:r>
            <w:proofErr w:type="spellEnd"/>
            <w:r w:rsidRPr="00CD39F6">
              <w:rPr>
                <w:color w:val="000000"/>
                <w:kern w:val="0"/>
              </w:rPr>
              <w:t xml:space="preserve"> City</w:t>
            </w:r>
            <w:r w:rsidRPr="00CD39F6">
              <w:rPr>
                <w:color w:val="000000"/>
                <w:kern w:val="0"/>
              </w:rPr>
              <w:br/>
              <w:t xml:space="preserve"> (n=</w:t>
            </w:r>
            <w:r w:rsidR="00C6422A">
              <w:rPr>
                <w:rFonts w:hint="eastAsia"/>
                <w:color w:val="000000"/>
                <w:kern w:val="0"/>
              </w:rPr>
              <w:t>11440</w:t>
            </w:r>
            <w:r w:rsidRPr="00CD39F6">
              <w:rPr>
                <w:color w:val="000000"/>
                <w:kern w:val="0"/>
              </w:rPr>
              <w:t>)</w:t>
            </w:r>
          </w:p>
        </w:tc>
        <w:tc>
          <w:tcPr>
            <w:tcW w:w="0" w:type="auto"/>
            <w:vMerge w:val="restart"/>
            <w:tcBorders>
              <w:top w:val="single" w:sz="4" w:space="0" w:color="auto"/>
              <w:left w:val="nil"/>
              <w:bottom w:val="single" w:sz="4" w:space="0" w:color="000000"/>
              <w:right w:val="nil"/>
            </w:tcBorders>
            <w:shd w:val="clear" w:color="auto" w:fill="auto"/>
            <w:vAlign w:val="center"/>
            <w:hideMark/>
          </w:tcPr>
          <w:p w14:paraId="279687BD" w14:textId="77777777" w:rsidR="00CD39F6" w:rsidRPr="00CD39F6" w:rsidRDefault="00CD39F6" w:rsidP="00CD39F6">
            <w:pPr>
              <w:widowControl/>
              <w:jc w:val="center"/>
              <w:rPr>
                <w:color w:val="000000"/>
                <w:kern w:val="0"/>
              </w:rPr>
            </w:pPr>
            <w:r w:rsidRPr="00CD39F6">
              <w:rPr>
                <w:i/>
                <w:iCs/>
                <w:color w:val="000000"/>
                <w:kern w:val="0"/>
              </w:rPr>
              <w:t>p</w:t>
            </w:r>
            <w:r w:rsidRPr="00CD39F6">
              <w:rPr>
                <w:color w:val="000000"/>
                <w:kern w:val="0"/>
              </w:rPr>
              <w:t>-value for χ2 of goodness-of-fit test</w:t>
            </w:r>
          </w:p>
        </w:tc>
      </w:tr>
      <w:tr w:rsidR="008F6F27" w:rsidRPr="00CD39F6" w14:paraId="0A0ED689" w14:textId="77777777" w:rsidTr="008F6F27">
        <w:trPr>
          <w:trHeight w:val="450"/>
        </w:trPr>
        <w:tc>
          <w:tcPr>
            <w:tcW w:w="0" w:type="auto"/>
            <w:vMerge/>
            <w:tcBorders>
              <w:top w:val="single" w:sz="4" w:space="0" w:color="auto"/>
              <w:left w:val="nil"/>
              <w:bottom w:val="single" w:sz="4" w:space="0" w:color="000000"/>
              <w:right w:val="nil"/>
            </w:tcBorders>
            <w:vAlign w:val="center"/>
            <w:hideMark/>
          </w:tcPr>
          <w:p w14:paraId="01870892" w14:textId="77777777" w:rsidR="00CD39F6" w:rsidRPr="00CD39F6" w:rsidRDefault="00CD39F6" w:rsidP="00CD39F6">
            <w:pPr>
              <w:widowControl/>
              <w:rPr>
                <w:color w:val="000000"/>
                <w:kern w:val="0"/>
              </w:rPr>
            </w:pPr>
          </w:p>
        </w:tc>
        <w:tc>
          <w:tcPr>
            <w:tcW w:w="0" w:type="auto"/>
            <w:tcBorders>
              <w:top w:val="nil"/>
              <w:left w:val="nil"/>
              <w:bottom w:val="single" w:sz="4" w:space="0" w:color="auto"/>
              <w:right w:val="nil"/>
            </w:tcBorders>
            <w:shd w:val="clear" w:color="auto" w:fill="auto"/>
            <w:noWrap/>
            <w:vAlign w:val="center"/>
            <w:hideMark/>
          </w:tcPr>
          <w:p w14:paraId="346070C1" w14:textId="77777777" w:rsidR="00CD39F6" w:rsidRPr="00CD39F6" w:rsidRDefault="00CD39F6" w:rsidP="00CD39F6">
            <w:pPr>
              <w:widowControl/>
              <w:jc w:val="center"/>
              <w:rPr>
                <w:color w:val="000000"/>
                <w:kern w:val="0"/>
              </w:rPr>
            </w:pPr>
            <w:r w:rsidRPr="00CD39F6">
              <w:rPr>
                <w:color w:val="000000"/>
                <w:kern w:val="0"/>
              </w:rPr>
              <w:t>n (%)</w:t>
            </w:r>
          </w:p>
        </w:tc>
        <w:tc>
          <w:tcPr>
            <w:tcW w:w="0" w:type="auto"/>
            <w:tcBorders>
              <w:top w:val="single" w:sz="4" w:space="0" w:color="auto"/>
              <w:left w:val="nil"/>
              <w:bottom w:val="single" w:sz="4" w:space="0" w:color="auto"/>
              <w:right w:val="nil"/>
            </w:tcBorders>
            <w:shd w:val="clear" w:color="auto" w:fill="auto"/>
            <w:noWrap/>
            <w:vAlign w:val="center"/>
            <w:hideMark/>
          </w:tcPr>
          <w:p w14:paraId="72D259ED" w14:textId="77777777" w:rsidR="00CD39F6" w:rsidRPr="00CD39F6" w:rsidRDefault="00CD39F6" w:rsidP="00CD39F6">
            <w:pPr>
              <w:widowControl/>
              <w:jc w:val="center"/>
              <w:rPr>
                <w:color w:val="000000"/>
                <w:kern w:val="0"/>
              </w:rPr>
            </w:pPr>
            <w:r w:rsidRPr="00CD39F6">
              <w:rPr>
                <w:color w:val="000000"/>
                <w:kern w:val="0"/>
              </w:rPr>
              <w:t>n (%)</w:t>
            </w:r>
          </w:p>
        </w:tc>
        <w:tc>
          <w:tcPr>
            <w:tcW w:w="0" w:type="auto"/>
            <w:vMerge/>
            <w:tcBorders>
              <w:top w:val="single" w:sz="4" w:space="0" w:color="auto"/>
              <w:left w:val="nil"/>
              <w:bottom w:val="single" w:sz="4" w:space="0" w:color="000000"/>
              <w:right w:val="nil"/>
            </w:tcBorders>
            <w:vAlign w:val="center"/>
            <w:hideMark/>
          </w:tcPr>
          <w:p w14:paraId="0AD0DF2F" w14:textId="77777777" w:rsidR="00CD39F6" w:rsidRPr="00CD39F6" w:rsidRDefault="00CD39F6" w:rsidP="00CD39F6">
            <w:pPr>
              <w:widowControl/>
              <w:rPr>
                <w:color w:val="000000"/>
                <w:kern w:val="0"/>
              </w:rPr>
            </w:pPr>
          </w:p>
        </w:tc>
      </w:tr>
      <w:tr w:rsidR="008F6F27" w:rsidRPr="00CD39F6" w14:paraId="7C1E483B" w14:textId="77777777" w:rsidTr="00805E11">
        <w:trPr>
          <w:trHeight w:val="20"/>
        </w:trPr>
        <w:tc>
          <w:tcPr>
            <w:tcW w:w="0" w:type="auto"/>
            <w:tcBorders>
              <w:top w:val="nil"/>
              <w:left w:val="nil"/>
              <w:bottom w:val="nil"/>
              <w:right w:val="nil"/>
            </w:tcBorders>
            <w:shd w:val="clear" w:color="auto" w:fill="auto"/>
            <w:noWrap/>
            <w:vAlign w:val="center"/>
            <w:hideMark/>
          </w:tcPr>
          <w:p w14:paraId="7648EBAE"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Age (years)</w:t>
            </w:r>
          </w:p>
        </w:tc>
        <w:tc>
          <w:tcPr>
            <w:tcW w:w="0" w:type="auto"/>
            <w:tcBorders>
              <w:top w:val="nil"/>
              <w:left w:val="nil"/>
              <w:bottom w:val="nil"/>
              <w:right w:val="nil"/>
            </w:tcBorders>
            <w:shd w:val="clear" w:color="auto" w:fill="auto"/>
            <w:noWrap/>
            <w:vAlign w:val="center"/>
            <w:hideMark/>
          </w:tcPr>
          <w:p w14:paraId="66866EF7" w14:textId="77777777" w:rsidR="00CD39F6" w:rsidRPr="00CD39F6" w:rsidRDefault="00CD39F6" w:rsidP="00805E11">
            <w:pPr>
              <w:widowControl/>
              <w:adjustRightInd w:val="0"/>
              <w:snapToGrid w:val="0"/>
              <w:spacing w:line="240" w:lineRule="atLeast"/>
              <w:rPr>
                <w:color w:val="000000"/>
                <w:kern w:val="0"/>
              </w:rPr>
            </w:pPr>
          </w:p>
        </w:tc>
        <w:tc>
          <w:tcPr>
            <w:tcW w:w="0" w:type="auto"/>
            <w:tcBorders>
              <w:top w:val="nil"/>
              <w:left w:val="nil"/>
              <w:bottom w:val="nil"/>
              <w:right w:val="nil"/>
            </w:tcBorders>
            <w:shd w:val="clear" w:color="auto" w:fill="auto"/>
            <w:noWrap/>
            <w:vAlign w:val="bottom"/>
            <w:hideMark/>
          </w:tcPr>
          <w:p w14:paraId="4E5BE434" w14:textId="77777777" w:rsidR="00CD39F6" w:rsidRPr="00CD39F6" w:rsidRDefault="00CD39F6" w:rsidP="00805E11">
            <w:pPr>
              <w:widowControl/>
              <w:adjustRightInd w:val="0"/>
              <w:snapToGrid w:val="0"/>
              <w:spacing w:line="240" w:lineRule="atLeast"/>
              <w:jc w:val="center"/>
              <w:rPr>
                <w:rFonts w:eastAsia="Times New Roman"/>
                <w:kern w:val="0"/>
                <w:sz w:val="20"/>
                <w:szCs w:val="20"/>
              </w:rPr>
            </w:pPr>
          </w:p>
        </w:tc>
        <w:tc>
          <w:tcPr>
            <w:tcW w:w="0" w:type="auto"/>
            <w:tcBorders>
              <w:top w:val="nil"/>
              <w:left w:val="nil"/>
              <w:bottom w:val="nil"/>
              <w:right w:val="nil"/>
            </w:tcBorders>
            <w:shd w:val="clear" w:color="auto" w:fill="auto"/>
            <w:noWrap/>
            <w:vAlign w:val="center"/>
            <w:hideMark/>
          </w:tcPr>
          <w:p w14:paraId="364E7D00" w14:textId="77777777" w:rsidR="00CD39F6" w:rsidRPr="00CD39F6" w:rsidRDefault="00CD39F6" w:rsidP="00805E11">
            <w:pPr>
              <w:widowControl/>
              <w:adjustRightInd w:val="0"/>
              <w:snapToGrid w:val="0"/>
              <w:spacing w:line="240" w:lineRule="atLeast"/>
              <w:rPr>
                <w:rFonts w:eastAsia="Times New Roman"/>
                <w:kern w:val="0"/>
                <w:sz w:val="20"/>
                <w:szCs w:val="20"/>
              </w:rPr>
            </w:pPr>
          </w:p>
        </w:tc>
      </w:tr>
      <w:tr w:rsidR="00CD39F6" w:rsidRPr="00CD39F6" w14:paraId="66F32BCA" w14:textId="77777777" w:rsidTr="00805E11">
        <w:trPr>
          <w:trHeight w:val="20"/>
        </w:trPr>
        <w:tc>
          <w:tcPr>
            <w:tcW w:w="0" w:type="auto"/>
            <w:tcBorders>
              <w:top w:val="nil"/>
              <w:left w:val="nil"/>
              <w:bottom w:val="nil"/>
              <w:right w:val="nil"/>
            </w:tcBorders>
            <w:shd w:val="clear" w:color="auto" w:fill="auto"/>
            <w:noWrap/>
            <w:vAlign w:val="center"/>
            <w:hideMark/>
          </w:tcPr>
          <w:p w14:paraId="30C5FA78" w14:textId="77777777" w:rsidR="00CD39F6" w:rsidRPr="00CD39F6" w:rsidRDefault="00CD39F6" w:rsidP="00805E11">
            <w:pPr>
              <w:widowControl/>
              <w:adjustRightInd w:val="0"/>
              <w:snapToGrid w:val="0"/>
              <w:spacing w:line="240" w:lineRule="atLeast"/>
              <w:rPr>
                <w:color w:val="000000" w:themeColor="text1"/>
                <w:kern w:val="0"/>
              </w:rPr>
            </w:pPr>
            <w:r w:rsidRPr="00CD39F6">
              <w:rPr>
                <w:color w:val="000000" w:themeColor="text1"/>
                <w:kern w:val="0"/>
              </w:rPr>
              <w:t xml:space="preserve">  &lt; 75</w:t>
            </w:r>
          </w:p>
        </w:tc>
        <w:tc>
          <w:tcPr>
            <w:tcW w:w="0" w:type="auto"/>
            <w:tcBorders>
              <w:top w:val="nil"/>
              <w:left w:val="nil"/>
              <w:bottom w:val="nil"/>
              <w:right w:val="nil"/>
            </w:tcBorders>
            <w:shd w:val="clear" w:color="auto" w:fill="auto"/>
            <w:noWrap/>
            <w:vAlign w:val="center"/>
            <w:hideMark/>
          </w:tcPr>
          <w:p w14:paraId="36268AF6"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1656 (43.8)</w:t>
            </w:r>
          </w:p>
        </w:tc>
        <w:tc>
          <w:tcPr>
            <w:tcW w:w="0" w:type="auto"/>
            <w:tcBorders>
              <w:top w:val="nil"/>
              <w:left w:val="nil"/>
              <w:bottom w:val="nil"/>
              <w:right w:val="nil"/>
            </w:tcBorders>
            <w:shd w:val="clear" w:color="auto" w:fill="auto"/>
            <w:noWrap/>
            <w:vAlign w:val="center"/>
            <w:hideMark/>
          </w:tcPr>
          <w:p w14:paraId="7FADD023"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6193 (54.1)</w:t>
            </w:r>
          </w:p>
        </w:tc>
        <w:tc>
          <w:tcPr>
            <w:tcW w:w="0" w:type="auto"/>
            <w:vMerge w:val="restart"/>
            <w:tcBorders>
              <w:top w:val="nil"/>
              <w:left w:val="nil"/>
              <w:bottom w:val="nil"/>
              <w:right w:val="nil"/>
            </w:tcBorders>
            <w:shd w:val="clear" w:color="auto" w:fill="auto"/>
            <w:noWrap/>
            <w:vAlign w:val="center"/>
            <w:hideMark/>
          </w:tcPr>
          <w:p w14:paraId="4A16C793"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χ</w:t>
            </w:r>
            <w:r w:rsidRPr="00CD39F6">
              <w:rPr>
                <w:color w:val="000000" w:themeColor="text1"/>
                <w:kern w:val="0"/>
                <w:vertAlign w:val="superscript"/>
              </w:rPr>
              <w:t>2</w:t>
            </w:r>
            <w:r w:rsidRPr="00CD39F6">
              <w:rPr>
                <w:color w:val="000000" w:themeColor="text1"/>
                <w:kern w:val="0"/>
              </w:rPr>
              <w:t xml:space="preserve">= 4.11, </w:t>
            </w:r>
            <w:r w:rsidRPr="00CD39F6">
              <w:rPr>
                <w:i/>
                <w:iCs/>
                <w:color w:val="000000" w:themeColor="text1"/>
                <w:kern w:val="0"/>
              </w:rPr>
              <w:t>p</w:t>
            </w:r>
            <w:r w:rsidRPr="00CD39F6">
              <w:rPr>
                <w:color w:val="000000" w:themeColor="text1"/>
                <w:kern w:val="0"/>
              </w:rPr>
              <w:t>=0.04</w:t>
            </w:r>
          </w:p>
        </w:tc>
      </w:tr>
      <w:tr w:rsidR="008F6F27" w:rsidRPr="00CD39F6" w14:paraId="5EB7E0F6" w14:textId="77777777" w:rsidTr="00805E11">
        <w:trPr>
          <w:trHeight w:val="20"/>
        </w:trPr>
        <w:tc>
          <w:tcPr>
            <w:tcW w:w="0" w:type="auto"/>
            <w:tcBorders>
              <w:top w:val="nil"/>
              <w:left w:val="nil"/>
              <w:bottom w:val="nil"/>
              <w:right w:val="nil"/>
            </w:tcBorders>
            <w:shd w:val="clear" w:color="auto" w:fill="auto"/>
            <w:noWrap/>
            <w:vAlign w:val="center"/>
            <w:hideMark/>
          </w:tcPr>
          <w:p w14:paraId="19E3D8F9"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 xml:space="preserve">  </w:t>
            </w:r>
            <w:r w:rsidRPr="00CD39F6">
              <w:rPr>
                <w:rFonts w:eastAsia="標楷體"/>
                <w:color w:val="000000"/>
                <w:kern w:val="0"/>
              </w:rPr>
              <w:t>≥</w:t>
            </w:r>
            <w:r w:rsidRPr="00CD39F6">
              <w:rPr>
                <w:color w:val="000000"/>
                <w:kern w:val="0"/>
              </w:rPr>
              <w:t xml:space="preserve"> 75</w:t>
            </w:r>
          </w:p>
        </w:tc>
        <w:tc>
          <w:tcPr>
            <w:tcW w:w="0" w:type="auto"/>
            <w:tcBorders>
              <w:top w:val="nil"/>
              <w:left w:val="nil"/>
              <w:bottom w:val="nil"/>
              <w:right w:val="nil"/>
            </w:tcBorders>
            <w:shd w:val="clear" w:color="auto" w:fill="auto"/>
            <w:noWrap/>
            <w:vAlign w:val="center"/>
            <w:hideMark/>
          </w:tcPr>
          <w:p w14:paraId="55079435"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2129 (56.2)</w:t>
            </w:r>
          </w:p>
        </w:tc>
        <w:tc>
          <w:tcPr>
            <w:tcW w:w="0" w:type="auto"/>
            <w:tcBorders>
              <w:top w:val="nil"/>
              <w:left w:val="nil"/>
              <w:bottom w:val="nil"/>
              <w:right w:val="nil"/>
            </w:tcBorders>
            <w:shd w:val="clear" w:color="auto" w:fill="auto"/>
            <w:noWrap/>
            <w:vAlign w:val="center"/>
            <w:hideMark/>
          </w:tcPr>
          <w:p w14:paraId="1ECDA799"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5247 (45.9)</w:t>
            </w:r>
          </w:p>
        </w:tc>
        <w:tc>
          <w:tcPr>
            <w:tcW w:w="0" w:type="auto"/>
            <w:vMerge/>
            <w:tcBorders>
              <w:top w:val="nil"/>
              <w:left w:val="nil"/>
              <w:bottom w:val="nil"/>
              <w:right w:val="nil"/>
            </w:tcBorders>
            <w:vAlign w:val="center"/>
            <w:hideMark/>
          </w:tcPr>
          <w:p w14:paraId="52A3531A" w14:textId="77777777" w:rsidR="00CD39F6" w:rsidRPr="00CD39F6" w:rsidRDefault="00CD39F6" w:rsidP="00805E11">
            <w:pPr>
              <w:widowControl/>
              <w:adjustRightInd w:val="0"/>
              <w:snapToGrid w:val="0"/>
              <w:spacing w:line="240" w:lineRule="atLeast"/>
              <w:rPr>
                <w:color w:val="FF0000"/>
                <w:kern w:val="0"/>
              </w:rPr>
            </w:pPr>
          </w:p>
        </w:tc>
      </w:tr>
      <w:tr w:rsidR="008F6F27" w:rsidRPr="00CD39F6" w14:paraId="14FB343B" w14:textId="77777777" w:rsidTr="00805E11">
        <w:trPr>
          <w:trHeight w:val="20"/>
        </w:trPr>
        <w:tc>
          <w:tcPr>
            <w:tcW w:w="0" w:type="auto"/>
            <w:tcBorders>
              <w:top w:val="nil"/>
              <w:left w:val="nil"/>
              <w:bottom w:val="nil"/>
              <w:right w:val="nil"/>
            </w:tcBorders>
            <w:shd w:val="clear" w:color="auto" w:fill="auto"/>
            <w:noWrap/>
            <w:vAlign w:val="center"/>
            <w:hideMark/>
          </w:tcPr>
          <w:p w14:paraId="4F3E395F"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Sex</w:t>
            </w:r>
          </w:p>
        </w:tc>
        <w:tc>
          <w:tcPr>
            <w:tcW w:w="0" w:type="auto"/>
            <w:tcBorders>
              <w:top w:val="nil"/>
              <w:left w:val="nil"/>
              <w:bottom w:val="nil"/>
              <w:right w:val="nil"/>
            </w:tcBorders>
            <w:shd w:val="clear" w:color="auto" w:fill="auto"/>
            <w:noWrap/>
            <w:vAlign w:val="center"/>
            <w:hideMark/>
          </w:tcPr>
          <w:p w14:paraId="212BE2F5" w14:textId="77777777" w:rsidR="00CD39F6" w:rsidRPr="00CD39F6" w:rsidRDefault="00CD39F6" w:rsidP="00805E11">
            <w:pPr>
              <w:widowControl/>
              <w:adjustRightInd w:val="0"/>
              <w:snapToGrid w:val="0"/>
              <w:spacing w:line="240" w:lineRule="atLeast"/>
              <w:rPr>
                <w:color w:val="000000"/>
                <w:kern w:val="0"/>
              </w:rPr>
            </w:pPr>
          </w:p>
        </w:tc>
        <w:tc>
          <w:tcPr>
            <w:tcW w:w="0" w:type="auto"/>
            <w:tcBorders>
              <w:top w:val="nil"/>
              <w:left w:val="nil"/>
              <w:bottom w:val="nil"/>
              <w:right w:val="nil"/>
            </w:tcBorders>
            <w:shd w:val="clear" w:color="auto" w:fill="auto"/>
            <w:noWrap/>
            <w:vAlign w:val="center"/>
            <w:hideMark/>
          </w:tcPr>
          <w:p w14:paraId="2BAE84A2" w14:textId="77777777" w:rsidR="00CD39F6" w:rsidRPr="00CD39F6" w:rsidRDefault="00CD39F6" w:rsidP="00805E11">
            <w:pPr>
              <w:widowControl/>
              <w:adjustRightInd w:val="0"/>
              <w:snapToGrid w:val="0"/>
              <w:spacing w:line="240" w:lineRule="atLeast"/>
              <w:jc w:val="center"/>
              <w:rPr>
                <w:rFonts w:eastAsia="Times New Roman"/>
                <w:kern w:val="0"/>
                <w:sz w:val="20"/>
                <w:szCs w:val="20"/>
              </w:rPr>
            </w:pPr>
          </w:p>
        </w:tc>
        <w:tc>
          <w:tcPr>
            <w:tcW w:w="0" w:type="auto"/>
            <w:tcBorders>
              <w:top w:val="nil"/>
              <w:left w:val="nil"/>
              <w:bottom w:val="nil"/>
              <w:right w:val="nil"/>
            </w:tcBorders>
            <w:shd w:val="clear" w:color="auto" w:fill="auto"/>
            <w:noWrap/>
            <w:vAlign w:val="center"/>
            <w:hideMark/>
          </w:tcPr>
          <w:p w14:paraId="6122F418" w14:textId="77777777" w:rsidR="00CD39F6" w:rsidRPr="00CD39F6" w:rsidRDefault="00CD39F6" w:rsidP="00805E11">
            <w:pPr>
              <w:widowControl/>
              <w:adjustRightInd w:val="0"/>
              <w:snapToGrid w:val="0"/>
              <w:spacing w:line="240" w:lineRule="atLeast"/>
              <w:jc w:val="center"/>
              <w:rPr>
                <w:rFonts w:eastAsia="Times New Roman"/>
                <w:kern w:val="0"/>
                <w:sz w:val="20"/>
                <w:szCs w:val="20"/>
              </w:rPr>
            </w:pPr>
          </w:p>
        </w:tc>
      </w:tr>
      <w:tr w:rsidR="008F6F27" w:rsidRPr="00CD39F6" w14:paraId="50C25A57" w14:textId="77777777" w:rsidTr="00805E11">
        <w:trPr>
          <w:trHeight w:val="20"/>
        </w:trPr>
        <w:tc>
          <w:tcPr>
            <w:tcW w:w="0" w:type="auto"/>
            <w:tcBorders>
              <w:top w:val="nil"/>
              <w:left w:val="nil"/>
              <w:bottom w:val="nil"/>
              <w:right w:val="nil"/>
            </w:tcBorders>
            <w:shd w:val="clear" w:color="auto" w:fill="auto"/>
            <w:noWrap/>
            <w:vAlign w:val="center"/>
            <w:hideMark/>
          </w:tcPr>
          <w:p w14:paraId="040F8A69"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 xml:space="preserve">  Male</w:t>
            </w:r>
          </w:p>
        </w:tc>
        <w:tc>
          <w:tcPr>
            <w:tcW w:w="0" w:type="auto"/>
            <w:tcBorders>
              <w:top w:val="nil"/>
              <w:left w:val="nil"/>
              <w:bottom w:val="nil"/>
              <w:right w:val="nil"/>
            </w:tcBorders>
            <w:shd w:val="clear" w:color="auto" w:fill="auto"/>
            <w:noWrap/>
            <w:vAlign w:val="center"/>
            <w:hideMark/>
          </w:tcPr>
          <w:p w14:paraId="633DA2DA" w14:textId="77777777" w:rsidR="00CD39F6" w:rsidRPr="00CD39F6" w:rsidRDefault="00CD39F6" w:rsidP="00805E11">
            <w:pPr>
              <w:widowControl/>
              <w:adjustRightInd w:val="0"/>
              <w:snapToGrid w:val="0"/>
              <w:spacing w:line="240" w:lineRule="atLeast"/>
              <w:jc w:val="center"/>
              <w:rPr>
                <w:kern w:val="0"/>
              </w:rPr>
            </w:pPr>
            <w:r w:rsidRPr="00CD39F6">
              <w:rPr>
                <w:kern w:val="0"/>
              </w:rPr>
              <w:t>1630 (43.1)</w:t>
            </w:r>
          </w:p>
        </w:tc>
        <w:tc>
          <w:tcPr>
            <w:tcW w:w="0" w:type="auto"/>
            <w:tcBorders>
              <w:top w:val="nil"/>
              <w:left w:val="nil"/>
              <w:bottom w:val="nil"/>
              <w:right w:val="nil"/>
            </w:tcBorders>
            <w:shd w:val="clear" w:color="auto" w:fill="auto"/>
            <w:noWrap/>
            <w:vAlign w:val="center"/>
            <w:hideMark/>
          </w:tcPr>
          <w:p w14:paraId="4E9D74B0"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5330 (46.6)</w:t>
            </w:r>
          </w:p>
        </w:tc>
        <w:tc>
          <w:tcPr>
            <w:tcW w:w="0" w:type="auto"/>
            <w:vMerge w:val="restart"/>
            <w:tcBorders>
              <w:top w:val="nil"/>
              <w:left w:val="nil"/>
              <w:bottom w:val="nil"/>
              <w:right w:val="nil"/>
            </w:tcBorders>
            <w:shd w:val="clear" w:color="auto" w:fill="auto"/>
            <w:noWrap/>
            <w:vAlign w:val="center"/>
            <w:hideMark/>
          </w:tcPr>
          <w:p w14:paraId="09926892" w14:textId="77777777" w:rsidR="00CD39F6" w:rsidRPr="00CD39F6" w:rsidRDefault="00CD39F6" w:rsidP="00805E11">
            <w:pPr>
              <w:widowControl/>
              <w:adjustRightInd w:val="0"/>
              <w:snapToGrid w:val="0"/>
              <w:spacing w:line="240" w:lineRule="atLeast"/>
              <w:jc w:val="center"/>
              <w:rPr>
                <w:kern w:val="0"/>
              </w:rPr>
            </w:pPr>
            <w:r w:rsidRPr="00CD39F6">
              <w:rPr>
                <w:kern w:val="0"/>
              </w:rPr>
              <w:t>χ</w:t>
            </w:r>
            <w:r w:rsidRPr="00CD39F6">
              <w:rPr>
                <w:kern w:val="0"/>
                <w:vertAlign w:val="superscript"/>
              </w:rPr>
              <w:t>2</w:t>
            </w:r>
            <w:r w:rsidRPr="00CD39F6">
              <w:rPr>
                <w:kern w:val="0"/>
              </w:rPr>
              <w:t xml:space="preserve">= 0.52, </w:t>
            </w:r>
            <w:r w:rsidRPr="00CD39F6">
              <w:rPr>
                <w:i/>
                <w:iCs/>
                <w:kern w:val="0"/>
              </w:rPr>
              <w:t>p</w:t>
            </w:r>
            <w:r w:rsidRPr="00CD39F6">
              <w:rPr>
                <w:kern w:val="0"/>
              </w:rPr>
              <w:t>= 0.47</w:t>
            </w:r>
          </w:p>
        </w:tc>
      </w:tr>
      <w:tr w:rsidR="008F6F27" w:rsidRPr="00CD39F6" w14:paraId="0F5EF6ED" w14:textId="77777777" w:rsidTr="00805E11">
        <w:trPr>
          <w:trHeight w:val="20"/>
        </w:trPr>
        <w:tc>
          <w:tcPr>
            <w:tcW w:w="0" w:type="auto"/>
            <w:tcBorders>
              <w:top w:val="nil"/>
              <w:left w:val="nil"/>
              <w:bottom w:val="nil"/>
              <w:right w:val="nil"/>
            </w:tcBorders>
            <w:shd w:val="clear" w:color="auto" w:fill="auto"/>
            <w:noWrap/>
            <w:vAlign w:val="center"/>
            <w:hideMark/>
          </w:tcPr>
          <w:p w14:paraId="4B10A960"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 xml:space="preserve">  Female</w:t>
            </w:r>
          </w:p>
        </w:tc>
        <w:tc>
          <w:tcPr>
            <w:tcW w:w="0" w:type="auto"/>
            <w:tcBorders>
              <w:top w:val="nil"/>
              <w:left w:val="nil"/>
              <w:bottom w:val="nil"/>
              <w:right w:val="nil"/>
            </w:tcBorders>
            <w:shd w:val="clear" w:color="auto" w:fill="auto"/>
            <w:noWrap/>
            <w:vAlign w:val="center"/>
            <w:hideMark/>
          </w:tcPr>
          <w:p w14:paraId="593EA5AF"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2155 (56.9)</w:t>
            </w:r>
          </w:p>
        </w:tc>
        <w:tc>
          <w:tcPr>
            <w:tcW w:w="0" w:type="auto"/>
            <w:tcBorders>
              <w:top w:val="nil"/>
              <w:left w:val="nil"/>
              <w:bottom w:val="nil"/>
              <w:right w:val="nil"/>
            </w:tcBorders>
            <w:shd w:val="clear" w:color="auto" w:fill="auto"/>
            <w:noWrap/>
            <w:vAlign w:val="center"/>
            <w:hideMark/>
          </w:tcPr>
          <w:p w14:paraId="5367144C"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6110 (53.4)</w:t>
            </w:r>
          </w:p>
        </w:tc>
        <w:tc>
          <w:tcPr>
            <w:tcW w:w="0" w:type="auto"/>
            <w:vMerge/>
            <w:tcBorders>
              <w:top w:val="nil"/>
              <w:left w:val="nil"/>
              <w:bottom w:val="nil"/>
              <w:right w:val="nil"/>
            </w:tcBorders>
            <w:vAlign w:val="center"/>
            <w:hideMark/>
          </w:tcPr>
          <w:p w14:paraId="34828CC3" w14:textId="77777777" w:rsidR="00CD39F6" w:rsidRPr="00CD39F6" w:rsidRDefault="00CD39F6" w:rsidP="00805E11">
            <w:pPr>
              <w:widowControl/>
              <w:adjustRightInd w:val="0"/>
              <w:snapToGrid w:val="0"/>
              <w:spacing w:line="240" w:lineRule="atLeast"/>
              <w:rPr>
                <w:kern w:val="0"/>
              </w:rPr>
            </w:pPr>
          </w:p>
        </w:tc>
      </w:tr>
      <w:tr w:rsidR="008F6F27" w:rsidRPr="00CD39F6" w14:paraId="53BB73CC" w14:textId="77777777" w:rsidTr="00805E11">
        <w:trPr>
          <w:trHeight w:val="20"/>
        </w:trPr>
        <w:tc>
          <w:tcPr>
            <w:tcW w:w="0" w:type="auto"/>
            <w:tcBorders>
              <w:top w:val="nil"/>
              <w:left w:val="nil"/>
              <w:bottom w:val="nil"/>
              <w:right w:val="nil"/>
            </w:tcBorders>
            <w:shd w:val="clear" w:color="auto" w:fill="auto"/>
            <w:noWrap/>
            <w:vAlign w:val="center"/>
            <w:hideMark/>
          </w:tcPr>
          <w:p w14:paraId="49338CA8"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Education status</w:t>
            </w:r>
          </w:p>
        </w:tc>
        <w:tc>
          <w:tcPr>
            <w:tcW w:w="0" w:type="auto"/>
            <w:tcBorders>
              <w:top w:val="nil"/>
              <w:left w:val="nil"/>
              <w:bottom w:val="nil"/>
              <w:right w:val="nil"/>
            </w:tcBorders>
            <w:shd w:val="clear" w:color="auto" w:fill="auto"/>
            <w:noWrap/>
            <w:vAlign w:val="center"/>
            <w:hideMark/>
          </w:tcPr>
          <w:p w14:paraId="59A7E976" w14:textId="77777777" w:rsidR="00CD39F6" w:rsidRPr="00CD39F6" w:rsidRDefault="00CD39F6" w:rsidP="00805E11">
            <w:pPr>
              <w:widowControl/>
              <w:adjustRightInd w:val="0"/>
              <w:snapToGrid w:val="0"/>
              <w:spacing w:line="240" w:lineRule="atLeast"/>
              <w:rPr>
                <w:color w:val="000000"/>
                <w:kern w:val="0"/>
              </w:rPr>
            </w:pPr>
          </w:p>
        </w:tc>
        <w:tc>
          <w:tcPr>
            <w:tcW w:w="0" w:type="auto"/>
            <w:tcBorders>
              <w:top w:val="nil"/>
              <w:left w:val="nil"/>
              <w:bottom w:val="nil"/>
              <w:right w:val="nil"/>
            </w:tcBorders>
            <w:shd w:val="clear" w:color="auto" w:fill="auto"/>
            <w:noWrap/>
            <w:vAlign w:val="center"/>
            <w:hideMark/>
          </w:tcPr>
          <w:p w14:paraId="19B44B4E" w14:textId="77777777" w:rsidR="00CD39F6" w:rsidRPr="00CD39F6" w:rsidRDefault="00CD39F6" w:rsidP="00805E11">
            <w:pPr>
              <w:widowControl/>
              <w:adjustRightInd w:val="0"/>
              <w:snapToGrid w:val="0"/>
              <w:spacing w:line="240" w:lineRule="atLeast"/>
              <w:jc w:val="center"/>
              <w:rPr>
                <w:rFonts w:eastAsia="Times New Roman"/>
                <w:kern w:val="0"/>
                <w:sz w:val="20"/>
                <w:szCs w:val="20"/>
              </w:rPr>
            </w:pPr>
          </w:p>
        </w:tc>
        <w:tc>
          <w:tcPr>
            <w:tcW w:w="0" w:type="auto"/>
            <w:tcBorders>
              <w:top w:val="nil"/>
              <w:left w:val="nil"/>
              <w:bottom w:val="nil"/>
              <w:right w:val="nil"/>
            </w:tcBorders>
            <w:shd w:val="clear" w:color="auto" w:fill="auto"/>
            <w:noWrap/>
            <w:vAlign w:val="center"/>
            <w:hideMark/>
          </w:tcPr>
          <w:p w14:paraId="34B9B758" w14:textId="77777777" w:rsidR="00CD39F6" w:rsidRPr="00CD39F6" w:rsidRDefault="00CD39F6" w:rsidP="00805E11">
            <w:pPr>
              <w:widowControl/>
              <w:adjustRightInd w:val="0"/>
              <w:snapToGrid w:val="0"/>
              <w:spacing w:line="240" w:lineRule="atLeast"/>
              <w:jc w:val="center"/>
              <w:rPr>
                <w:rFonts w:eastAsia="Times New Roman"/>
                <w:kern w:val="0"/>
                <w:sz w:val="20"/>
                <w:szCs w:val="20"/>
              </w:rPr>
            </w:pPr>
          </w:p>
        </w:tc>
      </w:tr>
      <w:tr w:rsidR="00CD39F6" w:rsidRPr="00CD39F6" w14:paraId="388298E1" w14:textId="77777777" w:rsidTr="00805E11">
        <w:trPr>
          <w:trHeight w:val="20"/>
        </w:trPr>
        <w:tc>
          <w:tcPr>
            <w:tcW w:w="0" w:type="auto"/>
            <w:tcBorders>
              <w:top w:val="nil"/>
              <w:left w:val="nil"/>
              <w:bottom w:val="nil"/>
              <w:right w:val="nil"/>
            </w:tcBorders>
            <w:shd w:val="clear" w:color="auto" w:fill="auto"/>
            <w:noWrap/>
            <w:vAlign w:val="center"/>
            <w:hideMark/>
          </w:tcPr>
          <w:p w14:paraId="5956483A" w14:textId="77777777" w:rsidR="00CD39F6" w:rsidRPr="00CD39F6" w:rsidRDefault="00CD39F6" w:rsidP="00805E11">
            <w:pPr>
              <w:widowControl/>
              <w:adjustRightInd w:val="0"/>
              <w:snapToGrid w:val="0"/>
              <w:spacing w:line="240" w:lineRule="atLeast"/>
              <w:rPr>
                <w:color w:val="000000" w:themeColor="text1"/>
                <w:kern w:val="0"/>
              </w:rPr>
            </w:pPr>
            <w:r w:rsidRPr="00CD39F6">
              <w:rPr>
                <w:color w:val="000000" w:themeColor="text1"/>
                <w:kern w:val="0"/>
              </w:rPr>
              <w:t xml:space="preserve">  Literate</w:t>
            </w:r>
          </w:p>
        </w:tc>
        <w:tc>
          <w:tcPr>
            <w:tcW w:w="0" w:type="auto"/>
            <w:tcBorders>
              <w:top w:val="nil"/>
              <w:left w:val="nil"/>
              <w:bottom w:val="nil"/>
              <w:right w:val="nil"/>
            </w:tcBorders>
            <w:shd w:val="clear" w:color="auto" w:fill="auto"/>
            <w:noWrap/>
            <w:vAlign w:val="center"/>
            <w:hideMark/>
          </w:tcPr>
          <w:p w14:paraId="5E1DC138"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3003 (79.3)</w:t>
            </w:r>
          </w:p>
        </w:tc>
        <w:tc>
          <w:tcPr>
            <w:tcW w:w="0" w:type="auto"/>
            <w:tcBorders>
              <w:top w:val="nil"/>
              <w:left w:val="nil"/>
              <w:bottom w:val="nil"/>
              <w:right w:val="nil"/>
            </w:tcBorders>
            <w:shd w:val="clear" w:color="auto" w:fill="auto"/>
            <w:noWrap/>
            <w:vAlign w:val="center"/>
            <w:hideMark/>
          </w:tcPr>
          <w:p w14:paraId="368A6D9E"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9340 (90.3)</w:t>
            </w:r>
          </w:p>
        </w:tc>
        <w:tc>
          <w:tcPr>
            <w:tcW w:w="0" w:type="auto"/>
            <w:vMerge w:val="restart"/>
            <w:tcBorders>
              <w:top w:val="nil"/>
              <w:left w:val="nil"/>
              <w:bottom w:val="single" w:sz="4" w:space="0" w:color="000000"/>
              <w:right w:val="nil"/>
            </w:tcBorders>
            <w:shd w:val="clear" w:color="auto" w:fill="auto"/>
            <w:noWrap/>
            <w:vAlign w:val="center"/>
            <w:hideMark/>
          </w:tcPr>
          <w:p w14:paraId="779C0BEE" w14:textId="77777777" w:rsidR="00CD39F6" w:rsidRPr="00CD39F6" w:rsidRDefault="00CD39F6" w:rsidP="00805E11">
            <w:pPr>
              <w:widowControl/>
              <w:adjustRightInd w:val="0"/>
              <w:snapToGrid w:val="0"/>
              <w:spacing w:line="240" w:lineRule="atLeast"/>
              <w:jc w:val="center"/>
              <w:rPr>
                <w:color w:val="000000" w:themeColor="text1"/>
                <w:kern w:val="0"/>
              </w:rPr>
            </w:pPr>
            <w:r w:rsidRPr="00CD39F6">
              <w:rPr>
                <w:color w:val="000000" w:themeColor="text1"/>
                <w:kern w:val="0"/>
              </w:rPr>
              <w:t>χ</w:t>
            </w:r>
            <w:r w:rsidRPr="00CD39F6">
              <w:rPr>
                <w:color w:val="000000" w:themeColor="text1"/>
                <w:kern w:val="0"/>
                <w:vertAlign w:val="superscript"/>
              </w:rPr>
              <w:t>2</w:t>
            </w:r>
            <w:r w:rsidRPr="00CD39F6">
              <w:rPr>
                <w:color w:val="000000" w:themeColor="text1"/>
                <w:kern w:val="0"/>
              </w:rPr>
              <w:t xml:space="preserve">= 14.58, </w:t>
            </w:r>
            <w:r w:rsidRPr="00CD39F6">
              <w:rPr>
                <w:i/>
                <w:iCs/>
                <w:color w:val="000000" w:themeColor="text1"/>
                <w:kern w:val="0"/>
              </w:rPr>
              <w:t>p&lt;</w:t>
            </w:r>
            <w:r w:rsidRPr="00CD39F6">
              <w:rPr>
                <w:color w:val="000000" w:themeColor="text1"/>
                <w:kern w:val="0"/>
              </w:rPr>
              <w:t>0.001</w:t>
            </w:r>
          </w:p>
        </w:tc>
      </w:tr>
      <w:tr w:rsidR="008F6F27" w:rsidRPr="00CD39F6" w14:paraId="4B9E2BB7" w14:textId="77777777" w:rsidTr="00805E11">
        <w:trPr>
          <w:trHeight w:val="20"/>
        </w:trPr>
        <w:tc>
          <w:tcPr>
            <w:tcW w:w="0" w:type="auto"/>
            <w:tcBorders>
              <w:top w:val="nil"/>
              <w:left w:val="nil"/>
              <w:bottom w:val="single" w:sz="4" w:space="0" w:color="auto"/>
              <w:right w:val="nil"/>
            </w:tcBorders>
            <w:shd w:val="clear" w:color="auto" w:fill="auto"/>
            <w:noWrap/>
            <w:vAlign w:val="center"/>
            <w:hideMark/>
          </w:tcPr>
          <w:p w14:paraId="052FCD7A" w14:textId="77777777" w:rsidR="00CD39F6" w:rsidRPr="00CD39F6" w:rsidRDefault="00CD39F6" w:rsidP="00805E11">
            <w:pPr>
              <w:widowControl/>
              <w:adjustRightInd w:val="0"/>
              <w:snapToGrid w:val="0"/>
              <w:spacing w:line="240" w:lineRule="atLeast"/>
              <w:rPr>
                <w:color w:val="000000"/>
                <w:kern w:val="0"/>
              </w:rPr>
            </w:pPr>
            <w:r w:rsidRPr="00CD39F6">
              <w:rPr>
                <w:color w:val="000000"/>
                <w:kern w:val="0"/>
              </w:rPr>
              <w:t xml:space="preserve">  Illiterate</w:t>
            </w:r>
          </w:p>
        </w:tc>
        <w:tc>
          <w:tcPr>
            <w:tcW w:w="0" w:type="auto"/>
            <w:tcBorders>
              <w:top w:val="nil"/>
              <w:left w:val="nil"/>
              <w:bottom w:val="single" w:sz="4" w:space="0" w:color="auto"/>
              <w:right w:val="nil"/>
            </w:tcBorders>
            <w:shd w:val="clear" w:color="auto" w:fill="auto"/>
            <w:noWrap/>
            <w:vAlign w:val="center"/>
            <w:hideMark/>
          </w:tcPr>
          <w:p w14:paraId="15EA7DB7"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782 (20.7)</w:t>
            </w:r>
          </w:p>
        </w:tc>
        <w:tc>
          <w:tcPr>
            <w:tcW w:w="0" w:type="auto"/>
            <w:tcBorders>
              <w:top w:val="nil"/>
              <w:left w:val="nil"/>
              <w:bottom w:val="single" w:sz="4" w:space="0" w:color="auto"/>
              <w:right w:val="nil"/>
            </w:tcBorders>
            <w:shd w:val="clear" w:color="auto" w:fill="auto"/>
            <w:noWrap/>
            <w:vAlign w:val="center"/>
            <w:hideMark/>
          </w:tcPr>
          <w:p w14:paraId="5FE59864" w14:textId="77777777" w:rsidR="00CD39F6" w:rsidRPr="00CD39F6" w:rsidRDefault="00CD39F6" w:rsidP="00805E11">
            <w:pPr>
              <w:widowControl/>
              <w:adjustRightInd w:val="0"/>
              <w:snapToGrid w:val="0"/>
              <w:spacing w:line="240" w:lineRule="atLeast"/>
              <w:jc w:val="center"/>
              <w:rPr>
                <w:color w:val="000000"/>
                <w:kern w:val="0"/>
              </w:rPr>
            </w:pPr>
            <w:r w:rsidRPr="00CD39F6">
              <w:rPr>
                <w:color w:val="000000"/>
                <w:kern w:val="0"/>
              </w:rPr>
              <w:t>1000 (9.7)</w:t>
            </w:r>
          </w:p>
        </w:tc>
        <w:tc>
          <w:tcPr>
            <w:tcW w:w="0" w:type="auto"/>
            <w:vMerge/>
            <w:tcBorders>
              <w:top w:val="nil"/>
              <w:left w:val="nil"/>
              <w:bottom w:val="single" w:sz="4" w:space="0" w:color="000000"/>
              <w:right w:val="nil"/>
            </w:tcBorders>
            <w:vAlign w:val="center"/>
            <w:hideMark/>
          </w:tcPr>
          <w:p w14:paraId="0614160A" w14:textId="77777777" w:rsidR="00CD39F6" w:rsidRPr="00CD39F6" w:rsidRDefault="00CD39F6" w:rsidP="00805E11">
            <w:pPr>
              <w:widowControl/>
              <w:adjustRightInd w:val="0"/>
              <w:snapToGrid w:val="0"/>
              <w:spacing w:line="240" w:lineRule="atLeast"/>
              <w:rPr>
                <w:color w:val="FF0000"/>
                <w:kern w:val="0"/>
              </w:rPr>
            </w:pPr>
          </w:p>
        </w:tc>
      </w:tr>
    </w:tbl>
    <w:p w14:paraId="0DFFDA29" w14:textId="77777777" w:rsidR="00CD39F6" w:rsidRDefault="00CD39F6"/>
    <w:p w14:paraId="2B60FFBB" w14:textId="77777777" w:rsidR="00CD39F6" w:rsidRDefault="00CD39F6">
      <w:pPr>
        <w:widowControl/>
      </w:pPr>
      <w:r>
        <w:br w:type="page"/>
      </w:r>
    </w:p>
    <w:tbl>
      <w:tblPr>
        <w:tblW w:w="4946" w:type="pct"/>
        <w:tblCellMar>
          <w:left w:w="28" w:type="dxa"/>
          <w:right w:w="28" w:type="dxa"/>
        </w:tblCellMar>
        <w:tblLook w:val="04A0" w:firstRow="1" w:lastRow="0" w:firstColumn="1" w:lastColumn="0" w:noHBand="0" w:noVBand="1"/>
      </w:tblPr>
      <w:tblGrid>
        <w:gridCol w:w="2716"/>
        <w:gridCol w:w="1157"/>
        <w:gridCol w:w="1158"/>
        <w:gridCol w:w="752"/>
        <w:gridCol w:w="64"/>
        <w:gridCol w:w="1158"/>
        <w:gridCol w:w="1158"/>
        <w:gridCol w:w="765"/>
        <w:gridCol w:w="64"/>
        <w:gridCol w:w="1161"/>
        <w:gridCol w:w="1161"/>
        <w:gridCol w:w="752"/>
        <w:gridCol w:w="6"/>
        <w:gridCol w:w="58"/>
        <w:gridCol w:w="9"/>
        <w:gridCol w:w="1155"/>
        <w:gridCol w:w="1164"/>
        <w:gridCol w:w="756"/>
        <w:gridCol w:w="9"/>
        <w:gridCol w:w="9"/>
      </w:tblGrid>
      <w:tr w:rsidR="00651444" w:rsidRPr="00651444" w14:paraId="237214FF" w14:textId="77777777" w:rsidTr="00651444">
        <w:trPr>
          <w:trHeight w:val="112"/>
        </w:trPr>
        <w:tc>
          <w:tcPr>
            <w:tcW w:w="5000" w:type="pct"/>
            <w:gridSpan w:val="20"/>
            <w:tcBorders>
              <w:top w:val="nil"/>
              <w:left w:val="nil"/>
              <w:bottom w:val="single" w:sz="4" w:space="0" w:color="auto"/>
              <w:right w:val="nil"/>
            </w:tcBorders>
            <w:shd w:val="clear" w:color="auto" w:fill="auto"/>
            <w:noWrap/>
            <w:vAlign w:val="center"/>
            <w:hideMark/>
          </w:tcPr>
          <w:p w14:paraId="0929CB8A"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lastRenderedPageBreak/>
              <w:t xml:space="preserve">Supplement table S2. Characteristics of </w:t>
            </w:r>
            <w:proofErr w:type="spellStart"/>
            <w:r w:rsidRPr="00651444">
              <w:rPr>
                <w:color w:val="000000"/>
                <w:kern w:val="0"/>
                <w:sz w:val="20"/>
                <w:szCs w:val="20"/>
              </w:rPr>
              <w:t>sociodemographics</w:t>
            </w:r>
            <w:proofErr w:type="spellEnd"/>
            <w:r w:rsidRPr="00651444">
              <w:rPr>
                <w:color w:val="000000"/>
                <w:kern w:val="0"/>
                <w:sz w:val="20"/>
                <w:szCs w:val="20"/>
              </w:rPr>
              <w:t xml:space="preserve"> and lifestyle of participants associated with measurements of subjective well-being (n=3785)</w:t>
            </w:r>
          </w:p>
        </w:tc>
      </w:tr>
      <w:tr w:rsidR="00651444" w:rsidRPr="00651444" w14:paraId="6E1432ED" w14:textId="77777777" w:rsidTr="00651444">
        <w:trPr>
          <w:trHeight w:val="112"/>
        </w:trPr>
        <w:tc>
          <w:tcPr>
            <w:tcW w:w="892" w:type="pct"/>
            <w:vMerge w:val="restart"/>
            <w:tcBorders>
              <w:top w:val="nil"/>
              <w:left w:val="nil"/>
              <w:bottom w:val="single" w:sz="4" w:space="0" w:color="000000"/>
              <w:right w:val="nil"/>
            </w:tcBorders>
            <w:shd w:val="clear" w:color="auto" w:fill="auto"/>
            <w:noWrap/>
            <w:vAlign w:val="center"/>
            <w:hideMark/>
          </w:tcPr>
          <w:p w14:paraId="6A9C4663"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w:t>
            </w:r>
          </w:p>
        </w:tc>
        <w:tc>
          <w:tcPr>
            <w:tcW w:w="2039" w:type="pct"/>
            <w:gridSpan w:val="7"/>
            <w:tcBorders>
              <w:top w:val="single" w:sz="4" w:space="0" w:color="auto"/>
              <w:left w:val="nil"/>
              <w:bottom w:val="single" w:sz="4" w:space="0" w:color="auto"/>
              <w:right w:val="nil"/>
            </w:tcBorders>
            <w:shd w:val="clear" w:color="auto" w:fill="auto"/>
            <w:noWrap/>
            <w:vAlign w:val="center"/>
            <w:hideMark/>
          </w:tcPr>
          <w:p w14:paraId="0845364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Self-rated</w:t>
            </w:r>
          </w:p>
        </w:tc>
        <w:tc>
          <w:tcPr>
            <w:tcW w:w="21" w:type="pct"/>
            <w:tcBorders>
              <w:top w:val="nil"/>
              <w:left w:val="nil"/>
              <w:bottom w:val="nil"/>
              <w:right w:val="nil"/>
            </w:tcBorders>
            <w:shd w:val="clear" w:color="auto" w:fill="auto"/>
            <w:noWrap/>
            <w:vAlign w:val="center"/>
            <w:hideMark/>
          </w:tcPr>
          <w:p w14:paraId="62412F37" w14:textId="77777777" w:rsidR="00651444" w:rsidRPr="00651444" w:rsidRDefault="00651444" w:rsidP="00651444">
            <w:pPr>
              <w:widowControl/>
              <w:adjustRightInd w:val="0"/>
              <w:snapToGrid w:val="0"/>
              <w:jc w:val="center"/>
              <w:rPr>
                <w:color w:val="000000"/>
                <w:kern w:val="0"/>
                <w:sz w:val="20"/>
                <w:szCs w:val="20"/>
              </w:rPr>
            </w:pPr>
          </w:p>
        </w:tc>
        <w:tc>
          <w:tcPr>
            <w:tcW w:w="2049" w:type="pct"/>
            <w:gridSpan w:val="11"/>
            <w:tcBorders>
              <w:top w:val="single" w:sz="4" w:space="0" w:color="auto"/>
              <w:left w:val="nil"/>
              <w:bottom w:val="single" w:sz="4" w:space="0" w:color="auto"/>
              <w:right w:val="nil"/>
            </w:tcBorders>
            <w:shd w:val="clear" w:color="auto" w:fill="auto"/>
            <w:noWrap/>
            <w:vAlign w:val="center"/>
            <w:hideMark/>
          </w:tcPr>
          <w:p w14:paraId="79BD4BD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Short Form-12</w:t>
            </w:r>
          </w:p>
        </w:tc>
      </w:tr>
      <w:tr w:rsidR="00651444" w:rsidRPr="00651444" w14:paraId="5710EEC4" w14:textId="77777777" w:rsidTr="00651444">
        <w:trPr>
          <w:gridAfter w:val="1"/>
          <w:wAfter w:w="4" w:type="pct"/>
          <w:trHeight w:val="112"/>
        </w:trPr>
        <w:tc>
          <w:tcPr>
            <w:tcW w:w="892" w:type="pct"/>
            <w:vMerge/>
            <w:tcBorders>
              <w:top w:val="nil"/>
              <w:left w:val="nil"/>
              <w:bottom w:val="single" w:sz="4" w:space="0" w:color="000000"/>
              <w:right w:val="nil"/>
            </w:tcBorders>
            <w:vAlign w:val="center"/>
            <w:hideMark/>
          </w:tcPr>
          <w:p w14:paraId="17F29F9E" w14:textId="77777777" w:rsidR="00651444" w:rsidRPr="00651444" w:rsidRDefault="00651444" w:rsidP="00651444">
            <w:pPr>
              <w:widowControl/>
              <w:adjustRightInd w:val="0"/>
              <w:snapToGrid w:val="0"/>
              <w:rPr>
                <w:color w:val="000000"/>
                <w:kern w:val="0"/>
                <w:sz w:val="20"/>
                <w:szCs w:val="20"/>
              </w:rPr>
            </w:pPr>
          </w:p>
        </w:tc>
        <w:tc>
          <w:tcPr>
            <w:tcW w:w="1007" w:type="pct"/>
            <w:gridSpan w:val="3"/>
            <w:tcBorders>
              <w:top w:val="single" w:sz="4" w:space="0" w:color="auto"/>
              <w:left w:val="nil"/>
              <w:bottom w:val="single" w:sz="4" w:space="0" w:color="auto"/>
              <w:right w:val="nil"/>
            </w:tcBorders>
            <w:shd w:val="clear" w:color="auto" w:fill="auto"/>
            <w:vAlign w:val="center"/>
            <w:hideMark/>
          </w:tcPr>
          <w:p w14:paraId="51E22B1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Health</w:t>
            </w:r>
          </w:p>
        </w:tc>
        <w:tc>
          <w:tcPr>
            <w:tcW w:w="21" w:type="pct"/>
            <w:vMerge w:val="restart"/>
            <w:tcBorders>
              <w:top w:val="nil"/>
              <w:left w:val="nil"/>
              <w:bottom w:val="single" w:sz="4" w:space="0" w:color="000000"/>
              <w:right w:val="nil"/>
            </w:tcBorders>
            <w:shd w:val="clear" w:color="auto" w:fill="auto"/>
            <w:vAlign w:val="center"/>
            <w:hideMark/>
          </w:tcPr>
          <w:p w14:paraId="6C9B0DA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　</w:t>
            </w:r>
          </w:p>
        </w:tc>
        <w:tc>
          <w:tcPr>
            <w:tcW w:w="1011" w:type="pct"/>
            <w:gridSpan w:val="3"/>
            <w:tcBorders>
              <w:top w:val="single" w:sz="4" w:space="0" w:color="auto"/>
              <w:left w:val="nil"/>
              <w:bottom w:val="single" w:sz="4" w:space="0" w:color="auto"/>
              <w:right w:val="nil"/>
            </w:tcBorders>
            <w:shd w:val="clear" w:color="auto" w:fill="auto"/>
            <w:vAlign w:val="center"/>
            <w:hideMark/>
          </w:tcPr>
          <w:p w14:paraId="1366CD4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Happiness</w:t>
            </w:r>
          </w:p>
        </w:tc>
        <w:tc>
          <w:tcPr>
            <w:tcW w:w="21" w:type="pct"/>
            <w:vMerge w:val="restart"/>
            <w:tcBorders>
              <w:top w:val="single" w:sz="4" w:space="0" w:color="auto"/>
              <w:left w:val="nil"/>
              <w:bottom w:val="single" w:sz="4" w:space="0" w:color="000000"/>
              <w:right w:val="nil"/>
            </w:tcBorders>
            <w:shd w:val="clear" w:color="auto" w:fill="auto"/>
            <w:vAlign w:val="center"/>
            <w:hideMark/>
          </w:tcPr>
          <w:p w14:paraId="69DD028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　</w:t>
            </w:r>
          </w:p>
        </w:tc>
        <w:tc>
          <w:tcPr>
            <w:tcW w:w="1011" w:type="pct"/>
            <w:gridSpan w:val="4"/>
            <w:tcBorders>
              <w:top w:val="single" w:sz="4" w:space="0" w:color="auto"/>
              <w:left w:val="nil"/>
              <w:bottom w:val="single" w:sz="4" w:space="0" w:color="auto"/>
              <w:right w:val="nil"/>
            </w:tcBorders>
            <w:shd w:val="clear" w:color="auto" w:fill="auto"/>
            <w:vAlign w:val="center"/>
            <w:hideMark/>
          </w:tcPr>
          <w:p w14:paraId="5EB65BD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Physical component summary</w:t>
            </w:r>
          </w:p>
        </w:tc>
        <w:tc>
          <w:tcPr>
            <w:tcW w:w="22" w:type="pct"/>
            <w:gridSpan w:val="2"/>
            <w:vMerge w:val="restart"/>
            <w:tcBorders>
              <w:top w:val="nil"/>
              <w:left w:val="nil"/>
              <w:bottom w:val="single" w:sz="4" w:space="0" w:color="000000"/>
              <w:right w:val="nil"/>
            </w:tcBorders>
            <w:shd w:val="clear" w:color="auto" w:fill="auto"/>
            <w:vAlign w:val="center"/>
            <w:hideMark/>
          </w:tcPr>
          <w:p w14:paraId="14EF2C4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　</w:t>
            </w:r>
          </w:p>
        </w:tc>
        <w:tc>
          <w:tcPr>
            <w:tcW w:w="1012" w:type="pct"/>
            <w:gridSpan w:val="4"/>
            <w:tcBorders>
              <w:top w:val="single" w:sz="4" w:space="0" w:color="auto"/>
              <w:left w:val="nil"/>
              <w:bottom w:val="single" w:sz="4" w:space="0" w:color="auto"/>
              <w:right w:val="nil"/>
            </w:tcBorders>
            <w:shd w:val="clear" w:color="auto" w:fill="auto"/>
            <w:vAlign w:val="center"/>
            <w:hideMark/>
          </w:tcPr>
          <w:p w14:paraId="3682E82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Mental component summary</w:t>
            </w:r>
          </w:p>
        </w:tc>
      </w:tr>
      <w:tr w:rsidR="00651444" w:rsidRPr="00651444" w14:paraId="565A376E" w14:textId="77777777" w:rsidTr="00651444">
        <w:trPr>
          <w:gridAfter w:val="2"/>
          <w:wAfter w:w="8" w:type="pct"/>
          <w:trHeight w:val="202"/>
        </w:trPr>
        <w:tc>
          <w:tcPr>
            <w:tcW w:w="892" w:type="pct"/>
            <w:vMerge/>
            <w:tcBorders>
              <w:top w:val="nil"/>
              <w:left w:val="nil"/>
              <w:bottom w:val="single" w:sz="4" w:space="0" w:color="000000"/>
              <w:right w:val="nil"/>
            </w:tcBorders>
            <w:vAlign w:val="center"/>
            <w:hideMark/>
          </w:tcPr>
          <w:p w14:paraId="3FA4C3CC"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single" w:sz="4" w:space="0" w:color="auto"/>
              <w:right w:val="nil"/>
            </w:tcBorders>
            <w:shd w:val="clear" w:color="auto" w:fill="auto"/>
            <w:vAlign w:val="center"/>
            <w:hideMark/>
          </w:tcPr>
          <w:p w14:paraId="2EF846D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80" w:type="pct"/>
            <w:tcBorders>
              <w:top w:val="nil"/>
              <w:left w:val="nil"/>
              <w:bottom w:val="single" w:sz="4" w:space="0" w:color="auto"/>
              <w:right w:val="nil"/>
            </w:tcBorders>
            <w:shd w:val="clear" w:color="auto" w:fill="auto"/>
            <w:vAlign w:val="center"/>
            <w:hideMark/>
          </w:tcPr>
          <w:p w14:paraId="05C2AF3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47" w:type="pct"/>
            <w:vMerge w:val="restart"/>
            <w:tcBorders>
              <w:top w:val="nil"/>
              <w:left w:val="nil"/>
              <w:bottom w:val="single" w:sz="4" w:space="0" w:color="000000"/>
              <w:right w:val="nil"/>
            </w:tcBorders>
            <w:shd w:val="clear" w:color="auto" w:fill="auto"/>
            <w:vAlign w:val="center"/>
            <w:hideMark/>
          </w:tcPr>
          <w:p w14:paraId="18C906FC" w14:textId="77777777" w:rsidR="00651444" w:rsidRPr="00651444" w:rsidRDefault="00651444" w:rsidP="00651444">
            <w:pPr>
              <w:widowControl/>
              <w:adjustRightInd w:val="0"/>
              <w:snapToGrid w:val="0"/>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21" w:type="pct"/>
            <w:vMerge/>
            <w:tcBorders>
              <w:top w:val="nil"/>
              <w:left w:val="nil"/>
              <w:bottom w:val="single" w:sz="4" w:space="0" w:color="000000"/>
              <w:right w:val="nil"/>
            </w:tcBorders>
            <w:vAlign w:val="center"/>
            <w:hideMark/>
          </w:tcPr>
          <w:p w14:paraId="731DACE3"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single" w:sz="4" w:space="0" w:color="auto"/>
              <w:right w:val="nil"/>
            </w:tcBorders>
            <w:shd w:val="clear" w:color="auto" w:fill="auto"/>
            <w:vAlign w:val="center"/>
            <w:hideMark/>
          </w:tcPr>
          <w:p w14:paraId="547E7B4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80" w:type="pct"/>
            <w:tcBorders>
              <w:top w:val="nil"/>
              <w:left w:val="nil"/>
              <w:bottom w:val="single" w:sz="4" w:space="0" w:color="auto"/>
              <w:right w:val="nil"/>
            </w:tcBorders>
            <w:shd w:val="clear" w:color="auto" w:fill="auto"/>
            <w:vAlign w:val="center"/>
            <w:hideMark/>
          </w:tcPr>
          <w:p w14:paraId="134BFB2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51" w:type="pct"/>
            <w:vMerge w:val="restart"/>
            <w:tcBorders>
              <w:top w:val="nil"/>
              <w:left w:val="nil"/>
              <w:bottom w:val="single" w:sz="4" w:space="0" w:color="000000"/>
              <w:right w:val="nil"/>
            </w:tcBorders>
            <w:shd w:val="clear" w:color="auto" w:fill="auto"/>
            <w:vAlign w:val="center"/>
            <w:hideMark/>
          </w:tcPr>
          <w:p w14:paraId="64EFE9E0" w14:textId="77777777" w:rsidR="00651444" w:rsidRPr="00651444" w:rsidRDefault="00651444" w:rsidP="00651444">
            <w:pPr>
              <w:widowControl/>
              <w:adjustRightInd w:val="0"/>
              <w:snapToGrid w:val="0"/>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21" w:type="pct"/>
            <w:vMerge/>
            <w:tcBorders>
              <w:top w:val="single" w:sz="4" w:space="0" w:color="auto"/>
              <w:left w:val="nil"/>
              <w:bottom w:val="single" w:sz="4" w:space="0" w:color="000000"/>
              <w:right w:val="nil"/>
            </w:tcBorders>
            <w:vAlign w:val="center"/>
            <w:hideMark/>
          </w:tcPr>
          <w:p w14:paraId="62EC323B" w14:textId="77777777" w:rsidR="00651444" w:rsidRPr="00651444" w:rsidRDefault="00651444" w:rsidP="00651444">
            <w:pPr>
              <w:widowControl/>
              <w:adjustRightInd w:val="0"/>
              <w:snapToGrid w:val="0"/>
              <w:rPr>
                <w:color w:val="000000"/>
                <w:kern w:val="0"/>
                <w:sz w:val="20"/>
                <w:szCs w:val="20"/>
              </w:rPr>
            </w:pPr>
          </w:p>
        </w:tc>
        <w:tc>
          <w:tcPr>
            <w:tcW w:w="381" w:type="pct"/>
            <w:tcBorders>
              <w:top w:val="nil"/>
              <w:left w:val="nil"/>
              <w:bottom w:val="single" w:sz="4" w:space="0" w:color="auto"/>
              <w:right w:val="nil"/>
            </w:tcBorders>
            <w:shd w:val="clear" w:color="auto" w:fill="auto"/>
            <w:vAlign w:val="center"/>
            <w:hideMark/>
          </w:tcPr>
          <w:p w14:paraId="1A4FE4F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81" w:type="pct"/>
            <w:tcBorders>
              <w:top w:val="nil"/>
              <w:left w:val="nil"/>
              <w:bottom w:val="single" w:sz="4" w:space="0" w:color="auto"/>
              <w:right w:val="nil"/>
            </w:tcBorders>
            <w:shd w:val="clear" w:color="auto" w:fill="auto"/>
            <w:vAlign w:val="center"/>
            <w:hideMark/>
          </w:tcPr>
          <w:p w14:paraId="060EAD6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47" w:type="pct"/>
            <w:vMerge w:val="restart"/>
            <w:tcBorders>
              <w:top w:val="nil"/>
              <w:left w:val="nil"/>
              <w:bottom w:val="single" w:sz="4" w:space="0" w:color="000000"/>
              <w:right w:val="nil"/>
            </w:tcBorders>
            <w:shd w:val="clear" w:color="auto" w:fill="auto"/>
            <w:vAlign w:val="center"/>
            <w:hideMark/>
          </w:tcPr>
          <w:p w14:paraId="7C1FC0BA" w14:textId="77777777" w:rsidR="00651444" w:rsidRPr="00651444" w:rsidRDefault="00651444" w:rsidP="00651444">
            <w:pPr>
              <w:widowControl/>
              <w:adjustRightInd w:val="0"/>
              <w:snapToGrid w:val="0"/>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21" w:type="pct"/>
            <w:gridSpan w:val="2"/>
            <w:vMerge/>
            <w:tcBorders>
              <w:top w:val="nil"/>
              <w:left w:val="nil"/>
              <w:bottom w:val="single" w:sz="4" w:space="0" w:color="000000"/>
              <w:right w:val="nil"/>
            </w:tcBorders>
            <w:vAlign w:val="center"/>
            <w:hideMark/>
          </w:tcPr>
          <w:p w14:paraId="69319E1F" w14:textId="77777777" w:rsidR="00651444" w:rsidRPr="00651444" w:rsidRDefault="00651444" w:rsidP="00651444">
            <w:pPr>
              <w:widowControl/>
              <w:adjustRightInd w:val="0"/>
              <w:snapToGrid w:val="0"/>
              <w:rPr>
                <w:color w:val="000000"/>
                <w:kern w:val="0"/>
                <w:sz w:val="20"/>
                <w:szCs w:val="20"/>
              </w:rPr>
            </w:pPr>
          </w:p>
        </w:tc>
        <w:tc>
          <w:tcPr>
            <w:tcW w:w="382" w:type="pct"/>
            <w:gridSpan w:val="2"/>
            <w:tcBorders>
              <w:top w:val="nil"/>
              <w:left w:val="nil"/>
              <w:bottom w:val="single" w:sz="4" w:space="0" w:color="auto"/>
              <w:right w:val="nil"/>
            </w:tcBorders>
            <w:shd w:val="clear" w:color="auto" w:fill="auto"/>
            <w:vAlign w:val="center"/>
            <w:hideMark/>
          </w:tcPr>
          <w:p w14:paraId="2F8C038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82" w:type="pct"/>
            <w:tcBorders>
              <w:top w:val="nil"/>
              <w:left w:val="nil"/>
              <w:bottom w:val="single" w:sz="4" w:space="0" w:color="auto"/>
              <w:right w:val="nil"/>
            </w:tcBorders>
            <w:shd w:val="clear" w:color="auto" w:fill="auto"/>
            <w:vAlign w:val="center"/>
            <w:hideMark/>
          </w:tcPr>
          <w:p w14:paraId="296FF39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48" w:type="pct"/>
            <w:vMerge w:val="restart"/>
            <w:tcBorders>
              <w:top w:val="nil"/>
              <w:left w:val="nil"/>
              <w:bottom w:val="single" w:sz="4" w:space="0" w:color="000000"/>
              <w:right w:val="nil"/>
            </w:tcBorders>
            <w:shd w:val="clear" w:color="auto" w:fill="auto"/>
            <w:vAlign w:val="center"/>
            <w:hideMark/>
          </w:tcPr>
          <w:p w14:paraId="46E18FE6" w14:textId="77777777" w:rsidR="00651444" w:rsidRPr="00651444" w:rsidRDefault="00651444" w:rsidP="00651444">
            <w:pPr>
              <w:widowControl/>
              <w:adjustRightInd w:val="0"/>
              <w:snapToGrid w:val="0"/>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r>
      <w:tr w:rsidR="00651444" w:rsidRPr="00651444" w14:paraId="46E54F07" w14:textId="77777777" w:rsidTr="00651444">
        <w:trPr>
          <w:gridAfter w:val="2"/>
          <w:wAfter w:w="8" w:type="pct"/>
          <w:trHeight w:val="112"/>
        </w:trPr>
        <w:tc>
          <w:tcPr>
            <w:tcW w:w="892" w:type="pct"/>
            <w:vMerge/>
            <w:tcBorders>
              <w:top w:val="nil"/>
              <w:left w:val="nil"/>
              <w:bottom w:val="single" w:sz="4" w:space="0" w:color="000000"/>
              <w:right w:val="nil"/>
            </w:tcBorders>
            <w:vAlign w:val="center"/>
            <w:hideMark/>
          </w:tcPr>
          <w:p w14:paraId="5E0D5EBC"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single" w:sz="4" w:space="0" w:color="auto"/>
              <w:right w:val="nil"/>
            </w:tcBorders>
            <w:shd w:val="clear" w:color="auto" w:fill="auto"/>
            <w:vAlign w:val="center"/>
            <w:hideMark/>
          </w:tcPr>
          <w:p w14:paraId="41F8421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380" w:type="pct"/>
            <w:tcBorders>
              <w:top w:val="nil"/>
              <w:left w:val="nil"/>
              <w:bottom w:val="single" w:sz="4" w:space="0" w:color="auto"/>
              <w:right w:val="nil"/>
            </w:tcBorders>
            <w:shd w:val="clear" w:color="auto" w:fill="auto"/>
            <w:vAlign w:val="center"/>
            <w:hideMark/>
          </w:tcPr>
          <w:p w14:paraId="6C0C467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247" w:type="pct"/>
            <w:vMerge/>
            <w:tcBorders>
              <w:top w:val="nil"/>
              <w:left w:val="nil"/>
              <w:bottom w:val="single" w:sz="4" w:space="0" w:color="000000"/>
              <w:right w:val="nil"/>
            </w:tcBorders>
            <w:vAlign w:val="center"/>
            <w:hideMark/>
          </w:tcPr>
          <w:p w14:paraId="2DF93D52" w14:textId="77777777" w:rsidR="00651444" w:rsidRPr="00651444" w:rsidRDefault="00651444" w:rsidP="00651444">
            <w:pPr>
              <w:widowControl/>
              <w:adjustRightInd w:val="0"/>
              <w:snapToGrid w:val="0"/>
              <w:rPr>
                <w:color w:val="000000"/>
                <w:kern w:val="0"/>
                <w:sz w:val="20"/>
                <w:szCs w:val="20"/>
              </w:rPr>
            </w:pPr>
          </w:p>
        </w:tc>
        <w:tc>
          <w:tcPr>
            <w:tcW w:w="21" w:type="pct"/>
            <w:vMerge/>
            <w:tcBorders>
              <w:top w:val="nil"/>
              <w:left w:val="nil"/>
              <w:bottom w:val="single" w:sz="4" w:space="0" w:color="000000"/>
              <w:right w:val="nil"/>
            </w:tcBorders>
            <w:vAlign w:val="center"/>
            <w:hideMark/>
          </w:tcPr>
          <w:p w14:paraId="4DB23BD8"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single" w:sz="4" w:space="0" w:color="auto"/>
              <w:right w:val="nil"/>
            </w:tcBorders>
            <w:shd w:val="clear" w:color="auto" w:fill="auto"/>
            <w:vAlign w:val="center"/>
            <w:hideMark/>
          </w:tcPr>
          <w:p w14:paraId="49AEAB2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380" w:type="pct"/>
            <w:tcBorders>
              <w:top w:val="nil"/>
              <w:left w:val="nil"/>
              <w:bottom w:val="single" w:sz="4" w:space="0" w:color="auto"/>
              <w:right w:val="nil"/>
            </w:tcBorders>
            <w:shd w:val="clear" w:color="auto" w:fill="auto"/>
            <w:vAlign w:val="center"/>
            <w:hideMark/>
          </w:tcPr>
          <w:p w14:paraId="4CE7ECC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251" w:type="pct"/>
            <w:vMerge/>
            <w:tcBorders>
              <w:top w:val="nil"/>
              <w:left w:val="nil"/>
              <w:bottom w:val="single" w:sz="4" w:space="0" w:color="000000"/>
              <w:right w:val="nil"/>
            </w:tcBorders>
            <w:vAlign w:val="center"/>
            <w:hideMark/>
          </w:tcPr>
          <w:p w14:paraId="78735552" w14:textId="77777777" w:rsidR="00651444" w:rsidRPr="00651444" w:rsidRDefault="00651444" w:rsidP="00651444">
            <w:pPr>
              <w:widowControl/>
              <w:adjustRightInd w:val="0"/>
              <w:snapToGrid w:val="0"/>
              <w:rPr>
                <w:color w:val="000000"/>
                <w:kern w:val="0"/>
                <w:sz w:val="20"/>
                <w:szCs w:val="20"/>
              </w:rPr>
            </w:pPr>
          </w:p>
        </w:tc>
        <w:tc>
          <w:tcPr>
            <w:tcW w:w="21" w:type="pct"/>
            <w:vMerge/>
            <w:tcBorders>
              <w:top w:val="single" w:sz="4" w:space="0" w:color="auto"/>
              <w:left w:val="nil"/>
              <w:bottom w:val="single" w:sz="4" w:space="0" w:color="000000"/>
              <w:right w:val="nil"/>
            </w:tcBorders>
            <w:vAlign w:val="center"/>
            <w:hideMark/>
          </w:tcPr>
          <w:p w14:paraId="7B9D327B" w14:textId="77777777" w:rsidR="00651444" w:rsidRPr="00651444" w:rsidRDefault="00651444" w:rsidP="00651444">
            <w:pPr>
              <w:widowControl/>
              <w:adjustRightInd w:val="0"/>
              <w:snapToGrid w:val="0"/>
              <w:rPr>
                <w:color w:val="000000"/>
                <w:kern w:val="0"/>
                <w:sz w:val="20"/>
                <w:szCs w:val="20"/>
              </w:rPr>
            </w:pPr>
          </w:p>
        </w:tc>
        <w:tc>
          <w:tcPr>
            <w:tcW w:w="381" w:type="pct"/>
            <w:tcBorders>
              <w:top w:val="nil"/>
              <w:left w:val="nil"/>
              <w:bottom w:val="single" w:sz="4" w:space="0" w:color="auto"/>
              <w:right w:val="nil"/>
            </w:tcBorders>
            <w:shd w:val="clear" w:color="auto" w:fill="auto"/>
            <w:vAlign w:val="center"/>
            <w:hideMark/>
          </w:tcPr>
          <w:p w14:paraId="58A6971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381" w:type="pct"/>
            <w:tcBorders>
              <w:top w:val="nil"/>
              <w:left w:val="nil"/>
              <w:bottom w:val="single" w:sz="4" w:space="0" w:color="auto"/>
              <w:right w:val="nil"/>
            </w:tcBorders>
            <w:shd w:val="clear" w:color="auto" w:fill="auto"/>
            <w:vAlign w:val="center"/>
            <w:hideMark/>
          </w:tcPr>
          <w:p w14:paraId="09FF115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247" w:type="pct"/>
            <w:vMerge/>
            <w:tcBorders>
              <w:top w:val="nil"/>
              <w:left w:val="nil"/>
              <w:bottom w:val="single" w:sz="4" w:space="0" w:color="000000"/>
              <w:right w:val="nil"/>
            </w:tcBorders>
            <w:vAlign w:val="center"/>
            <w:hideMark/>
          </w:tcPr>
          <w:p w14:paraId="1948209A" w14:textId="77777777" w:rsidR="00651444" w:rsidRPr="00651444" w:rsidRDefault="00651444" w:rsidP="00651444">
            <w:pPr>
              <w:widowControl/>
              <w:adjustRightInd w:val="0"/>
              <w:snapToGrid w:val="0"/>
              <w:rPr>
                <w:color w:val="000000"/>
                <w:kern w:val="0"/>
                <w:sz w:val="20"/>
                <w:szCs w:val="20"/>
              </w:rPr>
            </w:pPr>
          </w:p>
        </w:tc>
        <w:tc>
          <w:tcPr>
            <w:tcW w:w="21" w:type="pct"/>
            <w:gridSpan w:val="2"/>
            <w:vMerge/>
            <w:tcBorders>
              <w:top w:val="nil"/>
              <w:left w:val="nil"/>
              <w:bottom w:val="single" w:sz="4" w:space="0" w:color="000000"/>
              <w:right w:val="nil"/>
            </w:tcBorders>
            <w:vAlign w:val="center"/>
            <w:hideMark/>
          </w:tcPr>
          <w:p w14:paraId="7F17750E" w14:textId="77777777" w:rsidR="00651444" w:rsidRPr="00651444" w:rsidRDefault="00651444" w:rsidP="00651444">
            <w:pPr>
              <w:widowControl/>
              <w:adjustRightInd w:val="0"/>
              <w:snapToGrid w:val="0"/>
              <w:rPr>
                <w:color w:val="000000"/>
                <w:kern w:val="0"/>
                <w:sz w:val="20"/>
                <w:szCs w:val="20"/>
              </w:rPr>
            </w:pPr>
          </w:p>
        </w:tc>
        <w:tc>
          <w:tcPr>
            <w:tcW w:w="382" w:type="pct"/>
            <w:gridSpan w:val="2"/>
            <w:tcBorders>
              <w:top w:val="nil"/>
              <w:left w:val="nil"/>
              <w:bottom w:val="single" w:sz="4" w:space="0" w:color="auto"/>
              <w:right w:val="nil"/>
            </w:tcBorders>
            <w:shd w:val="clear" w:color="auto" w:fill="auto"/>
            <w:vAlign w:val="center"/>
            <w:hideMark/>
          </w:tcPr>
          <w:p w14:paraId="41F2945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382" w:type="pct"/>
            <w:tcBorders>
              <w:top w:val="nil"/>
              <w:left w:val="nil"/>
              <w:bottom w:val="single" w:sz="4" w:space="0" w:color="auto"/>
              <w:right w:val="nil"/>
            </w:tcBorders>
            <w:shd w:val="clear" w:color="auto" w:fill="auto"/>
            <w:vAlign w:val="center"/>
            <w:hideMark/>
          </w:tcPr>
          <w:p w14:paraId="1232C4C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n (%)</w:t>
            </w:r>
          </w:p>
        </w:tc>
        <w:tc>
          <w:tcPr>
            <w:tcW w:w="248" w:type="pct"/>
            <w:vMerge/>
            <w:tcBorders>
              <w:top w:val="nil"/>
              <w:left w:val="nil"/>
              <w:bottom w:val="single" w:sz="4" w:space="0" w:color="000000"/>
              <w:right w:val="nil"/>
            </w:tcBorders>
            <w:vAlign w:val="center"/>
            <w:hideMark/>
          </w:tcPr>
          <w:p w14:paraId="40B3A59D" w14:textId="77777777" w:rsidR="00651444" w:rsidRPr="00651444" w:rsidRDefault="00651444" w:rsidP="00651444">
            <w:pPr>
              <w:widowControl/>
              <w:adjustRightInd w:val="0"/>
              <w:snapToGrid w:val="0"/>
              <w:rPr>
                <w:color w:val="000000"/>
                <w:kern w:val="0"/>
                <w:sz w:val="20"/>
                <w:szCs w:val="20"/>
              </w:rPr>
            </w:pPr>
          </w:p>
        </w:tc>
      </w:tr>
      <w:tr w:rsidR="00651444" w:rsidRPr="00651444" w14:paraId="2EE6CB61"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61594F6"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Age (years)</w:t>
            </w:r>
          </w:p>
        </w:tc>
        <w:tc>
          <w:tcPr>
            <w:tcW w:w="380" w:type="pct"/>
            <w:tcBorders>
              <w:top w:val="nil"/>
              <w:left w:val="nil"/>
              <w:bottom w:val="nil"/>
              <w:right w:val="nil"/>
            </w:tcBorders>
            <w:shd w:val="clear" w:color="auto" w:fill="auto"/>
            <w:noWrap/>
            <w:vAlign w:val="center"/>
            <w:hideMark/>
          </w:tcPr>
          <w:p w14:paraId="65007DE7"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5EEAED45"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759D4E8C"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2EDB52F0"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2F098141"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1AB059B5"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7A6E25FB"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6EB3F4FC"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08CA497B"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5371B6BE"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4C7C86AB"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60471A52"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22C9B194"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2EAE42EC"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6E4A2E80"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20FA71EE"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7150AD9"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&lt; 75</w:t>
            </w:r>
          </w:p>
        </w:tc>
        <w:tc>
          <w:tcPr>
            <w:tcW w:w="380" w:type="pct"/>
            <w:tcBorders>
              <w:top w:val="nil"/>
              <w:left w:val="nil"/>
              <w:bottom w:val="nil"/>
              <w:right w:val="nil"/>
            </w:tcBorders>
            <w:shd w:val="clear" w:color="auto" w:fill="auto"/>
            <w:noWrap/>
            <w:vAlign w:val="center"/>
            <w:hideMark/>
          </w:tcPr>
          <w:p w14:paraId="2D4E130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578 (40.4)</w:t>
            </w:r>
          </w:p>
        </w:tc>
        <w:tc>
          <w:tcPr>
            <w:tcW w:w="380" w:type="pct"/>
            <w:tcBorders>
              <w:top w:val="nil"/>
              <w:left w:val="nil"/>
              <w:bottom w:val="nil"/>
              <w:right w:val="nil"/>
            </w:tcBorders>
            <w:shd w:val="clear" w:color="auto" w:fill="auto"/>
            <w:noWrap/>
            <w:vAlign w:val="center"/>
            <w:hideMark/>
          </w:tcPr>
          <w:p w14:paraId="273CD87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1078 (45.8)</w:t>
            </w:r>
          </w:p>
        </w:tc>
        <w:tc>
          <w:tcPr>
            <w:tcW w:w="247" w:type="pct"/>
            <w:vMerge w:val="restart"/>
            <w:tcBorders>
              <w:top w:val="nil"/>
              <w:left w:val="nil"/>
              <w:bottom w:val="nil"/>
              <w:right w:val="nil"/>
            </w:tcBorders>
            <w:shd w:val="clear" w:color="auto" w:fill="auto"/>
            <w:noWrap/>
            <w:vAlign w:val="center"/>
            <w:hideMark/>
          </w:tcPr>
          <w:p w14:paraId="64496722"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0.001</w:t>
            </w:r>
          </w:p>
        </w:tc>
        <w:tc>
          <w:tcPr>
            <w:tcW w:w="21" w:type="pct"/>
            <w:tcBorders>
              <w:top w:val="nil"/>
              <w:left w:val="nil"/>
              <w:bottom w:val="nil"/>
              <w:right w:val="nil"/>
            </w:tcBorders>
            <w:shd w:val="clear" w:color="auto" w:fill="auto"/>
            <w:noWrap/>
            <w:vAlign w:val="center"/>
            <w:hideMark/>
          </w:tcPr>
          <w:p w14:paraId="6F0660A2"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62B62C8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690 (38.8)</w:t>
            </w:r>
          </w:p>
        </w:tc>
        <w:tc>
          <w:tcPr>
            <w:tcW w:w="380" w:type="pct"/>
            <w:tcBorders>
              <w:top w:val="nil"/>
              <w:left w:val="nil"/>
              <w:bottom w:val="nil"/>
              <w:right w:val="nil"/>
            </w:tcBorders>
            <w:shd w:val="clear" w:color="auto" w:fill="auto"/>
            <w:noWrap/>
            <w:vAlign w:val="center"/>
            <w:hideMark/>
          </w:tcPr>
          <w:p w14:paraId="01D6EC5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966 (48.1)</w:t>
            </w:r>
          </w:p>
        </w:tc>
        <w:tc>
          <w:tcPr>
            <w:tcW w:w="251" w:type="pct"/>
            <w:vMerge w:val="restart"/>
            <w:tcBorders>
              <w:top w:val="nil"/>
              <w:left w:val="nil"/>
              <w:bottom w:val="nil"/>
              <w:right w:val="nil"/>
            </w:tcBorders>
            <w:shd w:val="clear" w:color="auto" w:fill="auto"/>
            <w:noWrap/>
            <w:vAlign w:val="center"/>
            <w:hideMark/>
          </w:tcPr>
          <w:p w14:paraId="2D34BEE3"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5B8BCDAD"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1D5E541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401 (31.6)</w:t>
            </w:r>
          </w:p>
        </w:tc>
        <w:tc>
          <w:tcPr>
            <w:tcW w:w="381" w:type="pct"/>
            <w:tcBorders>
              <w:top w:val="nil"/>
              <w:left w:val="nil"/>
              <w:bottom w:val="nil"/>
              <w:right w:val="nil"/>
            </w:tcBorders>
            <w:shd w:val="clear" w:color="auto" w:fill="auto"/>
            <w:noWrap/>
            <w:vAlign w:val="center"/>
            <w:hideMark/>
          </w:tcPr>
          <w:p w14:paraId="46CBF16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1255 (49.8)</w:t>
            </w:r>
          </w:p>
        </w:tc>
        <w:tc>
          <w:tcPr>
            <w:tcW w:w="247" w:type="pct"/>
            <w:vMerge w:val="restart"/>
            <w:tcBorders>
              <w:top w:val="nil"/>
              <w:left w:val="nil"/>
              <w:bottom w:val="nil"/>
              <w:right w:val="nil"/>
            </w:tcBorders>
            <w:shd w:val="clear" w:color="auto" w:fill="auto"/>
            <w:noWrap/>
            <w:vAlign w:val="center"/>
            <w:hideMark/>
          </w:tcPr>
          <w:p w14:paraId="18FA0053"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49EB3131"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5ECAF1C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509 (39.8)</w:t>
            </w:r>
          </w:p>
        </w:tc>
        <w:tc>
          <w:tcPr>
            <w:tcW w:w="382" w:type="pct"/>
            <w:tcBorders>
              <w:top w:val="nil"/>
              <w:left w:val="nil"/>
              <w:bottom w:val="nil"/>
              <w:right w:val="nil"/>
            </w:tcBorders>
            <w:shd w:val="clear" w:color="auto" w:fill="auto"/>
            <w:noWrap/>
            <w:vAlign w:val="center"/>
            <w:hideMark/>
          </w:tcPr>
          <w:p w14:paraId="2AA9417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1147 (45.8)</w:t>
            </w:r>
          </w:p>
        </w:tc>
        <w:tc>
          <w:tcPr>
            <w:tcW w:w="248" w:type="pct"/>
            <w:vMerge w:val="restart"/>
            <w:tcBorders>
              <w:top w:val="nil"/>
              <w:left w:val="nil"/>
              <w:bottom w:val="nil"/>
              <w:right w:val="nil"/>
            </w:tcBorders>
            <w:shd w:val="clear" w:color="auto" w:fill="auto"/>
            <w:noWrap/>
            <w:vAlign w:val="center"/>
            <w:hideMark/>
          </w:tcPr>
          <w:p w14:paraId="3A426A72"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r>
      <w:tr w:rsidR="00651444" w:rsidRPr="00651444" w14:paraId="13A82E39"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42F17B1F"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w:t>
            </w:r>
            <w:r w:rsidRPr="00651444">
              <w:rPr>
                <w:rFonts w:eastAsia="標楷體"/>
                <w:color w:val="000000"/>
                <w:kern w:val="0"/>
                <w:sz w:val="20"/>
                <w:szCs w:val="20"/>
              </w:rPr>
              <w:t>≥</w:t>
            </w:r>
            <w:r w:rsidRPr="00651444">
              <w:rPr>
                <w:color w:val="000000"/>
                <w:kern w:val="0"/>
                <w:sz w:val="20"/>
                <w:szCs w:val="20"/>
              </w:rPr>
              <w:t xml:space="preserve"> 75</w:t>
            </w:r>
          </w:p>
        </w:tc>
        <w:tc>
          <w:tcPr>
            <w:tcW w:w="380" w:type="pct"/>
            <w:tcBorders>
              <w:top w:val="nil"/>
              <w:left w:val="nil"/>
              <w:bottom w:val="nil"/>
              <w:right w:val="nil"/>
            </w:tcBorders>
            <w:shd w:val="clear" w:color="auto" w:fill="auto"/>
            <w:noWrap/>
            <w:vAlign w:val="center"/>
            <w:hideMark/>
          </w:tcPr>
          <w:p w14:paraId="450D2EE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852 (59.6)</w:t>
            </w:r>
          </w:p>
        </w:tc>
        <w:tc>
          <w:tcPr>
            <w:tcW w:w="380" w:type="pct"/>
            <w:tcBorders>
              <w:top w:val="nil"/>
              <w:left w:val="nil"/>
              <w:bottom w:val="nil"/>
              <w:right w:val="nil"/>
            </w:tcBorders>
            <w:shd w:val="clear" w:color="auto" w:fill="auto"/>
            <w:noWrap/>
            <w:vAlign w:val="center"/>
            <w:hideMark/>
          </w:tcPr>
          <w:p w14:paraId="25CE0BB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1277 (54.2)</w:t>
            </w:r>
          </w:p>
        </w:tc>
        <w:tc>
          <w:tcPr>
            <w:tcW w:w="247" w:type="pct"/>
            <w:vMerge/>
            <w:tcBorders>
              <w:top w:val="nil"/>
              <w:left w:val="nil"/>
              <w:bottom w:val="nil"/>
              <w:right w:val="nil"/>
            </w:tcBorders>
            <w:vAlign w:val="center"/>
            <w:hideMark/>
          </w:tcPr>
          <w:p w14:paraId="6CA37E15"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5728E456"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56CCA90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1087 (61.2)</w:t>
            </w:r>
          </w:p>
        </w:tc>
        <w:tc>
          <w:tcPr>
            <w:tcW w:w="380" w:type="pct"/>
            <w:tcBorders>
              <w:top w:val="nil"/>
              <w:left w:val="nil"/>
              <w:bottom w:val="nil"/>
              <w:right w:val="nil"/>
            </w:tcBorders>
            <w:shd w:val="clear" w:color="auto" w:fill="auto"/>
            <w:noWrap/>
            <w:vAlign w:val="center"/>
            <w:hideMark/>
          </w:tcPr>
          <w:p w14:paraId="047E7AE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1042 (51.9)</w:t>
            </w:r>
          </w:p>
        </w:tc>
        <w:tc>
          <w:tcPr>
            <w:tcW w:w="251" w:type="pct"/>
            <w:vMerge/>
            <w:tcBorders>
              <w:top w:val="nil"/>
              <w:left w:val="nil"/>
              <w:bottom w:val="nil"/>
              <w:right w:val="nil"/>
            </w:tcBorders>
            <w:vAlign w:val="center"/>
            <w:hideMark/>
          </w:tcPr>
          <w:p w14:paraId="033E5461"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0937B9E6"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39E369E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866 (68.4)</w:t>
            </w:r>
          </w:p>
        </w:tc>
        <w:tc>
          <w:tcPr>
            <w:tcW w:w="381" w:type="pct"/>
            <w:tcBorders>
              <w:top w:val="nil"/>
              <w:left w:val="nil"/>
              <w:bottom w:val="nil"/>
              <w:right w:val="nil"/>
            </w:tcBorders>
            <w:shd w:val="clear" w:color="auto" w:fill="auto"/>
            <w:noWrap/>
            <w:vAlign w:val="center"/>
            <w:hideMark/>
          </w:tcPr>
          <w:p w14:paraId="64636A8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1263 (50.2)</w:t>
            </w:r>
          </w:p>
        </w:tc>
        <w:tc>
          <w:tcPr>
            <w:tcW w:w="247" w:type="pct"/>
            <w:vMerge/>
            <w:tcBorders>
              <w:top w:val="nil"/>
              <w:left w:val="nil"/>
              <w:bottom w:val="nil"/>
              <w:right w:val="nil"/>
            </w:tcBorders>
            <w:vAlign w:val="center"/>
            <w:hideMark/>
          </w:tcPr>
          <w:p w14:paraId="54F99102"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053CD1C5"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0948367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769 (60.2)</w:t>
            </w:r>
          </w:p>
        </w:tc>
        <w:tc>
          <w:tcPr>
            <w:tcW w:w="382" w:type="pct"/>
            <w:tcBorders>
              <w:top w:val="nil"/>
              <w:left w:val="nil"/>
              <w:bottom w:val="nil"/>
              <w:right w:val="nil"/>
            </w:tcBorders>
            <w:shd w:val="clear" w:color="auto" w:fill="auto"/>
            <w:noWrap/>
            <w:vAlign w:val="center"/>
            <w:hideMark/>
          </w:tcPr>
          <w:p w14:paraId="325DC95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1360 (54.2)</w:t>
            </w:r>
          </w:p>
        </w:tc>
        <w:tc>
          <w:tcPr>
            <w:tcW w:w="248" w:type="pct"/>
            <w:vMerge/>
            <w:tcBorders>
              <w:top w:val="nil"/>
              <w:left w:val="nil"/>
              <w:bottom w:val="nil"/>
              <w:right w:val="nil"/>
            </w:tcBorders>
            <w:vAlign w:val="center"/>
            <w:hideMark/>
          </w:tcPr>
          <w:p w14:paraId="53022091" w14:textId="77777777" w:rsidR="00651444" w:rsidRPr="00651444" w:rsidRDefault="00651444" w:rsidP="00651444">
            <w:pPr>
              <w:widowControl/>
              <w:adjustRightInd w:val="0"/>
              <w:snapToGrid w:val="0"/>
              <w:rPr>
                <w:color w:val="FF0000"/>
                <w:kern w:val="0"/>
                <w:sz w:val="20"/>
                <w:szCs w:val="20"/>
              </w:rPr>
            </w:pPr>
          </w:p>
        </w:tc>
      </w:tr>
      <w:tr w:rsidR="00651444" w:rsidRPr="00651444" w14:paraId="7CAFA643"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602087D"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Sex</w:t>
            </w:r>
          </w:p>
        </w:tc>
        <w:tc>
          <w:tcPr>
            <w:tcW w:w="380" w:type="pct"/>
            <w:tcBorders>
              <w:top w:val="nil"/>
              <w:left w:val="nil"/>
              <w:bottom w:val="nil"/>
              <w:right w:val="nil"/>
            </w:tcBorders>
            <w:shd w:val="clear" w:color="auto" w:fill="auto"/>
            <w:noWrap/>
            <w:vAlign w:val="center"/>
            <w:hideMark/>
          </w:tcPr>
          <w:p w14:paraId="070C7DB4"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053F1126"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5F819F77"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0ACF8F12"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57B05C29"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23CC7AB2"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768BC46B"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6AFB4131"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4400EC9C"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72820797"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016A33C8"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62511FF3"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5D439221"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0449F407"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24236392"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3728E26F"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798A4A74"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Female</w:t>
            </w:r>
          </w:p>
        </w:tc>
        <w:tc>
          <w:tcPr>
            <w:tcW w:w="380" w:type="pct"/>
            <w:tcBorders>
              <w:top w:val="nil"/>
              <w:left w:val="nil"/>
              <w:bottom w:val="nil"/>
              <w:right w:val="nil"/>
            </w:tcBorders>
            <w:shd w:val="clear" w:color="auto" w:fill="auto"/>
            <w:noWrap/>
            <w:vAlign w:val="center"/>
            <w:hideMark/>
          </w:tcPr>
          <w:p w14:paraId="4957368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864 (60.4)</w:t>
            </w:r>
          </w:p>
        </w:tc>
        <w:tc>
          <w:tcPr>
            <w:tcW w:w="380" w:type="pct"/>
            <w:tcBorders>
              <w:top w:val="nil"/>
              <w:left w:val="nil"/>
              <w:bottom w:val="nil"/>
              <w:right w:val="nil"/>
            </w:tcBorders>
            <w:shd w:val="clear" w:color="auto" w:fill="auto"/>
            <w:noWrap/>
            <w:vAlign w:val="center"/>
            <w:hideMark/>
          </w:tcPr>
          <w:p w14:paraId="31D4CD8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1291 (54.8)</w:t>
            </w:r>
          </w:p>
        </w:tc>
        <w:tc>
          <w:tcPr>
            <w:tcW w:w="247" w:type="pct"/>
            <w:vMerge w:val="restart"/>
            <w:tcBorders>
              <w:top w:val="nil"/>
              <w:left w:val="nil"/>
              <w:bottom w:val="nil"/>
              <w:right w:val="nil"/>
            </w:tcBorders>
            <w:shd w:val="clear" w:color="auto" w:fill="auto"/>
            <w:noWrap/>
            <w:vAlign w:val="center"/>
            <w:hideMark/>
          </w:tcPr>
          <w:p w14:paraId="4BDCF1F5"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0.001</w:t>
            </w:r>
          </w:p>
        </w:tc>
        <w:tc>
          <w:tcPr>
            <w:tcW w:w="21" w:type="pct"/>
            <w:tcBorders>
              <w:top w:val="nil"/>
              <w:left w:val="nil"/>
              <w:bottom w:val="nil"/>
              <w:right w:val="nil"/>
            </w:tcBorders>
            <w:shd w:val="clear" w:color="auto" w:fill="auto"/>
            <w:noWrap/>
            <w:vAlign w:val="center"/>
            <w:hideMark/>
          </w:tcPr>
          <w:p w14:paraId="763B15E6"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53C406D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1041 (58.6)</w:t>
            </w:r>
          </w:p>
        </w:tc>
        <w:tc>
          <w:tcPr>
            <w:tcW w:w="380" w:type="pct"/>
            <w:tcBorders>
              <w:top w:val="nil"/>
              <w:left w:val="nil"/>
              <w:bottom w:val="nil"/>
              <w:right w:val="nil"/>
            </w:tcBorders>
            <w:shd w:val="clear" w:color="auto" w:fill="auto"/>
            <w:noWrap/>
            <w:vAlign w:val="center"/>
            <w:hideMark/>
          </w:tcPr>
          <w:p w14:paraId="22479B0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1114 (55.5)</w:t>
            </w:r>
          </w:p>
        </w:tc>
        <w:tc>
          <w:tcPr>
            <w:tcW w:w="251" w:type="pct"/>
            <w:vMerge w:val="restart"/>
            <w:tcBorders>
              <w:top w:val="nil"/>
              <w:left w:val="nil"/>
              <w:bottom w:val="nil"/>
              <w:right w:val="nil"/>
            </w:tcBorders>
            <w:shd w:val="clear" w:color="auto" w:fill="auto"/>
            <w:noWrap/>
            <w:vAlign w:val="center"/>
            <w:hideMark/>
          </w:tcPr>
          <w:p w14:paraId="30145B54"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0.054</w:t>
            </w:r>
          </w:p>
        </w:tc>
        <w:tc>
          <w:tcPr>
            <w:tcW w:w="21" w:type="pct"/>
            <w:tcBorders>
              <w:top w:val="nil"/>
              <w:left w:val="nil"/>
              <w:bottom w:val="nil"/>
              <w:right w:val="nil"/>
            </w:tcBorders>
            <w:shd w:val="clear" w:color="auto" w:fill="auto"/>
            <w:noWrap/>
            <w:vAlign w:val="center"/>
            <w:hideMark/>
          </w:tcPr>
          <w:p w14:paraId="180066EE"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627981E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756 (59.7)</w:t>
            </w:r>
          </w:p>
        </w:tc>
        <w:tc>
          <w:tcPr>
            <w:tcW w:w="381" w:type="pct"/>
            <w:tcBorders>
              <w:top w:val="nil"/>
              <w:left w:val="nil"/>
              <w:bottom w:val="nil"/>
              <w:right w:val="nil"/>
            </w:tcBorders>
            <w:shd w:val="clear" w:color="auto" w:fill="auto"/>
            <w:noWrap/>
            <w:vAlign w:val="center"/>
            <w:hideMark/>
          </w:tcPr>
          <w:p w14:paraId="6A78E1F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1399 (55.6)</w:t>
            </w:r>
          </w:p>
        </w:tc>
        <w:tc>
          <w:tcPr>
            <w:tcW w:w="247" w:type="pct"/>
            <w:vMerge w:val="restart"/>
            <w:tcBorders>
              <w:top w:val="nil"/>
              <w:left w:val="nil"/>
              <w:bottom w:val="nil"/>
              <w:right w:val="nil"/>
            </w:tcBorders>
            <w:shd w:val="clear" w:color="auto" w:fill="auto"/>
            <w:noWrap/>
            <w:vAlign w:val="center"/>
            <w:hideMark/>
          </w:tcPr>
          <w:p w14:paraId="3A81AE47"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0.02</w:t>
            </w:r>
          </w:p>
        </w:tc>
        <w:tc>
          <w:tcPr>
            <w:tcW w:w="21" w:type="pct"/>
            <w:gridSpan w:val="2"/>
            <w:tcBorders>
              <w:top w:val="nil"/>
              <w:left w:val="nil"/>
              <w:bottom w:val="nil"/>
              <w:right w:val="nil"/>
            </w:tcBorders>
            <w:shd w:val="clear" w:color="auto" w:fill="auto"/>
            <w:noWrap/>
            <w:vAlign w:val="center"/>
            <w:hideMark/>
          </w:tcPr>
          <w:p w14:paraId="1C07A2B3"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6BF97CC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790 (61.8)</w:t>
            </w:r>
          </w:p>
        </w:tc>
        <w:tc>
          <w:tcPr>
            <w:tcW w:w="382" w:type="pct"/>
            <w:tcBorders>
              <w:top w:val="nil"/>
              <w:left w:val="nil"/>
              <w:bottom w:val="nil"/>
              <w:right w:val="nil"/>
            </w:tcBorders>
            <w:shd w:val="clear" w:color="auto" w:fill="auto"/>
            <w:noWrap/>
            <w:vAlign w:val="center"/>
            <w:hideMark/>
          </w:tcPr>
          <w:p w14:paraId="5D33B5C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1365 (54.4)</w:t>
            </w:r>
          </w:p>
        </w:tc>
        <w:tc>
          <w:tcPr>
            <w:tcW w:w="248" w:type="pct"/>
            <w:vMerge w:val="restart"/>
            <w:tcBorders>
              <w:top w:val="nil"/>
              <w:left w:val="nil"/>
              <w:bottom w:val="nil"/>
              <w:right w:val="nil"/>
            </w:tcBorders>
            <w:shd w:val="clear" w:color="auto" w:fill="auto"/>
            <w:noWrap/>
            <w:vAlign w:val="center"/>
            <w:hideMark/>
          </w:tcPr>
          <w:p w14:paraId="23D18004"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r>
      <w:tr w:rsidR="00651444" w:rsidRPr="00651444" w14:paraId="04831097"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6839304"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Male</w:t>
            </w:r>
          </w:p>
        </w:tc>
        <w:tc>
          <w:tcPr>
            <w:tcW w:w="380" w:type="pct"/>
            <w:tcBorders>
              <w:top w:val="nil"/>
              <w:left w:val="nil"/>
              <w:bottom w:val="nil"/>
              <w:right w:val="nil"/>
            </w:tcBorders>
            <w:shd w:val="clear" w:color="auto" w:fill="auto"/>
            <w:noWrap/>
            <w:vAlign w:val="center"/>
            <w:hideMark/>
          </w:tcPr>
          <w:p w14:paraId="70ABE05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566 (39.6)</w:t>
            </w:r>
          </w:p>
        </w:tc>
        <w:tc>
          <w:tcPr>
            <w:tcW w:w="380" w:type="pct"/>
            <w:tcBorders>
              <w:top w:val="nil"/>
              <w:left w:val="nil"/>
              <w:bottom w:val="nil"/>
              <w:right w:val="nil"/>
            </w:tcBorders>
            <w:shd w:val="clear" w:color="auto" w:fill="auto"/>
            <w:noWrap/>
            <w:vAlign w:val="center"/>
            <w:hideMark/>
          </w:tcPr>
          <w:p w14:paraId="0CCB167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1064 (45.2)</w:t>
            </w:r>
          </w:p>
        </w:tc>
        <w:tc>
          <w:tcPr>
            <w:tcW w:w="247" w:type="pct"/>
            <w:vMerge/>
            <w:tcBorders>
              <w:top w:val="nil"/>
              <w:left w:val="nil"/>
              <w:bottom w:val="nil"/>
              <w:right w:val="nil"/>
            </w:tcBorders>
            <w:vAlign w:val="center"/>
            <w:hideMark/>
          </w:tcPr>
          <w:p w14:paraId="6628D1FA"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470C575C"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3F8041B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736 (41.4)</w:t>
            </w:r>
          </w:p>
        </w:tc>
        <w:tc>
          <w:tcPr>
            <w:tcW w:w="380" w:type="pct"/>
            <w:tcBorders>
              <w:top w:val="nil"/>
              <w:left w:val="nil"/>
              <w:bottom w:val="nil"/>
              <w:right w:val="nil"/>
            </w:tcBorders>
            <w:shd w:val="clear" w:color="auto" w:fill="auto"/>
            <w:noWrap/>
            <w:vAlign w:val="center"/>
            <w:hideMark/>
          </w:tcPr>
          <w:p w14:paraId="36659C1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894 (44.5)</w:t>
            </w:r>
          </w:p>
        </w:tc>
        <w:tc>
          <w:tcPr>
            <w:tcW w:w="251" w:type="pct"/>
            <w:vMerge/>
            <w:tcBorders>
              <w:top w:val="nil"/>
              <w:left w:val="nil"/>
              <w:bottom w:val="nil"/>
              <w:right w:val="nil"/>
            </w:tcBorders>
            <w:vAlign w:val="center"/>
            <w:hideMark/>
          </w:tcPr>
          <w:p w14:paraId="7320ED72"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5142343C"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73DACB8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511 (40.3)</w:t>
            </w:r>
          </w:p>
        </w:tc>
        <w:tc>
          <w:tcPr>
            <w:tcW w:w="381" w:type="pct"/>
            <w:tcBorders>
              <w:top w:val="nil"/>
              <w:left w:val="nil"/>
              <w:bottom w:val="nil"/>
              <w:right w:val="nil"/>
            </w:tcBorders>
            <w:shd w:val="clear" w:color="auto" w:fill="auto"/>
            <w:noWrap/>
            <w:vAlign w:val="center"/>
            <w:hideMark/>
          </w:tcPr>
          <w:p w14:paraId="2BBE927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1119 (44.4)</w:t>
            </w:r>
          </w:p>
        </w:tc>
        <w:tc>
          <w:tcPr>
            <w:tcW w:w="247" w:type="pct"/>
            <w:vMerge/>
            <w:tcBorders>
              <w:top w:val="nil"/>
              <w:left w:val="nil"/>
              <w:bottom w:val="nil"/>
              <w:right w:val="nil"/>
            </w:tcBorders>
            <w:vAlign w:val="center"/>
            <w:hideMark/>
          </w:tcPr>
          <w:p w14:paraId="4905E7D3"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029B6884"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1F0541C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488 (38.2)</w:t>
            </w:r>
          </w:p>
        </w:tc>
        <w:tc>
          <w:tcPr>
            <w:tcW w:w="382" w:type="pct"/>
            <w:tcBorders>
              <w:top w:val="nil"/>
              <w:left w:val="nil"/>
              <w:bottom w:val="nil"/>
              <w:right w:val="nil"/>
            </w:tcBorders>
            <w:shd w:val="clear" w:color="auto" w:fill="auto"/>
            <w:noWrap/>
            <w:vAlign w:val="center"/>
            <w:hideMark/>
          </w:tcPr>
          <w:p w14:paraId="27B9677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1142 (45.6)</w:t>
            </w:r>
          </w:p>
        </w:tc>
        <w:tc>
          <w:tcPr>
            <w:tcW w:w="248" w:type="pct"/>
            <w:vMerge/>
            <w:tcBorders>
              <w:top w:val="nil"/>
              <w:left w:val="nil"/>
              <w:bottom w:val="nil"/>
              <w:right w:val="nil"/>
            </w:tcBorders>
            <w:vAlign w:val="center"/>
            <w:hideMark/>
          </w:tcPr>
          <w:p w14:paraId="0EC3B1A7" w14:textId="77777777" w:rsidR="00651444" w:rsidRPr="00651444" w:rsidRDefault="00651444" w:rsidP="00651444">
            <w:pPr>
              <w:widowControl/>
              <w:adjustRightInd w:val="0"/>
              <w:snapToGrid w:val="0"/>
              <w:rPr>
                <w:color w:val="FF0000"/>
                <w:kern w:val="0"/>
                <w:sz w:val="20"/>
                <w:szCs w:val="20"/>
              </w:rPr>
            </w:pPr>
          </w:p>
        </w:tc>
      </w:tr>
      <w:tr w:rsidR="00651444" w:rsidRPr="00651444" w14:paraId="124F3F35" w14:textId="77777777" w:rsidTr="00651444">
        <w:trPr>
          <w:gridAfter w:val="2"/>
          <w:wAfter w:w="8" w:type="pct"/>
          <w:trHeight w:val="119"/>
        </w:trPr>
        <w:tc>
          <w:tcPr>
            <w:tcW w:w="892" w:type="pct"/>
            <w:tcBorders>
              <w:top w:val="nil"/>
              <w:left w:val="nil"/>
              <w:bottom w:val="nil"/>
              <w:right w:val="nil"/>
            </w:tcBorders>
            <w:shd w:val="clear" w:color="auto" w:fill="auto"/>
            <w:noWrap/>
            <w:vAlign w:val="center"/>
            <w:hideMark/>
          </w:tcPr>
          <w:p w14:paraId="332017D2"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Body mass index (kg/m</w:t>
            </w:r>
            <w:r w:rsidRPr="00651444">
              <w:rPr>
                <w:color w:val="000000"/>
                <w:kern w:val="0"/>
                <w:sz w:val="20"/>
                <w:szCs w:val="20"/>
                <w:vertAlign w:val="superscript"/>
              </w:rPr>
              <w:t>2</w:t>
            </w:r>
            <w:r w:rsidRPr="00651444">
              <w:rPr>
                <w:color w:val="000000"/>
                <w:kern w:val="0"/>
                <w:sz w:val="20"/>
                <w:szCs w:val="20"/>
              </w:rPr>
              <w:t>)</w:t>
            </w:r>
          </w:p>
        </w:tc>
        <w:tc>
          <w:tcPr>
            <w:tcW w:w="380" w:type="pct"/>
            <w:tcBorders>
              <w:top w:val="nil"/>
              <w:left w:val="nil"/>
              <w:bottom w:val="nil"/>
              <w:right w:val="nil"/>
            </w:tcBorders>
            <w:shd w:val="clear" w:color="auto" w:fill="auto"/>
            <w:noWrap/>
            <w:vAlign w:val="bottom"/>
            <w:hideMark/>
          </w:tcPr>
          <w:p w14:paraId="713E9825"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bottom"/>
            <w:hideMark/>
          </w:tcPr>
          <w:p w14:paraId="095FC0E0"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bottom"/>
            <w:hideMark/>
          </w:tcPr>
          <w:p w14:paraId="3977078D"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bottom"/>
            <w:hideMark/>
          </w:tcPr>
          <w:p w14:paraId="26696C37"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bottom"/>
            <w:hideMark/>
          </w:tcPr>
          <w:p w14:paraId="3569321A"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bottom"/>
            <w:hideMark/>
          </w:tcPr>
          <w:p w14:paraId="1FB3EB29" w14:textId="77777777" w:rsidR="00651444" w:rsidRPr="00651444" w:rsidRDefault="00651444" w:rsidP="00651444">
            <w:pPr>
              <w:widowControl/>
              <w:adjustRightInd w:val="0"/>
              <w:snapToGrid w:val="0"/>
              <w:rPr>
                <w:rFonts w:eastAsia="Times New Roman"/>
                <w:kern w:val="0"/>
                <w:sz w:val="20"/>
                <w:szCs w:val="20"/>
              </w:rPr>
            </w:pPr>
          </w:p>
        </w:tc>
        <w:tc>
          <w:tcPr>
            <w:tcW w:w="251" w:type="pct"/>
            <w:tcBorders>
              <w:top w:val="nil"/>
              <w:left w:val="nil"/>
              <w:bottom w:val="nil"/>
              <w:right w:val="nil"/>
            </w:tcBorders>
            <w:shd w:val="clear" w:color="auto" w:fill="auto"/>
            <w:noWrap/>
            <w:vAlign w:val="bottom"/>
            <w:hideMark/>
          </w:tcPr>
          <w:p w14:paraId="545143F5" w14:textId="77777777" w:rsidR="00651444" w:rsidRPr="00651444" w:rsidRDefault="00651444" w:rsidP="00651444">
            <w:pPr>
              <w:widowControl/>
              <w:adjustRightInd w:val="0"/>
              <w:snapToGrid w:val="0"/>
              <w:rPr>
                <w:rFonts w:eastAsia="Times New Roman"/>
                <w:kern w:val="0"/>
                <w:sz w:val="20"/>
                <w:szCs w:val="20"/>
              </w:rPr>
            </w:pPr>
          </w:p>
        </w:tc>
        <w:tc>
          <w:tcPr>
            <w:tcW w:w="21" w:type="pct"/>
            <w:tcBorders>
              <w:top w:val="nil"/>
              <w:left w:val="nil"/>
              <w:bottom w:val="nil"/>
              <w:right w:val="nil"/>
            </w:tcBorders>
            <w:shd w:val="clear" w:color="auto" w:fill="auto"/>
            <w:noWrap/>
            <w:vAlign w:val="bottom"/>
            <w:hideMark/>
          </w:tcPr>
          <w:p w14:paraId="4CA8F375"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bottom"/>
            <w:hideMark/>
          </w:tcPr>
          <w:p w14:paraId="0890A719"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bottom"/>
            <w:hideMark/>
          </w:tcPr>
          <w:p w14:paraId="30672A86" w14:textId="77777777" w:rsidR="00651444" w:rsidRPr="00651444" w:rsidRDefault="00651444" w:rsidP="00651444">
            <w:pPr>
              <w:widowControl/>
              <w:adjustRightInd w:val="0"/>
              <w:snapToGrid w:val="0"/>
              <w:rPr>
                <w:rFonts w:eastAsia="Times New Roman"/>
                <w:kern w:val="0"/>
                <w:sz w:val="20"/>
                <w:szCs w:val="20"/>
              </w:rPr>
            </w:pPr>
          </w:p>
        </w:tc>
        <w:tc>
          <w:tcPr>
            <w:tcW w:w="247" w:type="pct"/>
            <w:tcBorders>
              <w:top w:val="nil"/>
              <w:left w:val="nil"/>
              <w:bottom w:val="nil"/>
              <w:right w:val="nil"/>
            </w:tcBorders>
            <w:shd w:val="clear" w:color="auto" w:fill="auto"/>
            <w:noWrap/>
            <w:vAlign w:val="bottom"/>
            <w:hideMark/>
          </w:tcPr>
          <w:p w14:paraId="00D71240" w14:textId="77777777" w:rsidR="00651444" w:rsidRPr="00651444" w:rsidRDefault="00651444" w:rsidP="00651444">
            <w:pPr>
              <w:widowControl/>
              <w:adjustRightInd w:val="0"/>
              <w:snapToGrid w:val="0"/>
              <w:rPr>
                <w:rFonts w:eastAsia="Times New Roman"/>
                <w:kern w:val="0"/>
                <w:sz w:val="20"/>
                <w:szCs w:val="20"/>
              </w:rPr>
            </w:pPr>
          </w:p>
        </w:tc>
        <w:tc>
          <w:tcPr>
            <w:tcW w:w="21" w:type="pct"/>
            <w:gridSpan w:val="2"/>
            <w:tcBorders>
              <w:top w:val="nil"/>
              <w:left w:val="nil"/>
              <w:bottom w:val="nil"/>
              <w:right w:val="nil"/>
            </w:tcBorders>
            <w:shd w:val="clear" w:color="auto" w:fill="auto"/>
            <w:noWrap/>
            <w:vAlign w:val="bottom"/>
            <w:hideMark/>
          </w:tcPr>
          <w:p w14:paraId="55E3E43C" w14:textId="77777777" w:rsidR="00651444" w:rsidRPr="00651444" w:rsidRDefault="00651444" w:rsidP="00651444">
            <w:pPr>
              <w:widowControl/>
              <w:adjustRightInd w:val="0"/>
              <w:snapToGrid w:val="0"/>
              <w:rPr>
                <w:rFonts w:eastAsia="Times New Roman"/>
                <w:kern w:val="0"/>
                <w:sz w:val="20"/>
                <w:szCs w:val="20"/>
              </w:rPr>
            </w:pPr>
          </w:p>
        </w:tc>
        <w:tc>
          <w:tcPr>
            <w:tcW w:w="382" w:type="pct"/>
            <w:gridSpan w:val="2"/>
            <w:tcBorders>
              <w:top w:val="nil"/>
              <w:left w:val="nil"/>
              <w:bottom w:val="nil"/>
              <w:right w:val="nil"/>
            </w:tcBorders>
            <w:shd w:val="clear" w:color="auto" w:fill="auto"/>
            <w:noWrap/>
            <w:vAlign w:val="bottom"/>
            <w:hideMark/>
          </w:tcPr>
          <w:p w14:paraId="22B7BA7A" w14:textId="77777777" w:rsidR="00651444" w:rsidRPr="00651444" w:rsidRDefault="00651444" w:rsidP="00651444">
            <w:pPr>
              <w:widowControl/>
              <w:adjustRightInd w:val="0"/>
              <w:snapToGrid w:val="0"/>
              <w:rPr>
                <w:rFonts w:eastAsia="Times New Roman"/>
                <w:kern w:val="0"/>
                <w:sz w:val="20"/>
                <w:szCs w:val="20"/>
              </w:rPr>
            </w:pPr>
          </w:p>
        </w:tc>
        <w:tc>
          <w:tcPr>
            <w:tcW w:w="382" w:type="pct"/>
            <w:tcBorders>
              <w:top w:val="nil"/>
              <w:left w:val="nil"/>
              <w:bottom w:val="nil"/>
              <w:right w:val="nil"/>
            </w:tcBorders>
            <w:shd w:val="clear" w:color="auto" w:fill="auto"/>
            <w:noWrap/>
            <w:vAlign w:val="bottom"/>
            <w:hideMark/>
          </w:tcPr>
          <w:p w14:paraId="7D798FBE" w14:textId="77777777" w:rsidR="00651444" w:rsidRPr="00651444" w:rsidRDefault="00651444" w:rsidP="00651444">
            <w:pPr>
              <w:widowControl/>
              <w:adjustRightInd w:val="0"/>
              <w:snapToGrid w:val="0"/>
              <w:rPr>
                <w:rFonts w:eastAsia="Times New Roman"/>
                <w:kern w:val="0"/>
                <w:sz w:val="20"/>
                <w:szCs w:val="20"/>
              </w:rPr>
            </w:pPr>
          </w:p>
        </w:tc>
        <w:tc>
          <w:tcPr>
            <w:tcW w:w="248" w:type="pct"/>
            <w:tcBorders>
              <w:top w:val="nil"/>
              <w:left w:val="nil"/>
              <w:bottom w:val="nil"/>
              <w:right w:val="nil"/>
            </w:tcBorders>
            <w:shd w:val="clear" w:color="auto" w:fill="auto"/>
            <w:noWrap/>
            <w:vAlign w:val="bottom"/>
            <w:hideMark/>
          </w:tcPr>
          <w:p w14:paraId="3B8C596B" w14:textId="77777777" w:rsidR="00651444" w:rsidRPr="00651444" w:rsidRDefault="00651444" w:rsidP="00651444">
            <w:pPr>
              <w:widowControl/>
              <w:adjustRightInd w:val="0"/>
              <w:snapToGrid w:val="0"/>
              <w:rPr>
                <w:rFonts w:eastAsia="Times New Roman"/>
                <w:kern w:val="0"/>
                <w:sz w:val="20"/>
                <w:szCs w:val="20"/>
              </w:rPr>
            </w:pPr>
          </w:p>
        </w:tc>
      </w:tr>
      <w:tr w:rsidR="00651444" w:rsidRPr="00651444" w14:paraId="7535BEBC"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053885DC"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&lt; 18.5</w:t>
            </w:r>
          </w:p>
        </w:tc>
        <w:tc>
          <w:tcPr>
            <w:tcW w:w="380" w:type="pct"/>
            <w:tcBorders>
              <w:top w:val="nil"/>
              <w:left w:val="nil"/>
              <w:bottom w:val="nil"/>
              <w:right w:val="nil"/>
            </w:tcBorders>
            <w:shd w:val="clear" w:color="auto" w:fill="auto"/>
            <w:noWrap/>
            <w:vAlign w:val="center"/>
            <w:hideMark/>
          </w:tcPr>
          <w:p w14:paraId="647405D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73 (5.1)</w:t>
            </w:r>
          </w:p>
        </w:tc>
        <w:tc>
          <w:tcPr>
            <w:tcW w:w="380" w:type="pct"/>
            <w:tcBorders>
              <w:top w:val="nil"/>
              <w:left w:val="nil"/>
              <w:bottom w:val="nil"/>
              <w:right w:val="nil"/>
            </w:tcBorders>
            <w:shd w:val="clear" w:color="auto" w:fill="auto"/>
            <w:noWrap/>
            <w:vAlign w:val="center"/>
            <w:hideMark/>
          </w:tcPr>
          <w:p w14:paraId="5210D66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86 (3.7)</w:t>
            </w:r>
          </w:p>
        </w:tc>
        <w:tc>
          <w:tcPr>
            <w:tcW w:w="247" w:type="pct"/>
            <w:vMerge w:val="restart"/>
            <w:tcBorders>
              <w:top w:val="nil"/>
              <w:left w:val="nil"/>
              <w:bottom w:val="nil"/>
              <w:right w:val="nil"/>
            </w:tcBorders>
            <w:shd w:val="clear" w:color="auto" w:fill="auto"/>
            <w:noWrap/>
            <w:vAlign w:val="center"/>
            <w:hideMark/>
          </w:tcPr>
          <w:p w14:paraId="6AFF252E"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59425324"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607C689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89 (5.0)</w:t>
            </w:r>
          </w:p>
        </w:tc>
        <w:tc>
          <w:tcPr>
            <w:tcW w:w="380" w:type="pct"/>
            <w:tcBorders>
              <w:top w:val="nil"/>
              <w:left w:val="nil"/>
              <w:bottom w:val="nil"/>
              <w:right w:val="nil"/>
            </w:tcBorders>
            <w:shd w:val="clear" w:color="auto" w:fill="auto"/>
            <w:noWrap/>
            <w:vAlign w:val="center"/>
            <w:hideMark/>
          </w:tcPr>
          <w:p w14:paraId="1FC6356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70 (3.5)</w:t>
            </w:r>
          </w:p>
        </w:tc>
        <w:tc>
          <w:tcPr>
            <w:tcW w:w="251" w:type="pct"/>
            <w:vMerge w:val="restart"/>
            <w:tcBorders>
              <w:top w:val="nil"/>
              <w:left w:val="nil"/>
              <w:bottom w:val="nil"/>
              <w:right w:val="nil"/>
            </w:tcBorders>
            <w:shd w:val="clear" w:color="auto" w:fill="auto"/>
            <w:noWrap/>
            <w:vAlign w:val="center"/>
            <w:hideMark/>
          </w:tcPr>
          <w:p w14:paraId="11FAF574"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63A7187D"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1C6359D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55 (4.3)</w:t>
            </w:r>
          </w:p>
        </w:tc>
        <w:tc>
          <w:tcPr>
            <w:tcW w:w="381" w:type="pct"/>
            <w:tcBorders>
              <w:top w:val="nil"/>
              <w:left w:val="nil"/>
              <w:bottom w:val="nil"/>
              <w:right w:val="nil"/>
            </w:tcBorders>
            <w:shd w:val="clear" w:color="auto" w:fill="auto"/>
            <w:noWrap/>
            <w:vAlign w:val="center"/>
            <w:hideMark/>
          </w:tcPr>
          <w:p w14:paraId="2A7A4C3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104 (4.1)</w:t>
            </w:r>
          </w:p>
        </w:tc>
        <w:tc>
          <w:tcPr>
            <w:tcW w:w="247" w:type="pct"/>
            <w:vMerge w:val="restart"/>
            <w:tcBorders>
              <w:top w:val="nil"/>
              <w:left w:val="nil"/>
              <w:bottom w:val="nil"/>
              <w:right w:val="nil"/>
            </w:tcBorders>
            <w:shd w:val="clear" w:color="auto" w:fill="auto"/>
            <w:noWrap/>
            <w:vAlign w:val="center"/>
            <w:hideMark/>
          </w:tcPr>
          <w:p w14:paraId="30C9F1C2"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4E4C5FEA"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630875F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66 (5.2)</w:t>
            </w:r>
          </w:p>
        </w:tc>
        <w:tc>
          <w:tcPr>
            <w:tcW w:w="382" w:type="pct"/>
            <w:tcBorders>
              <w:top w:val="nil"/>
              <w:left w:val="nil"/>
              <w:bottom w:val="nil"/>
              <w:right w:val="nil"/>
            </w:tcBorders>
            <w:shd w:val="clear" w:color="auto" w:fill="auto"/>
            <w:noWrap/>
            <w:vAlign w:val="center"/>
            <w:hideMark/>
          </w:tcPr>
          <w:p w14:paraId="56A1618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93 (3.7)</w:t>
            </w:r>
          </w:p>
        </w:tc>
        <w:tc>
          <w:tcPr>
            <w:tcW w:w="248" w:type="pct"/>
            <w:vMerge w:val="restart"/>
            <w:tcBorders>
              <w:top w:val="nil"/>
              <w:left w:val="nil"/>
              <w:bottom w:val="nil"/>
              <w:right w:val="nil"/>
            </w:tcBorders>
            <w:shd w:val="clear" w:color="auto" w:fill="auto"/>
            <w:noWrap/>
            <w:vAlign w:val="center"/>
            <w:hideMark/>
          </w:tcPr>
          <w:p w14:paraId="0827AD73"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r>
      <w:tr w:rsidR="00651444" w:rsidRPr="00651444" w14:paraId="4F291590"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29E327B6"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18.5-23.9</w:t>
            </w:r>
          </w:p>
        </w:tc>
        <w:tc>
          <w:tcPr>
            <w:tcW w:w="380" w:type="pct"/>
            <w:tcBorders>
              <w:top w:val="nil"/>
              <w:left w:val="nil"/>
              <w:bottom w:val="nil"/>
              <w:right w:val="nil"/>
            </w:tcBorders>
            <w:shd w:val="clear" w:color="auto" w:fill="auto"/>
            <w:noWrap/>
            <w:vAlign w:val="center"/>
            <w:hideMark/>
          </w:tcPr>
          <w:p w14:paraId="0A773CE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499 (34.9)</w:t>
            </w:r>
          </w:p>
        </w:tc>
        <w:tc>
          <w:tcPr>
            <w:tcW w:w="380" w:type="pct"/>
            <w:tcBorders>
              <w:top w:val="nil"/>
              <w:left w:val="nil"/>
              <w:bottom w:val="nil"/>
              <w:right w:val="nil"/>
            </w:tcBorders>
            <w:shd w:val="clear" w:color="auto" w:fill="auto"/>
            <w:noWrap/>
            <w:vAlign w:val="center"/>
            <w:hideMark/>
          </w:tcPr>
          <w:p w14:paraId="1B6702F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941 (40.0)</w:t>
            </w:r>
          </w:p>
        </w:tc>
        <w:tc>
          <w:tcPr>
            <w:tcW w:w="247" w:type="pct"/>
            <w:vMerge/>
            <w:tcBorders>
              <w:top w:val="nil"/>
              <w:left w:val="nil"/>
              <w:bottom w:val="nil"/>
              <w:right w:val="nil"/>
            </w:tcBorders>
            <w:vAlign w:val="center"/>
            <w:hideMark/>
          </w:tcPr>
          <w:p w14:paraId="59EA84CB"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14F53445"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1DE2EA5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667 (37.5)</w:t>
            </w:r>
          </w:p>
        </w:tc>
        <w:tc>
          <w:tcPr>
            <w:tcW w:w="380" w:type="pct"/>
            <w:tcBorders>
              <w:top w:val="nil"/>
              <w:left w:val="nil"/>
              <w:bottom w:val="nil"/>
              <w:right w:val="nil"/>
            </w:tcBorders>
            <w:shd w:val="clear" w:color="auto" w:fill="auto"/>
            <w:noWrap/>
            <w:vAlign w:val="center"/>
            <w:hideMark/>
          </w:tcPr>
          <w:p w14:paraId="2545236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773 (38.5)</w:t>
            </w:r>
          </w:p>
        </w:tc>
        <w:tc>
          <w:tcPr>
            <w:tcW w:w="251" w:type="pct"/>
            <w:vMerge/>
            <w:tcBorders>
              <w:top w:val="nil"/>
              <w:left w:val="nil"/>
              <w:bottom w:val="nil"/>
              <w:right w:val="nil"/>
            </w:tcBorders>
            <w:vAlign w:val="center"/>
            <w:hideMark/>
          </w:tcPr>
          <w:p w14:paraId="686C4D22"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1DD7F0F6"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0043DE8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401 (31.7)</w:t>
            </w:r>
          </w:p>
        </w:tc>
        <w:tc>
          <w:tcPr>
            <w:tcW w:w="381" w:type="pct"/>
            <w:tcBorders>
              <w:top w:val="nil"/>
              <w:left w:val="nil"/>
              <w:bottom w:val="nil"/>
              <w:right w:val="nil"/>
            </w:tcBorders>
            <w:shd w:val="clear" w:color="auto" w:fill="auto"/>
            <w:noWrap/>
            <w:vAlign w:val="center"/>
            <w:hideMark/>
          </w:tcPr>
          <w:p w14:paraId="46BC3CE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1039 (41.3)</w:t>
            </w:r>
          </w:p>
        </w:tc>
        <w:tc>
          <w:tcPr>
            <w:tcW w:w="247" w:type="pct"/>
            <w:vMerge/>
            <w:tcBorders>
              <w:top w:val="nil"/>
              <w:left w:val="nil"/>
              <w:bottom w:val="nil"/>
              <w:right w:val="nil"/>
            </w:tcBorders>
            <w:vAlign w:val="center"/>
            <w:hideMark/>
          </w:tcPr>
          <w:p w14:paraId="3E7A3B2C"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723CDE7F"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2430B45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497 (38.9)</w:t>
            </w:r>
          </w:p>
        </w:tc>
        <w:tc>
          <w:tcPr>
            <w:tcW w:w="382" w:type="pct"/>
            <w:tcBorders>
              <w:top w:val="nil"/>
              <w:left w:val="nil"/>
              <w:bottom w:val="nil"/>
              <w:right w:val="nil"/>
            </w:tcBorders>
            <w:shd w:val="clear" w:color="auto" w:fill="auto"/>
            <w:noWrap/>
            <w:vAlign w:val="center"/>
            <w:hideMark/>
          </w:tcPr>
          <w:p w14:paraId="7B83070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943 (37.6)</w:t>
            </w:r>
          </w:p>
        </w:tc>
        <w:tc>
          <w:tcPr>
            <w:tcW w:w="248" w:type="pct"/>
            <w:vMerge/>
            <w:tcBorders>
              <w:top w:val="nil"/>
              <w:left w:val="nil"/>
              <w:bottom w:val="nil"/>
              <w:right w:val="nil"/>
            </w:tcBorders>
            <w:vAlign w:val="center"/>
            <w:hideMark/>
          </w:tcPr>
          <w:p w14:paraId="6CB0A14E" w14:textId="77777777" w:rsidR="00651444" w:rsidRPr="00651444" w:rsidRDefault="00651444" w:rsidP="00651444">
            <w:pPr>
              <w:widowControl/>
              <w:adjustRightInd w:val="0"/>
              <w:snapToGrid w:val="0"/>
              <w:rPr>
                <w:color w:val="FF0000"/>
                <w:kern w:val="0"/>
                <w:sz w:val="20"/>
                <w:szCs w:val="20"/>
              </w:rPr>
            </w:pPr>
          </w:p>
        </w:tc>
      </w:tr>
      <w:tr w:rsidR="00651444" w:rsidRPr="00651444" w14:paraId="73D043A1"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762D0243"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&gt; 23.9</w:t>
            </w:r>
          </w:p>
        </w:tc>
        <w:tc>
          <w:tcPr>
            <w:tcW w:w="380" w:type="pct"/>
            <w:tcBorders>
              <w:top w:val="nil"/>
              <w:left w:val="nil"/>
              <w:bottom w:val="nil"/>
              <w:right w:val="nil"/>
            </w:tcBorders>
            <w:shd w:val="clear" w:color="auto" w:fill="auto"/>
            <w:noWrap/>
            <w:vAlign w:val="center"/>
            <w:hideMark/>
          </w:tcPr>
          <w:p w14:paraId="37BCB31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740 (51.7)</w:t>
            </w:r>
          </w:p>
        </w:tc>
        <w:tc>
          <w:tcPr>
            <w:tcW w:w="380" w:type="pct"/>
            <w:tcBorders>
              <w:top w:val="nil"/>
              <w:left w:val="nil"/>
              <w:bottom w:val="nil"/>
              <w:right w:val="nil"/>
            </w:tcBorders>
            <w:shd w:val="clear" w:color="auto" w:fill="auto"/>
            <w:noWrap/>
            <w:vAlign w:val="center"/>
            <w:hideMark/>
          </w:tcPr>
          <w:p w14:paraId="5D2F187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1267 (53.8)</w:t>
            </w:r>
          </w:p>
        </w:tc>
        <w:tc>
          <w:tcPr>
            <w:tcW w:w="247" w:type="pct"/>
            <w:vMerge/>
            <w:tcBorders>
              <w:top w:val="nil"/>
              <w:left w:val="nil"/>
              <w:bottom w:val="nil"/>
              <w:right w:val="nil"/>
            </w:tcBorders>
            <w:vAlign w:val="center"/>
            <w:hideMark/>
          </w:tcPr>
          <w:p w14:paraId="72C9DC39"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45127EDA"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71994CA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893 (50.3)</w:t>
            </w:r>
          </w:p>
        </w:tc>
        <w:tc>
          <w:tcPr>
            <w:tcW w:w="380" w:type="pct"/>
            <w:tcBorders>
              <w:top w:val="nil"/>
              <w:left w:val="nil"/>
              <w:bottom w:val="nil"/>
              <w:right w:val="nil"/>
            </w:tcBorders>
            <w:shd w:val="clear" w:color="auto" w:fill="auto"/>
            <w:noWrap/>
            <w:vAlign w:val="center"/>
            <w:hideMark/>
          </w:tcPr>
          <w:p w14:paraId="211FA71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1114 (55.5)</w:t>
            </w:r>
          </w:p>
        </w:tc>
        <w:tc>
          <w:tcPr>
            <w:tcW w:w="251" w:type="pct"/>
            <w:vMerge/>
            <w:tcBorders>
              <w:top w:val="nil"/>
              <w:left w:val="nil"/>
              <w:bottom w:val="nil"/>
              <w:right w:val="nil"/>
            </w:tcBorders>
            <w:vAlign w:val="center"/>
            <w:hideMark/>
          </w:tcPr>
          <w:p w14:paraId="565A3589"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5DC49F3C"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5B1DB22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657 (51.9)</w:t>
            </w:r>
          </w:p>
        </w:tc>
        <w:tc>
          <w:tcPr>
            <w:tcW w:w="381" w:type="pct"/>
            <w:tcBorders>
              <w:top w:val="nil"/>
              <w:left w:val="nil"/>
              <w:bottom w:val="nil"/>
              <w:right w:val="nil"/>
            </w:tcBorders>
            <w:shd w:val="clear" w:color="auto" w:fill="auto"/>
            <w:noWrap/>
            <w:vAlign w:val="center"/>
            <w:hideMark/>
          </w:tcPr>
          <w:p w14:paraId="1D48C84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1350 (53.6)</w:t>
            </w:r>
          </w:p>
        </w:tc>
        <w:tc>
          <w:tcPr>
            <w:tcW w:w="247" w:type="pct"/>
            <w:vMerge/>
            <w:tcBorders>
              <w:top w:val="nil"/>
              <w:left w:val="nil"/>
              <w:bottom w:val="nil"/>
              <w:right w:val="nil"/>
            </w:tcBorders>
            <w:vAlign w:val="center"/>
            <w:hideMark/>
          </w:tcPr>
          <w:p w14:paraId="0C382F87"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6283F873"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7BDF4CA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605 (47.4)</w:t>
            </w:r>
          </w:p>
        </w:tc>
        <w:tc>
          <w:tcPr>
            <w:tcW w:w="382" w:type="pct"/>
            <w:tcBorders>
              <w:top w:val="nil"/>
              <w:left w:val="nil"/>
              <w:bottom w:val="nil"/>
              <w:right w:val="nil"/>
            </w:tcBorders>
            <w:shd w:val="clear" w:color="auto" w:fill="auto"/>
            <w:noWrap/>
            <w:vAlign w:val="center"/>
            <w:hideMark/>
          </w:tcPr>
          <w:p w14:paraId="408BE28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1402 (55.9)</w:t>
            </w:r>
          </w:p>
        </w:tc>
        <w:tc>
          <w:tcPr>
            <w:tcW w:w="248" w:type="pct"/>
            <w:vMerge/>
            <w:tcBorders>
              <w:top w:val="nil"/>
              <w:left w:val="nil"/>
              <w:bottom w:val="nil"/>
              <w:right w:val="nil"/>
            </w:tcBorders>
            <w:vAlign w:val="center"/>
            <w:hideMark/>
          </w:tcPr>
          <w:p w14:paraId="517E42AA" w14:textId="77777777" w:rsidR="00651444" w:rsidRPr="00651444" w:rsidRDefault="00651444" w:rsidP="00651444">
            <w:pPr>
              <w:widowControl/>
              <w:adjustRightInd w:val="0"/>
              <w:snapToGrid w:val="0"/>
              <w:rPr>
                <w:color w:val="FF0000"/>
                <w:kern w:val="0"/>
                <w:sz w:val="20"/>
                <w:szCs w:val="20"/>
              </w:rPr>
            </w:pPr>
          </w:p>
        </w:tc>
      </w:tr>
      <w:tr w:rsidR="00651444" w:rsidRPr="00651444" w14:paraId="5C25BAED"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17BF6975"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Disabled</w:t>
            </w:r>
          </w:p>
        </w:tc>
        <w:tc>
          <w:tcPr>
            <w:tcW w:w="380" w:type="pct"/>
            <w:tcBorders>
              <w:top w:val="nil"/>
              <w:left w:val="nil"/>
              <w:bottom w:val="nil"/>
              <w:right w:val="nil"/>
            </w:tcBorders>
            <w:shd w:val="clear" w:color="auto" w:fill="auto"/>
            <w:noWrap/>
            <w:vAlign w:val="center"/>
            <w:hideMark/>
          </w:tcPr>
          <w:p w14:paraId="253D6B9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118 (8.3)</w:t>
            </w:r>
          </w:p>
        </w:tc>
        <w:tc>
          <w:tcPr>
            <w:tcW w:w="380" w:type="pct"/>
            <w:tcBorders>
              <w:top w:val="nil"/>
              <w:left w:val="nil"/>
              <w:bottom w:val="nil"/>
              <w:right w:val="nil"/>
            </w:tcBorders>
            <w:shd w:val="clear" w:color="auto" w:fill="auto"/>
            <w:noWrap/>
            <w:vAlign w:val="center"/>
            <w:hideMark/>
          </w:tcPr>
          <w:p w14:paraId="40567C7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60 (2.5)</w:t>
            </w:r>
          </w:p>
        </w:tc>
        <w:tc>
          <w:tcPr>
            <w:tcW w:w="247" w:type="pct"/>
            <w:vMerge/>
            <w:tcBorders>
              <w:top w:val="nil"/>
              <w:left w:val="nil"/>
              <w:bottom w:val="nil"/>
              <w:right w:val="nil"/>
            </w:tcBorders>
            <w:vAlign w:val="center"/>
            <w:hideMark/>
          </w:tcPr>
          <w:p w14:paraId="50F2BD6C"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0B59B54D"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0B8CEF0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128 (7.2)</w:t>
            </w:r>
          </w:p>
        </w:tc>
        <w:tc>
          <w:tcPr>
            <w:tcW w:w="380" w:type="pct"/>
            <w:tcBorders>
              <w:top w:val="nil"/>
              <w:left w:val="nil"/>
              <w:bottom w:val="nil"/>
              <w:right w:val="nil"/>
            </w:tcBorders>
            <w:shd w:val="clear" w:color="auto" w:fill="auto"/>
            <w:noWrap/>
            <w:vAlign w:val="center"/>
            <w:hideMark/>
          </w:tcPr>
          <w:p w14:paraId="38BA2E1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 (2.5)</w:t>
            </w:r>
          </w:p>
        </w:tc>
        <w:tc>
          <w:tcPr>
            <w:tcW w:w="251" w:type="pct"/>
            <w:vMerge/>
            <w:tcBorders>
              <w:top w:val="nil"/>
              <w:left w:val="nil"/>
              <w:bottom w:val="nil"/>
              <w:right w:val="nil"/>
            </w:tcBorders>
            <w:vAlign w:val="center"/>
            <w:hideMark/>
          </w:tcPr>
          <w:p w14:paraId="598706B0"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2C188214"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4343019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153 (12.1)</w:t>
            </w:r>
          </w:p>
        </w:tc>
        <w:tc>
          <w:tcPr>
            <w:tcW w:w="381" w:type="pct"/>
            <w:tcBorders>
              <w:top w:val="nil"/>
              <w:left w:val="nil"/>
              <w:bottom w:val="nil"/>
              <w:right w:val="nil"/>
            </w:tcBorders>
            <w:shd w:val="clear" w:color="auto" w:fill="auto"/>
            <w:noWrap/>
            <w:vAlign w:val="center"/>
            <w:hideMark/>
          </w:tcPr>
          <w:p w14:paraId="7CA022B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25 (1.0)</w:t>
            </w:r>
          </w:p>
        </w:tc>
        <w:tc>
          <w:tcPr>
            <w:tcW w:w="247" w:type="pct"/>
            <w:vMerge/>
            <w:tcBorders>
              <w:top w:val="nil"/>
              <w:left w:val="nil"/>
              <w:bottom w:val="nil"/>
              <w:right w:val="nil"/>
            </w:tcBorders>
            <w:vAlign w:val="center"/>
            <w:hideMark/>
          </w:tcPr>
          <w:p w14:paraId="2661B1A9"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0CE963C2"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70A4C84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109 (8.5)</w:t>
            </w:r>
          </w:p>
        </w:tc>
        <w:tc>
          <w:tcPr>
            <w:tcW w:w="382" w:type="pct"/>
            <w:tcBorders>
              <w:top w:val="nil"/>
              <w:left w:val="nil"/>
              <w:bottom w:val="nil"/>
              <w:right w:val="nil"/>
            </w:tcBorders>
            <w:shd w:val="clear" w:color="auto" w:fill="auto"/>
            <w:noWrap/>
            <w:vAlign w:val="center"/>
            <w:hideMark/>
          </w:tcPr>
          <w:p w14:paraId="7CA3BAC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69 (2.8)</w:t>
            </w:r>
          </w:p>
        </w:tc>
        <w:tc>
          <w:tcPr>
            <w:tcW w:w="248" w:type="pct"/>
            <w:vMerge/>
            <w:tcBorders>
              <w:top w:val="nil"/>
              <w:left w:val="nil"/>
              <w:bottom w:val="nil"/>
              <w:right w:val="nil"/>
            </w:tcBorders>
            <w:vAlign w:val="center"/>
            <w:hideMark/>
          </w:tcPr>
          <w:p w14:paraId="30418205" w14:textId="77777777" w:rsidR="00651444" w:rsidRPr="00651444" w:rsidRDefault="00651444" w:rsidP="00651444">
            <w:pPr>
              <w:widowControl/>
              <w:adjustRightInd w:val="0"/>
              <w:snapToGrid w:val="0"/>
              <w:rPr>
                <w:color w:val="FF0000"/>
                <w:kern w:val="0"/>
                <w:sz w:val="20"/>
                <w:szCs w:val="20"/>
              </w:rPr>
            </w:pPr>
          </w:p>
        </w:tc>
      </w:tr>
      <w:tr w:rsidR="00651444" w:rsidRPr="00651444" w14:paraId="2A206C32"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2E811062"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Education status</w:t>
            </w:r>
          </w:p>
        </w:tc>
        <w:tc>
          <w:tcPr>
            <w:tcW w:w="380" w:type="pct"/>
            <w:tcBorders>
              <w:top w:val="nil"/>
              <w:left w:val="nil"/>
              <w:bottom w:val="nil"/>
              <w:right w:val="nil"/>
            </w:tcBorders>
            <w:shd w:val="clear" w:color="auto" w:fill="auto"/>
            <w:noWrap/>
            <w:vAlign w:val="center"/>
            <w:hideMark/>
          </w:tcPr>
          <w:p w14:paraId="285E43DD"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435E3AF8"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11091317"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242E086A"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150580AF"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0F267991"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521267CC"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2724D8D3"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4B9ED6B7"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27A00FEF"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42901B6A"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2D789850"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0677F0A2"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425739D6"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2752AF6B"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6A1611BF"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8E38937"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Literate</w:t>
            </w:r>
          </w:p>
        </w:tc>
        <w:tc>
          <w:tcPr>
            <w:tcW w:w="380" w:type="pct"/>
            <w:tcBorders>
              <w:top w:val="nil"/>
              <w:left w:val="nil"/>
              <w:bottom w:val="nil"/>
              <w:right w:val="nil"/>
            </w:tcBorders>
            <w:shd w:val="clear" w:color="auto" w:fill="auto"/>
            <w:noWrap/>
            <w:vAlign w:val="center"/>
            <w:hideMark/>
          </w:tcPr>
          <w:p w14:paraId="0C13CEA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1047 (73.2)</w:t>
            </w:r>
          </w:p>
        </w:tc>
        <w:tc>
          <w:tcPr>
            <w:tcW w:w="380" w:type="pct"/>
            <w:tcBorders>
              <w:top w:val="nil"/>
              <w:left w:val="nil"/>
              <w:bottom w:val="nil"/>
              <w:right w:val="nil"/>
            </w:tcBorders>
            <w:shd w:val="clear" w:color="auto" w:fill="auto"/>
            <w:noWrap/>
            <w:vAlign w:val="center"/>
            <w:hideMark/>
          </w:tcPr>
          <w:p w14:paraId="6EEBEE6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1956 (83.1)</w:t>
            </w:r>
          </w:p>
        </w:tc>
        <w:tc>
          <w:tcPr>
            <w:tcW w:w="247" w:type="pct"/>
            <w:vMerge w:val="restart"/>
            <w:tcBorders>
              <w:top w:val="nil"/>
              <w:left w:val="nil"/>
              <w:bottom w:val="nil"/>
              <w:right w:val="nil"/>
            </w:tcBorders>
            <w:shd w:val="clear" w:color="auto" w:fill="auto"/>
            <w:noWrap/>
            <w:vAlign w:val="center"/>
            <w:hideMark/>
          </w:tcPr>
          <w:p w14:paraId="6C25CA6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00D36562"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48E5137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1296 (72.9)</w:t>
            </w:r>
          </w:p>
        </w:tc>
        <w:tc>
          <w:tcPr>
            <w:tcW w:w="380" w:type="pct"/>
            <w:tcBorders>
              <w:top w:val="nil"/>
              <w:left w:val="nil"/>
              <w:bottom w:val="nil"/>
              <w:right w:val="nil"/>
            </w:tcBorders>
            <w:shd w:val="clear" w:color="auto" w:fill="auto"/>
            <w:noWrap/>
            <w:vAlign w:val="center"/>
            <w:hideMark/>
          </w:tcPr>
          <w:p w14:paraId="172915F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1707 (85.0)</w:t>
            </w:r>
          </w:p>
        </w:tc>
        <w:tc>
          <w:tcPr>
            <w:tcW w:w="251" w:type="pct"/>
            <w:vMerge w:val="restart"/>
            <w:tcBorders>
              <w:top w:val="nil"/>
              <w:left w:val="nil"/>
              <w:bottom w:val="nil"/>
              <w:right w:val="nil"/>
            </w:tcBorders>
            <w:shd w:val="clear" w:color="auto" w:fill="auto"/>
            <w:noWrap/>
            <w:vAlign w:val="center"/>
            <w:hideMark/>
          </w:tcPr>
          <w:p w14:paraId="1E3CD0E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1E278A96"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6DFC4D5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905 (71.4)</w:t>
            </w:r>
          </w:p>
        </w:tc>
        <w:tc>
          <w:tcPr>
            <w:tcW w:w="381" w:type="pct"/>
            <w:tcBorders>
              <w:top w:val="nil"/>
              <w:left w:val="nil"/>
              <w:bottom w:val="nil"/>
              <w:right w:val="nil"/>
            </w:tcBorders>
            <w:shd w:val="clear" w:color="auto" w:fill="auto"/>
            <w:noWrap/>
            <w:vAlign w:val="center"/>
            <w:hideMark/>
          </w:tcPr>
          <w:p w14:paraId="0330134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2098 (83.3)</w:t>
            </w:r>
          </w:p>
        </w:tc>
        <w:tc>
          <w:tcPr>
            <w:tcW w:w="247" w:type="pct"/>
            <w:vMerge w:val="restart"/>
            <w:tcBorders>
              <w:top w:val="nil"/>
              <w:left w:val="nil"/>
              <w:bottom w:val="nil"/>
              <w:right w:val="nil"/>
            </w:tcBorders>
            <w:shd w:val="clear" w:color="auto" w:fill="auto"/>
            <w:noWrap/>
            <w:vAlign w:val="center"/>
            <w:hideMark/>
          </w:tcPr>
          <w:p w14:paraId="6660F47E"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30907439"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30C76F2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978 (76.5)</w:t>
            </w:r>
          </w:p>
        </w:tc>
        <w:tc>
          <w:tcPr>
            <w:tcW w:w="382" w:type="pct"/>
            <w:tcBorders>
              <w:top w:val="nil"/>
              <w:left w:val="nil"/>
              <w:bottom w:val="nil"/>
              <w:right w:val="nil"/>
            </w:tcBorders>
            <w:shd w:val="clear" w:color="auto" w:fill="auto"/>
            <w:noWrap/>
            <w:vAlign w:val="center"/>
            <w:hideMark/>
          </w:tcPr>
          <w:p w14:paraId="6DFFC05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2025 (80.8)</w:t>
            </w:r>
          </w:p>
        </w:tc>
        <w:tc>
          <w:tcPr>
            <w:tcW w:w="248" w:type="pct"/>
            <w:vMerge w:val="restart"/>
            <w:tcBorders>
              <w:top w:val="nil"/>
              <w:left w:val="nil"/>
              <w:bottom w:val="nil"/>
              <w:right w:val="nil"/>
            </w:tcBorders>
            <w:shd w:val="clear" w:color="auto" w:fill="auto"/>
            <w:noWrap/>
            <w:vAlign w:val="center"/>
            <w:hideMark/>
          </w:tcPr>
          <w:p w14:paraId="0783E5DD"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0.002</w:t>
            </w:r>
          </w:p>
        </w:tc>
      </w:tr>
      <w:tr w:rsidR="00651444" w:rsidRPr="00651444" w14:paraId="3D856B19"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BB3AAA5"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Illiterate</w:t>
            </w:r>
          </w:p>
        </w:tc>
        <w:tc>
          <w:tcPr>
            <w:tcW w:w="380" w:type="pct"/>
            <w:tcBorders>
              <w:top w:val="nil"/>
              <w:left w:val="nil"/>
              <w:bottom w:val="nil"/>
              <w:right w:val="nil"/>
            </w:tcBorders>
            <w:shd w:val="clear" w:color="auto" w:fill="auto"/>
            <w:noWrap/>
            <w:vAlign w:val="center"/>
            <w:hideMark/>
          </w:tcPr>
          <w:p w14:paraId="66A6691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383 (26.8)</w:t>
            </w:r>
          </w:p>
        </w:tc>
        <w:tc>
          <w:tcPr>
            <w:tcW w:w="380" w:type="pct"/>
            <w:tcBorders>
              <w:top w:val="nil"/>
              <w:left w:val="nil"/>
              <w:bottom w:val="nil"/>
              <w:right w:val="nil"/>
            </w:tcBorders>
            <w:shd w:val="clear" w:color="auto" w:fill="auto"/>
            <w:noWrap/>
            <w:vAlign w:val="center"/>
            <w:hideMark/>
          </w:tcPr>
          <w:p w14:paraId="191B4A0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399 (16.9)</w:t>
            </w:r>
          </w:p>
        </w:tc>
        <w:tc>
          <w:tcPr>
            <w:tcW w:w="247" w:type="pct"/>
            <w:vMerge/>
            <w:tcBorders>
              <w:top w:val="nil"/>
              <w:left w:val="nil"/>
              <w:bottom w:val="nil"/>
              <w:right w:val="nil"/>
            </w:tcBorders>
            <w:vAlign w:val="center"/>
            <w:hideMark/>
          </w:tcPr>
          <w:p w14:paraId="46F42691"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1F7866B7"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69092C6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481 (27.1)</w:t>
            </w:r>
          </w:p>
        </w:tc>
        <w:tc>
          <w:tcPr>
            <w:tcW w:w="380" w:type="pct"/>
            <w:tcBorders>
              <w:top w:val="nil"/>
              <w:left w:val="nil"/>
              <w:bottom w:val="nil"/>
              <w:right w:val="nil"/>
            </w:tcBorders>
            <w:shd w:val="clear" w:color="auto" w:fill="auto"/>
            <w:noWrap/>
            <w:vAlign w:val="center"/>
            <w:hideMark/>
          </w:tcPr>
          <w:p w14:paraId="1FF8846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301 (15.0)</w:t>
            </w:r>
          </w:p>
        </w:tc>
        <w:tc>
          <w:tcPr>
            <w:tcW w:w="251" w:type="pct"/>
            <w:vMerge/>
            <w:tcBorders>
              <w:top w:val="nil"/>
              <w:left w:val="nil"/>
              <w:bottom w:val="nil"/>
              <w:right w:val="nil"/>
            </w:tcBorders>
            <w:vAlign w:val="center"/>
            <w:hideMark/>
          </w:tcPr>
          <w:p w14:paraId="1BFBD389"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26EEF521"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383EBBF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362 (28.6)</w:t>
            </w:r>
          </w:p>
        </w:tc>
        <w:tc>
          <w:tcPr>
            <w:tcW w:w="381" w:type="pct"/>
            <w:tcBorders>
              <w:top w:val="nil"/>
              <w:left w:val="nil"/>
              <w:bottom w:val="nil"/>
              <w:right w:val="nil"/>
            </w:tcBorders>
            <w:shd w:val="clear" w:color="auto" w:fill="auto"/>
            <w:noWrap/>
            <w:vAlign w:val="center"/>
            <w:hideMark/>
          </w:tcPr>
          <w:p w14:paraId="59BDEFC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420 (16.7)</w:t>
            </w:r>
          </w:p>
        </w:tc>
        <w:tc>
          <w:tcPr>
            <w:tcW w:w="247" w:type="pct"/>
            <w:vMerge/>
            <w:tcBorders>
              <w:top w:val="nil"/>
              <w:left w:val="nil"/>
              <w:bottom w:val="nil"/>
              <w:right w:val="nil"/>
            </w:tcBorders>
            <w:vAlign w:val="center"/>
            <w:hideMark/>
          </w:tcPr>
          <w:p w14:paraId="66A4D1ED"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5C165E1E"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612589C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300 (23.5)</w:t>
            </w:r>
          </w:p>
        </w:tc>
        <w:tc>
          <w:tcPr>
            <w:tcW w:w="382" w:type="pct"/>
            <w:tcBorders>
              <w:top w:val="nil"/>
              <w:left w:val="nil"/>
              <w:bottom w:val="nil"/>
              <w:right w:val="nil"/>
            </w:tcBorders>
            <w:shd w:val="clear" w:color="auto" w:fill="auto"/>
            <w:noWrap/>
            <w:vAlign w:val="center"/>
            <w:hideMark/>
          </w:tcPr>
          <w:p w14:paraId="7822775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482 (19.2)</w:t>
            </w:r>
          </w:p>
        </w:tc>
        <w:tc>
          <w:tcPr>
            <w:tcW w:w="248" w:type="pct"/>
            <w:vMerge/>
            <w:tcBorders>
              <w:top w:val="nil"/>
              <w:left w:val="nil"/>
              <w:bottom w:val="nil"/>
              <w:right w:val="nil"/>
            </w:tcBorders>
            <w:vAlign w:val="center"/>
            <w:hideMark/>
          </w:tcPr>
          <w:p w14:paraId="5D486632" w14:textId="77777777" w:rsidR="00651444" w:rsidRPr="00651444" w:rsidRDefault="00651444" w:rsidP="00651444">
            <w:pPr>
              <w:widowControl/>
              <w:adjustRightInd w:val="0"/>
              <w:snapToGrid w:val="0"/>
              <w:rPr>
                <w:color w:val="FF0000"/>
                <w:kern w:val="0"/>
                <w:sz w:val="20"/>
                <w:szCs w:val="20"/>
              </w:rPr>
            </w:pPr>
          </w:p>
        </w:tc>
      </w:tr>
      <w:tr w:rsidR="00651444" w:rsidRPr="00651444" w14:paraId="2BAA1686"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426A7D3E"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Marital status</w:t>
            </w:r>
          </w:p>
        </w:tc>
        <w:tc>
          <w:tcPr>
            <w:tcW w:w="380" w:type="pct"/>
            <w:tcBorders>
              <w:top w:val="nil"/>
              <w:left w:val="nil"/>
              <w:bottom w:val="nil"/>
              <w:right w:val="nil"/>
            </w:tcBorders>
            <w:shd w:val="clear" w:color="auto" w:fill="auto"/>
            <w:noWrap/>
            <w:vAlign w:val="center"/>
            <w:hideMark/>
          </w:tcPr>
          <w:p w14:paraId="0A53813A"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40914F68"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21A0319C"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199BE592"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0CC2D8DA"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2A05C943"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3B06CD4E"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0EFF0B7F"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6968B8AA"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71812E11"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03D139FD"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0CAA6379"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7FB6D426"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23F5A2AD"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216E9DD7"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592C7071" w14:textId="77777777" w:rsidTr="00651444">
        <w:trPr>
          <w:gridAfter w:val="2"/>
          <w:wAfter w:w="8" w:type="pct"/>
          <w:trHeight w:val="119"/>
        </w:trPr>
        <w:tc>
          <w:tcPr>
            <w:tcW w:w="892" w:type="pct"/>
            <w:tcBorders>
              <w:top w:val="nil"/>
              <w:left w:val="nil"/>
              <w:bottom w:val="nil"/>
              <w:right w:val="nil"/>
            </w:tcBorders>
            <w:shd w:val="clear" w:color="auto" w:fill="auto"/>
            <w:noWrap/>
            <w:vAlign w:val="center"/>
            <w:hideMark/>
          </w:tcPr>
          <w:p w14:paraId="372EEF38"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Married</w:t>
            </w:r>
          </w:p>
        </w:tc>
        <w:tc>
          <w:tcPr>
            <w:tcW w:w="380" w:type="pct"/>
            <w:tcBorders>
              <w:top w:val="nil"/>
              <w:left w:val="nil"/>
              <w:bottom w:val="nil"/>
              <w:right w:val="nil"/>
            </w:tcBorders>
            <w:shd w:val="clear" w:color="auto" w:fill="auto"/>
            <w:noWrap/>
            <w:vAlign w:val="center"/>
            <w:hideMark/>
          </w:tcPr>
          <w:p w14:paraId="1E9BF75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894 (62.8)</w:t>
            </w:r>
          </w:p>
        </w:tc>
        <w:tc>
          <w:tcPr>
            <w:tcW w:w="380" w:type="pct"/>
            <w:tcBorders>
              <w:top w:val="nil"/>
              <w:left w:val="nil"/>
              <w:bottom w:val="nil"/>
              <w:right w:val="nil"/>
            </w:tcBorders>
            <w:shd w:val="clear" w:color="auto" w:fill="auto"/>
            <w:noWrap/>
            <w:vAlign w:val="center"/>
            <w:hideMark/>
          </w:tcPr>
          <w:p w14:paraId="606C565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1571 (66.9)</w:t>
            </w:r>
          </w:p>
        </w:tc>
        <w:tc>
          <w:tcPr>
            <w:tcW w:w="247" w:type="pct"/>
            <w:vMerge w:val="restart"/>
            <w:tcBorders>
              <w:top w:val="nil"/>
              <w:left w:val="nil"/>
              <w:bottom w:val="nil"/>
              <w:right w:val="nil"/>
            </w:tcBorders>
            <w:shd w:val="clear" w:color="auto" w:fill="auto"/>
            <w:noWrap/>
            <w:vAlign w:val="center"/>
            <w:hideMark/>
          </w:tcPr>
          <w:p w14:paraId="373A0980"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0.01</w:t>
            </w:r>
          </w:p>
        </w:tc>
        <w:tc>
          <w:tcPr>
            <w:tcW w:w="21" w:type="pct"/>
            <w:tcBorders>
              <w:top w:val="nil"/>
              <w:left w:val="nil"/>
              <w:bottom w:val="nil"/>
              <w:right w:val="nil"/>
            </w:tcBorders>
            <w:shd w:val="clear" w:color="auto" w:fill="auto"/>
            <w:noWrap/>
            <w:vAlign w:val="center"/>
            <w:hideMark/>
          </w:tcPr>
          <w:p w14:paraId="488B3390"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1F4600C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1077 (60.8)</w:t>
            </w:r>
          </w:p>
        </w:tc>
        <w:tc>
          <w:tcPr>
            <w:tcW w:w="380" w:type="pct"/>
            <w:tcBorders>
              <w:top w:val="nil"/>
              <w:left w:val="nil"/>
              <w:bottom w:val="nil"/>
              <w:right w:val="nil"/>
            </w:tcBorders>
            <w:shd w:val="clear" w:color="auto" w:fill="auto"/>
            <w:noWrap/>
            <w:vAlign w:val="center"/>
            <w:hideMark/>
          </w:tcPr>
          <w:p w14:paraId="5B9836C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1388 (69.3)</w:t>
            </w:r>
          </w:p>
        </w:tc>
        <w:tc>
          <w:tcPr>
            <w:tcW w:w="251" w:type="pct"/>
            <w:vMerge w:val="restart"/>
            <w:tcBorders>
              <w:top w:val="nil"/>
              <w:left w:val="nil"/>
              <w:bottom w:val="nil"/>
              <w:right w:val="nil"/>
            </w:tcBorders>
            <w:shd w:val="clear" w:color="auto" w:fill="auto"/>
            <w:noWrap/>
            <w:vAlign w:val="center"/>
            <w:hideMark/>
          </w:tcPr>
          <w:p w14:paraId="797AF08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0.01</w:t>
            </w:r>
          </w:p>
        </w:tc>
        <w:tc>
          <w:tcPr>
            <w:tcW w:w="21" w:type="pct"/>
            <w:tcBorders>
              <w:top w:val="nil"/>
              <w:left w:val="nil"/>
              <w:bottom w:val="nil"/>
              <w:right w:val="nil"/>
            </w:tcBorders>
            <w:shd w:val="clear" w:color="auto" w:fill="auto"/>
            <w:noWrap/>
            <w:vAlign w:val="center"/>
            <w:hideMark/>
          </w:tcPr>
          <w:p w14:paraId="7C6B0CCA"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31D68AC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761 (60.2)</w:t>
            </w:r>
          </w:p>
        </w:tc>
        <w:tc>
          <w:tcPr>
            <w:tcW w:w="381" w:type="pct"/>
            <w:tcBorders>
              <w:top w:val="nil"/>
              <w:left w:val="nil"/>
              <w:bottom w:val="nil"/>
              <w:right w:val="nil"/>
            </w:tcBorders>
            <w:shd w:val="clear" w:color="auto" w:fill="auto"/>
            <w:noWrap/>
            <w:vAlign w:val="center"/>
            <w:hideMark/>
          </w:tcPr>
          <w:p w14:paraId="0E97F08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1704 (67.9)</w:t>
            </w:r>
          </w:p>
        </w:tc>
        <w:tc>
          <w:tcPr>
            <w:tcW w:w="247" w:type="pct"/>
            <w:vMerge w:val="restart"/>
            <w:tcBorders>
              <w:top w:val="nil"/>
              <w:left w:val="nil"/>
              <w:bottom w:val="nil"/>
              <w:right w:val="nil"/>
            </w:tcBorders>
            <w:shd w:val="clear" w:color="auto" w:fill="auto"/>
            <w:noWrap/>
            <w:vAlign w:val="center"/>
            <w:hideMark/>
          </w:tcPr>
          <w:p w14:paraId="75F44AC1"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37E4BFC8"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5D9E244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795 (62.5)</w:t>
            </w:r>
          </w:p>
        </w:tc>
        <w:tc>
          <w:tcPr>
            <w:tcW w:w="382" w:type="pct"/>
            <w:tcBorders>
              <w:top w:val="nil"/>
              <w:left w:val="nil"/>
              <w:bottom w:val="nil"/>
              <w:right w:val="nil"/>
            </w:tcBorders>
            <w:shd w:val="clear" w:color="auto" w:fill="auto"/>
            <w:noWrap/>
            <w:vAlign w:val="center"/>
            <w:hideMark/>
          </w:tcPr>
          <w:p w14:paraId="16E1F88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1670 (66.7)</w:t>
            </w:r>
          </w:p>
        </w:tc>
        <w:tc>
          <w:tcPr>
            <w:tcW w:w="248" w:type="pct"/>
            <w:vMerge w:val="restart"/>
            <w:tcBorders>
              <w:top w:val="nil"/>
              <w:left w:val="nil"/>
              <w:bottom w:val="nil"/>
              <w:right w:val="nil"/>
            </w:tcBorders>
            <w:shd w:val="clear" w:color="auto" w:fill="auto"/>
            <w:noWrap/>
            <w:vAlign w:val="center"/>
            <w:hideMark/>
          </w:tcPr>
          <w:p w14:paraId="76092DBC"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0.02</w:t>
            </w:r>
          </w:p>
        </w:tc>
      </w:tr>
      <w:tr w:rsidR="00651444" w:rsidRPr="00651444" w14:paraId="0F37EF0B" w14:textId="77777777" w:rsidTr="00651444">
        <w:trPr>
          <w:gridAfter w:val="2"/>
          <w:wAfter w:w="8" w:type="pct"/>
          <w:trHeight w:val="119"/>
        </w:trPr>
        <w:tc>
          <w:tcPr>
            <w:tcW w:w="892" w:type="pct"/>
            <w:tcBorders>
              <w:top w:val="nil"/>
              <w:left w:val="nil"/>
              <w:bottom w:val="nil"/>
              <w:right w:val="nil"/>
            </w:tcBorders>
            <w:shd w:val="clear" w:color="auto" w:fill="auto"/>
            <w:noWrap/>
            <w:vAlign w:val="center"/>
            <w:hideMark/>
          </w:tcPr>
          <w:p w14:paraId="18E295AA"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Single/ divorced/ separated</w:t>
            </w:r>
          </w:p>
        </w:tc>
        <w:tc>
          <w:tcPr>
            <w:tcW w:w="380" w:type="pct"/>
            <w:tcBorders>
              <w:top w:val="nil"/>
              <w:left w:val="nil"/>
              <w:bottom w:val="nil"/>
              <w:right w:val="nil"/>
            </w:tcBorders>
            <w:shd w:val="clear" w:color="auto" w:fill="auto"/>
            <w:noWrap/>
            <w:vAlign w:val="center"/>
            <w:hideMark/>
          </w:tcPr>
          <w:p w14:paraId="479462D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 (2.1)</w:t>
            </w:r>
          </w:p>
        </w:tc>
        <w:tc>
          <w:tcPr>
            <w:tcW w:w="380" w:type="pct"/>
            <w:tcBorders>
              <w:top w:val="nil"/>
              <w:left w:val="nil"/>
              <w:bottom w:val="nil"/>
              <w:right w:val="nil"/>
            </w:tcBorders>
            <w:shd w:val="clear" w:color="auto" w:fill="auto"/>
            <w:noWrap/>
            <w:vAlign w:val="center"/>
            <w:hideMark/>
          </w:tcPr>
          <w:p w14:paraId="22A0A1E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26 (1.1)</w:t>
            </w:r>
          </w:p>
        </w:tc>
        <w:tc>
          <w:tcPr>
            <w:tcW w:w="247" w:type="pct"/>
            <w:vMerge/>
            <w:tcBorders>
              <w:top w:val="nil"/>
              <w:left w:val="nil"/>
              <w:bottom w:val="nil"/>
              <w:right w:val="nil"/>
            </w:tcBorders>
            <w:vAlign w:val="center"/>
            <w:hideMark/>
          </w:tcPr>
          <w:p w14:paraId="077005EB"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6F9FCA88"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6029AC2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38 (2.1)</w:t>
            </w:r>
          </w:p>
        </w:tc>
        <w:tc>
          <w:tcPr>
            <w:tcW w:w="380" w:type="pct"/>
            <w:tcBorders>
              <w:top w:val="nil"/>
              <w:left w:val="nil"/>
              <w:bottom w:val="nil"/>
              <w:right w:val="nil"/>
            </w:tcBorders>
            <w:shd w:val="clear" w:color="auto" w:fill="auto"/>
            <w:noWrap/>
            <w:vAlign w:val="center"/>
            <w:hideMark/>
          </w:tcPr>
          <w:p w14:paraId="39BE51F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 (0.9)</w:t>
            </w:r>
          </w:p>
        </w:tc>
        <w:tc>
          <w:tcPr>
            <w:tcW w:w="251" w:type="pct"/>
            <w:vMerge/>
            <w:tcBorders>
              <w:top w:val="nil"/>
              <w:left w:val="nil"/>
              <w:bottom w:val="nil"/>
              <w:right w:val="nil"/>
            </w:tcBorders>
            <w:vAlign w:val="center"/>
            <w:hideMark/>
          </w:tcPr>
          <w:p w14:paraId="555B9652"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35A2B1F7"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3D9212F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27 (2.1)</w:t>
            </w:r>
          </w:p>
        </w:tc>
        <w:tc>
          <w:tcPr>
            <w:tcW w:w="381" w:type="pct"/>
            <w:tcBorders>
              <w:top w:val="nil"/>
              <w:left w:val="nil"/>
              <w:bottom w:val="nil"/>
              <w:right w:val="nil"/>
            </w:tcBorders>
            <w:shd w:val="clear" w:color="auto" w:fill="auto"/>
            <w:noWrap/>
            <w:vAlign w:val="center"/>
            <w:hideMark/>
          </w:tcPr>
          <w:p w14:paraId="27EE7D7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29 (1.2)</w:t>
            </w:r>
          </w:p>
        </w:tc>
        <w:tc>
          <w:tcPr>
            <w:tcW w:w="247" w:type="pct"/>
            <w:vMerge/>
            <w:tcBorders>
              <w:top w:val="nil"/>
              <w:left w:val="nil"/>
              <w:bottom w:val="nil"/>
              <w:right w:val="nil"/>
            </w:tcBorders>
            <w:vAlign w:val="center"/>
            <w:hideMark/>
          </w:tcPr>
          <w:p w14:paraId="034F77F4"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1AB97095"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5720CCA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25 (2.0)</w:t>
            </w:r>
          </w:p>
        </w:tc>
        <w:tc>
          <w:tcPr>
            <w:tcW w:w="382" w:type="pct"/>
            <w:tcBorders>
              <w:top w:val="nil"/>
              <w:left w:val="nil"/>
              <w:bottom w:val="nil"/>
              <w:right w:val="nil"/>
            </w:tcBorders>
            <w:shd w:val="clear" w:color="auto" w:fill="auto"/>
            <w:noWrap/>
            <w:vAlign w:val="center"/>
            <w:hideMark/>
          </w:tcPr>
          <w:p w14:paraId="205859A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31 (1.2)</w:t>
            </w:r>
          </w:p>
        </w:tc>
        <w:tc>
          <w:tcPr>
            <w:tcW w:w="248" w:type="pct"/>
            <w:vMerge/>
            <w:tcBorders>
              <w:top w:val="nil"/>
              <w:left w:val="nil"/>
              <w:bottom w:val="nil"/>
              <w:right w:val="nil"/>
            </w:tcBorders>
            <w:vAlign w:val="center"/>
            <w:hideMark/>
          </w:tcPr>
          <w:p w14:paraId="7873D825" w14:textId="77777777" w:rsidR="00651444" w:rsidRPr="00651444" w:rsidRDefault="00651444" w:rsidP="00651444">
            <w:pPr>
              <w:widowControl/>
              <w:adjustRightInd w:val="0"/>
              <w:snapToGrid w:val="0"/>
              <w:rPr>
                <w:color w:val="FF0000"/>
                <w:kern w:val="0"/>
                <w:sz w:val="20"/>
                <w:szCs w:val="20"/>
              </w:rPr>
            </w:pPr>
          </w:p>
        </w:tc>
      </w:tr>
      <w:tr w:rsidR="00651444" w:rsidRPr="00651444" w14:paraId="76D9FA65"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FDA262D"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Widowed</w:t>
            </w:r>
          </w:p>
        </w:tc>
        <w:tc>
          <w:tcPr>
            <w:tcW w:w="380" w:type="pct"/>
            <w:tcBorders>
              <w:top w:val="nil"/>
              <w:left w:val="nil"/>
              <w:bottom w:val="nil"/>
              <w:right w:val="nil"/>
            </w:tcBorders>
            <w:shd w:val="clear" w:color="auto" w:fill="auto"/>
            <w:noWrap/>
            <w:vAlign w:val="center"/>
            <w:hideMark/>
          </w:tcPr>
          <w:p w14:paraId="1EF77A7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499 (35.1)</w:t>
            </w:r>
          </w:p>
        </w:tc>
        <w:tc>
          <w:tcPr>
            <w:tcW w:w="380" w:type="pct"/>
            <w:tcBorders>
              <w:top w:val="nil"/>
              <w:left w:val="nil"/>
              <w:bottom w:val="nil"/>
              <w:right w:val="nil"/>
            </w:tcBorders>
            <w:shd w:val="clear" w:color="auto" w:fill="auto"/>
            <w:noWrap/>
            <w:vAlign w:val="center"/>
            <w:hideMark/>
          </w:tcPr>
          <w:p w14:paraId="17230E3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753 (32.0)</w:t>
            </w:r>
          </w:p>
        </w:tc>
        <w:tc>
          <w:tcPr>
            <w:tcW w:w="247" w:type="pct"/>
            <w:vMerge/>
            <w:tcBorders>
              <w:top w:val="nil"/>
              <w:left w:val="nil"/>
              <w:bottom w:val="nil"/>
              <w:right w:val="nil"/>
            </w:tcBorders>
            <w:vAlign w:val="center"/>
            <w:hideMark/>
          </w:tcPr>
          <w:p w14:paraId="36E510AC"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0CBD7546"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5B48A94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656 (37.0)</w:t>
            </w:r>
          </w:p>
        </w:tc>
        <w:tc>
          <w:tcPr>
            <w:tcW w:w="380" w:type="pct"/>
            <w:tcBorders>
              <w:top w:val="nil"/>
              <w:left w:val="nil"/>
              <w:bottom w:val="nil"/>
              <w:right w:val="nil"/>
            </w:tcBorders>
            <w:shd w:val="clear" w:color="auto" w:fill="auto"/>
            <w:noWrap/>
            <w:vAlign w:val="center"/>
            <w:hideMark/>
          </w:tcPr>
          <w:p w14:paraId="0D9351D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596 (29.8)</w:t>
            </w:r>
          </w:p>
        </w:tc>
        <w:tc>
          <w:tcPr>
            <w:tcW w:w="251" w:type="pct"/>
            <w:vMerge/>
            <w:tcBorders>
              <w:top w:val="nil"/>
              <w:left w:val="nil"/>
              <w:bottom w:val="nil"/>
              <w:right w:val="nil"/>
            </w:tcBorders>
            <w:vAlign w:val="center"/>
            <w:hideMark/>
          </w:tcPr>
          <w:p w14:paraId="67B6F29A"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7085EDD0"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5D0125A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476 (37.7)</w:t>
            </w:r>
          </w:p>
        </w:tc>
        <w:tc>
          <w:tcPr>
            <w:tcW w:w="381" w:type="pct"/>
            <w:tcBorders>
              <w:top w:val="nil"/>
              <w:left w:val="nil"/>
              <w:bottom w:val="nil"/>
              <w:right w:val="nil"/>
            </w:tcBorders>
            <w:shd w:val="clear" w:color="auto" w:fill="auto"/>
            <w:noWrap/>
            <w:vAlign w:val="center"/>
            <w:hideMark/>
          </w:tcPr>
          <w:p w14:paraId="100EFA8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776 (30.9)</w:t>
            </w:r>
          </w:p>
        </w:tc>
        <w:tc>
          <w:tcPr>
            <w:tcW w:w="247" w:type="pct"/>
            <w:vMerge/>
            <w:tcBorders>
              <w:top w:val="nil"/>
              <w:left w:val="nil"/>
              <w:bottom w:val="nil"/>
              <w:right w:val="nil"/>
            </w:tcBorders>
            <w:vAlign w:val="center"/>
            <w:hideMark/>
          </w:tcPr>
          <w:p w14:paraId="29AE9624"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29C2AF48"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2CCB2C9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451 (35.5)</w:t>
            </w:r>
          </w:p>
        </w:tc>
        <w:tc>
          <w:tcPr>
            <w:tcW w:w="382" w:type="pct"/>
            <w:tcBorders>
              <w:top w:val="nil"/>
              <w:left w:val="nil"/>
              <w:bottom w:val="nil"/>
              <w:right w:val="nil"/>
            </w:tcBorders>
            <w:shd w:val="clear" w:color="auto" w:fill="auto"/>
            <w:noWrap/>
            <w:vAlign w:val="center"/>
            <w:hideMark/>
          </w:tcPr>
          <w:p w14:paraId="097A184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801 (32.0)</w:t>
            </w:r>
          </w:p>
        </w:tc>
        <w:tc>
          <w:tcPr>
            <w:tcW w:w="248" w:type="pct"/>
            <w:vMerge/>
            <w:tcBorders>
              <w:top w:val="nil"/>
              <w:left w:val="nil"/>
              <w:bottom w:val="nil"/>
              <w:right w:val="nil"/>
            </w:tcBorders>
            <w:vAlign w:val="center"/>
            <w:hideMark/>
          </w:tcPr>
          <w:p w14:paraId="2C027F4A" w14:textId="77777777" w:rsidR="00651444" w:rsidRPr="00651444" w:rsidRDefault="00651444" w:rsidP="00651444">
            <w:pPr>
              <w:widowControl/>
              <w:adjustRightInd w:val="0"/>
              <w:snapToGrid w:val="0"/>
              <w:rPr>
                <w:color w:val="FF0000"/>
                <w:kern w:val="0"/>
                <w:sz w:val="20"/>
                <w:szCs w:val="20"/>
              </w:rPr>
            </w:pPr>
          </w:p>
        </w:tc>
      </w:tr>
      <w:tr w:rsidR="00651444" w:rsidRPr="00651444" w14:paraId="057EA9EC"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2367DD98"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Living status</w:t>
            </w:r>
          </w:p>
        </w:tc>
        <w:tc>
          <w:tcPr>
            <w:tcW w:w="380" w:type="pct"/>
            <w:tcBorders>
              <w:top w:val="nil"/>
              <w:left w:val="nil"/>
              <w:bottom w:val="nil"/>
              <w:right w:val="nil"/>
            </w:tcBorders>
            <w:shd w:val="clear" w:color="auto" w:fill="auto"/>
            <w:noWrap/>
            <w:vAlign w:val="bottom"/>
            <w:hideMark/>
          </w:tcPr>
          <w:p w14:paraId="62ACCF15"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bottom"/>
            <w:hideMark/>
          </w:tcPr>
          <w:p w14:paraId="1A9141AE"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51917D03"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5575BCE5"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20DC911C"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48B79293"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457EDC1B"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2ECED552"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4FDA78A4"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0B52FADB"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096E5DC8"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6A107A4D" w14:textId="77777777" w:rsidR="00651444" w:rsidRPr="00651444" w:rsidRDefault="00651444" w:rsidP="00651444">
            <w:pPr>
              <w:widowControl/>
              <w:adjustRightInd w:val="0"/>
              <w:snapToGrid w:val="0"/>
              <w:rPr>
                <w:rFonts w:eastAsia="Times New Roman"/>
                <w:kern w:val="0"/>
                <w:sz w:val="20"/>
                <w:szCs w:val="20"/>
              </w:rPr>
            </w:pPr>
          </w:p>
        </w:tc>
        <w:tc>
          <w:tcPr>
            <w:tcW w:w="382" w:type="pct"/>
            <w:gridSpan w:val="2"/>
            <w:tcBorders>
              <w:top w:val="nil"/>
              <w:left w:val="nil"/>
              <w:bottom w:val="nil"/>
              <w:right w:val="nil"/>
            </w:tcBorders>
            <w:shd w:val="clear" w:color="auto" w:fill="auto"/>
            <w:noWrap/>
            <w:vAlign w:val="bottom"/>
            <w:hideMark/>
          </w:tcPr>
          <w:p w14:paraId="1530C21A" w14:textId="77777777" w:rsidR="00651444" w:rsidRPr="00651444" w:rsidRDefault="00651444" w:rsidP="00651444">
            <w:pPr>
              <w:widowControl/>
              <w:adjustRightInd w:val="0"/>
              <w:snapToGrid w:val="0"/>
              <w:rPr>
                <w:rFonts w:eastAsia="Times New Roman"/>
                <w:kern w:val="0"/>
                <w:sz w:val="20"/>
                <w:szCs w:val="20"/>
              </w:rPr>
            </w:pPr>
          </w:p>
        </w:tc>
        <w:tc>
          <w:tcPr>
            <w:tcW w:w="382" w:type="pct"/>
            <w:tcBorders>
              <w:top w:val="nil"/>
              <w:left w:val="nil"/>
              <w:bottom w:val="nil"/>
              <w:right w:val="nil"/>
            </w:tcBorders>
            <w:shd w:val="clear" w:color="auto" w:fill="auto"/>
            <w:noWrap/>
            <w:vAlign w:val="bottom"/>
            <w:hideMark/>
          </w:tcPr>
          <w:p w14:paraId="0A932907" w14:textId="77777777" w:rsidR="00651444" w:rsidRPr="00651444" w:rsidRDefault="00651444" w:rsidP="00651444">
            <w:pPr>
              <w:widowControl/>
              <w:adjustRightInd w:val="0"/>
              <w:snapToGrid w:val="0"/>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4A99B341" w14:textId="77777777" w:rsidR="00651444" w:rsidRPr="00651444" w:rsidRDefault="00651444" w:rsidP="00651444">
            <w:pPr>
              <w:widowControl/>
              <w:adjustRightInd w:val="0"/>
              <w:snapToGrid w:val="0"/>
              <w:rPr>
                <w:rFonts w:eastAsia="Times New Roman"/>
                <w:kern w:val="0"/>
                <w:sz w:val="20"/>
                <w:szCs w:val="20"/>
              </w:rPr>
            </w:pPr>
          </w:p>
        </w:tc>
      </w:tr>
      <w:tr w:rsidR="00651444" w:rsidRPr="00651444" w14:paraId="0515D1C0"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7496606"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With others</w:t>
            </w:r>
          </w:p>
        </w:tc>
        <w:tc>
          <w:tcPr>
            <w:tcW w:w="380" w:type="pct"/>
            <w:tcBorders>
              <w:top w:val="nil"/>
              <w:left w:val="nil"/>
              <w:bottom w:val="nil"/>
              <w:right w:val="nil"/>
            </w:tcBorders>
            <w:shd w:val="clear" w:color="auto" w:fill="auto"/>
            <w:noWrap/>
            <w:vAlign w:val="center"/>
            <w:hideMark/>
          </w:tcPr>
          <w:p w14:paraId="05DBE33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1276 (89.3)</w:t>
            </w:r>
          </w:p>
        </w:tc>
        <w:tc>
          <w:tcPr>
            <w:tcW w:w="380" w:type="pct"/>
            <w:tcBorders>
              <w:top w:val="nil"/>
              <w:left w:val="nil"/>
              <w:bottom w:val="nil"/>
              <w:right w:val="nil"/>
            </w:tcBorders>
            <w:shd w:val="clear" w:color="auto" w:fill="auto"/>
            <w:noWrap/>
            <w:vAlign w:val="center"/>
            <w:hideMark/>
          </w:tcPr>
          <w:p w14:paraId="5FA8E2E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2082 (88.4)</w:t>
            </w:r>
          </w:p>
        </w:tc>
        <w:tc>
          <w:tcPr>
            <w:tcW w:w="247" w:type="pct"/>
            <w:vMerge w:val="restart"/>
            <w:tcBorders>
              <w:top w:val="nil"/>
              <w:left w:val="nil"/>
              <w:bottom w:val="nil"/>
              <w:right w:val="nil"/>
            </w:tcBorders>
            <w:shd w:val="clear" w:color="auto" w:fill="auto"/>
            <w:noWrap/>
            <w:vAlign w:val="center"/>
            <w:hideMark/>
          </w:tcPr>
          <w:p w14:paraId="6D150ED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0.42</w:t>
            </w:r>
          </w:p>
        </w:tc>
        <w:tc>
          <w:tcPr>
            <w:tcW w:w="21" w:type="pct"/>
            <w:tcBorders>
              <w:top w:val="nil"/>
              <w:left w:val="nil"/>
              <w:bottom w:val="nil"/>
              <w:right w:val="nil"/>
            </w:tcBorders>
            <w:shd w:val="clear" w:color="auto" w:fill="auto"/>
            <w:noWrap/>
            <w:vAlign w:val="center"/>
            <w:hideMark/>
          </w:tcPr>
          <w:p w14:paraId="5BE7D314"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6799994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1572 (88.5)</w:t>
            </w:r>
          </w:p>
        </w:tc>
        <w:tc>
          <w:tcPr>
            <w:tcW w:w="380" w:type="pct"/>
            <w:tcBorders>
              <w:top w:val="nil"/>
              <w:left w:val="nil"/>
              <w:bottom w:val="nil"/>
              <w:right w:val="nil"/>
            </w:tcBorders>
            <w:shd w:val="clear" w:color="auto" w:fill="auto"/>
            <w:noWrap/>
            <w:vAlign w:val="center"/>
            <w:hideMark/>
          </w:tcPr>
          <w:p w14:paraId="0A9A320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1786 (89.0)</w:t>
            </w:r>
          </w:p>
        </w:tc>
        <w:tc>
          <w:tcPr>
            <w:tcW w:w="251" w:type="pct"/>
            <w:vMerge w:val="restart"/>
            <w:tcBorders>
              <w:top w:val="nil"/>
              <w:left w:val="nil"/>
              <w:bottom w:val="nil"/>
              <w:right w:val="nil"/>
            </w:tcBorders>
            <w:shd w:val="clear" w:color="auto" w:fill="auto"/>
            <w:noWrap/>
            <w:vAlign w:val="center"/>
            <w:hideMark/>
          </w:tcPr>
          <w:p w14:paraId="587E0C5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0.64</w:t>
            </w:r>
          </w:p>
        </w:tc>
        <w:tc>
          <w:tcPr>
            <w:tcW w:w="21" w:type="pct"/>
            <w:tcBorders>
              <w:top w:val="nil"/>
              <w:left w:val="nil"/>
              <w:bottom w:val="nil"/>
              <w:right w:val="nil"/>
            </w:tcBorders>
            <w:shd w:val="clear" w:color="auto" w:fill="auto"/>
            <w:noWrap/>
            <w:vAlign w:val="center"/>
            <w:hideMark/>
          </w:tcPr>
          <w:p w14:paraId="76AC1841"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432B6DB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1153 (91.1)</w:t>
            </w:r>
          </w:p>
        </w:tc>
        <w:tc>
          <w:tcPr>
            <w:tcW w:w="381" w:type="pct"/>
            <w:tcBorders>
              <w:top w:val="nil"/>
              <w:left w:val="nil"/>
              <w:bottom w:val="nil"/>
              <w:right w:val="nil"/>
            </w:tcBorders>
            <w:shd w:val="clear" w:color="auto" w:fill="auto"/>
            <w:noWrap/>
            <w:vAlign w:val="center"/>
            <w:hideMark/>
          </w:tcPr>
          <w:p w14:paraId="741D32A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2205 (87.6)</w:t>
            </w:r>
          </w:p>
        </w:tc>
        <w:tc>
          <w:tcPr>
            <w:tcW w:w="247" w:type="pct"/>
            <w:vMerge w:val="restart"/>
            <w:tcBorders>
              <w:top w:val="nil"/>
              <w:left w:val="nil"/>
              <w:bottom w:val="nil"/>
              <w:right w:val="nil"/>
            </w:tcBorders>
            <w:shd w:val="clear" w:color="auto" w:fill="auto"/>
            <w:noWrap/>
            <w:vAlign w:val="center"/>
            <w:hideMark/>
          </w:tcPr>
          <w:p w14:paraId="1F2C8EA7"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0.001</w:t>
            </w:r>
          </w:p>
        </w:tc>
        <w:tc>
          <w:tcPr>
            <w:tcW w:w="21" w:type="pct"/>
            <w:gridSpan w:val="2"/>
            <w:tcBorders>
              <w:top w:val="nil"/>
              <w:left w:val="nil"/>
              <w:bottom w:val="nil"/>
              <w:right w:val="nil"/>
            </w:tcBorders>
            <w:shd w:val="clear" w:color="auto" w:fill="auto"/>
            <w:noWrap/>
            <w:vAlign w:val="center"/>
            <w:hideMark/>
          </w:tcPr>
          <w:p w14:paraId="0B6964D4"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654DC96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1133 (88.7)</w:t>
            </w:r>
          </w:p>
        </w:tc>
        <w:tc>
          <w:tcPr>
            <w:tcW w:w="382" w:type="pct"/>
            <w:tcBorders>
              <w:top w:val="nil"/>
              <w:left w:val="nil"/>
              <w:bottom w:val="nil"/>
              <w:right w:val="nil"/>
            </w:tcBorders>
            <w:shd w:val="clear" w:color="auto" w:fill="auto"/>
            <w:noWrap/>
            <w:vAlign w:val="center"/>
            <w:hideMark/>
          </w:tcPr>
          <w:p w14:paraId="7434F4B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2225 (88.8)</w:t>
            </w:r>
          </w:p>
        </w:tc>
        <w:tc>
          <w:tcPr>
            <w:tcW w:w="248" w:type="pct"/>
            <w:vMerge w:val="restart"/>
            <w:tcBorders>
              <w:top w:val="nil"/>
              <w:left w:val="nil"/>
              <w:bottom w:val="nil"/>
              <w:right w:val="nil"/>
            </w:tcBorders>
            <w:shd w:val="clear" w:color="auto" w:fill="auto"/>
            <w:noWrap/>
            <w:vAlign w:val="center"/>
            <w:hideMark/>
          </w:tcPr>
          <w:p w14:paraId="2E9E2C4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0.95</w:t>
            </w:r>
          </w:p>
        </w:tc>
      </w:tr>
      <w:tr w:rsidR="00651444" w:rsidRPr="00651444" w14:paraId="4D3A1A2F"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11C7570"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Alone</w:t>
            </w:r>
          </w:p>
        </w:tc>
        <w:tc>
          <w:tcPr>
            <w:tcW w:w="380" w:type="pct"/>
            <w:tcBorders>
              <w:top w:val="nil"/>
              <w:left w:val="nil"/>
              <w:bottom w:val="nil"/>
              <w:right w:val="nil"/>
            </w:tcBorders>
            <w:shd w:val="clear" w:color="auto" w:fill="auto"/>
            <w:noWrap/>
            <w:vAlign w:val="center"/>
            <w:hideMark/>
          </w:tcPr>
          <w:p w14:paraId="2BD2167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153 (10.7)</w:t>
            </w:r>
          </w:p>
        </w:tc>
        <w:tc>
          <w:tcPr>
            <w:tcW w:w="380" w:type="pct"/>
            <w:tcBorders>
              <w:top w:val="nil"/>
              <w:left w:val="nil"/>
              <w:bottom w:val="nil"/>
              <w:right w:val="nil"/>
            </w:tcBorders>
            <w:shd w:val="clear" w:color="auto" w:fill="auto"/>
            <w:noWrap/>
            <w:vAlign w:val="center"/>
            <w:hideMark/>
          </w:tcPr>
          <w:p w14:paraId="35B59A3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272 (11.6)</w:t>
            </w:r>
          </w:p>
        </w:tc>
        <w:tc>
          <w:tcPr>
            <w:tcW w:w="247" w:type="pct"/>
            <w:vMerge/>
            <w:tcBorders>
              <w:top w:val="nil"/>
              <w:left w:val="nil"/>
              <w:bottom w:val="nil"/>
              <w:right w:val="nil"/>
            </w:tcBorders>
            <w:vAlign w:val="center"/>
            <w:hideMark/>
          </w:tcPr>
          <w:p w14:paraId="12EA23E6" w14:textId="77777777" w:rsidR="00651444" w:rsidRPr="00651444" w:rsidRDefault="00651444" w:rsidP="00651444">
            <w:pPr>
              <w:widowControl/>
              <w:adjustRightInd w:val="0"/>
              <w:snapToGrid w:val="0"/>
              <w:rPr>
                <w:color w:val="000000"/>
                <w:kern w:val="0"/>
                <w:sz w:val="20"/>
                <w:szCs w:val="20"/>
              </w:rPr>
            </w:pPr>
          </w:p>
        </w:tc>
        <w:tc>
          <w:tcPr>
            <w:tcW w:w="21" w:type="pct"/>
            <w:tcBorders>
              <w:top w:val="nil"/>
              <w:left w:val="nil"/>
              <w:bottom w:val="nil"/>
              <w:right w:val="nil"/>
            </w:tcBorders>
            <w:shd w:val="clear" w:color="auto" w:fill="auto"/>
            <w:noWrap/>
            <w:vAlign w:val="center"/>
            <w:hideMark/>
          </w:tcPr>
          <w:p w14:paraId="3B6FE1F5"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4E3C3EB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204 (11.5)</w:t>
            </w:r>
          </w:p>
        </w:tc>
        <w:tc>
          <w:tcPr>
            <w:tcW w:w="380" w:type="pct"/>
            <w:tcBorders>
              <w:top w:val="nil"/>
              <w:left w:val="nil"/>
              <w:bottom w:val="nil"/>
              <w:right w:val="nil"/>
            </w:tcBorders>
            <w:shd w:val="clear" w:color="auto" w:fill="auto"/>
            <w:noWrap/>
            <w:vAlign w:val="center"/>
            <w:hideMark/>
          </w:tcPr>
          <w:p w14:paraId="783E834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221 (11.0)</w:t>
            </w:r>
          </w:p>
        </w:tc>
        <w:tc>
          <w:tcPr>
            <w:tcW w:w="251" w:type="pct"/>
            <w:vMerge/>
            <w:tcBorders>
              <w:top w:val="nil"/>
              <w:left w:val="nil"/>
              <w:bottom w:val="nil"/>
              <w:right w:val="nil"/>
            </w:tcBorders>
            <w:vAlign w:val="center"/>
            <w:hideMark/>
          </w:tcPr>
          <w:p w14:paraId="113E958F" w14:textId="77777777" w:rsidR="00651444" w:rsidRPr="00651444" w:rsidRDefault="00651444" w:rsidP="00651444">
            <w:pPr>
              <w:widowControl/>
              <w:adjustRightInd w:val="0"/>
              <w:snapToGrid w:val="0"/>
              <w:rPr>
                <w:color w:val="000000"/>
                <w:kern w:val="0"/>
                <w:sz w:val="20"/>
                <w:szCs w:val="20"/>
              </w:rPr>
            </w:pPr>
          </w:p>
        </w:tc>
        <w:tc>
          <w:tcPr>
            <w:tcW w:w="21" w:type="pct"/>
            <w:tcBorders>
              <w:top w:val="nil"/>
              <w:left w:val="nil"/>
              <w:bottom w:val="nil"/>
              <w:right w:val="nil"/>
            </w:tcBorders>
            <w:shd w:val="clear" w:color="auto" w:fill="auto"/>
            <w:noWrap/>
            <w:vAlign w:val="center"/>
            <w:hideMark/>
          </w:tcPr>
          <w:p w14:paraId="28FC37F0"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6EFAB35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112 (8.9)</w:t>
            </w:r>
          </w:p>
        </w:tc>
        <w:tc>
          <w:tcPr>
            <w:tcW w:w="381" w:type="pct"/>
            <w:tcBorders>
              <w:top w:val="nil"/>
              <w:left w:val="nil"/>
              <w:bottom w:val="nil"/>
              <w:right w:val="nil"/>
            </w:tcBorders>
            <w:shd w:val="clear" w:color="auto" w:fill="auto"/>
            <w:noWrap/>
            <w:vAlign w:val="center"/>
            <w:hideMark/>
          </w:tcPr>
          <w:p w14:paraId="22C044C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313 (12.4)</w:t>
            </w:r>
          </w:p>
        </w:tc>
        <w:tc>
          <w:tcPr>
            <w:tcW w:w="247" w:type="pct"/>
            <w:vMerge/>
            <w:tcBorders>
              <w:top w:val="nil"/>
              <w:left w:val="nil"/>
              <w:bottom w:val="nil"/>
              <w:right w:val="nil"/>
            </w:tcBorders>
            <w:vAlign w:val="center"/>
            <w:hideMark/>
          </w:tcPr>
          <w:p w14:paraId="451AD36B"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312D7CE6"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391D52E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144 (11.3)</w:t>
            </w:r>
          </w:p>
        </w:tc>
        <w:tc>
          <w:tcPr>
            <w:tcW w:w="382" w:type="pct"/>
            <w:tcBorders>
              <w:top w:val="nil"/>
              <w:left w:val="nil"/>
              <w:bottom w:val="nil"/>
              <w:right w:val="nil"/>
            </w:tcBorders>
            <w:shd w:val="clear" w:color="auto" w:fill="auto"/>
            <w:noWrap/>
            <w:vAlign w:val="center"/>
            <w:hideMark/>
          </w:tcPr>
          <w:p w14:paraId="35024F7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281 (11.2)</w:t>
            </w:r>
          </w:p>
        </w:tc>
        <w:tc>
          <w:tcPr>
            <w:tcW w:w="248" w:type="pct"/>
            <w:vMerge/>
            <w:tcBorders>
              <w:top w:val="nil"/>
              <w:left w:val="nil"/>
              <w:bottom w:val="nil"/>
              <w:right w:val="nil"/>
            </w:tcBorders>
            <w:vAlign w:val="center"/>
            <w:hideMark/>
          </w:tcPr>
          <w:p w14:paraId="34AF897C" w14:textId="77777777" w:rsidR="00651444" w:rsidRPr="00651444" w:rsidRDefault="00651444" w:rsidP="00651444">
            <w:pPr>
              <w:widowControl/>
              <w:adjustRightInd w:val="0"/>
              <w:snapToGrid w:val="0"/>
              <w:rPr>
                <w:color w:val="000000"/>
                <w:kern w:val="0"/>
                <w:sz w:val="20"/>
                <w:szCs w:val="20"/>
              </w:rPr>
            </w:pPr>
          </w:p>
        </w:tc>
      </w:tr>
      <w:tr w:rsidR="00651444" w:rsidRPr="00651444" w14:paraId="3CD47741"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490B697F"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Frequency of exercise per week</w:t>
            </w:r>
          </w:p>
        </w:tc>
        <w:tc>
          <w:tcPr>
            <w:tcW w:w="380" w:type="pct"/>
            <w:tcBorders>
              <w:top w:val="nil"/>
              <w:left w:val="nil"/>
              <w:bottom w:val="nil"/>
              <w:right w:val="nil"/>
            </w:tcBorders>
            <w:shd w:val="clear" w:color="auto" w:fill="auto"/>
            <w:noWrap/>
            <w:vAlign w:val="center"/>
            <w:hideMark/>
          </w:tcPr>
          <w:p w14:paraId="55DB009B"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4DB3217C"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6C187074"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009F0D41"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70CC1482"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603BAB46"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6C267EF5"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1BE177BD"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33BB5584"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34CC8A36"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25DF0A9E"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78A7106F" w14:textId="77777777" w:rsidR="00651444" w:rsidRPr="00651444" w:rsidRDefault="00651444" w:rsidP="00651444">
            <w:pPr>
              <w:widowControl/>
              <w:adjustRightInd w:val="0"/>
              <w:snapToGrid w:val="0"/>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3C2E65A4" w14:textId="77777777" w:rsidR="00651444" w:rsidRPr="00651444" w:rsidRDefault="00651444" w:rsidP="00651444">
            <w:pPr>
              <w:widowControl/>
              <w:adjustRightInd w:val="0"/>
              <w:snapToGrid w:val="0"/>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5AFE0D08"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5F46DE8C"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6C926A24"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DEFBCA6"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&lt; 3/ week</w:t>
            </w:r>
          </w:p>
        </w:tc>
        <w:tc>
          <w:tcPr>
            <w:tcW w:w="380" w:type="pct"/>
            <w:tcBorders>
              <w:top w:val="nil"/>
              <w:left w:val="nil"/>
              <w:bottom w:val="nil"/>
              <w:right w:val="nil"/>
            </w:tcBorders>
            <w:shd w:val="clear" w:color="auto" w:fill="auto"/>
            <w:noWrap/>
            <w:vAlign w:val="center"/>
            <w:hideMark/>
          </w:tcPr>
          <w:p w14:paraId="3125037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728 (50.9)</w:t>
            </w:r>
          </w:p>
        </w:tc>
        <w:tc>
          <w:tcPr>
            <w:tcW w:w="380" w:type="pct"/>
            <w:tcBorders>
              <w:top w:val="nil"/>
              <w:left w:val="nil"/>
              <w:bottom w:val="nil"/>
              <w:right w:val="nil"/>
            </w:tcBorders>
            <w:shd w:val="clear" w:color="auto" w:fill="auto"/>
            <w:noWrap/>
            <w:vAlign w:val="center"/>
            <w:hideMark/>
          </w:tcPr>
          <w:p w14:paraId="74020FC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863 (36.7)</w:t>
            </w:r>
          </w:p>
        </w:tc>
        <w:tc>
          <w:tcPr>
            <w:tcW w:w="247" w:type="pct"/>
            <w:vMerge w:val="restart"/>
            <w:tcBorders>
              <w:top w:val="nil"/>
              <w:left w:val="nil"/>
              <w:bottom w:val="nil"/>
              <w:right w:val="nil"/>
            </w:tcBorders>
            <w:shd w:val="clear" w:color="auto" w:fill="auto"/>
            <w:noWrap/>
            <w:vAlign w:val="center"/>
            <w:hideMark/>
          </w:tcPr>
          <w:p w14:paraId="0E23CCDD"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0E76FB1A"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058BCC7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893 (50.3)</w:t>
            </w:r>
          </w:p>
        </w:tc>
        <w:tc>
          <w:tcPr>
            <w:tcW w:w="380" w:type="pct"/>
            <w:tcBorders>
              <w:top w:val="nil"/>
              <w:left w:val="nil"/>
              <w:bottom w:val="nil"/>
              <w:right w:val="nil"/>
            </w:tcBorders>
            <w:shd w:val="clear" w:color="auto" w:fill="auto"/>
            <w:noWrap/>
            <w:vAlign w:val="center"/>
            <w:hideMark/>
          </w:tcPr>
          <w:p w14:paraId="5F30D28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698 (34.8)</w:t>
            </w:r>
          </w:p>
        </w:tc>
        <w:tc>
          <w:tcPr>
            <w:tcW w:w="251" w:type="pct"/>
            <w:vMerge w:val="restart"/>
            <w:tcBorders>
              <w:top w:val="nil"/>
              <w:left w:val="nil"/>
              <w:bottom w:val="nil"/>
              <w:right w:val="nil"/>
            </w:tcBorders>
            <w:shd w:val="clear" w:color="auto" w:fill="auto"/>
            <w:noWrap/>
            <w:vAlign w:val="center"/>
            <w:hideMark/>
          </w:tcPr>
          <w:p w14:paraId="6F08FC80"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46CB9F94"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0CB5CBF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728 (57.5)</w:t>
            </w:r>
          </w:p>
        </w:tc>
        <w:tc>
          <w:tcPr>
            <w:tcW w:w="381" w:type="pct"/>
            <w:tcBorders>
              <w:top w:val="nil"/>
              <w:left w:val="nil"/>
              <w:bottom w:val="nil"/>
              <w:right w:val="nil"/>
            </w:tcBorders>
            <w:shd w:val="clear" w:color="auto" w:fill="auto"/>
            <w:noWrap/>
            <w:vAlign w:val="center"/>
            <w:hideMark/>
          </w:tcPr>
          <w:p w14:paraId="355E2BA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863 (34.3)</w:t>
            </w:r>
          </w:p>
        </w:tc>
        <w:tc>
          <w:tcPr>
            <w:tcW w:w="247" w:type="pct"/>
            <w:vMerge w:val="restart"/>
            <w:tcBorders>
              <w:top w:val="nil"/>
              <w:left w:val="nil"/>
              <w:bottom w:val="nil"/>
              <w:right w:val="nil"/>
            </w:tcBorders>
            <w:shd w:val="clear" w:color="auto" w:fill="auto"/>
            <w:noWrap/>
            <w:vAlign w:val="center"/>
            <w:hideMark/>
          </w:tcPr>
          <w:p w14:paraId="78BD819A"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1921EC48"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4572390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655 (51.3)</w:t>
            </w:r>
          </w:p>
        </w:tc>
        <w:tc>
          <w:tcPr>
            <w:tcW w:w="382" w:type="pct"/>
            <w:tcBorders>
              <w:top w:val="nil"/>
              <w:left w:val="nil"/>
              <w:bottom w:val="nil"/>
              <w:right w:val="nil"/>
            </w:tcBorders>
            <w:shd w:val="clear" w:color="auto" w:fill="auto"/>
            <w:noWrap/>
            <w:vAlign w:val="center"/>
            <w:hideMark/>
          </w:tcPr>
          <w:p w14:paraId="4A02CE8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936 (37.4)</w:t>
            </w:r>
          </w:p>
        </w:tc>
        <w:tc>
          <w:tcPr>
            <w:tcW w:w="248" w:type="pct"/>
            <w:vMerge w:val="restart"/>
            <w:tcBorders>
              <w:top w:val="nil"/>
              <w:left w:val="nil"/>
              <w:bottom w:val="nil"/>
              <w:right w:val="nil"/>
            </w:tcBorders>
            <w:shd w:val="clear" w:color="auto" w:fill="auto"/>
            <w:noWrap/>
            <w:vAlign w:val="center"/>
            <w:hideMark/>
          </w:tcPr>
          <w:p w14:paraId="68BB17F1"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r>
      <w:tr w:rsidR="00651444" w:rsidRPr="00651444" w14:paraId="2E5FC116" w14:textId="77777777" w:rsidTr="00651444">
        <w:trPr>
          <w:gridAfter w:val="2"/>
          <w:wAfter w:w="8" w:type="pct"/>
          <w:trHeight w:val="123"/>
        </w:trPr>
        <w:tc>
          <w:tcPr>
            <w:tcW w:w="892" w:type="pct"/>
            <w:tcBorders>
              <w:top w:val="nil"/>
              <w:left w:val="nil"/>
              <w:bottom w:val="nil"/>
              <w:right w:val="nil"/>
            </w:tcBorders>
            <w:shd w:val="clear" w:color="auto" w:fill="auto"/>
            <w:noWrap/>
            <w:vAlign w:val="center"/>
            <w:hideMark/>
          </w:tcPr>
          <w:p w14:paraId="47FECF01" w14:textId="176F0CE9"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w:t>
            </w:r>
            <w:r w:rsidRPr="00651444">
              <w:rPr>
                <w:rFonts w:eastAsia="標楷體"/>
                <w:color w:val="000000"/>
                <w:kern w:val="0"/>
                <w:sz w:val="20"/>
                <w:szCs w:val="20"/>
              </w:rPr>
              <w:t>≥</w:t>
            </w:r>
            <w:r w:rsidRPr="00651444">
              <w:rPr>
                <w:color w:val="000000"/>
                <w:kern w:val="0"/>
                <w:sz w:val="20"/>
                <w:szCs w:val="20"/>
              </w:rPr>
              <w:t xml:space="preserve"> 3/ week</w:t>
            </w:r>
          </w:p>
        </w:tc>
        <w:tc>
          <w:tcPr>
            <w:tcW w:w="380" w:type="pct"/>
            <w:tcBorders>
              <w:top w:val="nil"/>
              <w:left w:val="nil"/>
              <w:bottom w:val="nil"/>
              <w:right w:val="nil"/>
            </w:tcBorders>
            <w:shd w:val="clear" w:color="auto" w:fill="auto"/>
            <w:noWrap/>
            <w:vAlign w:val="center"/>
            <w:hideMark/>
          </w:tcPr>
          <w:p w14:paraId="155830C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702 (49.1)</w:t>
            </w:r>
          </w:p>
        </w:tc>
        <w:tc>
          <w:tcPr>
            <w:tcW w:w="380" w:type="pct"/>
            <w:tcBorders>
              <w:top w:val="nil"/>
              <w:left w:val="nil"/>
              <w:bottom w:val="nil"/>
              <w:right w:val="nil"/>
            </w:tcBorders>
            <w:shd w:val="clear" w:color="auto" w:fill="auto"/>
            <w:noWrap/>
            <w:vAlign w:val="center"/>
            <w:hideMark/>
          </w:tcPr>
          <w:p w14:paraId="735527B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1491 (63.3)</w:t>
            </w:r>
          </w:p>
        </w:tc>
        <w:tc>
          <w:tcPr>
            <w:tcW w:w="247" w:type="pct"/>
            <w:vMerge/>
            <w:tcBorders>
              <w:top w:val="nil"/>
              <w:left w:val="nil"/>
              <w:bottom w:val="nil"/>
              <w:right w:val="nil"/>
            </w:tcBorders>
            <w:vAlign w:val="center"/>
            <w:hideMark/>
          </w:tcPr>
          <w:p w14:paraId="24E0E834"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6338D533"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1657FC3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884 (49.7)</w:t>
            </w:r>
          </w:p>
        </w:tc>
        <w:tc>
          <w:tcPr>
            <w:tcW w:w="380" w:type="pct"/>
            <w:tcBorders>
              <w:top w:val="nil"/>
              <w:left w:val="nil"/>
              <w:bottom w:val="nil"/>
              <w:right w:val="nil"/>
            </w:tcBorders>
            <w:shd w:val="clear" w:color="auto" w:fill="auto"/>
            <w:noWrap/>
            <w:vAlign w:val="center"/>
            <w:hideMark/>
          </w:tcPr>
          <w:p w14:paraId="4873990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1309 (65.2)</w:t>
            </w:r>
          </w:p>
        </w:tc>
        <w:tc>
          <w:tcPr>
            <w:tcW w:w="251" w:type="pct"/>
            <w:vMerge/>
            <w:tcBorders>
              <w:top w:val="nil"/>
              <w:left w:val="nil"/>
              <w:bottom w:val="nil"/>
              <w:right w:val="nil"/>
            </w:tcBorders>
            <w:vAlign w:val="center"/>
            <w:hideMark/>
          </w:tcPr>
          <w:p w14:paraId="15C29396"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64A4A680"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1B94618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539 (42.5)</w:t>
            </w:r>
          </w:p>
        </w:tc>
        <w:tc>
          <w:tcPr>
            <w:tcW w:w="381" w:type="pct"/>
            <w:tcBorders>
              <w:top w:val="nil"/>
              <w:left w:val="nil"/>
              <w:bottom w:val="nil"/>
              <w:right w:val="nil"/>
            </w:tcBorders>
            <w:shd w:val="clear" w:color="auto" w:fill="auto"/>
            <w:noWrap/>
            <w:vAlign w:val="center"/>
            <w:hideMark/>
          </w:tcPr>
          <w:p w14:paraId="266D660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1654 (65.7)</w:t>
            </w:r>
          </w:p>
        </w:tc>
        <w:tc>
          <w:tcPr>
            <w:tcW w:w="247" w:type="pct"/>
            <w:vMerge/>
            <w:tcBorders>
              <w:top w:val="nil"/>
              <w:left w:val="nil"/>
              <w:bottom w:val="nil"/>
              <w:right w:val="nil"/>
            </w:tcBorders>
            <w:vAlign w:val="center"/>
            <w:hideMark/>
          </w:tcPr>
          <w:p w14:paraId="4DEF33E4"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6CA69182"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4D2926B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623 (48.7)</w:t>
            </w:r>
          </w:p>
        </w:tc>
        <w:tc>
          <w:tcPr>
            <w:tcW w:w="382" w:type="pct"/>
            <w:tcBorders>
              <w:top w:val="nil"/>
              <w:left w:val="nil"/>
              <w:bottom w:val="nil"/>
              <w:right w:val="nil"/>
            </w:tcBorders>
            <w:shd w:val="clear" w:color="auto" w:fill="auto"/>
            <w:noWrap/>
            <w:vAlign w:val="center"/>
            <w:hideMark/>
          </w:tcPr>
          <w:p w14:paraId="3EBEB89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1570 (62.6)</w:t>
            </w:r>
          </w:p>
        </w:tc>
        <w:tc>
          <w:tcPr>
            <w:tcW w:w="248" w:type="pct"/>
            <w:vMerge/>
            <w:tcBorders>
              <w:top w:val="nil"/>
              <w:left w:val="nil"/>
              <w:bottom w:val="nil"/>
              <w:right w:val="nil"/>
            </w:tcBorders>
            <w:vAlign w:val="center"/>
            <w:hideMark/>
          </w:tcPr>
          <w:p w14:paraId="35BCFDC2" w14:textId="77777777" w:rsidR="00651444" w:rsidRPr="00651444" w:rsidRDefault="00651444" w:rsidP="00651444">
            <w:pPr>
              <w:widowControl/>
              <w:adjustRightInd w:val="0"/>
              <w:snapToGrid w:val="0"/>
              <w:rPr>
                <w:color w:val="FF0000"/>
                <w:kern w:val="0"/>
                <w:sz w:val="20"/>
                <w:szCs w:val="20"/>
              </w:rPr>
            </w:pPr>
          </w:p>
        </w:tc>
      </w:tr>
      <w:tr w:rsidR="00651444" w:rsidRPr="00651444" w14:paraId="3BAD4290"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2A7F3904"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Volunteer</w:t>
            </w:r>
          </w:p>
        </w:tc>
        <w:tc>
          <w:tcPr>
            <w:tcW w:w="380" w:type="pct"/>
            <w:tcBorders>
              <w:top w:val="nil"/>
              <w:left w:val="nil"/>
              <w:bottom w:val="nil"/>
              <w:right w:val="nil"/>
            </w:tcBorders>
            <w:shd w:val="clear" w:color="auto" w:fill="auto"/>
            <w:noWrap/>
            <w:vAlign w:val="center"/>
            <w:hideMark/>
          </w:tcPr>
          <w:p w14:paraId="6DBB27FD"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3FFA1770"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7861E758"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5EF51BFE"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7C3FD761"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3836AAF6"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244969A0"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2F65D2D4"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7055CF3A"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26FBD776"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26859938"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6E53BA87"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1D27CE4C"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1B21F9D3"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0179E0AF"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6F2EDD83"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00DF4F81"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No</w:t>
            </w:r>
          </w:p>
        </w:tc>
        <w:tc>
          <w:tcPr>
            <w:tcW w:w="380" w:type="pct"/>
            <w:tcBorders>
              <w:top w:val="nil"/>
              <w:left w:val="nil"/>
              <w:bottom w:val="nil"/>
              <w:right w:val="nil"/>
            </w:tcBorders>
            <w:shd w:val="clear" w:color="auto" w:fill="auto"/>
            <w:noWrap/>
            <w:vAlign w:val="center"/>
            <w:hideMark/>
          </w:tcPr>
          <w:p w14:paraId="11F9C7D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1316 (92.4)</w:t>
            </w:r>
          </w:p>
        </w:tc>
        <w:tc>
          <w:tcPr>
            <w:tcW w:w="380" w:type="pct"/>
            <w:tcBorders>
              <w:top w:val="nil"/>
              <w:left w:val="nil"/>
              <w:bottom w:val="nil"/>
              <w:right w:val="nil"/>
            </w:tcBorders>
            <w:shd w:val="clear" w:color="auto" w:fill="auto"/>
            <w:noWrap/>
            <w:vAlign w:val="center"/>
            <w:hideMark/>
          </w:tcPr>
          <w:p w14:paraId="3674D4A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2017 (86.3)</w:t>
            </w:r>
          </w:p>
        </w:tc>
        <w:tc>
          <w:tcPr>
            <w:tcW w:w="247" w:type="pct"/>
            <w:vMerge w:val="restart"/>
            <w:tcBorders>
              <w:top w:val="nil"/>
              <w:left w:val="nil"/>
              <w:bottom w:val="nil"/>
              <w:right w:val="nil"/>
            </w:tcBorders>
            <w:shd w:val="clear" w:color="auto" w:fill="auto"/>
            <w:noWrap/>
            <w:vAlign w:val="center"/>
            <w:hideMark/>
          </w:tcPr>
          <w:p w14:paraId="3B0FFE6D"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6FA06A45"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7819CEA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1642 (92.9)</w:t>
            </w:r>
          </w:p>
        </w:tc>
        <w:tc>
          <w:tcPr>
            <w:tcW w:w="380" w:type="pct"/>
            <w:tcBorders>
              <w:top w:val="nil"/>
              <w:left w:val="nil"/>
              <w:bottom w:val="nil"/>
              <w:right w:val="nil"/>
            </w:tcBorders>
            <w:shd w:val="clear" w:color="auto" w:fill="auto"/>
            <w:noWrap/>
            <w:vAlign w:val="center"/>
            <w:hideMark/>
          </w:tcPr>
          <w:p w14:paraId="1118D02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1691 (84.8)</w:t>
            </w:r>
          </w:p>
        </w:tc>
        <w:tc>
          <w:tcPr>
            <w:tcW w:w="251" w:type="pct"/>
            <w:vMerge w:val="restart"/>
            <w:tcBorders>
              <w:top w:val="nil"/>
              <w:left w:val="nil"/>
              <w:bottom w:val="nil"/>
              <w:right w:val="nil"/>
            </w:tcBorders>
            <w:shd w:val="clear" w:color="auto" w:fill="auto"/>
            <w:noWrap/>
            <w:vAlign w:val="center"/>
            <w:hideMark/>
          </w:tcPr>
          <w:p w14:paraId="7FF73884"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4A402EEA"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1B54B6B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1184 (94.0)</w:t>
            </w:r>
          </w:p>
        </w:tc>
        <w:tc>
          <w:tcPr>
            <w:tcW w:w="381" w:type="pct"/>
            <w:tcBorders>
              <w:top w:val="nil"/>
              <w:left w:val="nil"/>
              <w:bottom w:val="nil"/>
              <w:right w:val="nil"/>
            </w:tcBorders>
            <w:shd w:val="clear" w:color="auto" w:fill="auto"/>
            <w:noWrap/>
            <w:vAlign w:val="center"/>
            <w:hideMark/>
          </w:tcPr>
          <w:p w14:paraId="1BF2D0B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2149 (85.9)</w:t>
            </w:r>
          </w:p>
        </w:tc>
        <w:tc>
          <w:tcPr>
            <w:tcW w:w="247" w:type="pct"/>
            <w:vMerge w:val="restart"/>
            <w:tcBorders>
              <w:top w:val="nil"/>
              <w:left w:val="nil"/>
              <w:bottom w:val="nil"/>
              <w:right w:val="nil"/>
            </w:tcBorders>
            <w:shd w:val="clear" w:color="auto" w:fill="auto"/>
            <w:noWrap/>
            <w:vAlign w:val="center"/>
            <w:hideMark/>
          </w:tcPr>
          <w:p w14:paraId="4D3ED453"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7E64630B"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6C38969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1149 (90.5)</w:t>
            </w:r>
          </w:p>
        </w:tc>
        <w:tc>
          <w:tcPr>
            <w:tcW w:w="382" w:type="pct"/>
            <w:tcBorders>
              <w:top w:val="nil"/>
              <w:left w:val="nil"/>
              <w:bottom w:val="nil"/>
              <w:right w:val="nil"/>
            </w:tcBorders>
            <w:shd w:val="clear" w:color="auto" w:fill="auto"/>
            <w:noWrap/>
            <w:vAlign w:val="center"/>
            <w:hideMark/>
          </w:tcPr>
          <w:p w14:paraId="51F68AA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2184 (87.7)</w:t>
            </w:r>
          </w:p>
        </w:tc>
        <w:tc>
          <w:tcPr>
            <w:tcW w:w="248" w:type="pct"/>
            <w:vMerge w:val="restart"/>
            <w:tcBorders>
              <w:top w:val="nil"/>
              <w:left w:val="nil"/>
              <w:bottom w:val="nil"/>
              <w:right w:val="nil"/>
            </w:tcBorders>
            <w:shd w:val="clear" w:color="auto" w:fill="auto"/>
            <w:noWrap/>
            <w:vAlign w:val="center"/>
            <w:hideMark/>
          </w:tcPr>
          <w:p w14:paraId="7A321A7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0.01</w:t>
            </w:r>
          </w:p>
        </w:tc>
      </w:tr>
      <w:tr w:rsidR="00651444" w:rsidRPr="00651444" w14:paraId="6AE00F89"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73F4DC1A"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Yes</w:t>
            </w:r>
          </w:p>
        </w:tc>
        <w:tc>
          <w:tcPr>
            <w:tcW w:w="380" w:type="pct"/>
            <w:tcBorders>
              <w:top w:val="nil"/>
              <w:left w:val="nil"/>
              <w:bottom w:val="nil"/>
              <w:right w:val="nil"/>
            </w:tcBorders>
            <w:shd w:val="clear" w:color="auto" w:fill="auto"/>
            <w:noWrap/>
            <w:vAlign w:val="center"/>
            <w:hideMark/>
          </w:tcPr>
          <w:p w14:paraId="13ACD8D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108 (7.6)</w:t>
            </w:r>
          </w:p>
        </w:tc>
        <w:tc>
          <w:tcPr>
            <w:tcW w:w="380" w:type="pct"/>
            <w:tcBorders>
              <w:top w:val="nil"/>
              <w:left w:val="nil"/>
              <w:bottom w:val="nil"/>
              <w:right w:val="nil"/>
            </w:tcBorders>
            <w:shd w:val="clear" w:color="auto" w:fill="auto"/>
            <w:noWrap/>
            <w:vAlign w:val="center"/>
            <w:hideMark/>
          </w:tcPr>
          <w:p w14:paraId="690792A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320 (13.7)</w:t>
            </w:r>
          </w:p>
        </w:tc>
        <w:tc>
          <w:tcPr>
            <w:tcW w:w="247" w:type="pct"/>
            <w:vMerge/>
            <w:tcBorders>
              <w:top w:val="nil"/>
              <w:left w:val="nil"/>
              <w:bottom w:val="nil"/>
              <w:right w:val="nil"/>
            </w:tcBorders>
            <w:vAlign w:val="center"/>
            <w:hideMark/>
          </w:tcPr>
          <w:p w14:paraId="62914B95"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7B0D8132"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502254D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125 (7.1)</w:t>
            </w:r>
          </w:p>
        </w:tc>
        <w:tc>
          <w:tcPr>
            <w:tcW w:w="380" w:type="pct"/>
            <w:tcBorders>
              <w:top w:val="nil"/>
              <w:left w:val="nil"/>
              <w:bottom w:val="nil"/>
              <w:right w:val="nil"/>
            </w:tcBorders>
            <w:shd w:val="clear" w:color="auto" w:fill="auto"/>
            <w:noWrap/>
            <w:vAlign w:val="center"/>
            <w:hideMark/>
          </w:tcPr>
          <w:p w14:paraId="501DE21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303 (15.2)</w:t>
            </w:r>
          </w:p>
        </w:tc>
        <w:tc>
          <w:tcPr>
            <w:tcW w:w="251" w:type="pct"/>
            <w:vMerge/>
            <w:tcBorders>
              <w:top w:val="nil"/>
              <w:left w:val="nil"/>
              <w:bottom w:val="nil"/>
              <w:right w:val="nil"/>
            </w:tcBorders>
            <w:vAlign w:val="center"/>
            <w:hideMark/>
          </w:tcPr>
          <w:p w14:paraId="2576B331"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55C532CB"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093A875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76 (6.0)</w:t>
            </w:r>
          </w:p>
        </w:tc>
        <w:tc>
          <w:tcPr>
            <w:tcW w:w="381" w:type="pct"/>
            <w:tcBorders>
              <w:top w:val="nil"/>
              <w:left w:val="nil"/>
              <w:bottom w:val="nil"/>
              <w:right w:val="nil"/>
            </w:tcBorders>
            <w:shd w:val="clear" w:color="auto" w:fill="auto"/>
            <w:noWrap/>
            <w:vAlign w:val="center"/>
            <w:hideMark/>
          </w:tcPr>
          <w:p w14:paraId="2566D62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352 (14.1)</w:t>
            </w:r>
          </w:p>
        </w:tc>
        <w:tc>
          <w:tcPr>
            <w:tcW w:w="247" w:type="pct"/>
            <w:vMerge/>
            <w:tcBorders>
              <w:top w:val="nil"/>
              <w:left w:val="nil"/>
              <w:bottom w:val="nil"/>
              <w:right w:val="nil"/>
            </w:tcBorders>
            <w:vAlign w:val="center"/>
            <w:hideMark/>
          </w:tcPr>
          <w:p w14:paraId="753306FC"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419FE9CF"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2ED9723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121 (9.5)</w:t>
            </w:r>
          </w:p>
        </w:tc>
        <w:tc>
          <w:tcPr>
            <w:tcW w:w="382" w:type="pct"/>
            <w:tcBorders>
              <w:top w:val="nil"/>
              <w:left w:val="nil"/>
              <w:bottom w:val="nil"/>
              <w:right w:val="nil"/>
            </w:tcBorders>
            <w:shd w:val="clear" w:color="auto" w:fill="auto"/>
            <w:noWrap/>
            <w:vAlign w:val="center"/>
            <w:hideMark/>
          </w:tcPr>
          <w:p w14:paraId="66FF241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307 (12.3)</w:t>
            </w:r>
          </w:p>
        </w:tc>
        <w:tc>
          <w:tcPr>
            <w:tcW w:w="248" w:type="pct"/>
            <w:vMerge/>
            <w:tcBorders>
              <w:top w:val="nil"/>
              <w:left w:val="nil"/>
              <w:bottom w:val="nil"/>
              <w:right w:val="nil"/>
            </w:tcBorders>
            <w:vAlign w:val="center"/>
            <w:hideMark/>
          </w:tcPr>
          <w:p w14:paraId="651828BF" w14:textId="77777777" w:rsidR="00651444" w:rsidRPr="00651444" w:rsidRDefault="00651444" w:rsidP="00651444">
            <w:pPr>
              <w:widowControl/>
              <w:adjustRightInd w:val="0"/>
              <w:snapToGrid w:val="0"/>
              <w:rPr>
                <w:color w:val="FF0000"/>
                <w:kern w:val="0"/>
                <w:sz w:val="20"/>
                <w:szCs w:val="20"/>
              </w:rPr>
            </w:pPr>
          </w:p>
        </w:tc>
      </w:tr>
      <w:tr w:rsidR="00651444" w:rsidRPr="00651444" w14:paraId="0BE002A7"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30C0E70B"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Smoking status</w:t>
            </w:r>
          </w:p>
        </w:tc>
        <w:tc>
          <w:tcPr>
            <w:tcW w:w="380" w:type="pct"/>
            <w:tcBorders>
              <w:top w:val="nil"/>
              <w:left w:val="nil"/>
              <w:bottom w:val="nil"/>
              <w:right w:val="nil"/>
            </w:tcBorders>
            <w:shd w:val="clear" w:color="auto" w:fill="auto"/>
            <w:noWrap/>
            <w:vAlign w:val="bottom"/>
            <w:hideMark/>
          </w:tcPr>
          <w:p w14:paraId="736C569A"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bottom"/>
            <w:hideMark/>
          </w:tcPr>
          <w:p w14:paraId="1E434856"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163ABE6C"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66A7EB08"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52F07BC7" w14:textId="77777777" w:rsidR="00651444" w:rsidRPr="00651444" w:rsidRDefault="00651444" w:rsidP="00651444">
            <w:pPr>
              <w:widowControl/>
              <w:adjustRightInd w:val="0"/>
              <w:snapToGrid w:val="0"/>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6EC97461"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4182AD71"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4D4499CC"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bottom"/>
            <w:hideMark/>
          </w:tcPr>
          <w:p w14:paraId="5BCD0777" w14:textId="77777777" w:rsidR="00651444" w:rsidRPr="00651444" w:rsidRDefault="00651444" w:rsidP="00651444">
            <w:pPr>
              <w:widowControl/>
              <w:adjustRightInd w:val="0"/>
              <w:snapToGrid w:val="0"/>
              <w:rPr>
                <w:rFonts w:eastAsia="Times New Roman"/>
                <w:kern w:val="0"/>
                <w:sz w:val="20"/>
                <w:szCs w:val="20"/>
              </w:rPr>
            </w:pPr>
          </w:p>
        </w:tc>
        <w:tc>
          <w:tcPr>
            <w:tcW w:w="381" w:type="pct"/>
            <w:tcBorders>
              <w:top w:val="nil"/>
              <w:left w:val="nil"/>
              <w:bottom w:val="nil"/>
              <w:right w:val="nil"/>
            </w:tcBorders>
            <w:shd w:val="clear" w:color="auto" w:fill="auto"/>
            <w:noWrap/>
            <w:vAlign w:val="bottom"/>
            <w:hideMark/>
          </w:tcPr>
          <w:p w14:paraId="63A450B2" w14:textId="77777777" w:rsidR="00651444" w:rsidRPr="00651444" w:rsidRDefault="00651444" w:rsidP="00651444">
            <w:pPr>
              <w:widowControl/>
              <w:adjustRightInd w:val="0"/>
              <w:snapToGrid w:val="0"/>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31B8AF28" w14:textId="77777777" w:rsidR="00651444" w:rsidRPr="00651444" w:rsidRDefault="00651444" w:rsidP="00651444">
            <w:pPr>
              <w:widowControl/>
              <w:adjustRightInd w:val="0"/>
              <w:snapToGrid w:val="0"/>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152459FD" w14:textId="77777777" w:rsidR="00651444" w:rsidRPr="00651444" w:rsidRDefault="00651444" w:rsidP="00651444">
            <w:pPr>
              <w:widowControl/>
              <w:adjustRightInd w:val="0"/>
              <w:snapToGrid w:val="0"/>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2E9D0B30" w14:textId="77777777" w:rsidR="00651444" w:rsidRPr="00651444" w:rsidRDefault="00651444" w:rsidP="00651444">
            <w:pPr>
              <w:widowControl/>
              <w:adjustRightInd w:val="0"/>
              <w:snapToGrid w:val="0"/>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59C306D4"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29E9DD6A"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30532529"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2BD27DA9"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Non-smoker</w:t>
            </w:r>
          </w:p>
        </w:tc>
        <w:tc>
          <w:tcPr>
            <w:tcW w:w="380" w:type="pct"/>
            <w:tcBorders>
              <w:top w:val="nil"/>
              <w:left w:val="nil"/>
              <w:bottom w:val="nil"/>
              <w:right w:val="nil"/>
            </w:tcBorders>
            <w:shd w:val="clear" w:color="auto" w:fill="auto"/>
            <w:noWrap/>
            <w:vAlign w:val="center"/>
            <w:hideMark/>
          </w:tcPr>
          <w:p w14:paraId="452B90B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1080 (75.5)</w:t>
            </w:r>
          </w:p>
        </w:tc>
        <w:tc>
          <w:tcPr>
            <w:tcW w:w="380" w:type="pct"/>
            <w:tcBorders>
              <w:top w:val="nil"/>
              <w:left w:val="nil"/>
              <w:bottom w:val="nil"/>
              <w:right w:val="nil"/>
            </w:tcBorders>
            <w:shd w:val="clear" w:color="auto" w:fill="auto"/>
            <w:noWrap/>
            <w:vAlign w:val="center"/>
            <w:hideMark/>
          </w:tcPr>
          <w:p w14:paraId="335A970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1786 (75.8)</w:t>
            </w:r>
          </w:p>
        </w:tc>
        <w:tc>
          <w:tcPr>
            <w:tcW w:w="247" w:type="pct"/>
            <w:vMerge w:val="restart"/>
            <w:tcBorders>
              <w:top w:val="nil"/>
              <w:left w:val="nil"/>
              <w:bottom w:val="nil"/>
              <w:right w:val="nil"/>
            </w:tcBorders>
            <w:shd w:val="clear" w:color="auto" w:fill="auto"/>
            <w:noWrap/>
            <w:vAlign w:val="center"/>
            <w:hideMark/>
          </w:tcPr>
          <w:p w14:paraId="35613213"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0.002</w:t>
            </w:r>
          </w:p>
        </w:tc>
        <w:tc>
          <w:tcPr>
            <w:tcW w:w="21" w:type="pct"/>
            <w:tcBorders>
              <w:top w:val="nil"/>
              <w:left w:val="nil"/>
              <w:bottom w:val="nil"/>
              <w:right w:val="nil"/>
            </w:tcBorders>
            <w:shd w:val="clear" w:color="auto" w:fill="auto"/>
            <w:noWrap/>
            <w:vAlign w:val="center"/>
            <w:hideMark/>
          </w:tcPr>
          <w:p w14:paraId="6CCADBC4"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3D5DD86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1307 (73.6)</w:t>
            </w:r>
          </w:p>
        </w:tc>
        <w:tc>
          <w:tcPr>
            <w:tcW w:w="380" w:type="pct"/>
            <w:tcBorders>
              <w:top w:val="nil"/>
              <w:left w:val="nil"/>
              <w:bottom w:val="nil"/>
              <w:right w:val="nil"/>
            </w:tcBorders>
            <w:shd w:val="clear" w:color="auto" w:fill="auto"/>
            <w:noWrap/>
            <w:vAlign w:val="center"/>
            <w:hideMark/>
          </w:tcPr>
          <w:p w14:paraId="5442C38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1559 (77.6)</w:t>
            </w:r>
          </w:p>
        </w:tc>
        <w:tc>
          <w:tcPr>
            <w:tcW w:w="251" w:type="pct"/>
            <w:vMerge w:val="restart"/>
            <w:tcBorders>
              <w:top w:val="nil"/>
              <w:left w:val="nil"/>
              <w:bottom w:val="nil"/>
              <w:right w:val="nil"/>
            </w:tcBorders>
            <w:shd w:val="clear" w:color="auto" w:fill="auto"/>
            <w:noWrap/>
            <w:vAlign w:val="center"/>
            <w:hideMark/>
          </w:tcPr>
          <w:p w14:paraId="2054C88C"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0.002</w:t>
            </w:r>
          </w:p>
        </w:tc>
        <w:tc>
          <w:tcPr>
            <w:tcW w:w="21" w:type="pct"/>
            <w:tcBorders>
              <w:top w:val="nil"/>
              <w:left w:val="nil"/>
              <w:bottom w:val="nil"/>
              <w:right w:val="nil"/>
            </w:tcBorders>
            <w:shd w:val="clear" w:color="auto" w:fill="auto"/>
            <w:noWrap/>
            <w:vAlign w:val="center"/>
            <w:hideMark/>
          </w:tcPr>
          <w:p w14:paraId="6F9E71E8"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2C84C35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946 (74.7)</w:t>
            </w:r>
          </w:p>
        </w:tc>
        <w:tc>
          <w:tcPr>
            <w:tcW w:w="381" w:type="pct"/>
            <w:tcBorders>
              <w:top w:val="nil"/>
              <w:left w:val="nil"/>
              <w:bottom w:val="nil"/>
              <w:right w:val="nil"/>
            </w:tcBorders>
            <w:shd w:val="clear" w:color="auto" w:fill="auto"/>
            <w:noWrap/>
            <w:vAlign w:val="center"/>
            <w:hideMark/>
          </w:tcPr>
          <w:p w14:paraId="7C460C4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1920 (76.3)</w:t>
            </w:r>
          </w:p>
        </w:tc>
        <w:tc>
          <w:tcPr>
            <w:tcW w:w="247" w:type="pct"/>
            <w:vMerge w:val="restart"/>
            <w:tcBorders>
              <w:top w:val="nil"/>
              <w:left w:val="nil"/>
              <w:bottom w:val="nil"/>
              <w:right w:val="nil"/>
            </w:tcBorders>
            <w:shd w:val="clear" w:color="auto" w:fill="auto"/>
            <w:noWrap/>
            <w:vAlign w:val="center"/>
            <w:hideMark/>
          </w:tcPr>
          <w:p w14:paraId="265325A4"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0.06</w:t>
            </w:r>
          </w:p>
        </w:tc>
        <w:tc>
          <w:tcPr>
            <w:tcW w:w="21" w:type="pct"/>
            <w:gridSpan w:val="2"/>
            <w:tcBorders>
              <w:top w:val="nil"/>
              <w:left w:val="nil"/>
              <w:bottom w:val="nil"/>
              <w:right w:val="nil"/>
            </w:tcBorders>
            <w:shd w:val="clear" w:color="auto" w:fill="auto"/>
            <w:noWrap/>
            <w:vAlign w:val="center"/>
            <w:hideMark/>
          </w:tcPr>
          <w:p w14:paraId="5ED7D0A1"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186B985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999 (78.2)</w:t>
            </w:r>
          </w:p>
        </w:tc>
        <w:tc>
          <w:tcPr>
            <w:tcW w:w="382" w:type="pct"/>
            <w:tcBorders>
              <w:top w:val="nil"/>
              <w:left w:val="nil"/>
              <w:bottom w:val="nil"/>
              <w:right w:val="nil"/>
            </w:tcBorders>
            <w:shd w:val="clear" w:color="auto" w:fill="auto"/>
            <w:noWrap/>
            <w:vAlign w:val="center"/>
            <w:hideMark/>
          </w:tcPr>
          <w:p w14:paraId="72C01200"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1867 (74.5)</w:t>
            </w:r>
          </w:p>
        </w:tc>
        <w:tc>
          <w:tcPr>
            <w:tcW w:w="248" w:type="pct"/>
            <w:vMerge w:val="restart"/>
            <w:tcBorders>
              <w:top w:val="nil"/>
              <w:left w:val="nil"/>
              <w:bottom w:val="nil"/>
              <w:right w:val="nil"/>
            </w:tcBorders>
            <w:shd w:val="clear" w:color="auto" w:fill="auto"/>
            <w:noWrap/>
            <w:vAlign w:val="center"/>
            <w:hideMark/>
          </w:tcPr>
          <w:p w14:paraId="4D7F8661"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0.01</w:t>
            </w:r>
          </w:p>
        </w:tc>
      </w:tr>
      <w:tr w:rsidR="00651444" w:rsidRPr="00651444" w14:paraId="4C1522ED"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00C55B48" w14:textId="77777777" w:rsidR="00651444" w:rsidRPr="00651444" w:rsidRDefault="00651444" w:rsidP="00651444">
            <w:pPr>
              <w:widowControl/>
              <w:adjustRightInd w:val="0"/>
              <w:snapToGrid w:val="0"/>
              <w:rPr>
                <w:color w:val="000000"/>
                <w:kern w:val="0"/>
                <w:sz w:val="20"/>
                <w:szCs w:val="20"/>
              </w:rPr>
            </w:pPr>
            <w:r w:rsidRPr="00651444">
              <w:rPr>
                <w:rFonts w:ascii="新細明體" w:hAnsi="新細明體" w:hint="eastAsia"/>
                <w:color w:val="000000"/>
                <w:kern w:val="0"/>
                <w:sz w:val="20"/>
                <w:szCs w:val="20"/>
              </w:rPr>
              <w:t xml:space="preserve">  </w:t>
            </w:r>
            <w:r w:rsidRPr="00651444">
              <w:rPr>
                <w:color w:val="000000"/>
                <w:kern w:val="0"/>
                <w:sz w:val="20"/>
                <w:szCs w:val="20"/>
              </w:rPr>
              <w:t>Ex- smoker</w:t>
            </w:r>
          </w:p>
        </w:tc>
        <w:tc>
          <w:tcPr>
            <w:tcW w:w="380" w:type="pct"/>
            <w:tcBorders>
              <w:top w:val="nil"/>
              <w:left w:val="nil"/>
              <w:bottom w:val="nil"/>
              <w:right w:val="nil"/>
            </w:tcBorders>
            <w:shd w:val="clear" w:color="auto" w:fill="auto"/>
            <w:noWrap/>
            <w:vAlign w:val="center"/>
            <w:hideMark/>
          </w:tcPr>
          <w:p w14:paraId="2E4B944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241 (16.9)</w:t>
            </w:r>
          </w:p>
        </w:tc>
        <w:tc>
          <w:tcPr>
            <w:tcW w:w="380" w:type="pct"/>
            <w:tcBorders>
              <w:top w:val="nil"/>
              <w:left w:val="nil"/>
              <w:bottom w:val="nil"/>
              <w:right w:val="nil"/>
            </w:tcBorders>
            <w:shd w:val="clear" w:color="auto" w:fill="auto"/>
            <w:noWrap/>
            <w:vAlign w:val="center"/>
            <w:hideMark/>
          </w:tcPr>
          <w:p w14:paraId="2484275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327 (13.9)</w:t>
            </w:r>
          </w:p>
        </w:tc>
        <w:tc>
          <w:tcPr>
            <w:tcW w:w="247" w:type="pct"/>
            <w:vMerge/>
            <w:tcBorders>
              <w:top w:val="nil"/>
              <w:left w:val="nil"/>
              <w:bottom w:val="nil"/>
              <w:right w:val="nil"/>
            </w:tcBorders>
            <w:vAlign w:val="center"/>
            <w:hideMark/>
          </w:tcPr>
          <w:p w14:paraId="7CE5CE6A"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172CBB99"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2A259AD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305 (17.2)</w:t>
            </w:r>
          </w:p>
        </w:tc>
        <w:tc>
          <w:tcPr>
            <w:tcW w:w="380" w:type="pct"/>
            <w:tcBorders>
              <w:top w:val="nil"/>
              <w:left w:val="nil"/>
              <w:bottom w:val="nil"/>
              <w:right w:val="nil"/>
            </w:tcBorders>
            <w:shd w:val="clear" w:color="auto" w:fill="auto"/>
            <w:noWrap/>
            <w:vAlign w:val="center"/>
            <w:hideMark/>
          </w:tcPr>
          <w:p w14:paraId="7FB24E7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263 (13.1)</w:t>
            </w:r>
          </w:p>
        </w:tc>
        <w:tc>
          <w:tcPr>
            <w:tcW w:w="251" w:type="pct"/>
            <w:vMerge/>
            <w:tcBorders>
              <w:top w:val="nil"/>
              <w:left w:val="nil"/>
              <w:bottom w:val="nil"/>
              <w:right w:val="nil"/>
            </w:tcBorders>
            <w:vAlign w:val="center"/>
            <w:hideMark/>
          </w:tcPr>
          <w:p w14:paraId="767A4BE7"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4CBEE12A"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51D0F90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213 (16.8)</w:t>
            </w:r>
          </w:p>
        </w:tc>
        <w:tc>
          <w:tcPr>
            <w:tcW w:w="381" w:type="pct"/>
            <w:tcBorders>
              <w:top w:val="nil"/>
              <w:left w:val="nil"/>
              <w:bottom w:val="nil"/>
              <w:right w:val="nil"/>
            </w:tcBorders>
            <w:shd w:val="clear" w:color="auto" w:fill="auto"/>
            <w:noWrap/>
            <w:vAlign w:val="center"/>
            <w:hideMark/>
          </w:tcPr>
          <w:p w14:paraId="58EE432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355 (14.1)</w:t>
            </w:r>
          </w:p>
        </w:tc>
        <w:tc>
          <w:tcPr>
            <w:tcW w:w="247" w:type="pct"/>
            <w:vMerge/>
            <w:tcBorders>
              <w:top w:val="nil"/>
              <w:left w:val="nil"/>
              <w:bottom w:val="nil"/>
              <w:right w:val="nil"/>
            </w:tcBorders>
            <w:vAlign w:val="center"/>
            <w:hideMark/>
          </w:tcPr>
          <w:p w14:paraId="47941A0C" w14:textId="77777777" w:rsidR="00651444" w:rsidRPr="00651444" w:rsidRDefault="00651444" w:rsidP="00651444">
            <w:pPr>
              <w:widowControl/>
              <w:adjustRightInd w:val="0"/>
              <w:snapToGrid w:val="0"/>
              <w:rPr>
                <w:color w:val="000000"/>
                <w:kern w:val="0"/>
                <w:sz w:val="20"/>
                <w:szCs w:val="20"/>
              </w:rPr>
            </w:pPr>
          </w:p>
        </w:tc>
        <w:tc>
          <w:tcPr>
            <w:tcW w:w="21" w:type="pct"/>
            <w:gridSpan w:val="2"/>
            <w:tcBorders>
              <w:top w:val="nil"/>
              <w:left w:val="nil"/>
              <w:bottom w:val="nil"/>
              <w:right w:val="nil"/>
            </w:tcBorders>
            <w:shd w:val="clear" w:color="auto" w:fill="auto"/>
            <w:noWrap/>
            <w:vAlign w:val="center"/>
            <w:hideMark/>
          </w:tcPr>
          <w:p w14:paraId="17B80C23"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0AB6630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187 (14.6)</w:t>
            </w:r>
          </w:p>
        </w:tc>
        <w:tc>
          <w:tcPr>
            <w:tcW w:w="382" w:type="pct"/>
            <w:tcBorders>
              <w:top w:val="nil"/>
              <w:left w:val="nil"/>
              <w:bottom w:val="nil"/>
              <w:right w:val="nil"/>
            </w:tcBorders>
            <w:shd w:val="clear" w:color="auto" w:fill="auto"/>
            <w:noWrap/>
            <w:vAlign w:val="center"/>
            <w:hideMark/>
          </w:tcPr>
          <w:p w14:paraId="12019B8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381 (15.2)</w:t>
            </w:r>
          </w:p>
        </w:tc>
        <w:tc>
          <w:tcPr>
            <w:tcW w:w="248" w:type="pct"/>
            <w:vMerge/>
            <w:tcBorders>
              <w:top w:val="nil"/>
              <w:left w:val="nil"/>
              <w:bottom w:val="nil"/>
              <w:right w:val="nil"/>
            </w:tcBorders>
            <w:vAlign w:val="center"/>
            <w:hideMark/>
          </w:tcPr>
          <w:p w14:paraId="62B81BF3" w14:textId="77777777" w:rsidR="00651444" w:rsidRPr="00651444" w:rsidRDefault="00651444" w:rsidP="00651444">
            <w:pPr>
              <w:widowControl/>
              <w:adjustRightInd w:val="0"/>
              <w:snapToGrid w:val="0"/>
              <w:rPr>
                <w:color w:val="FF0000"/>
                <w:kern w:val="0"/>
                <w:sz w:val="20"/>
                <w:szCs w:val="20"/>
              </w:rPr>
            </w:pPr>
          </w:p>
        </w:tc>
      </w:tr>
      <w:tr w:rsidR="00651444" w:rsidRPr="00651444" w14:paraId="284E0CA6"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1E9BC48" w14:textId="77777777" w:rsidR="00651444" w:rsidRPr="00651444" w:rsidRDefault="00651444" w:rsidP="00651444">
            <w:pPr>
              <w:widowControl/>
              <w:adjustRightInd w:val="0"/>
              <w:snapToGrid w:val="0"/>
              <w:rPr>
                <w:color w:val="000000"/>
                <w:kern w:val="0"/>
                <w:sz w:val="20"/>
                <w:szCs w:val="20"/>
              </w:rPr>
            </w:pPr>
            <w:r w:rsidRPr="00651444">
              <w:rPr>
                <w:rFonts w:ascii="新細明體" w:hAnsi="新細明體" w:hint="eastAsia"/>
                <w:color w:val="000000"/>
                <w:kern w:val="0"/>
                <w:sz w:val="20"/>
                <w:szCs w:val="20"/>
              </w:rPr>
              <w:t xml:space="preserve">  </w:t>
            </w:r>
            <w:r w:rsidRPr="00651444">
              <w:rPr>
                <w:color w:val="000000"/>
                <w:kern w:val="0"/>
                <w:sz w:val="20"/>
                <w:szCs w:val="20"/>
              </w:rPr>
              <w:t>Current smoker</w:t>
            </w:r>
          </w:p>
        </w:tc>
        <w:tc>
          <w:tcPr>
            <w:tcW w:w="380" w:type="pct"/>
            <w:tcBorders>
              <w:top w:val="nil"/>
              <w:left w:val="nil"/>
              <w:bottom w:val="nil"/>
              <w:right w:val="nil"/>
            </w:tcBorders>
            <w:shd w:val="clear" w:color="auto" w:fill="auto"/>
            <w:noWrap/>
            <w:vAlign w:val="center"/>
            <w:hideMark/>
          </w:tcPr>
          <w:p w14:paraId="5EE8FC5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109 (7.6)</w:t>
            </w:r>
          </w:p>
        </w:tc>
        <w:tc>
          <w:tcPr>
            <w:tcW w:w="380" w:type="pct"/>
            <w:tcBorders>
              <w:top w:val="nil"/>
              <w:left w:val="nil"/>
              <w:bottom w:val="nil"/>
              <w:right w:val="nil"/>
            </w:tcBorders>
            <w:shd w:val="clear" w:color="auto" w:fill="auto"/>
            <w:noWrap/>
            <w:vAlign w:val="center"/>
            <w:hideMark/>
          </w:tcPr>
          <w:p w14:paraId="2B2625F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242 (10.3)</w:t>
            </w:r>
          </w:p>
        </w:tc>
        <w:tc>
          <w:tcPr>
            <w:tcW w:w="247" w:type="pct"/>
            <w:vMerge/>
            <w:tcBorders>
              <w:top w:val="nil"/>
              <w:left w:val="nil"/>
              <w:bottom w:val="nil"/>
              <w:right w:val="nil"/>
            </w:tcBorders>
            <w:vAlign w:val="center"/>
            <w:hideMark/>
          </w:tcPr>
          <w:p w14:paraId="718B7F0C"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0F95D50A"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021AA6D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165 (9.3)</w:t>
            </w:r>
          </w:p>
        </w:tc>
        <w:tc>
          <w:tcPr>
            <w:tcW w:w="380" w:type="pct"/>
            <w:tcBorders>
              <w:top w:val="nil"/>
              <w:left w:val="nil"/>
              <w:bottom w:val="nil"/>
              <w:right w:val="nil"/>
            </w:tcBorders>
            <w:shd w:val="clear" w:color="auto" w:fill="auto"/>
            <w:noWrap/>
            <w:vAlign w:val="center"/>
            <w:hideMark/>
          </w:tcPr>
          <w:p w14:paraId="537F6783"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186 (9.3)</w:t>
            </w:r>
          </w:p>
        </w:tc>
        <w:tc>
          <w:tcPr>
            <w:tcW w:w="251" w:type="pct"/>
            <w:vMerge/>
            <w:tcBorders>
              <w:top w:val="nil"/>
              <w:left w:val="nil"/>
              <w:bottom w:val="nil"/>
              <w:right w:val="nil"/>
            </w:tcBorders>
            <w:vAlign w:val="center"/>
            <w:hideMark/>
          </w:tcPr>
          <w:p w14:paraId="59B2EB86"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400269D8"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37A3481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108 (8.5)</w:t>
            </w:r>
          </w:p>
        </w:tc>
        <w:tc>
          <w:tcPr>
            <w:tcW w:w="381" w:type="pct"/>
            <w:tcBorders>
              <w:top w:val="nil"/>
              <w:left w:val="nil"/>
              <w:bottom w:val="nil"/>
              <w:right w:val="nil"/>
            </w:tcBorders>
            <w:shd w:val="clear" w:color="auto" w:fill="auto"/>
            <w:noWrap/>
            <w:vAlign w:val="center"/>
            <w:hideMark/>
          </w:tcPr>
          <w:p w14:paraId="0E11F5F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243 (9.7)</w:t>
            </w:r>
          </w:p>
        </w:tc>
        <w:tc>
          <w:tcPr>
            <w:tcW w:w="247" w:type="pct"/>
            <w:vMerge/>
            <w:tcBorders>
              <w:top w:val="nil"/>
              <w:left w:val="nil"/>
              <w:bottom w:val="nil"/>
              <w:right w:val="nil"/>
            </w:tcBorders>
            <w:vAlign w:val="center"/>
            <w:hideMark/>
          </w:tcPr>
          <w:p w14:paraId="621613D7" w14:textId="77777777" w:rsidR="00651444" w:rsidRPr="00651444" w:rsidRDefault="00651444" w:rsidP="00651444">
            <w:pPr>
              <w:widowControl/>
              <w:adjustRightInd w:val="0"/>
              <w:snapToGrid w:val="0"/>
              <w:rPr>
                <w:color w:val="000000"/>
                <w:kern w:val="0"/>
                <w:sz w:val="20"/>
                <w:szCs w:val="20"/>
              </w:rPr>
            </w:pPr>
          </w:p>
        </w:tc>
        <w:tc>
          <w:tcPr>
            <w:tcW w:w="21" w:type="pct"/>
            <w:gridSpan w:val="2"/>
            <w:tcBorders>
              <w:top w:val="nil"/>
              <w:left w:val="nil"/>
              <w:bottom w:val="nil"/>
              <w:right w:val="nil"/>
            </w:tcBorders>
            <w:shd w:val="clear" w:color="auto" w:fill="auto"/>
            <w:noWrap/>
            <w:vAlign w:val="center"/>
            <w:hideMark/>
          </w:tcPr>
          <w:p w14:paraId="04041CC4"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2CD02FC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92 (7.2)</w:t>
            </w:r>
          </w:p>
        </w:tc>
        <w:tc>
          <w:tcPr>
            <w:tcW w:w="382" w:type="pct"/>
            <w:tcBorders>
              <w:top w:val="nil"/>
              <w:left w:val="nil"/>
              <w:bottom w:val="nil"/>
              <w:right w:val="nil"/>
            </w:tcBorders>
            <w:shd w:val="clear" w:color="auto" w:fill="auto"/>
            <w:noWrap/>
            <w:vAlign w:val="center"/>
            <w:hideMark/>
          </w:tcPr>
          <w:p w14:paraId="49C5649E"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259 (10.3)</w:t>
            </w:r>
          </w:p>
        </w:tc>
        <w:tc>
          <w:tcPr>
            <w:tcW w:w="248" w:type="pct"/>
            <w:vMerge/>
            <w:tcBorders>
              <w:top w:val="nil"/>
              <w:left w:val="nil"/>
              <w:bottom w:val="nil"/>
              <w:right w:val="nil"/>
            </w:tcBorders>
            <w:vAlign w:val="center"/>
            <w:hideMark/>
          </w:tcPr>
          <w:p w14:paraId="34B1E940" w14:textId="77777777" w:rsidR="00651444" w:rsidRPr="00651444" w:rsidRDefault="00651444" w:rsidP="00651444">
            <w:pPr>
              <w:widowControl/>
              <w:adjustRightInd w:val="0"/>
              <w:snapToGrid w:val="0"/>
              <w:rPr>
                <w:color w:val="FF0000"/>
                <w:kern w:val="0"/>
                <w:sz w:val="20"/>
                <w:szCs w:val="20"/>
              </w:rPr>
            </w:pPr>
          </w:p>
        </w:tc>
      </w:tr>
      <w:tr w:rsidR="00651444" w:rsidRPr="00651444" w14:paraId="028CC71B"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55481252"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Drinking status</w:t>
            </w:r>
          </w:p>
        </w:tc>
        <w:tc>
          <w:tcPr>
            <w:tcW w:w="380" w:type="pct"/>
            <w:tcBorders>
              <w:top w:val="nil"/>
              <w:left w:val="nil"/>
              <w:bottom w:val="nil"/>
              <w:right w:val="nil"/>
            </w:tcBorders>
            <w:shd w:val="clear" w:color="auto" w:fill="auto"/>
            <w:noWrap/>
            <w:vAlign w:val="center"/>
            <w:hideMark/>
          </w:tcPr>
          <w:p w14:paraId="48F3C1B5" w14:textId="77777777" w:rsidR="00651444" w:rsidRPr="00651444" w:rsidRDefault="00651444" w:rsidP="00651444">
            <w:pPr>
              <w:widowControl/>
              <w:adjustRightInd w:val="0"/>
              <w:snapToGrid w:val="0"/>
              <w:rPr>
                <w:color w:val="000000"/>
                <w:kern w:val="0"/>
                <w:sz w:val="20"/>
                <w:szCs w:val="20"/>
              </w:rPr>
            </w:pPr>
          </w:p>
        </w:tc>
        <w:tc>
          <w:tcPr>
            <w:tcW w:w="380" w:type="pct"/>
            <w:tcBorders>
              <w:top w:val="nil"/>
              <w:left w:val="nil"/>
              <w:bottom w:val="nil"/>
              <w:right w:val="nil"/>
            </w:tcBorders>
            <w:shd w:val="clear" w:color="auto" w:fill="auto"/>
            <w:noWrap/>
            <w:vAlign w:val="center"/>
            <w:hideMark/>
          </w:tcPr>
          <w:p w14:paraId="4A5B2880"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262D97FC"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3E2C5E16"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47224D08" w14:textId="77777777" w:rsidR="00651444" w:rsidRPr="00651444" w:rsidRDefault="00651444" w:rsidP="00651444">
            <w:pPr>
              <w:widowControl/>
              <w:adjustRightInd w:val="0"/>
              <w:snapToGrid w:val="0"/>
              <w:jc w:val="center"/>
              <w:rPr>
                <w:rFonts w:eastAsia="Times New Roman"/>
                <w:kern w:val="0"/>
                <w:sz w:val="20"/>
                <w:szCs w:val="20"/>
              </w:rPr>
            </w:pPr>
          </w:p>
        </w:tc>
        <w:tc>
          <w:tcPr>
            <w:tcW w:w="380" w:type="pct"/>
            <w:tcBorders>
              <w:top w:val="nil"/>
              <w:left w:val="nil"/>
              <w:bottom w:val="nil"/>
              <w:right w:val="nil"/>
            </w:tcBorders>
            <w:shd w:val="clear" w:color="auto" w:fill="auto"/>
            <w:noWrap/>
            <w:vAlign w:val="center"/>
            <w:hideMark/>
          </w:tcPr>
          <w:p w14:paraId="09F1F9FC" w14:textId="77777777" w:rsidR="00651444" w:rsidRPr="00651444" w:rsidRDefault="00651444" w:rsidP="00651444">
            <w:pPr>
              <w:widowControl/>
              <w:adjustRightInd w:val="0"/>
              <w:snapToGrid w:val="0"/>
              <w:jc w:val="center"/>
              <w:rPr>
                <w:rFonts w:eastAsia="Times New Roman"/>
                <w:kern w:val="0"/>
                <w:sz w:val="20"/>
                <w:szCs w:val="20"/>
              </w:rPr>
            </w:pPr>
          </w:p>
        </w:tc>
        <w:tc>
          <w:tcPr>
            <w:tcW w:w="251" w:type="pct"/>
            <w:tcBorders>
              <w:top w:val="nil"/>
              <w:left w:val="nil"/>
              <w:bottom w:val="nil"/>
              <w:right w:val="nil"/>
            </w:tcBorders>
            <w:shd w:val="clear" w:color="auto" w:fill="auto"/>
            <w:noWrap/>
            <w:vAlign w:val="center"/>
            <w:hideMark/>
          </w:tcPr>
          <w:p w14:paraId="230FF65D"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tcBorders>
              <w:top w:val="nil"/>
              <w:left w:val="nil"/>
              <w:bottom w:val="nil"/>
              <w:right w:val="nil"/>
            </w:tcBorders>
            <w:shd w:val="clear" w:color="auto" w:fill="auto"/>
            <w:noWrap/>
            <w:vAlign w:val="center"/>
            <w:hideMark/>
          </w:tcPr>
          <w:p w14:paraId="366B2201"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4704607F" w14:textId="77777777" w:rsidR="00651444" w:rsidRPr="00651444" w:rsidRDefault="00651444" w:rsidP="00651444">
            <w:pPr>
              <w:widowControl/>
              <w:adjustRightInd w:val="0"/>
              <w:snapToGrid w:val="0"/>
              <w:jc w:val="center"/>
              <w:rPr>
                <w:rFonts w:eastAsia="Times New Roman"/>
                <w:kern w:val="0"/>
                <w:sz w:val="20"/>
                <w:szCs w:val="20"/>
              </w:rPr>
            </w:pPr>
          </w:p>
        </w:tc>
        <w:tc>
          <w:tcPr>
            <w:tcW w:w="381" w:type="pct"/>
            <w:tcBorders>
              <w:top w:val="nil"/>
              <w:left w:val="nil"/>
              <w:bottom w:val="nil"/>
              <w:right w:val="nil"/>
            </w:tcBorders>
            <w:shd w:val="clear" w:color="auto" w:fill="auto"/>
            <w:noWrap/>
            <w:vAlign w:val="center"/>
            <w:hideMark/>
          </w:tcPr>
          <w:p w14:paraId="0DF6C3B4" w14:textId="77777777" w:rsidR="00651444" w:rsidRPr="00651444" w:rsidRDefault="00651444" w:rsidP="00651444">
            <w:pPr>
              <w:widowControl/>
              <w:adjustRightInd w:val="0"/>
              <w:snapToGrid w:val="0"/>
              <w:jc w:val="center"/>
              <w:rPr>
                <w:rFonts w:eastAsia="Times New Roman"/>
                <w:kern w:val="0"/>
                <w:sz w:val="20"/>
                <w:szCs w:val="20"/>
              </w:rPr>
            </w:pPr>
          </w:p>
        </w:tc>
        <w:tc>
          <w:tcPr>
            <w:tcW w:w="247" w:type="pct"/>
            <w:tcBorders>
              <w:top w:val="nil"/>
              <w:left w:val="nil"/>
              <w:bottom w:val="nil"/>
              <w:right w:val="nil"/>
            </w:tcBorders>
            <w:shd w:val="clear" w:color="auto" w:fill="auto"/>
            <w:noWrap/>
            <w:vAlign w:val="center"/>
            <w:hideMark/>
          </w:tcPr>
          <w:p w14:paraId="4EBE8284" w14:textId="77777777" w:rsidR="00651444" w:rsidRPr="00651444" w:rsidRDefault="00651444" w:rsidP="00651444">
            <w:pPr>
              <w:widowControl/>
              <w:adjustRightInd w:val="0"/>
              <w:snapToGrid w:val="0"/>
              <w:jc w:val="center"/>
              <w:rPr>
                <w:rFonts w:eastAsia="Times New Roman"/>
                <w:kern w:val="0"/>
                <w:sz w:val="20"/>
                <w:szCs w:val="20"/>
              </w:rPr>
            </w:pPr>
          </w:p>
        </w:tc>
        <w:tc>
          <w:tcPr>
            <w:tcW w:w="21" w:type="pct"/>
            <w:gridSpan w:val="2"/>
            <w:tcBorders>
              <w:top w:val="nil"/>
              <w:left w:val="nil"/>
              <w:bottom w:val="nil"/>
              <w:right w:val="nil"/>
            </w:tcBorders>
            <w:shd w:val="clear" w:color="auto" w:fill="auto"/>
            <w:noWrap/>
            <w:vAlign w:val="center"/>
            <w:hideMark/>
          </w:tcPr>
          <w:p w14:paraId="7DA1EFA5"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gridSpan w:val="2"/>
            <w:tcBorders>
              <w:top w:val="nil"/>
              <w:left w:val="nil"/>
              <w:bottom w:val="nil"/>
              <w:right w:val="nil"/>
            </w:tcBorders>
            <w:shd w:val="clear" w:color="auto" w:fill="auto"/>
            <w:noWrap/>
            <w:vAlign w:val="center"/>
            <w:hideMark/>
          </w:tcPr>
          <w:p w14:paraId="48738A25" w14:textId="77777777" w:rsidR="00651444" w:rsidRPr="00651444" w:rsidRDefault="00651444" w:rsidP="00651444">
            <w:pPr>
              <w:widowControl/>
              <w:adjustRightInd w:val="0"/>
              <w:snapToGrid w:val="0"/>
              <w:jc w:val="center"/>
              <w:rPr>
                <w:rFonts w:eastAsia="Times New Roman"/>
                <w:kern w:val="0"/>
                <w:sz w:val="20"/>
                <w:szCs w:val="20"/>
              </w:rPr>
            </w:pPr>
          </w:p>
        </w:tc>
        <w:tc>
          <w:tcPr>
            <w:tcW w:w="382" w:type="pct"/>
            <w:tcBorders>
              <w:top w:val="nil"/>
              <w:left w:val="nil"/>
              <w:bottom w:val="nil"/>
              <w:right w:val="nil"/>
            </w:tcBorders>
            <w:shd w:val="clear" w:color="auto" w:fill="auto"/>
            <w:noWrap/>
            <w:vAlign w:val="center"/>
            <w:hideMark/>
          </w:tcPr>
          <w:p w14:paraId="13879B5D" w14:textId="77777777" w:rsidR="00651444" w:rsidRPr="00651444" w:rsidRDefault="00651444" w:rsidP="00651444">
            <w:pPr>
              <w:widowControl/>
              <w:adjustRightInd w:val="0"/>
              <w:snapToGrid w:val="0"/>
              <w:jc w:val="center"/>
              <w:rPr>
                <w:rFonts w:eastAsia="Times New Roman"/>
                <w:kern w:val="0"/>
                <w:sz w:val="20"/>
                <w:szCs w:val="20"/>
              </w:rPr>
            </w:pPr>
          </w:p>
        </w:tc>
        <w:tc>
          <w:tcPr>
            <w:tcW w:w="248" w:type="pct"/>
            <w:tcBorders>
              <w:top w:val="nil"/>
              <w:left w:val="nil"/>
              <w:bottom w:val="nil"/>
              <w:right w:val="nil"/>
            </w:tcBorders>
            <w:shd w:val="clear" w:color="auto" w:fill="auto"/>
            <w:noWrap/>
            <w:vAlign w:val="center"/>
            <w:hideMark/>
          </w:tcPr>
          <w:p w14:paraId="5460042B" w14:textId="77777777" w:rsidR="00651444" w:rsidRPr="00651444" w:rsidRDefault="00651444" w:rsidP="00651444">
            <w:pPr>
              <w:widowControl/>
              <w:adjustRightInd w:val="0"/>
              <w:snapToGrid w:val="0"/>
              <w:jc w:val="center"/>
              <w:rPr>
                <w:rFonts w:eastAsia="Times New Roman"/>
                <w:kern w:val="0"/>
                <w:sz w:val="20"/>
                <w:szCs w:val="20"/>
              </w:rPr>
            </w:pPr>
          </w:p>
        </w:tc>
      </w:tr>
      <w:tr w:rsidR="00651444" w:rsidRPr="00651444" w14:paraId="5B54E963"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DBF1658"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Non-drinker</w:t>
            </w:r>
          </w:p>
        </w:tc>
        <w:tc>
          <w:tcPr>
            <w:tcW w:w="380" w:type="pct"/>
            <w:tcBorders>
              <w:top w:val="nil"/>
              <w:left w:val="nil"/>
              <w:bottom w:val="nil"/>
              <w:right w:val="nil"/>
            </w:tcBorders>
            <w:shd w:val="clear" w:color="auto" w:fill="auto"/>
            <w:noWrap/>
            <w:vAlign w:val="center"/>
            <w:hideMark/>
          </w:tcPr>
          <w:p w14:paraId="56C92F5F"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1213 (84.8)</w:t>
            </w:r>
          </w:p>
        </w:tc>
        <w:tc>
          <w:tcPr>
            <w:tcW w:w="380" w:type="pct"/>
            <w:tcBorders>
              <w:top w:val="nil"/>
              <w:left w:val="nil"/>
              <w:bottom w:val="nil"/>
              <w:right w:val="nil"/>
            </w:tcBorders>
            <w:shd w:val="clear" w:color="auto" w:fill="auto"/>
            <w:noWrap/>
            <w:vAlign w:val="center"/>
            <w:hideMark/>
          </w:tcPr>
          <w:p w14:paraId="7F2B349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1881 (79.9)</w:t>
            </w:r>
          </w:p>
        </w:tc>
        <w:tc>
          <w:tcPr>
            <w:tcW w:w="247" w:type="pct"/>
            <w:vMerge w:val="restart"/>
            <w:tcBorders>
              <w:top w:val="nil"/>
              <w:left w:val="nil"/>
              <w:bottom w:val="single" w:sz="4" w:space="0" w:color="000000"/>
              <w:right w:val="nil"/>
            </w:tcBorders>
            <w:shd w:val="clear" w:color="auto" w:fill="auto"/>
            <w:noWrap/>
            <w:vAlign w:val="center"/>
            <w:hideMark/>
          </w:tcPr>
          <w:p w14:paraId="378D5FF8"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45A78223" w14:textId="77777777" w:rsidR="00651444" w:rsidRPr="00651444" w:rsidRDefault="00651444" w:rsidP="00651444">
            <w:pPr>
              <w:widowControl/>
              <w:adjustRightInd w:val="0"/>
              <w:snapToGrid w:val="0"/>
              <w:jc w:val="center"/>
              <w:rPr>
                <w:color w:val="FF0000"/>
                <w:kern w:val="0"/>
                <w:sz w:val="20"/>
                <w:szCs w:val="20"/>
              </w:rPr>
            </w:pPr>
          </w:p>
        </w:tc>
        <w:tc>
          <w:tcPr>
            <w:tcW w:w="380" w:type="pct"/>
            <w:tcBorders>
              <w:top w:val="nil"/>
              <w:left w:val="nil"/>
              <w:bottom w:val="nil"/>
              <w:right w:val="nil"/>
            </w:tcBorders>
            <w:shd w:val="clear" w:color="auto" w:fill="auto"/>
            <w:noWrap/>
            <w:vAlign w:val="center"/>
            <w:hideMark/>
          </w:tcPr>
          <w:p w14:paraId="463858C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1484 (83.5)</w:t>
            </w:r>
          </w:p>
        </w:tc>
        <w:tc>
          <w:tcPr>
            <w:tcW w:w="380" w:type="pct"/>
            <w:tcBorders>
              <w:top w:val="nil"/>
              <w:left w:val="nil"/>
              <w:bottom w:val="nil"/>
              <w:right w:val="nil"/>
            </w:tcBorders>
            <w:shd w:val="clear" w:color="auto" w:fill="auto"/>
            <w:noWrap/>
            <w:vAlign w:val="center"/>
            <w:hideMark/>
          </w:tcPr>
          <w:p w14:paraId="7AB27885"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1610 (80.2)</w:t>
            </w:r>
          </w:p>
        </w:tc>
        <w:tc>
          <w:tcPr>
            <w:tcW w:w="251" w:type="pct"/>
            <w:vMerge w:val="restart"/>
            <w:tcBorders>
              <w:top w:val="nil"/>
              <w:left w:val="nil"/>
              <w:bottom w:val="single" w:sz="4" w:space="0" w:color="000000"/>
              <w:right w:val="nil"/>
            </w:tcBorders>
            <w:shd w:val="clear" w:color="auto" w:fill="auto"/>
            <w:noWrap/>
            <w:vAlign w:val="center"/>
            <w:hideMark/>
          </w:tcPr>
          <w:p w14:paraId="2BC6894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tcBorders>
              <w:top w:val="nil"/>
              <w:left w:val="nil"/>
              <w:bottom w:val="nil"/>
              <w:right w:val="nil"/>
            </w:tcBorders>
            <w:shd w:val="clear" w:color="auto" w:fill="auto"/>
            <w:noWrap/>
            <w:vAlign w:val="center"/>
            <w:hideMark/>
          </w:tcPr>
          <w:p w14:paraId="7A8DC933" w14:textId="77777777" w:rsidR="00651444" w:rsidRPr="00651444" w:rsidRDefault="00651444" w:rsidP="00651444">
            <w:pPr>
              <w:widowControl/>
              <w:adjustRightInd w:val="0"/>
              <w:snapToGrid w:val="0"/>
              <w:jc w:val="center"/>
              <w:rPr>
                <w:color w:val="FF0000"/>
                <w:kern w:val="0"/>
                <w:sz w:val="20"/>
                <w:szCs w:val="20"/>
              </w:rPr>
            </w:pPr>
          </w:p>
        </w:tc>
        <w:tc>
          <w:tcPr>
            <w:tcW w:w="381" w:type="pct"/>
            <w:tcBorders>
              <w:top w:val="nil"/>
              <w:left w:val="nil"/>
              <w:bottom w:val="nil"/>
              <w:right w:val="nil"/>
            </w:tcBorders>
            <w:shd w:val="clear" w:color="auto" w:fill="auto"/>
            <w:noWrap/>
            <w:vAlign w:val="center"/>
            <w:hideMark/>
          </w:tcPr>
          <w:p w14:paraId="2C6CAA4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1077 (85.0)</w:t>
            </w:r>
          </w:p>
        </w:tc>
        <w:tc>
          <w:tcPr>
            <w:tcW w:w="381" w:type="pct"/>
            <w:tcBorders>
              <w:top w:val="nil"/>
              <w:left w:val="nil"/>
              <w:bottom w:val="nil"/>
              <w:right w:val="nil"/>
            </w:tcBorders>
            <w:shd w:val="clear" w:color="auto" w:fill="auto"/>
            <w:noWrap/>
            <w:vAlign w:val="center"/>
            <w:hideMark/>
          </w:tcPr>
          <w:p w14:paraId="5FCC5BD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2017 (80.1)</w:t>
            </w:r>
          </w:p>
        </w:tc>
        <w:tc>
          <w:tcPr>
            <w:tcW w:w="247" w:type="pct"/>
            <w:vMerge w:val="restart"/>
            <w:tcBorders>
              <w:top w:val="nil"/>
              <w:left w:val="nil"/>
              <w:bottom w:val="single" w:sz="4" w:space="0" w:color="000000"/>
              <w:right w:val="nil"/>
            </w:tcBorders>
            <w:shd w:val="clear" w:color="auto" w:fill="auto"/>
            <w:noWrap/>
            <w:vAlign w:val="center"/>
            <w:hideMark/>
          </w:tcPr>
          <w:p w14:paraId="3DEC84AD"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c>
          <w:tcPr>
            <w:tcW w:w="21" w:type="pct"/>
            <w:gridSpan w:val="2"/>
            <w:tcBorders>
              <w:top w:val="nil"/>
              <w:left w:val="nil"/>
              <w:bottom w:val="nil"/>
              <w:right w:val="nil"/>
            </w:tcBorders>
            <w:shd w:val="clear" w:color="auto" w:fill="auto"/>
            <w:noWrap/>
            <w:vAlign w:val="center"/>
            <w:hideMark/>
          </w:tcPr>
          <w:p w14:paraId="35AAA974" w14:textId="77777777" w:rsidR="00651444" w:rsidRPr="00651444" w:rsidRDefault="00651444" w:rsidP="00651444">
            <w:pPr>
              <w:widowControl/>
              <w:adjustRightInd w:val="0"/>
              <w:snapToGrid w:val="0"/>
              <w:jc w:val="center"/>
              <w:rPr>
                <w:color w:val="FF0000"/>
                <w:kern w:val="0"/>
                <w:sz w:val="20"/>
                <w:szCs w:val="20"/>
              </w:rPr>
            </w:pPr>
          </w:p>
        </w:tc>
        <w:tc>
          <w:tcPr>
            <w:tcW w:w="382" w:type="pct"/>
            <w:gridSpan w:val="2"/>
            <w:tcBorders>
              <w:top w:val="nil"/>
              <w:left w:val="nil"/>
              <w:bottom w:val="nil"/>
              <w:right w:val="nil"/>
            </w:tcBorders>
            <w:shd w:val="clear" w:color="auto" w:fill="auto"/>
            <w:noWrap/>
            <w:vAlign w:val="center"/>
            <w:hideMark/>
          </w:tcPr>
          <w:p w14:paraId="6F33A15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1101 (86.2)</w:t>
            </w:r>
          </w:p>
        </w:tc>
        <w:tc>
          <w:tcPr>
            <w:tcW w:w="382" w:type="pct"/>
            <w:tcBorders>
              <w:top w:val="nil"/>
              <w:left w:val="nil"/>
              <w:bottom w:val="nil"/>
              <w:right w:val="nil"/>
            </w:tcBorders>
            <w:shd w:val="clear" w:color="auto" w:fill="auto"/>
            <w:noWrap/>
            <w:vAlign w:val="center"/>
            <w:hideMark/>
          </w:tcPr>
          <w:p w14:paraId="2AC1EE36"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1993 (79.5)</w:t>
            </w:r>
          </w:p>
        </w:tc>
        <w:tc>
          <w:tcPr>
            <w:tcW w:w="248" w:type="pct"/>
            <w:vMerge w:val="restart"/>
            <w:tcBorders>
              <w:top w:val="nil"/>
              <w:left w:val="nil"/>
              <w:bottom w:val="single" w:sz="4" w:space="0" w:color="000000"/>
              <w:right w:val="nil"/>
            </w:tcBorders>
            <w:shd w:val="clear" w:color="auto" w:fill="auto"/>
            <w:noWrap/>
            <w:vAlign w:val="center"/>
            <w:hideMark/>
          </w:tcPr>
          <w:p w14:paraId="6CDC5279"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&lt;0.001</w:t>
            </w:r>
          </w:p>
        </w:tc>
      </w:tr>
      <w:tr w:rsidR="00651444" w:rsidRPr="00651444" w14:paraId="72512AB2" w14:textId="77777777" w:rsidTr="00651444">
        <w:trPr>
          <w:gridAfter w:val="2"/>
          <w:wAfter w:w="8" w:type="pct"/>
          <w:trHeight w:val="112"/>
        </w:trPr>
        <w:tc>
          <w:tcPr>
            <w:tcW w:w="892" w:type="pct"/>
            <w:tcBorders>
              <w:top w:val="nil"/>
              <w:left w:val="nil"/>
              <w:bottom w:val="nil"/>
              <w:right w:val="nil"/>
            </w:tcBorders>
            <w:shd w:val="clear" w:color="auto" w:fill="auto"/>
            <w:noWrap/>
            <w:vAlign w:val="center"/>
            <w:hideMark/>
          </w:tcPr>
          <w:p w14:paraId="638A5780"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Ex- drinker</w:t>
            </w:r>
          </w:p>
        </w:tc>
        <w:tc>
          <w:tcPr>
            <w:tcW w:w="380" w:type="pct"/>
            <w:tcBorders>
              <w:top w:val="nil"/>
              <w:left w:val="nil"/>
              <w:bottom w:val="nil"/>
              <w:right w:val="nil"/>
            </w:tcBorders>
            <w:shd w:val="clear" w:color="auto" w:fill="auto"/>
            <w:noWrap/>
            <w:vAlign w:val="center"/>
            <w:hideMark/>
          </w:tcPr>
          <w:p w14:paraId="4D4BAFD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79 (5.5)</w:t>
            </w:r>
          </w:p>
        </w:tc>
        <w:tc>
          <w:tcPr>
            <w:tcW w:w="380" w:type="pct"/>
            <w:tcBorders>
              <w:top w:val="nil"/>
              <w:left w:val="nil"/>
              <w:bottom w:val="nil"/>
              <w:right w:val="nil"/>
            </w:tcBorders>
            <w:shd w:val="clear" w:color="auto" w:fill="auto"/>
            <w:noWrap/>
            <w:vAlign w:val="center"/>
            <w:hideMark/>
          </w:tcPr>
          <w:p w14:paraId="6BA61CA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119 (5.1)</w:t>
            </w:r>
          </w:p>
        </w:tc>
        <w:tc>
          <w:tcPr>
            <w:tcW w:w="247" w:type="pct"/>
            <w:vMerge/>
            <w:tcBorders>
              <w:top w:val="nil"/>
              <w:left w:val="nil"/>
              <w:bottom w:val="single" w:sz="4" w:space="0" w:color="000000"/>
              <w:right w:val="nil"/>
            </w:tcBorders>
            <w:vAlign w:val="center"/>
            <w:hideMark/>
          </w:tcPr>
          <w:p w14:paraId="5EA71AEC"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4BC0B629" w14:textId="77777777" w:rsidR="00651444" w:rsidRPr="00651444" w:rsidRDefault="00651444" w:rsidP="00651444">
            <w:pPr>
              <w:widowControl/>
              <w:adjustRightInd w:val="0"/>
              <w:snapToGrid w:val="0"/>
              <w:jc w:val="center"/>
              <w:rPr>
                <w:color w:val="000000"/>
                <w:kern w:val="0"/>
                <w:sz w:val="20"/>
                <w:szCs w:val="20"/>
              </w:rPr>
            </w:pPr>
          </w:p>
        </w:tc>
        <w:tc>
          <w:tcPr>
            <w:tcW w:w="380" w:type="pct"/>
            <w:tcBorders>
              <w:top w:val="nil"/>
              <w:left w:val="nil"/>
              <w:bottom w:val="nil"/>
              <w:right w:val="nil"/>
            </w:tcBorders>
            <w:shd w:val="clear" w:color="auto" w:fill="auto"/>
            <w:noWrap/>
            <w:vAlign w:val="center"/>
            <w:hideMark/>
          </w:tcPr>
          <w:p w14:paraId="3B19285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104 (5.9)</w:t>
            </w:r>
          </w:p>
        </w:tc>
        <w:tc>
          <w:tcPr>
            <w:tcW w:w="380" w:type="pct"/>
            <w:tcBorders>
              <w:top w:val="nil"/>
              <w:left w:val="nil"/>
              <w:bottom w:val="nil"/>
              <w:right w:val="nil"/>
            </w:tcBorders>
            <w:shd w:val="clear" w:color="auto" w:fill="auto"/>
            <w:noWrap/>
            <w:vAlign w:val="center"/>
            <w:hideMark/>
          </w:tcPr>
          <w:p w14:paraId="4F2DB5EC"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94 (4.7)</w:t>
            </w:r>
          </w:p>
        </w:tc>
        <w:tc>
          <w:tcPr>
            <w:tcW w:w="251" w:type="pct"/>
            <w:vMerge/>
            <w:tcBorders>
              <w:top w:val="nil"/>
              <w:left w:val="nil"/>
              <w:bottom w:val="single" w:sz="4" w:space="0" w:color="000000"/>
              <w:right w:val="nil"/>
            </w:tcBorders>
            <w:vAlign w:val="center"/>
            <w:hideMark/>
          </w:tcPr>
          <w:p w14:paraId="27A9058A"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nil"/>
              <w:right w:val="nil"/>
            </w:tcBorders>
            <w:shd w:val="clear" w:color="auto" w:fill="auto"/>
            <w:noWrap/>
            <w:vAlign w:val="center"/>
            <w:hideMark/>
          </w:tcPr>
          <w:p w14:paraId="1A463AB4" w14:textId="77777777" w:rsidR="00651444" w:rsidRPr="00651444" w:rsidRDefault="00651444" w:rsidP="00651444">
            <w:pPr>
              <w:widowControl/>
              <w:adjustRightInd w:val="0"/>
              <w:snapToGrid w:val="0"/>
              <w:jc w:val="center"/>
              <w:rPr>
                <w:color w:val="000000"/>
                <w:kern w:val="0"/>
                <w:sz w:val="20"/>
                <w:szCs w:val="20"/>
              </w:rPr>
            </w:pPr>
          </w:p>
        </w:tc>
        <w:tc>
          <w:tcPr>
            <w:tcW w:w="381" w:type="pct"/>
            <w:tcBorders>
              <w:top w:val="nil"/>
              <w:left w:val="nil"/>
              <w:bottom w:val="nil"/>
              <w:right w:val="nil"/>
            </w:tcBorders>
            <w:shd w:val="clear" w:color="auto" w:fill="auto"/>
            <w:noWrap/>
            <w:vAlign w:val="center"/>
            <w:hideMark/>
          </w:tcPr>
          <w:p w14:paraId="1346CE61"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80 (6.3)</w:t>
            </w:r>
          </w:p>
        </w:tc>
        <w:tc>
          <w:tcPr>
            <w:tcW w:w="381" w:type="pct"/>
            <w:tcBorders>
              <w:top w:val="nil"/>
              <w:left w:val="nil"/>
              <w:bottom w:val="nil"/>
              <w:right w:val="nil"/>
            </w:tcBorders>
            <w:shd w:val="clear" w:color="auto" w:fill="auto"/>
            <w:noWrap/>
            <w:vAlign w:val="center"/>
            <w:hideMark/>
          </w:tcPr>
          <w:p w14:paraId="1E68218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118 (4.7)</w:t>
            </w:r>
          </w:p>
        </w:tc>
        <w:tc>
          <w:tcPr>
            <w:tcW w:w="247" w:type="pct"/>
            <w:vMerge/>
            <w:tcBorders>
              <w:top w:val="nil"/>
              <w:left w:val="nil"/>
              <w:bottom w:val="single" w:sz="4" w:space="0" w:color="000000"/>
              <w:right w:val="nil"/>
            </w:tcBorders>
            <w:vAlign w:val="center"/>
            <w:hideMark/>
          </w:tcPr>
          <w:p w14:paraId="1BDBEE8C"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nil"/>
              <w:right w:val="nil"/>
            </w:tcBorders>
            <w:shd w:val="clear" w:color="auto" w:fill="auto"/>
            <w:noWrap/>
            <w:vAlign w:val="center"/>
            <w:hideMark/>
          </w:tcPr>
          <w:p w14:paraId="5F5B3FE8" w14:textId="77777777" w:rsidR="00651444" w:rsidRPr="00651444" w:rsidRDefault="00651444" w:rsidP="00651444">
            <w:pPr>
              <w:widowControl/>
              <w:adjustRightInd w:val="0"/>
              <w:snapToGrid w:val="0"/>
              <w:jc w:val="center"/>
              <w:rPr>
                <w:color w:val="000000"/>
                <w:kern w:val="0"/>
                <w:sz w:val="20"/>
                <w:szCs w:val="20"/>
              </w:rPr>
            </w:pPr>
          </w:p>
        </w:tc>
        <w:tc>
          <w:tcPr>
            <w:tcW w:w="382" w:type="pct"/>
            <w:gridSpan w:val="2"/>
            <w:tcBorders>
              <w:top w:val="nil"/>
              <w:left w:val="nil"/>
              <w:bottom w:val="nil"/>
              <w:right w:val="nil"/>
            </w:tcBorders>
            <w:shd w:val="clear" w:color="auto" w:fill="auto"/>
            <w:noWrap/>
            <w:vAlign w:val="center"/>
            <w:hideMark/>
          </w:tcPr>
          <w:p w14:paraId="4AAF995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53 (4.1)</w:t>
            </w:r>
          </w:p>
        </w:tc>
        <w:tc>
          <w:tcPr>
            <w:tcW w:w="382" w:type="pct"/>
            <w:tcBorders>
              <w:top w:val="nil"/>
              <w:left w:val="nil"/>
              <w:bottom w:val="nil"/>
              <w:right w:val="nil"/>
            </w:tcBorders>
            <w:shd w:val="clear" w:color="auto" w:fill="auto"/>
            <w:noWrap/>
            <w:vAlign w:val="center"/>
            <w:hideMark/>
          </w:tcPr>
          <w:p w14:paraId="4D99CA29"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145 (5.8)</w:t>
            </w:r>
          </w:p>
        </w:tc>
        <w:tc>
          <w:tcPr>
            <w:tcW w:w="248" w:type="pct"/>
            <w:vMerge/>
            <w:tcBorders>
              <w:top w:val="nil"/>
              <w:left w:val="nil"/>
              <w:bottom w:val="single" w:sz="4" w:space="0" w:color="000000"/>
              <w:right w:val="nil"/>
            </w:tcBorders>
            <w:vAlign w:val="center"/>
            <w:hideMark/>
          </w:tcPr>
          <w:p w14:paraId="1FED6BE6" w14:textId="77777777" w:rsidR="00651444" w:rsidRPr="00651444" w:rsidRDefault="00651444" w:rsidP="00651444">
            <w:pPr>
              <w:widowControl/>
              <w:adjustRightInd w:val="0"/>
              <w:snapToGrid w:val="0"/>
              <w:rPr>
                <w:color w:val="FF0000"/>
                <w:kern w:val="0"/>
                <w:sz w:val="20"/>
                <w:szCs w:val="20"/>
              </w:rPr>
            </w:pPr>
          </w:p>
        </w:tc>
      </w:tr>
      <w:tr w:rsidR="00651444" w:rsidRPr="00651444" w14:paraId="4CC4F30E" w14:textId="77777777" w:rsidTr="00651444">
        <w:trPr>
          <w:gridAfter w:val="2"/>
          <w:wAfter w:w="8" w:type="pct"/>
          <w:trHeight w:val="112"/>
        </w:trPr>
        <w:tc>
          <w:tcPr>
            <w:tcW w:w="892" w:type="pct"/>
            <w:tcBorders>
              <w:top w:val="nil"/>
              <w:left w:val="nil"/>
              <w:bottom w:val="single" w:sz="4" w:space="0" w:color="auto"/>
              <w:right w:val="nil"/>
            </w:tcBorders>
            <w:shd w:val="clear" w:color="auto" w:fill="auto"/>
            <w:noWrap/>
            <w:vAlign w:val="center"/>
            <w:hideMark/>
          </w:tcPr>
          <w:p w14:paraId="2EDFEE32" w14:textId="77777777" w:rsidR="00651444" w:rsidRPr="00651444" w:rsidRDefault="00651444" w:rsidP="00651444">
            <w:pPr>
              <w:widowControl/>
              <w:adjustRightInd w:val="0"/>
              <w:snapToGrid w:val="0"/>
              <w:rPr>
                <w:color w:val="000000"/>
                <w:kern w:val="0"/>
                <w:sz w:val="20"/>
                <w:szCs w:val="20"/>
              </w:rPr>
            </w:pPr>
            <w:r w:rsidRPr="00651444">
              <w:rPr>
                <w:color w:val="000000"/>
                <w:kern w:val="0"/>
                <w:sz w:val="20"/>
                <w:szCs w:val="20"/>
              </w:rPr>
              <w:t xml:space="preserve">  Current drinker</w:t>
            </w:r>
          </w:p>
        </w:tc>
        <w:tc>
          <w:tcPr>
            <w:tcW w:w="380" w:type="pct"/>
            <w:tcBorders>
              <w:top w:val="nil"/>
              <w:left w:val="nil"/>
              <w:bottom w:val="single" w:sz="4" w:space="0" w:color="auto"/>
              <w:right w:val="nil"/>
            </w:tcBorders>
            <w:shd w:val="clear" w:color="auto" w:fill="auto"/>
            <w:noWrap/>
            <w:vAlign w:val="center"/>
            <w:hideMark/>
          </w:tcPr>
          <w:p w14:paraId="5FC1ADA2"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138 (9.7)</w:t>
            </w:r>
          </w:p>
        </w:tc>
        <w:tc>
          <w:tcPr>
            <w:tcW w:w="380" w:type="pct"/>
            <w:tcBorders>
              <w:top w:val="nil"/>
              <w:left w:val="nil"/>
              <w:bottom w:val="single" w:sz="4" w:space="0" w:color="auto"/>
              <w:right w:val="nil"/>
            </w:tcBorders>
            <w:shd w:val="clear" w:color="auto" w:fill="auto"/>
            <w:noWrap/>
            <w:vAlign w:val="center"/>
            <w:hideMark/>
          </w:tcPr>
          <w:p w14:paraId="242F05E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355 (15.1)</w:t>
            </w:r>
          </w:p>
        </w:tc>
        <w:tc>
          <w:tcPr>
            <w:tcW w:w="247" w:type="pct"/>
            <w:vMerge/>
            <w:tcBorders>
              <w:top w:val="nil"/>
              <w:left w:val="nil"/>
              <w:bottom w:val="single" w:sz="4" w:space="0" w:color="000000"/>
              <w:right w:val="nil"/>
            </w:tcBorders>
            <w:vAlign w:val="center"/>
            <w:hideMark/>
          </w:tcPr>
          <w:p w14:paraId="3B0257E5"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single" w:sz="4" w:space="0" w:color="auto"/>
              <w:right w:val="nil"/>
            </w:tcBorders>
            <w:shd w:val="clear" w:color="auto" w:fill="auto"/>
            <w:noWrap/>
            <w:vAlign w:val="center"/>
            <w:hideMark/>
          </w:tcPr>
          <w:p w14:paraId="63F2B206"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 xml:space="preserve">　</w:t>
            </w:r>
          </w:p>
        </w:tc>
        <w:tc>
          <w:tcPr>
            <w:tcW w:w="380" w:type="pct"/>
            <w:tcBorders>
              <w:top w:val="nil"/>
              <w:left w:val="nil"/>
              <w:bottom w:val="single" w:sz="4" w:space="0" w:color="auto"/>
              <w:right w:val="nil"/>
            </w:tcBorders>
            <w:shd w:val="clear" w:color="auto" w:fill="auto"/>
            <w:noWrap/>
            <w:vAlign w:val="center"/>
            <w:hideMark/>
          </w:tcPr>
          <w:p w14:paraId="70A4751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189 (10.6)</w:t>
            </w:r>
          </w:p>
        </w:tc>
        <w:tc>
          <w:tcPr>
            <w:tcW w:w="380" w:type="pct"/>
            <w:tcBorders>
              <w:top w:val="nil"/>
              <w:left w:val="nil"/>
              <w:bottom w:val="single" w:sz="4" w:space="0" w:color="auto"/>
              <w:right w:val="nil"/>
            </w:tcBorders>
            <w:shd w:val="clear" w:color="auto" w:fill="auto"/>
            <w:noWrap/>
            <w:vAlign w:val="center"/>
            <w:hideMark/>
          </w:tcPr>
          <w:p w14:paraId="702D8058"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304 (15.1)</w:t>
            </w:r>
          </w:p>
        </w:tc>
        <w:tc>
          <w:tcPr>
            <w:tcW w:w="251" w:type="pct"/>
            <w:vMerge/>
            <w:tcBorders>
              <w:top w:val="nil"/>
              <w:left w:val="nil"/>
              <w:bottom w:val="single" w:sz="4" w:space="0" w:color="000000"/>
              <w:right w:val="nil"/>
            </w:tcBorders>
            <w:vAlign w:val="center"/>
            <w:hideMark/>
          </w:tcPr>
          <w:p w14:paraId="1CA1B3C5" w14:textId="77777777" w:rsidR="00651444" w:rsidRPr="00651444" w:rsidRDefault="00651444" w:rsidP="00651444">
            <w:pPr>
              <w:widowControl/>
              <w:adjustRightInd w:val="0"/>
              <w:snapToGrid w:val="0"/>
              <w:rPr>
                <w:color w:val="FF0000"/>
                <w:kern w:val="0"/>
                <w:sz w:val="20"/>
                <w:szCs w:val="20"/>
              </w:rPr>
            </w:pPr>
          </w:p>
        </w:tc>
        <w:tc>
          <w:tcPr>
            <w:tcW w:w="21" w:type="pct"/>
            <w:tcBorders>
              <w:top w:val="nil"/>
              <w:left w:val="nil"/>
              <w:bottom w:val="single" w:sz="4" w:space="0" w:color="auto"/>
              <w:right w:val="nil"/>
            </w:tcBorders>
            <w:shd w:val="clear" w:color="auto" w:fill="auto"/>
            <w:noWrap/>
            <w:vAlign w:val="center"/>
            <w:hideMark/>
          </w:tcPr>
          <w:p w14:paraId="027A5387"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 xml:space="preserve">　</w:t>
            </w:r>
          </w:p>
        </w:tc>
        <w:tc>
          <w:tcPr>
            <w:tcW w:w="381" w:type="pct"/>
            <w:tcBorders>
              <w:top w:val="nil"/>
              <w:left w:val="nil"/>
              <w:bottom w:val="single" w:sz="4" w:space="0" w:color="auto"/>
              <w:right w:val="nil"/>
            </w:tcBorders>
            <w:shd w:val="clear" w:color="auto" w:fill="auto"/>
            <w:noWrap/>
            <w:vAlign w:val="center"/>
            <w:hideMark/>
          </w:tcPr>
          <w:p w14:paraId="29E3160B"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110 (8.7)</w:t>
            </w:r>
          </w:p>
        </w:tc>
        <w:tc>
          <w:tcPr>
            <w:tcW w:w="381" w:type="pct"/>
            <w:tcBorders>
              <w:top w:val="nil"/>
              <w:left w:val="nil"/>
              <w:bottom w:val="single" w:sz="4" w:space="0" w:color="auto"/>
              <w:right w:val="nil"/>
            </w:tcBorders>
            <w:shd w:val="clear" w:color="auto" w:fill="auto"/>
            <w:noWrap/>
            <w:vAlign w:val="center"/>
            <w:hideMark/>
          </w:tcPr>
          <w:p w14:paraId="07D18017"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383 (15.2)</w:t>
            </w:r>
          </w:p>
        </w:tc>
        <w:tc>
          <w:tcPr>
            <w:tcW w:w="247" w:type="pct"/>
            <w:vMerge/>
            <w:tcBorders>
              <w:top w:val="nil"/>
              <w:left w:val="nil"/>
              <w:bottom w:val="single" w:sz="4" w:space="0" w:color="000000"/>
              <w:right w:val="nil"/>
            </w:tcBorders>
            <w:vAlign w:val="center"/>
            <w:hideMark/>
          </w:tcPr>
          <w:p w14:paraId="0B2B9F8A" w14:textId="77777777" w:rsidR="00651444" w:rsidRPr="00651444" w:rsidRDefault="00651444" w:rsidP="00651444">
            <w:pPr>
              <w:widowControl/>
              <w:adjustRightInd w:val="0"/>
              <w:snapToGrid w:val="0"/>
              <w:rPr>
                <w:color w:val="FF0000"/>
                <w:kern w:val="0"/>
                <w:sz w:val="20"/>
                <w:szCs w:val="20"/>
              </w:rPr>
            </w:pPr>
          </w:p>
        </w:tc>
        <w:tc>
          <w:tcPr>
            <w:tcW w:w="21" w:type="pct"/>
            <w:gridSpan w:val="2"/>
            <w:tcBorders>
              <w:top w:val="nil"/>
              <w:left w:val="nil"/>
              <w:bottom w:val="single" w:sz="4" w:space="0" w:color="auto"/>
              <w:right w:val="nil"/>
            </w:tcBorders>
            <w:shd w:val="clear" w:color="auto" w:fill="auto"/>
            <w:noWrap/>
            <w:vAlign w:val="center"/>
            <w:hideMark/>
          </w:tcPr>
          <w:p w14:paraId="239438EB" w14:textId="77777777" w:rsidR="00651444" w:rsidRPr="00651444" w:rsidRDefault="00651444" w:rsidP="00651444">
            <w:pPr>
              <w:widowControl/>
              <w:adjustRightInd w:val="0"/>
              <w:snapToGrid w:val="0"/>
              <w:jc w:val="center"/>
              <w:rPr>
                <w:color w:val="FF0000"/>
                <w:kern w:val="0"/>
                <w:sz w:val="20"/>
                <w:szCs w:val="20"/>
              </w:rPr>
            </w:pPr>
            <w:r w:rsidRPr="00651444">
              <w:rPr>
                <w:color w:val="FF0000"/>
                <w:kern w:val="0"/>
                <w:sz w:val="20"/>
                <w:szCs w:val="20"/>
              </w:rPr>
              <w:t xml:space="preserve">　</w:t>
            </w:r>
          </w:p>
        </w:tc>
        <w:tc>
          <w:tcPr>
            <w:tcW w:w="382" w:type="pct"/>
            <w:gridSpan w:val="2"/>
            <w:tcBorders>
              <w:top w:val="nil"/>
              <w:left w:val="nil"/>
              <w:bottom w:val="single" w:sz="4" w:space="0" w:color="auto"/>
              <w:right w:val="nil"/>
            </w:tcBorders>
            <w:shd w:val="clear" w:color="auto" w:fill="auto"/>
            <w:noWrap/>
            <w:vAlign w:val="center"/>
            <w:hideMark/>
          </w:tcPr>
          <w:p w14:paraId="0858434D"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124 (9.7)</w:t>
            </w:r>
          </w:p>
        </w:tc>
        <w:tc>
          <w:tcPr>
            <w:tcW w:w="382" w:type="pct"/>
            <w:tcBorders>
              <w:top w:val="nil"/>
              <w:left w:val="nil"/>
              <w:bottom w:val="single" w:sz="4" w:space="0" w:color="auto"/>
              <w:right w:val="nil"/>
            </w:tcBorders>
            <w:shd w:val="clear" w:color="auto" w:fill="auto"/>
            <w:noWrap/>
            <w:vAlign w:val="center"/>
            <w:hideMark/>
          </w:tcPr>
          <w:p w14:paraId="3D1A8FBA" w14:textId="77777777" w:rsidR="00651444" w:rsidRPr="00651444" w:rsidRDefault="00651444" w:rsidP="00651444">
            <w:pPr>
              <w:widowControl/>
              <w:adjustRightInd w:val="0"/>
              <w:snapToGrid w:val="0"/>
              <w:jc w:val="center"/>
              <w:rPr>
                <w:color w:val="000000"/>
                <w:kern w:val="0"/>
                <w:sz w:val="20"/>
                <w:szCs w:val="20"/>
              </w:rPr>
            </w:pPr>
            <w:r w:rsidRPr="00651444">
              <w:rPr>
                <w:color w:val="000000"/>
                <w:kern w:val="0"/>
                <w:sz w:val="20"/>
                <w:szCs w:val="20"/>
              </w:rPr>
              <w:t>369 (14.7)</w:t>
            </w:r>
          </w:p>
        </w:tc>
        <w:tc>
          <w:tcPr>
            <w:tcW w:w="248" w:type="pct"/>
            <w:vMerge/>
            <w:tcBorders>
              <w:top w:val="nil"/>
              <w:left w:val="nil"/>
              <w:bottom w:val="single" w:sz="4" w:space="0" w:color="000000"/>
              <w:right w:val="nil"/>
            </w:tcBorders>
            <w:vAlign w:val="center"/>
            <w:hideMark/>
          </w:tcPr>
          <w:p w14:paraId="3F08B999" w14:textId="77777777" w:rsidR="00651444" w:rsidRPr="00651444" w:rsidRDefault="00651444" w:rsidP="00651444">
            <w:pPr>
              <w:widowControl/>
              <w:adjustRightInd w:val="0"/>
              <w:snapToGrid w:val="0"/>
              <w:rPr>
                <w:color w:val="FF0000"/>
                <w:kern w:val="0"/>
                <w:sz w:val="20"/>
                <w:szCs w:val="20"/>
              </w:rPr>
            </w:pPr>
          </w:p>
        </w:tc>
      </w:tr>
    </w:tbl>
    <w:p w14:paraId="3F26E4E9" w14:textId="595C21FB" w:rsidR="00173488" w:rsidRDefault="00173488" w:rsidP="00D82645">
      <w:pPr>
        <w:rPr>
          <w:color w:val="000000" w:themeColor="text1"/>
        </w:rPr>
      </w:pPr>
    </w:p>
    <w:p w14:paraId="3E909105" w14:textId="4B1849CD" w:rsidR="00651444" w:rsidRDefault="00651444" w:rsidP="00D82645">
      <w:pPr>
        <w:rPr>
          <w:color w:val="000000" w:themeColor="text1"/>
        </w:rPr>
      </w:pPr>
    </w:p>
    <w:tbl>
      <w:tblPr>
        <w:tblW w:w="5000" w:type="pct"/>
        <w:tblCellMar>
          <w:left w:w="28" w:type="dxa"/>
          <w:right w:w="28" w:type="dxa"/>
        </w:tblCellMar>
        <w:tblLook w:val="04A0" w:firstRow="1" w:lastRow="0" w:firstColumn="1" w:lastColumn="0" w:noHBand="0" w:noVBand="1"/>
      </w:tblPr>
      <w:tblGrid>
        <w:gridCol w:w="3591"/>
        <w:gridCol w:w="1038"/>
        <w:gridCol w:w="1214"/>
        <w:gridCol w:w="761"/>
        <w:gridCol w:w="74"/>
        <w:gridCol w:w="1016"/>
        <w:gridCol w:w="1210"/>
        <w:gridCol w:w="724"/>
        <w:gridCol w:w="74"/>
        <w:gridCol w:w="1017"/>
        <w:gridCol w:w="1147"/>
        <w:gridCol w:w="728"/>
        <w:gridCol w:w="94"/>
        <w:gridCol w:w="977"/>
        <w:gridCol w:w="1017"/>
        <w:gridCol w:w="716"/>
      </w:tblGrid>
      <w:tr w:rsidR="00651444" w:rsidRPr="00651444" w14:paraId="5088F202" w14:textId="77777777" w:rsidTr="00651444">
        <w:trPr>
          <w:trHeight w:val="280"/>
        </w:trPr>
        <w:tc>
          <w:tcPr>
            <w:tcW w:w="5000" w:type="pct"/>
            <w:gridSpan w:val="16"/>
            <w:tcBorders>
              <w:top w:val="nil"/>
              <w:left w:val="nil"/>
              <w:bottom w:val="single" w:sz="4" w:space="0" w:color="auto"/>
              <w:right w:val="nil"/>
            </w:tcBorders>
            <w:shd w:val="clear" w:color="auto" w:fill="auto"/>
            <w:noWrap/>
            <w:vAlign w:val="center"/>
            <w:hideMark/>
          </w:tcPr>
          <w:p w14:paraId="4CCC3137" w14:textId="25B36911" w:rsidR="00651444" w:rsidRPr="00651444" w:rsidRDefault="00651444" w:rsidP="00651444">
            <w:pPr>
              <w:widowControl/>
              <w:rPr>
                <w:color w:val="000000"/>
                <w:kern w:val="0"/>
                <w:sz w:val="20"/>
                <w:szCs w:val="20"/>
              </w:rPr>
            </w:pPr>
            <w:r w:rsidRPr="00651444">
              <w:rPr>
                <w:color w:val="000000"/>
                <w:kern w:val="0"/>
                <w:sz w:val="20"/>
                <w:szCs w:val="20"/>
              </w:rPr>
              <w:lastRenderedPageBreak/>
              <w:t>Supplement table S3. Clinical characteristics of participants associated with measurements of subjective well-being (n=3785)</w:t>
            </w:r>
          </w:p>
        </w:tc>
      </w:tr>
      <w:tr w:rsidR="00651444" w:rsidRPr="00651444" w14:paraId="132C02F5" w14:textId="77777777" w:rsidTr="00651444">
        <w:trPr>
          <w:trHeight w:val="290"/>
        </w:trPr>
        <w:tc>
          <w:tcPr>
            <w:tcW w:w="1139" w:type="pct"/>
            <w:vMerge w:val="restart"/>
            <w:tcBorders>
              <w:top w:val="nil"/>
              <w:left w:val="nil"/>
              <w:bottom w:val="single" w:sz="4" w:space="0" w:color="000000"/>
              <w:right w:val="nil"/>
            </w:tcBorders>
            <w:shd w:val="clear" w:color="auto" w:fill="auto"/>
            <w:noWrap/>
            <w:vAlign w:val="center"/>
            <w:hideMark/>
          </w:tcPr>
          <w:p w14:paraId="30B90733"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w:t>
            </w:r>
          </w:p>
        </w:tc>
        <w:tc>
          <w:tcPr>
            <w:tcW w:w="1974" w:type="pct"/>
            <w:gridSpan w:val="7"/>
            <w:tcBorders>
              <w:top w:val="single" w:sz="4" w:space="0" w:color="auto"/>
              <w:left w:val="nil"/>
              <w:bottom w:val="single" w:sz="4" w:space="0" w:color="auto"/>
              <w:right w:val="nil"/>
            </w:tcBorders>
            <w:shd w:val="clear" w:color="auto" w:fill="auto"/>
            <w:noWrap/>
            <w:vAlign w:val="center"/>
            <w:hideMark/>
          </w:tcPr>
          <w:p w14:paraId="45560C83" w14:textId="77777777" w:rsidR="00651444" w:rsidRPr="00651444" w:rsidRDefault="00651444" w:rsidP="00651444">
            <w:pPr>
              <w:widowControl/>
              <w:jc w:val="center"/>
              <w:rPr>
                <w:color w:val="000000"/>
                <w:kern w:val="0"/>
                <w:sz w:val="20"/>
                <w:szCs w:val="20"/>
              </w:rPr>
            </w:pPr>
            <w:r w:rsidRPr="00651444">
              <w:rPr>
                <w:color w:val="000000"/>
                <w:kern w:val="0"/>
                <w:sz w:val="20"/>
                <w:szCs w:val="20"/>
              </w:rPr>
              <w:t>Self-rated</w:t>
            </w:r>
          </w:p>
        </w:tc>
        <w:tc>
          <w:tcPr>
            <w:tcW w:w="26" w:type="pct"/>
            <w:tcBorders>
              <w:top w:val="nil"/>
              <w:left w:val="nil"/>
              <w:bottom w:val="nil"/>
              <w:right w:val="nil"/>
            </w:tcBorders>
            <w:shd w:val="clear" w:color="auto" w:fill="auto"/>
            <w:noWrap/>
            <w:vAlign w:val="center"/>
            <w:hideMark/>
          </w:tcPr>
          <w:p w14:paraId="112AE764" w14:textId="77777777" w:rsidR="00651444" w:rsidRPr="00651444" w:rsidRDefault="00651444" w:rsidP="00651444">
            <w:pPr>
              <w:widowControl/>
              <w:jc w:val="center"/>
              <w:rPr>
                <w:color w:val="000000"/>
                <w:kern w:val="0"/>
                <w:sz w:val="20"/>
                <w:szCs w:val="20"/>
              </w:rPr>
            </w:pPr>
          </w:p>
        </w:tc>
        <w:tc>
          <w:tcPr>
            <w:tcW w:w="1861" w:type="pct"/>
            <w:gridSpan w:val="7"/>
            <w:tcBorders>
              <w:top w:val="single" w:sz="4" w:space="0" w:color="auto"/>
              <w:left w:val="nil"/>
              <w:bottom w:val="single" w:sz="4" w:space="0" w:color="auto"/>
              <w:right w:val="nil"/>
            </w:tcBorders>
            <w:shd w:val="clear" w:color="auto" w:fill="auto"/>
            <w:noWrap/>
            <w:vAlign w:val="center"/>
            <w:hideMark/>
          </w:tcPr>
          <w:p w14:paraId="35FBAD16" w14:textId="77777777" w:rsidR="00651444" w:rsidRPr="00651444" w:rsidRDefault="00651444" w:rsidP="00651444">
            <w:pPr>
              <w:widowControl/>
              <w:jc w:val="center"/>
              <w:rPr>
                <w:color w:val="000000"/>
                <w:kern w:val="0"/>
                <w:sz w:val="20"/>
                <w:szCs w:val="20"/>
              </w:rPr>
            </w:pPr>
            <w:r w:rsidRPr="00651444">
              <w:rPr>
                <w:color w:val="000000"/>
                <w:kern w:val="0"/>
                <w:sz w:val="20"/>
                <w:szCs w:val="20"/>
              </w:rPr>
              <w:t>Short Form-12</w:t>
            </w:r>
          </w:p>
        </w:tc>
      </w:tr>
      <w:tr w:rsidR="00651444" w:rsidRPr="00651444" w14:paraId="5E0828D3" w14:textId="77777777" w:rsidTr="00651444">
        <w:trPr>
          <w:trHeight w:val="280"/>
        </w:trPr>
        <w:tc>
          <w:tcPr>
            <w:tcW w:w="1139" w:type="pct"/>
            <w:vMerge/>
            <w:tcBorders>
              <w:top w:val="nil"/>
              <w:left w:val="nil"/>
              <w:bottom w:val="single" w:sz="4" w:space="0" w:color="000000"/>
              <w:right w:val="nil"/>
            </w:tcBorders>
            <w:vAlign w:val="center"/>
            <w:hideMark/>
          </w:tcPr>
          <w:p w14:paraId="1A7A1BF1" w14:textId="77777777" w:rsidR="00651444" w:rsidRPr="00651444" w:rsidRDefault="00651444" w:rsidP="00651444">
            <w:pPr>
              <w:widowControl/>
              <w:rPr>
                <w:color w:val="000000"/>
                <w:kern w:val="0"/>
                <w:sz w:val="20"/>
                <w:szCs w:val="20"/>
              </w:rPr>
            </w:pPr>
          </w:p>
        </w:tc>
        <w:tc>
          <w:tcPr>
            <w:tcW w:w="984" w:type="pct"/>
            <w:gridSpan w:val="3"/>
            <w:tcBorders>
              <w:top w:val="single" w:sz="4" w:space="0" w:color="auto"/>
              <w:left w:val="nil"/>
              <w:bottom w:val="single" w:sz="4" w:space="0" w:color="auto"/>
              <w:right w:val="nil"/>
            </w:tcBorders>
            <w:shd w:val="clear" w:color="auto" w:fill="auto"/>
            <w:vAlign w:val="center"/>
            <w:hideMark/>
          </w:tcPr>
          <w:p w14:paraId="598EA319" w14:textId="77777777" w:rsidR="00651444" w:rsidRPr="00651444" w:rsidRDefault="00651444" w:rsidP="00651444">
            <w:pPr>
              <w:widowControl/>
              <w:jc w:val="center"/>
              <w:rPr>
                <w:color w:val="000000"/>
                <w:kern w:val="0"/>
                <w:sz w:val="20"/>
                <w:szCs w:val="20"/>
              </w:rPr>
            </w:pPr>
            <w:r w:rsidRPr="00651444">
              <w:rPr>
                <w:color w:val="000000"/>
                <w:kern w:val="0"/>
                <w:sz w:val="20"/>
                <w:szCs w:val="20"/>
              </w:rPr>
              <w:t>Health</w:t>
            </w:r>
          </w:p>
        </w:tc>
        <w:tc>
          <w:tcPr>
            <w:tcW w:w="26" w:type="pct"/>
            <w:vMerge w:val="restart"/>
            <w:tcBorders>
              <w:top w:val="nil"/>
              <w:left w:val="nil"/>
              <w:bottom w:val="single" w:sz="4" w:space="0" w:color="000000"/>
              <w:right w:val="nil"/>
            </w:tcBorders>
            <w:shd w:val="clear" w:color="auto" w:fill="auto"/>
            <w:vAlign w:val="center"/>
            <w:hideMark/>
          </w:tcPr>
          <w:p w14:paraId="5013D8E9"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964" w:type="pct"/>
            <w:gridSpan w:val="3"/>
            <w:tcBorders>
              <w:top w:val="single" w:sz="4" w:space="0" w:color="auto"/>
              <w:left w:val="nil"/>
              <w:bottom w:val="single" w:sz="4" w:space="0" w:color="auto"/>
              <w:right w:val="nil"/>
            </w:tcBorders>
            <w:shd w:val="clear" w:color="auto" w:fill="auto"/>
            <w:vAlign w:val="center"/>
            <w:hideMark/>
          </w:tcPr>
          <w:p w14:paraId="247552E4" w14:textId="77777777" w:rsidR="00651444" w:rsidRPr="00651444" w:rsidRDefault="00651444" w:rsidP="00651444">
            <w:pPr>
              <w:widowControl/>
              <w:jc w:val="center"/>
              <w:rPr>
                <w:color w:val="000000"/>
                <w:kern w:val="0"/>
                <w:sz w:val="20"/>
                <w:szCs w:val="20"/>
              </w:rPr>
            </w:pPr>
            <w:r w:rsidRPr="00651444">
              <w:rPr>
                <w:color w:val="000000"/>
                <w:kern w:val="0"/>
                <w:sz w:val="20"/>
                <w:szCs w:val="20"/>
              </w:rPr>
              <w:t>Happiness</w:t>
            </w:r>
          </w:p>
        </w:tc>
        <w:tc>
          <w:tcPr>
            <w:tcW w:w="26" w:type="pct"/>
            <w:vMerge w:val="restart"/>
            <w:tcBorders>
              <w:top w:val="single" w:sz="4" w:space="0" w:color="auto"/>
              <w:left w:val="nil"/>
              <w:bottom w:val="single" w:sz="4" w:space="0" w:color="000000"/>
              <w:right w:val="nil"/>
            </w:tcBorders>
            <w:shd w:val="clear" w:color="auto" w:fill="auto"/>
            <w:vAlign w:val="center"/>
            <w:hideMark/>
          </w:tcPr>
          <w:p w14:paraId="43F9AC0D"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944" w:type="pct"/>
            <w:gridSpan w:val="3"/>
            <w:tcBorders>
              <w:top w:val="single" w:sz="4" w:space="0" w:color="auto"/>
              <w:left w:val="nil"/>
              <w:bottom w:val="single" w:sz="4" w:space="0" w:color="auto"/>
              <w:right w:val="nil"/>
            </w:tcBorders>
            <w:shd w:val="clear" w:color="auto" w:fill="auto"/>
            <w:vAlign w:val="center"/>
            <w:hideMark/>
          </w:tcPr>
          <w:p w14:paraId="5C4A438A" w14:textId="77777777" w:rsidR="00651444" w:rsidRPr="00651444" w:rsidRDefault="00651444" w:rsidP="00651444">
            <w:pPr>
              <w:widowControl/>
              <w:jc w:val="center"/>
              <w:rPr>
                <w:color w:val="000000"/>
                <w:kern w:val="0"/>
                <w:sz w:val="20"/>
                <w:szCs w:val="20"/>
              </w:rPr>
            </w:pPr>
            <w:r w:rsidRPr="00651444">
              <w:rPr>
                <w:color w:val="000000"/>
                <w:kern w:val="0"/>
                <w:sz w:val="20"/>
                <w:szCs w:val="20"/>
              </w:rPr>
              <w:t>Physical component summary</w:t>
            </w:r>
          </w:p>
        </w:tc>
        <w:tc>
          <w:tcPr>
            <w:tcW w:w="32" w:type="pct"/>
            <w:vMerge w:val="restart"/>
            <w:tcBorders>
              <w:top w:val="nil"/>
              <w:left w:val="nil"/>
              <w:bottom w:val="single" w:sz="4" w:space="0" w:color="000000"/>
              <w:right w:val="nil"/>
            </w:tcBorders>
            <w:shd w:val="clear" w:color="auto" w:fill="auto"/>
            <w:vAlign w:val="center"/>
            <w:hideMark/>
          </w:tcPr>
          <w:p w14:paraId="280DF6A7"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885" w:type="pct"/>
            <w:gridSpan w:val="3"/>
            <w:tcBorders>
              <w:top w:val="single" w:sz="4" w:space="0" w:color="auto"/>
              <w:left w:val="nil"/>
              <w:bottom w:val="single" w:sz="4" w:space="0" w:color="auto"/>
              <w:right w:val="nil"/>
            </w:tcBorders>
            <w:shd w:val="clear" w:color="auto" w:fill="auto"/>
            <w:vAlign w:val="center"/>
            <w:hideMark/>
          </w:tcPr>
          <w:p w14:paraId="3ABC1F43" w14:textId="77777777" w:rsidR="00651444" w:rsidRPr="00651444" w:rsidRDefault="00651444" w:rsidP="00651444">
            <w:pPr>
              <w:widowControl/>
              <w:jc w:val="center"/>
              <w:rPr>
                <w:color w:val="000000"/>
                <w:kern w:val="0"/>
                <w:sz w:val="20"/>
                <w:szCs w:val="20"/>
              </w:rPr>
            </w:pPr>
            <w:r w:rsidRPr="00651444">
              <w:rPr>
                <w:color w:val="000000"/>
                <w:kern w:val="0"/>
                <w:sz w:val="20"/>
                <w:szCs w:val="20"/>
              </w:rPr>
              <w:t>Mental component summary</w:t>
            </w:r>
          </w:p>
        </w:tc>
      </w:tr>
      <w:tr w:rsidR="00651444" w:rsidRPr="00651444" w14:paraId="54C4CF78" w14:textId="77777777" w:rsidTr="00651444">
        <w:trPr>
          <w:trHeight w:val="525"/>
        </w:trPr>
        <w:tc>
          <w:tcPr>
            <w:tcW w:w="1139" w:type="pct"/>
            <w:vMerge/>
            <w:tcBorders>
              <w:top w:val="nil"/>
              <w:left w:val="nil"/>
              <w:bottom w:val="single" w:sz="4" w:space="0" w:color="000000"/>
              <w:right w:val="nil"/>
            </w:tcBorders>
            <w:vAlign w:val="center"/>
            <w:hideMark/>
          </w:tcPr>
          <w:p w14:paraId="7A131E89" w14:textId="77777777" w:rsidR="00651444" w:rsidRPr="00651444" w:rsidRDefault="00651444" w:rsidP="00651444">
            <w:pPr>
              <w:widowControl/>
              <w:rPr>
                <w:color w:val="000000"/>
                <w:kern w:val="0"/>
                <w:sz w:val="20"/>
                <w:szCs w:val="20"/>
              </w:rPr>
            </w:pPr>
          </w:p>
        </w:tc>
        <w:tc>
          <w:tcPr>
            <w:tcW w:w="339" w:type="pct"/>
            <w:tcBorders>
              <w:top w:val="nil"/>
              <w:left w:val="nil"/>
              <w:bottom w:val="single" w:sz="4" w:space="0" w:color="auto"/>
              <w:right w:val="nil"/>
            </w:tcBorders>
            <w:shd w:val="clear" w:color="auto" w:fill="auto"/>
            <w:vAlign w:val="center"/>
            <w:hideMark/>
          </w:tcPr>
          <w:p w14:paraId="4A875F96"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96" w:type="pct"/>
            <w:tcBorders>
              <w:top w:val="nil"/>
              <w:left w:val="nil"/>
              <w:bottom w:val="single" w:sz="4" w:space="0" w:color="auto"/>
              <w:right w:val="nil"/>
            </w:tcBorders>
            <w:shd w:val="clear" w:color="auto" w:fill="auto"/>
            <w:vAlign w:val="center"/>
            <w:hideMark/>
          </w:tcPr>
          <w:p w14:paraId="466AD409"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49" w:type="pct"/>
            <w:vMerge w:val="restart"/>
            <w:tcBorders>
              <w:top w:val="nil"/>
              <w:left w:val="nil"/>
              <w:bottom w:val="single" w:sz="4" w:space="0" w:color="000000"/>
              <w:right w:val="nil"/>
            </w:tcBorders>
            <w:shd w:val="clear" w:color="auto" w:fill="auto"/>
            <w:vAlign w:val="center"/>
            <w:hideMark/>
          </w:tcPr>
          <w:p w14:paraId="0B552F3F" w14:textId="77777777" w:rsidR="00651444" w:rsidRPr="00651444" w:rsidRDefault="00651444" w:rsidP="00651444">
            <w:pPr>
              <w:widowControl/>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26" w:type="pct"/>
            <w:vMerge/>
            <w:tcBorders>
              <w:top w:val="nil"/>
              <w:left w:val="nil"/>
              <w:bottom w:val="single" w:sz="4" w:space="0" w:color="000000"/>
              <w:right w:val="nil"/>
            </w:tcBorders>
            <w:vAlign w:val="center"/>
            <w:hideMark/>
          </w:tcPr>
          <w:p w14:paraId="5E022C6C" w14:textId="77777777" w:rsidR="00651444" w:rsidRPr="00651444" w:rsidRDefault="00651444" w:rsidP="00651444">
            <w:pPr>
              <w:widowControl/>
              <w:rPr>
                <w:color w:val="000000"/>
                <w:kern w:val="0"/>
                <w:sz w:val="20"/>
                <w:szCs w:val="20"/>
              </w:rPr>
            </w:pPr>
          </w:p>
        </w:tc>
        <w:tc>
          <w:tcPr>
            <w:tcW w:w="332" w:type="pct"/>
            <w:tcBorders>
              <w:top w:val="nil"/>
              <w:left w:val="nil"/>
              <w:bottom w:val="single" w:sz="4" w:space="0" w:color="auto"/>
              <w:right w:val="nil"/>
            </w:tcBorders>
            <w:shd w:val="clear" w:color="auto" w:fill="auto"/>
            <w:vAlign w:val="center"/>
            <w:hideMark/>
          </w:tcPr>
          <w:p w14:paraId="146F0F57"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95" w:type="pct"/>
            <w:tcBorders>
              <w:top w:val="nil"/>
              <w:left w:val="nil"/>
              <w:bottom w:val="single" w:sz="4" w:space="0" w:color="auto"/>
              <w:right w:val="nil"/>
            </w:tcBorders>
            <w:shd w:val="clear" w:color="auto" w:fill="auto"/>
            <w:vAlign w:val="center"/>
            <w:hideMark/>
          </w:tcPr>
          <w:p w14:paraId="03AC49DC"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37" w:type="pct"/>
            <w:vMerge w:val="restart"/>
            <w:tcBorders>
              <w:top w:val="nil"/>
              <w:left w:val="nil"/>
              <w:bottom w:val="single" w:sz="4" w:space="0" w:color="000000"/>
              <w:right w:val="nil"/>
            </w:tcBorders>
            <w:shd w:val="clear" w:color="auto" w:fill="auto"/>
            <w:vAlign w:val="center"/>
            <w:hideMark/>
          </w:tcPr>
          <w:p w14:paraId="039A3AD1" w14:textId="77777777" w:rsidR="00651444" w:rsidRPr="00651444" w:rsidRDefault="00651444" w:rsidP="00651444">
            <w:pPr>
              <w:widowControl/>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26" w:type="pct"/>
            <w:vMerge/>
            <w:tcBorders>
              <w:top w:val="single" w:sz="4" w:space="0" w:color="auto"/>
              <w:left w:val="nil"/>
              <w:bottom w:val="single" w:sz="4" w:space="0" w:color="000000"/>
              <w:right w:val="nil"/>
            </w:tcBorders>
            <w:vAlign w:val="center"/>
            <w:hideMark/>
          </w:tcPr>
          <w:p w14:paraId="4ECF18C0" w14:textId="77777777" w:rsidR="00651444" w:rsidRPr="00651444" w:rsidRDefault="00651444" w:rsidP="00651444">
            <w:pPr>
              <w:widowControl/>
              <w:rPr>
                <w:color w:val="000000"/>
                <w:kern w:val="0"/>
                <w:sz w:val="20"/>
                <w:szCs w:val="20"/>
              </w:rPr>
            </w:pPr>
          </w:p>
        </w:tc>
        <w:tc>
          <w:tcPr>
            <w:tcW w:w="332" w:type="pct"/>
            <w:tcBorders>
              <w:top w:val="nil"/>
              <w:left w:val="nil"/>
              <w:bottom w:val="single" w:sz="4" w:space="0" w:color="auto"/>
              <w:right w:val="nil"/>
            </w:tcBorders>
            <w:shd w:val="clear" w:color="auto" w:fill="auto"/>
            <w:vAlign w:val="center"/>
            <w:hideMark/>
          </w:tcPr>
          <w:p w14:paraId="79F559C2"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74" w:type="pct"/>
            <w:tcBorders>
              <w:top w:val="nil"/>
              <w:left w:val="nil"/>
              <w:bottom w:val="single" w:sz="4" w:space="0" w:color="auto"/>
              <w:right w:val="nil"/>
            </w:tcBorders>
            <w:shd w:val="clear" w:color="auto" w:fill="auto"/>
            <w:vAlign w:val="center"/>
            <w:hideMark/>
          </w:tcPr>
          <w:p w14:paraId="548169C7"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37" w:type="pct"/>
            <w:vMerge w:val="restart"/>
            <w:tcBorders>
              <w:top w:val="nil"/>
              <w:left w:val="nil"/>
              <w:bottom w:val="single" w:sz="4" w:space="0" w:color="000000"/>
              <w:right w:val="nil"/>
            </w:tcBorders>
            <w:shd w:val="clear" w:color="auto" w:fill="auto"/>
            <w:vAlign w:val="center"/>
            <w:hideMark/>
          </w:tcPr>
          <w:p w14:paraId="03C3CC57" w14:textId="77777777" w:rsidR="00651444" w:rsidRPr="00651444" w:rsidRDefault="00651444" w:rsidP="00651444">
            <w:pPr>
              <w:widowControl/>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c>
          <w:tcPr>
            <w:tcW w:w="32" w:type="pct"/>
            <w:vMerge/>
            <w:tcBorders>
              <w:top w:val="nil"/>
              <w:left w:val="nil"/>
              <w:bottom w:val="single" w:sz="4" w:space="0" w:color="000000"/>
              <w:right w:val="nil"/>
            </w:tcBorders>
            <w:vAlign w:val="center"/>
            <w:hideMark/>
          </w:tcPr>
          <w:p w14:paraId="0982DF4E" w14:textId="77777777" w:rsidR="00651444" w:rsidRPr="00651444" w:rsidRDefault="00651444" w:rsidP="00651444">
            <w:pPr>
              <w:widowControl/>
              <w:rPr>
                <w:color w:val="000000"/>
                <w:kern w:val="0"/>
                <w:sz w:val="20"/>
                <w:szCs w:val="20"/>
              </w:rPr>
            </w:pPr>
          </w:p>
        </w:tc>
        <w:tc>
          <w:tcPr>
            <w:tcW w:w="319" w:type="pct"/>
            <w:tcBorders>
              <w:top w:val="nil"/>
              <w:left w:val="nil"/>
              <w:bottom w:val="single" w:sz="4" w:space="0" w:color="auto"/>
              <w:right w:val="nil"/>
            </w:tcBorders>
            <w:shd w:val="clear" w:color="auto" w:fill="auto"/>
            <w:vAlign w:val="center"/>
            <w:hideMark/>
          </w:tcPr>
          <w:p w14:paraId="7CBD6190"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Lowest </w:t>
            </w:r>
            <w:proofErr w:type="spellStart"/>
            <w:r w:rsidRPr="00651444">
              <w:rPr>
                <w:color w:val="000000"/>
                <w:kern w:val="0"/>
                <w:sz w:val="20"/>
                <w:szCs w:val="20"/>
              </w:rPr>
              <w:t>tertile</w:t>
            </w:r>
            <w:proofErr w:type="spellEnd"/>
          </w:p>
        </w:tc>
        <w:tc>
          <w:tcPr>
            <w:tcW w:w="332" w:type="pct"/>
            <w:tcBorders>
              <w:top w:val="nil"/>
              <w:left w:val="nil"/>
              <w:bottom w:val="single" w:sz="4" w:space="0" w:color="auto"/>
              <w:right w:val="nil"/>
            </w:tcBorders>
            <w:shd w:val="clear" w:color="auto" w:fill="auto"/>
            <w:vAlign w:val="center"/>
            <w:hideMark/>
          </w:tcPr>
          <w:p w14:paraId="0854D44A"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Upper two </w:t>
            </w:r>
            <w:proofErr w:type="spellStart"/>
            <w:r w:rsidRPr="00651444">
              <w:rPr>
                <w:color w:val="000000"/>
                <w:kern w:val="0"/>
                <w:sz w:val="20"/>
                <w:szCs w:val="20"/>
              </w:rPr>
              <w:t>tertiles</w:t>
            </w:r>
            <w:proofErr w:type="spellEnd"/>
          </w:p>
        </w:tc>
        <w:tc>
          <w:tcPr>
            <w:tcW w:w="234" w:type="pct"/>
            <w:vMerge w:val="restart"/>
            <w:tcBorders>
              <w:top w:val="nil"/>
              <w:left w:val="nil"/>
              <w:bottom w:val="single" w:sz="4" w:space="0" w:color="000000"/>
              <w:right w:val="nil"/>
            </w:tcBorders>
            <w:shd w:val="clear" w:color="auto" w:fill="auto"/>
            <w:vAlign w:val="center"/>
            <w:hideMark/>
          </w:tcPr>
          <w:p w14:paraId="3960E1D7" w14:textId="77777777" w:rsidR="00651444" w:rsidRPr="00651444" w:rsidRDefault="00651444" w:rsidP="00651444">
            <w:pPr>
              <w:widowControl/>
              <w:jc w:val="center"/>
              <w:rPr>
                <w:color w:val="000000"/>
                <w:kern w:val="0"/>
                <w:sz w:val="20"/>
                <w:szCs w:val="20"/>
              </w:rPr>
            </w:pPr>
            <w:r w:rsidRPr="00651444">
              <w:rPr>
                <w:i/>
                <w:iCs/>
                <w:color w:val="000000"/>
                <w:kern w:val="0"/>
                <w:sz w:val="20"/>
                <w:szCs w:val="20"/>
              </w:rPr>
              <w:t>p</w:t>
            </w:r>
            <w:r w:rsidRPr="00651444">
              <w:rPr>
                <w:color w:val="000000"/>
                <w:kern w:val="0"/>
                <w:sz w:val="20"/>
                <w:szCs w:val="20"/>
              </w:rPr>
              <w:t>-value</w:t>
            </w:r>
            <w:r w:rsidRPr="00651444">
              <w:rPr>
                <w:color w:val="000000"/>
                <w:kern w:val="0"/>
                <w:sz w:val="20"/>
                <w:szCs w:val="20"/>
              </w:rPr>
              <w:br/>
              <w:t xml:space="preserve"> for χ</w:t>
            </w:r>
            <w:r w:rsidRPr="00651444">
              <w:rPr>
                <w:color w:val="000000"/>
                <w:kern w:val="0"/>
                <w:sz w:val="20"/>
                <w:szCs w:val="20"/>
                <w:vertAlign w:val="superscript"/>
              </w:rPr>
              <w:t>2</w:t>
            </w:r>
          </w:p>
        </w:tc>
      </w:tr>
      <w:tr w:rsidR="00651444" w:rsidRPr="00651444" w14:paraId="12745F58" w14:textId="77777777" w:rsidTr="00651444">
        <w:trPr>
          <w:trHeight w:val="280"/>
        </w:trPr>
        <w:tc>
          <w:tcPr>
            <w:tcW w:w="1139" w:type="pct"/>
            <w:vMerge/>
            <w:tcBorders>
              <w:top w:val="nil"/>
              <w:left w:val="nil"/>
              <w:bottom w:val="single" w:sz="4" w:space="0" w:color="000000"/>
              <w:right w:val="nil"/>
            </w:tcBorders>
            <w:vAlign w:val="center"/>
            <w:hideMark/>
          </w:tcPr>
          <w:p w14:paraId="1D580AAF" w14:textId="77777777" w:rsidR="00651444" w:rsidRPr="00651444" w:rsidRDefault="00651444" w:rsidP="00651444">
            <w:pPr>
              <w:widowControl/>
              <w:rPr>
                <w:color w:val="000000"/>
                <w:kern w:val="0"/>
                <w:sz w:val="20"/>
                <w:szCs w:val="20"/>
              </w:rPr>
            </w:pPr>
          </w:p>
        </w:tc>
        <w:tc>
          <w:tcPr>
            <w:tcW w:w="339" w:type="pct"/>
            <w:tcBorders>
              <w:top w:val="nil"/>
              <w:left w:val="nil"/>
              <w:bottom w:val="single" w:sz="4" w:space="0" w:color="auto"/>
              <w:right w:val="nil"/>
            </w:tcBorders>
            <w:shd w:val="clear" w:color="auto" w:fill="auto"/>
            <w:vAlign w:val="center"/>
            <w:hideMark/>
          </w:tcPr>
          <w:p w14:paraId="559E981E"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396" w:type="pct"/>
            <w:tcBorders>
              <w:top w:val="nil"/>
              <w:left w:val="nil"/>
              <w:bottom w:val="single" w:sz="4" w:space="0" w:color="auto"/>
              <w:right w:val="nil"/>
            </w:tcBorders>
            <w:shd w:val="clear" w:color="auto" w:fill="auto"/>
            <w:vAlign w:val="center"/>
            <w:hideMark/>
          </w:tcPr>
          <w:p w14:paraId="403E87BF"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249" w:type="pct"/>
            <w:vMerge/>
            <w:tcBorders>
              <w:top w:val="nil"/>
              <w:left w:val="nil"/>
              <w:bottom w:val="single" w:sz="4" w:space="0" w:color="000000"/>
              <w:right w:val="nil"/>
            </w:tcBorders>
            <w:vAlign w:val="center"/>
            <w:hideMark/>
          </w:tcPr>
          <w:p w14:paraId="39EA83DA" w14:textId="77777777" w:rsidR="00651444" w:rsidRPr="00651444" w:rsidRDefault="00651444" w:rsidP="00651444">
            <w:pPr>
              <w:widowControl/>
              <w:rPr>
                <w:color w:val="000000"/>
                <w:kern w:val="0"/>
                <w:sz w:val="20"/>
                <w:szCs w:val="20"/>
              </w:rPr>
            </w:pPr>
          </w:p>
        </w:tc>
        <w:tc>
          <w:tcPr>
            <w:tcW w:w="26" w:type="pct"/>
            <w:vMerge/>
            <w:tcBorders>
              <w:top w:val="nil"/>
              <w:left w:val="nil"/>
              <w:bottom w:val="single" w:sz="4" w:space="0" w:color="000000"/>
              <w:right w:val="nil"/>
            </w:tcBorders>
            <w:vAlign w:val="center"/>
            <w:hideMark/>
          </w:tcPr>
          <w:p w14:paraId="74D11763" w14:textId="77777777" w:rsidR="00651444" w:rsidRPr="00651444" w:rsidRDefault="00651444" w:rsidP="00651444">
            <w:pPr>
              <w:widowControl/>
              <w:rPr>
                <w:color w:val="000000"/>
                <w:kern w:val="0"/>
                <w:sz w:val="20"/>
                <w:szCs w:val="20"/>
              </w:rPr>
            </w:pPr>
          </w:p>
        </w:tc>
        <w:tc>
          <w:tcPr>
            <w:tcW w:w="332" w:type="pct"/>
            <w:tcBorders>
              <w:top w:val="nil"/>
              <w:left w:val="nil"/>
              <w:bottom w:val="single" w:sz="4" w:space="0" w:color="auto"/>
              <w:right w:val="nil"/>
            </w:tcBorders>
            <w:shd w:val="clear" w:color="auto" w:fill="auto"/>
            <w:vAlign w:val="center"/>
            <w:hideMark/>
          </w:tcPr>
          <w:p w14:paraId="147B1EF6"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395" w:type="pct"/>
            <w:tcBorders>
              <w:top w:val="nil"/>
              <w:left w:val="nil"/>
              <w:bottom w:val="single" w:sz="4" w:space="0" w:color="auto"/>
              <w:right w:val="nil"/>
            </w:tcBorders>
            <w:shd w:val="clear" w:color="auto" w:fill="auto"/>
            <w:vAlign w:val="center"/>
            <w:hideMark/>
          </w:tcPr>
          <w:p w14:paraId="525F8FB8"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237" w:type="pct"/>
            <w:vMerge/>
            <w:tcBorders>
              <w:top w:val="nil"/>
              <w:left w:val="nil"/>
              <w:bottom w:val="single" w:sz="4" w:space="0" w:color="000000"/>
              <w:right w:val="nil"/>
            </w:tcBorders>
            <w:vAlign w:val="center"/>
            <w:hideMark/>
          </w:tcPr>
          <w:p w14:paraId="37196335" w14:textId="77777777" w:rsidR="00651444" w:rsidRPr="00651444" w:rsidRDefault="00651444" w:rsidP="00651444">
            <w:pPr>
              <w:widowControl/>
              <w:rPr>
                <w:color w:val="000000"/>
                <w:kern w:val="0"/>
                <w:sz w:val="20"/>
                <w:szCs w:val="20"/>
              </w:rPr>
            </w:pPr>
          </w:p>
        </w:tc>
        <w:tc>
          <w:tcPr>
            <w:tcW w:w="26" w:type="pct"/>
            <w:vMerge/>
            <w:tcBorders>
              <w:top w:val="single" w:sz="4" w:space="0" w:color="auto"/>
              <w:left w:val="nil"/>
              <w:bottom w:val="single" w:sz="4" w:space="0" w:color="000000"/>
              <w:right w:val="nil"/>
            </w:tcBorders>
            <w:vAlign w:val="center"/>
            <w:hideMark/>
          </w:tcPr>
          <w:p w14:paraId="63FFA82A" w14:textId="77777777" w:rsidR="00651444" w:rsidRPr="00651444" w:rsidRDefault="00651444" w:rsidP="00651444">
            <w:pPr>
              <w:widowControl/>
              <w:rPr>
                <w:color w:val="000000"/>
                <w:kern w:val="0"/>
                <w:sz w:val="20"/>
                <w:szCs w:val="20"/>
              </w:rPr>
            </w:pPr>
          </w:p>
        </w:tc>
        <w:tc>
          <w:tcPr>
            <w:tcW w:w="332" w:type="pct"/>
            <w:tcBorders>
              <w:top w:val="nil"/>
              <w:left w:val="nil"/>
              <w:bottom w:val="single" w:sz="4" w:space="0" w:color="auto"/>
              <w:right w:val="nil"/>
            </w:tcBorders>
            <w:shd w:val="clear" w:color="auto" w:fill="auto"/>
            <w:vAlign w:val="center"/>
            <w:hideMark/>
          </w:tcPr>
          <w:p w14:paraId="61E35123"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374" w:type="pct"/>
            <w:tcBorders>
              <w:top w:val="nil"/>
              <w:left w:val="nil"/>
              <w:bottom w:val="single" w:sz="4" w:space="0" w:color="auto"/>
              <w:right w:val="nil"/>
            </w:tcBorders>
            <w:shd w:val="clear" w:color="auto" w:fill="auto"/>
            <w:vAlign w:val="center"/>
            <w:hideMark/>
          </w:tcPr>
          <w:p w14:paraId="68AC8B8C"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237" w:type="pct"/>
            <w:vMerge/>
            <w:tcBorders>
              <w:top w:val="nil"/>
              <w:left w:val="nil"/>
              <w:bottom w:val="single" w:sz="4" w:space="0" w:color="000000"/>
              <w:right w:val="nil"/>
            </w:tcBorders>
            <w:vAlign w:val="center"/>
            <w:hideMark/>
          </w:tcPr>
          <w:p w14:paraId="3E725FEA" w14:textId="77777777" w:rsidR="00651444" w:rsidRPr="00651444" w:rsidRDefault="00651444" w:rsidP="00651444">
            <w:pPr>
              <w:widowControl/>
              <w:rPr>
                <w:color w:val="000000"/>
                <w:kern w:val="0"/>
                <w:sz w:val="20"/>
                <w:szCs w:val="20"/>
              </w:rPr>
            </w:pPr>
          </w:p>
        </w:tc>
        <w:tc>
          <w:tcPr>
            <w:tcW w:w="32" w:type="pct"/>
            <w:vMerge/>
            <w:tcBorders>
              <w:top w:val="nil"/>
              <w:left w:val="nil"/>
              <w:bottom w:val="single" w:sz="4" w:space="0" w:color="000000"/>
              <w:right w:val="nil"/>
            </w:tcBorders>
            <w:vAlign w:val="center"/>
            <w:hideMark/>
          </w:tcPr>
          <w:p w14:paraId="44D6569E" w14:textId="77777777" w:rsidR="00651444" w:rsidRPr="00651444" w:rsidRDefault="00651444" w:rsidP="00651444">
            <w:pPr>
              <w:widowControl/>
              <w:rPr>
                <w:color w:val="000000"/>
                <w:kern w:val="0"/>
                <w:sz w:val="20"/>
                <w:szCs w:val="20"/>
              </w:rPr>
            </w:pPr>
          </w:p>
        </w:tc>
        <w:tc>
          <w:tcPr>
            <w:tcW w:w="319" w:type="pct"/>
            <w:tcBorders>
              <w:top w:val="nil"/>
              <w:left w:val="nil"/>
              <w:bottom w:val="single" w:sz="4" w:space="0" w:color="auto"/>
              <w:right w:val="nil"/>
            </w:tcBorders>
            <w:shd w:val="clear" w:color="auto" w:fill="auto"/>
            <w:vAlign w:val="center"/>
            <w:hideMark/>
          </w:tcPr>
          <w:p w14:paraId="6DC5D798"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332" w:type="pct"/>
            <w:tcBorders>
              <w:top w:val="nil"/>
              <w:left w:val="nil"/>
              <w:bottom w:val="single" w:sz="4" w:space="0" w:color="auto"/>
              <w:right w:val="nil"/>
            </w:tcBorders>
            <w:shd w:val="clear" w:color="auto" w:fill="auto"/>
            <w:vAlign w:val="center"/>
            <w:hideMark/>
          </w:tcPr>
          <w:p w14:paraId="59ECC725" w14:textId="77777777" w:rsidR="00651444" w:rsidRPr="00651444" w:rsidRDefault="00651444" w:rsidP="00651444">
            <w:pPr>
              <w:widowControl/>
              <w:jc w:val="center"/>
              <w:rPr>
                <w:color w:val="000000"/>
                <w:kern w:val="0"/>
                <w:sz w:val="20"/>
                <w:szCs w:val="20"/>
              </w:rPr>
            </w:pPr>
            <w:r w:rsidRPr="00651444">
              <w:rPr>
                <w:color w:val="000000"/>
                <w:kern w:val="0"/>
                <w:sz w:val="20"/>
                <w:szCs w:val="20"/>
              </w:rPr>
              <w:t>n (%)</w:t>
            </w:r>
          </w:p>
        </w:tc>
        <w:tc>
          <w:tcPr>
            <w:tcW w:w="234" w:type="pct"/>
            <w:vMerge/>
            <w:tcBorders>
              <w:top w:val="nil"/>
              <w:left w:val="nil"/>
              <w:bottom w:val="single" w:sz="4" w:space="0" w:color="000000"/>
              <w:right w:val="nil"/>
            </w:tcBorders>
            <w:vAlign w:val="center"/>
            <w:hideMark/>
          </w:tcPr>
          <w:p w14:paraId="6BA0CA0E" w14:textId="77777777" w:rsidR="00651444" w:rsidRPr="00651444" w:rsidRDefault="00651444" w:rsidP="00651444">
            <w:pPr>
              <w:widowControl/>
              <w:rPr>
                <w:color w:val="000000"/>
                <w:kern w:val="0"/>
                <w:sz w:val="20"/>
                <w:szCs w:val="20"/>
              </w:rPr>
            </w:pPr>
          </w:p>
        </w:tc>
      </w:tr>
      <w:tr w:rsidR="00651444" w:rsidRPr="00651444" w14:paraId="00A21F72" w14:textId="77777777" w:rsidTr="00651444">
        <w:trPr>
          <w:trHeight w:val="280"/>
        </w:trPr>
        <w:tc>
          <w:tcPr>
            <w:tcW w:w="1139" w:type="pct"/>
            <w:tcBorders>
              <w:top w:val="nil"/>
              <w:left w:val="nil"/>
              <w:bottom w:val="nil"/>
              <w:right w:val="nil"/>
            </w:tcBorders>
            <w:shd w:val="clear" w:color="auto" w:fill="auto"/>
            <w:noWrap/>
            <w:vAlign w:val="center"/>
            <w:hideMark/>
          </w:tcPr>
          <w:p w14:paraId="157A67F2" w14:textId="77777777" w:rsidR="00651444" w:rsidRPr="00651444" w:rsidRDefault="00651444" w:rsidP="00651444">
            <w:pPr>
              <w:widowControl/>
              <w:rPr>
                <w:color w:val="000000"/>
                <w:kern w:val="0"/>
                <w:sz w:val="20"/>
                <w:szCs w:val="20"/>
              </w:rPr>
            </w:pPr>
            <w:r w:rsidRPr="00651444">
              <w:rPr>
                <w:color w:val="000000"/>
                <w:kern w:val="0"/>
                <w:sz w:val="20"/>
                <w:szCs w:val="20"/>
              </w:rPr>
              <w:t>Medical history</w:t>
            </w:r>
          </w:p>
        </w:tc>
        <w:tc>
          <w:tcPr>
            <w:tcW w:w="339" w:type="pct"/>
            <w:tcBorders>
              <w:top w:val="nil"/>
              <w:left w:val="nil"/>
              <w:bottom w:val="nil"/>
              <w:right w:val="nil"/>
            </w:tcBorders>
            <w:shd w:val="clear" w:color="auto" w:fill="auto"/>
            <w:noWrap/>
            <w:vAlign w:val="center"/>
            <w:hideMark/>
          </w:tcPr>
          <w:p w14:paraId="13F27281" w14:textId="77777777" w:rsidR="00651444" w:rsidRPr="00651444" w:rsidRDefault="00651444" w:rsidP="00651444">
            <w:pPr>
              <w:widowControl/>
              <w:rPr>
                <w:color w:val="000000"/>
                <w:kern w:val="0"/>
                <w:sz w:val="20"/>
                <w:szCs w:val="20"/>
              </w:rPr>
            </w:pPr>
          </w:p>
        </w:tc>
        <w:tc>
          <w:tcPr>
            <w:tcW w:w="396" w:type="pct"/>
            <w:tcBorders>
              <w:top w:val="nil"/>
              <w:left w:val="nil"/>
              <w:bottom w:val="nil"/>
              <w:right w:val="nil"/>
            </w:tcBorders>
            <w:shd w:val="clear" w:color="auto" w:fill="auto"/>
            <w:noWrap/>
            <w:vAlign w:val="center"/>
            <w:hideMark/>
          </w:tcPr>
          <w:p w14:paraId="571F6C32" w14:textId="77777777" w:rsidR="00651444" w:rsidRPr="00651444" w:rsidRDefault="00651444" w:rsidP="00651444">
            <w:pPr>
              <w:widowControl/>
              <w:jc w:val="center"/>
              <w:rPr>
                <w:rFonts w:eastAsia="Times New Roman"/>
                <w:kern w:val="0"/>
                <w:sz w:val="20"/>
                <w:szCs w:val="20"/>
              </w:rPr>
            </w:pPr>
          </w:p>
        </w:tc>
        <w:tc>
          <w:tcPr>
            <w:tcW w:w="249" w:type="pct"/>
            <w:tcBorders>
              <w:top w:val="nil"/>
              <w:left w:val="nil"/>
              <w:bottom w:val="nil"/>
              <w:right w:val="nil"/>
            </w:tcBorders>
            <w:shd w:val="clear" w:color="auto" w:fill="auto"/>
            <w:noWrap/>
            <w:vAlign w:val="center"/>
            <w:hideMark/>
          </w:tcPr>
          <w:p w14:paraId="6B868FE1" w14:textId="77777777" w:rsidR="00651444" w:rsidRPr="00651444" w:rsidRDefault="00651444" w:rsidP="00651444">
            <w:pPr>
              <w:widowControl/>
              <w:jc w:val="center"/>
              <w:rPr>
                <w:rFonts w:eastAsia="Times New Roman"/>
                <w:kern w:val="0"/>
                <w:sz w:val="20"/>
                <w:szCs w:val="20"/>
              </w:rPr>
            </w:pPr>
          </w:p>
        </w:tc>
        <w:tc>
          <w:tcPr>
            <w:tcW w:w="26" w:type="pct"/>
            <w:tcBorders>
              <w:top w:val="nil"/>
              <w:left w:val="nil"/>
              <w:bottom w:val="nil"/>
              <w:right w:val="nil"/>
            </w:tcBorders>
            <w:shd w:val="clear" w:color="auto" w:fill="auto"/>
            <w:noWrap/>
            <w:vAlign w:val="center"/>
            <w:hideMark/>
          </w:tcPr>
          <w:p w14:paraId="244AA326"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5E61BEBF" w14:textId="77777777" w:rsidR="00651444" w:rsidRPr="00651444" w:rsidRDefault="00651444" w:rsidP="00651444">
            <w:pPr>
              <w:widowControl/>
              <w:jc w:val="center"/>
              <w:rPr>
                <w:rFonts w:eastAsia="Times New Roman"/>
                <w:kern w:val="0"/>
                <w:sz w:val="20"/>
                <w:szCs w:val="20"/>
              </w:rPr>
            </w:pPr>
          </w:p>
        </w:tc>
        <w:tc>
          <w:tcPr>
            <w:tcW w:w="395" w:type="pct"/>
            <w:tcBorders>
              <w:top w:val="nil"/>
              <w:left w:val="nil"/>
              <w:bottom w:val="nil"/>
              <w:right w:val="nil"/>
            </w:tcBorders>
            <w:shd w:val="clear" w:color="auto" w:fill="auto"/>
            <w:noWrap/>
            <w:vAlign w:val="center"/>
            <w:hideMark/>
          </w:tcPr>
          <w:p w14:paraId="66DF8C56" w14:textId="77777777" w:rsidR="00651444" w:rsidRPr="00651444" w:rsidRDefault="00651444" w:rsidP="00651444">
            <w:pPr>
              <w:widowControl/>
              <w:jc w:val="center"/>
              <w:rPr>
                <w:rFonts w:eastAsia="Times New Roman"/>
                <w:kern w:val="0"/>
                <w:sz w:val="20"/>
                <w:szCs w:val="20"/>
              </w:rPr>
            </w:pPr>
          </w:p>
        </w:tc>
        <w:tc>
          <w:tcPr>
            <w:tcW w:w="237" w:type="pct"/>
            <w:tcBorders>
              <w:top w:val="nil"/>
              <w:left w:val="nil"/>
              <w:bottom w:val="nil"/>
              <w:right w:val="nil"/>
            </w:tcBorders>
            <w:shd w:val="clear" w:color="auto" w:fill="auto"/>
            <w:noWrap/>
            <w:vAlign w:val="center"/>
            <w:hideMark/>
          </w:tcPr>
          <w:p w14:paraId="2917AF1D" w14:textId="77777777" w:rsidR="00651444" w:rsidRPr="00651444" w:rsidRDefault="00651444" w:rsidP="00651444">
            <w:pPr>
              <w:widowControl/>
              <w:jc w:val="center"/>
              <w:rPr>
                <w:rFonts w:eastAsia="Times New Roman"/>
                <w:kern w:val="0"/>
                <w:sz w:val="20"/>
                <w:szCs w:val="20"/>
              </w:rPr>
            </w:pPr>
          </w:p>
        </w:tc>
        <w:tc>
          <w:tcPr>
            <w:tcW w:w="26" w:type="pct"/>
            <w:tcBorders>
              <w:top w:val="nil"/>
              <w:left w:val="nil"/>
              <w:bottom w:val="nil"/>
              <w:right w:val="nil"/>
            </w:tcBorders>
            <w:shd w:val="clear" w:color="auto" w:fill="auto"/>
            <w:noWrap/>
            <w:vAlign w:val="center"/>
            <w:hideMark/>
          </w:tcPr>
          <w:p w14:paraId="0CA5A648"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49E8DB37" w14:textId="77777777" w:rsidR="00651444" w:rsidRPr="00651444" w:rsidRDefault="00651444" w:rsidP="00651444">
            <w:pPr>
              <w:widowControl/>
              <w:jc w:val="center"/>
              <w:rPr>
                <w:rFonts w:eastAsia="Times New Roman"/>
                <w:kern w:val="0"/>
                <w:sz w:val="20"/>
                <w:szCs w:val="20"/>
              </w:rPr>
            </w:pPr>
          </w:p>
        </w:tc>
        <w:tc>
          <w:tcPr>
            <w:tcW w:w="374" w:type="pct"/>
            <w:tcBorders>
              <w:top w:val="nil"/>
              <w:left w:val="nil"/>
              <w:bottom w:val="nil"/>
              <w:right w:val="nil"/>
            </w:tcBorders>
            <w:shd w:val="clear" w:color="auto" w:fill="auto"/>
            <w:noWrap/>
            <w:vAlign w:val="center"/>
            <w:hideMark/>
          </w:tcPr>
          <w:p w14:paraId="052EBCA1" w14:textId="77777777" w:rsidR="00651444" w:rsidRPr="00651444" w:rsidRDefault="00651444" w:rsidP="00651444">
            <w:pPr>
              <w:widowControl/>
              <w:jc w:val="center"/>
              <w:rPr>
                <w:rFonts w:eastAsia="Times New Roman"/>
                <w:kern w:val="0"/>
                <w:sz w:val="20"/>
                <w:szCs w:val="20"/>
              </w:rPr>
            </w:pPr>
          </w:p>
        </w:tc>
        <w:tc>
          <w:tcPr>
            <w:tcW w:w="237" w:type="pct"/>
            <w:tcBorders>
              <w:top w:val="nil"/>
              <w:left w:val="nil"/>
              <w:bottom w:val="nil"/>
              <w:right w:val="nil"/>
            </w:tcBorders>
            <w:shd w:val="clear" w:color="auto" w:fill="auto"/>
            <w:noWrap/>
            <w:vAlign w:val="center"/>
            <w:hideMark/>
          </w:tcPr>
          <w:p w14:paraId="6D071253" w14:textId="77777777" w:rsidR="00651444" w:rsidRPr="00651444" w:rsidRDefault="00651444" w:rsidP="00651444">
            <w:pPr>
              <w:widowControl/>
              <w:jc w:val="center"/>
              <w:rPr>
                <w:rFonts w:eastAsia="Times New Roman"/>
                <w:kern w:val="0"/>
                <w:sz w:val="20"/>
                <w:szCs w:val="20"/>
              </w:rPr>
            </w:pPr>
          </w:p>
        </w:tc>
        <w:tc>
          <w:tcPr>
            <w:tcW w:w="32" w:type="pct"/>
            <w:tcBorders>
              <w:top w:val="nil"/>
              <w:left w:val="nil"/>
              <w:bottom w:val="nil"/>
              <w:right w:val="nil"/>
            </w:tcBorders>
            <w:shd w:val="clear" w:color="auto" w:fill="auto"/>
            <w:noWrap/>
            <w:vAlign w:val="center"/>
            <w:hideMark/>
          </w:tcPr>
          <w:p w14:paraId="4356EFF1" w14:textId="77777777" w:rsidR="00651444" w:rsidRPr="00651444" w:rsidRDefault="00651444" w:rsidP="00651444">
            <w:pPr>
              <w:widowControl/>
              <w:jc w:val="center"/>
              <w:rPr>
                <w:rFonts w:eastAsia="Times New Roman"/>
                <w:kern w:val="0"/>
                <w:sz w:val="20"/>
                <w:szCs w:val="20"/>
              </w:rPr>
            </w:pPr>
          </w:p>
        </w:tc>
        <w:tc>
          <w:tcPr>
            <w:tcW w:w="319" w:type="pct"/>
            <w:tcBorders>
              <w:top w:val="nil"/>
              <w:left w:val="nil"/>
              <w:bottom w:val="nil"/>
              <w:right w:val="nil"/>
            </w:tcBorders>
            <w:shd w:val="clear" w:color="auto" w:fill="auto"/>
            <w:noWrap/>
            <w:vAlign w:val="center"/>
            <w:hideMark/>
          </w:tcPr>
          <w:p w14:paraId="793FB8B4"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1C9DCE86" w14:textId="77777777" w:rsidR="00651444" w:rsidRPr="00651444" w:rsidRDefault="00651444" w:rsidP="00651444">
            <w:pPr>
              <w:widowControl/>
              <w:jc w:val="center"/>
              <w:rPr>
                <w:rFonts w:eastAsia="Times New Roman"/>
                <w:kern w:val="0"/>
                <w:sz w:val="20"/>
                <w:szCs w:val="20"/>
              </w:rPr>
            </w:pPr>
          </w:p>
        </w:tc>
        <w:tc>
          <w:tcPr>
            <w:tcW w:w="234" w:type="pct"/>
            <w:tcBorders>
              <w:top w:val="nil"/>
              <w:left w:val="nil"/>
              <w:bottom w:val="nil"/>
              <w:right w:val="nil"/>
            </w:tcBorders>
            <w:shd w:val="clear" w:color="auto" w:fill="auto"/>
            <w:noWrap/>
            <w:vAlign w:val="center"/>
            <w:hideMark/>
          </w:tcPr>
          <w:p w14:paraId="6D08AB57" w14:textId="77777777" w:rsidR="00651444" w:rsidRPr="00651444" w:rsidRDefault="00651444" w:rsidP="00651444">
            <w:pPr>
              <w:widowControl/>
              <w:jc w:val="center"/>
              <w:rPr>
                <w:rFonts w:eastAsia="Times New Roman"/>
                <w:kern w:val="0"/>
                <w:sz w:val="20"/>
                <w:szCs w:val="20"/>
              </w:rPr>
            </w:pPr>
          </w:p>
        </w:tc>
      </w:tr>
      <w:tr w:rsidR="00651444" w:rsidRPr="00651444" w14:paraId="594862B2" w14:textId="77777777" w:rsidTr="00651444">
        <w:trPr>
          <w:trHeight w:val="280"/>
        </w:trPr>
        <w:tc>
          <w:tcPr>
            <w:tcW w:w="1139" w:type="pct"/>
            <w:tcBorders>
              <w:top w:val="nil"/>
              <w:left w:val="nil"/>
              <w:bottom w:val="nil"/>
              <w:right w:val="nil"/>
            </w:tcBorders>
            <w:shd w:val="clear" w:color="auto" w:fill="auto"/>
            <w:noWrap/>
            <w:vAlign w:val="center"/>
            <w:hideMark/>
          </w:tcPr>
          <w:p w14:paraId="669D0F2F"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Diabetes mellitus</w:t>
            </w:r>
          </w:p>
        </w:tc>
        <w:tc>
          <w:tcPr>
            <w:tcW w:w="339" w:type="pct"/>
            <w:tcBorders>
              <w:top w:val="nil"/>
              <w:left w:val="nil"/>
              <w:bottom w:val="nil"/>
              <w:right w:val="nil"/>
            </w:tcBorders>
            <w:shd w:val="clear" w:color="auto" w:fill="auto"/>
            <w:noWrap/>
            <w:vAlign w:val="center"/>
            <w:hideMark/>
          </w:tcPr>
          <w:p w14:paraId="325C75D0" w14:textId="77777777" w:rsidR="00651444" w:rsidRPr="00651444" w:rsidRDefault="00651444" w:rsidP="00651444">
            <w:pPr>
              <w:widowControl/>
              <w:jc w:val="center"/>
              <w:rPr>
                <w:color w:val="000000"/>
                <w:kern w:val="0"/>
                <w:sz w:val="20"/>
                <w:szCs w:val="20"/>
              </w:rPr>
            </w:pPr>
            <w:r w:rsidRPr="00651444">
              <w:rPr>
                <w:color w:val="000000"/>
                <w:kern w:val="0"/>
                <w:sz w:val="20"/>
                <w:szCs w:val="20"/>
              </w:rPr>
              <w:t>417 (29.2)</w:t>
            </w:r>
          </w:p>
        </w:tc>
        <w:tc>
          <w:tcPr>
            <w:tcW w:w="396" w:type="pct"/>
            <w:tcBorders>
              <w:top w:val="nil"/>
              <w:left w:val="nil"/>
              <w:bottom w:val="nil"/>
              <w:right w:val="nil"/>
            </w:tcBorders>
            <w:shd w:val="clear" w:color="auto" w:fill="auto"/>
            <w:noWrap/>
            <w:vAlign w:val="center"/>
            <w:hideMark/>
          </w:tcPr>
          <w:p w14:paraId="2020758C" w14:textId="77777777" w:rsidR="00651444" w:rsidRPr="00651444" w:rsidRDefault="00651444" w:rsidP="00651444">
            <w:pPr>
              <w:widowControl/>
              <w:jc w:val="center"/>
              <w:rPr>
                <w:color w:val="000000"/>
                <w:kern w:val="0"/>
                <w:sz w:val="20"/>
                <w:szCs w:val="20"/>
              </w:rPr>
            </w:pPr>
            <w:r w:rsidRPr="00651444">
              <w:rPr>
                <w:color w:val="000000"/>
                <w:kern w:val="0"/>
                <w:sz w:val="20"/>
                <w:szCs w:val="20"/>
              </w:rPr>
              <w:t>471 (20.0)</w:t>
            </w:r>
          </w:p>
        </w:tc>
        <w:tc>
          <w:tcPr>
            <w:tcW w:w="249" w:type="pct"/>
            <w:tcBorders>
              <w:top w:val="nil"/>
              <w:left w:val="nil"/>
              <w:bottom w:val="nil"/>
              <w:right w:val="nil"/>
            </w:tcBorders>
            <w:shd w:val="clear" w:color="auto" w:fill="auto"/>
            <w:noWrap/>
            <w:vAlign w:val="center"/>
            <w:hideMark/>
          </w:tcPr>
          <w:p w14:paraId="184A2C31"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708E0D58"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14A2D5FE" w14:textId="77777777" w:rsidR="00651444" w:rsidRPr="00651444" w:rsidRDefault="00651444" w:rsidP="00651444">
            <w:pPr>
              <w:widowControl/>
              <w:jc w:val="center"/>
              <w:rPr>
                <w:color w:val="000000"/>
                <w:kern w:val="0"/>
                <w:sz w:val="20"/>
                <w:szCs w:val="20"/>
              </w:rPr>
            </w:pPr>
            <w:r w:rsidRPr="00651444">
              <w:rPr>
                <w:color w:val="000000"/>
                <w:kern w:val="0"/>
                <w:sz w:val="20"/>
                <w:szCs w:val="20"/>
              </w:rPr>
              <w:t>451 (25.4)</w:t>
            </w:r>
          </w:p>
        </w:tc>
        <w:tc>
          <w:tcPr>
            <w:tcW w:w="395" w:type="pct"/>
            <w:tcBorders>
              <w:top w:val="nil"/>
              <w:left w:val="nil"/>
              <w:bottom w:val="nil"/>
              <w:right w:val="nil"/>
            </w:tcBorders>
            <w:shd w:val="clear" w:color="auto" w:fill="auto"/>
            <w:noWrap/>
            <w:vAlign w:val="center"/>
            <w:hideMark/>
          </w:tcPr>
          <w:p w14:paraId="45F82FD7" w14:textId="77777777" w:rsidR="00651444" w:rsidRPr="00651444" w:rsidRDefault="00651444" w:rsidP="00651444">
            <w:pPr>
              <w:widowControl/>
              <w:jc w:val="center"/>
              <w:rPr>
                <w:color w:val="000000"/>
                <w:kern w:val="0"/>
                <w:sz w:val="20"/>
                <w:szCs w:val="20"/>
              </w:rPr>
            </w:pPr>
            <w:r w:rsidRPr="00651444">
              <w:rPr>
                <w:color w:val="000000"/>
                <w:kern w:val="0"/>
                <w:sz w:val="20"/>
                <w:szCs w:val="20"/>
              </w:rPr>
              <w:t>437 (21.8)</w:t>
            </w:r>
          </w:p>
        </w:tc>
        <w:tc>
          <w:tcPr>
            <w:tcW w:w="237" w:type="pct"/>
            <w:tcBorders>
              <w:top w:val="nil"/>
              <w:left w:val="nil"/>
              <w:bottom w:val="nil"/>
              <w:right w:val="nil"/>
            </w:tcBorders>
            <w:shd w:val="clear" w:color="auto" w:fill="auto"/>
            <w:noWrap/>
            <w:vAlign w:val="center"/>
            <w:hideMark/>
          </w:tcPr>
          <w:p w14:paraId="5D501848" w14:textId="77777777" w:rsidR="00651444" w:rsidRPr="00651444" w:rsidRDefault="00651444" w:rsidP="00651444">
            <w:pPr>
              <w:widowControl/>
              <w:jc w:val="center"/>
              <w:rPr>
                <w:color w:val="000000"/>
                <w:kern w:val="0"/>
                <w:sz w:val="20"/>
                <w:szCs w:val="20"/>
              </w:rPr>
            </w:pPr>
            <w:r w:rsidRPr="00651444">
              <w:rPr>
                <w:color w:val="000000"/>
                <w:kern w:val="0"/>
                <w:sz w:val="20"/>
                <w:szCs w:val="20"/>
              </w:rPr>
              <w:t>0.01</w:t>
            </w:r>
          </w:p>
        </w:tc>
        <w:tc>
          <w:tcPr>
            <w:tcW w:w="26" w:type="pct"/>
            <w:tcBorders>
              <w:top w:val="nil"/>
              <w:left w:val="nil"/>
              <w:bottom w:val="nil"/>
              <w:right w:val="nil"/>
            </w:tcBorders>
            <w:shd w:val="clear" w:color="auto" w:fill="auto"/>
            <w:noWrap/>
            <w:vAlign w:val="center"/>
            <w:hideMark/>
          </w:tcPr>
          <w:p w14:paraId="64C05F71"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431A515C" w14:textId="77777777" w:rsidR="00651444" w:rsidRPr="00651444" w:rsidRDefault="00651444" w:rsidP="00651444">
            <w:pPr>
              <w:widowControl/>
              <w:jc w:val="center"/>
              <w:rPr>
                <w:color w:val="000000"/>
                <w:kern w:val="0"/>
                <w:sz w:val="20"/>
                <w:szCs w:val="20"/>
              </w:rPr>
            </w:pPr>
            <w:r w:rsidRPr="00651444">
              <w:rPr>
                <w:color w:val="000000"/>
                <w:kern w:val="0"/>
                <w:sz w:val="20"/>
                <w:szCs w:val="20"/>
              </w:rPr>
              <w:t>357 (28.2)</w:t>
            </w:r>
          </w:p>
        </w:tc>
        <w:tc>
          <w:tcPr>
            <w:tcW w:w="374" w:type="pct"/>
            <w:tcBorders>
              <w:top w:val="nil"/>
              <w:left w:val="nil"/>
              <w:bottom w:val="nil"/>
              <w:right w:val="nil"/>
            </w:tcBorders>
            <w:shd w:val="clear" w:color="auto" w:fill="auto"/>
            <w:noWrap/>
            <w:vAlign w:val="center"/>
            <w:hideMark/>
          </w:tcPr>
          <w:p w14:paraId="63B0120F" w14:textId="77777777" w:rsidR="00651444" w:rsidRPr="00651444" w:rsidRDefault="00651444" w:rsidP="00651444">
            <w:pPr>
              <w:widowControl/>
              <w:jc w:val="center"/>
              <w:rPr>
                <w:color w:val="000000"/>
                <w:kern w:val="0"/>
                <w:sz w:val="20"/>
                <w:szCs w:val="20"/>
              </w:rPr>
            </w:pPr>
            <w:r w:rsidRPr="00651444">
              <w:rPr>
                <w:color w:val="000000"/>
                <w:kern w:val="0"/>
                <w:sz w:val="20"/>
                <w:szCs w:val="20"/>
              </w:rPr>
              <w:t>531 (21.1)</w:t>
            </w:r>
          </w:p>
        </w:tc>
        <w:tc>
          <w:tcPr>
            <w:tcW w:w="237" w:type="pct"/>
            <w:tcBorders>
              <w:top w:val="nil"/>
              <w:left w:val="nil"/>
              <w:bottom w:val="nil"/>
              <w:right w:val="nil"/>
            </w:tcBorders>
            <w:shd w:val="clear" w:color="auto" w:fill="auto"/>
            <w:noWrap/>
            <w:vAlign w:val="center"/>
            <w:hideMark/>
          </w:tcPr>
          <w:p w14:paraId="74B1A8E8"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5EA9B5DB"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2FB269DA" w14:textId="77777777" w:rsidR="00651444" w:rsidRPr="00651444" w:rsidRDefault="00651444" w:rsidP="00651444">
            <w:pPr>
              <w:widowControl/>
              <w:jc w:val="center"/>
              <w:rPr>
                <w:color w:val="000000"/>
                <w:kern w:val="0"/>
                <w:sz w:val="20"/>
                <w:szCs w:val="20"/>
              </w:rPr>
            </w:pPr>
            <w:r w:rsidRPr="00651444">
              <w:rPr>
                <w:color w:val="000000"/>
                <w:kern w:val="0"/>
                <w:sz w:val="20"/>
                <w:szCs w:val="20"/>
              </w:rPr>
              <w:t>321 (25.2)</w:t>
            </w:r>
          </w:p>
        </w:tc>
        <w:tc>
          <w:tcPr>
            <w:tcW w:w="332" w:type="pct"/>
            <w:tcBorders>
              <w:top w:val="nil"/>
              <w:left w:val="nil"/>
              <w:bottom w:val="nil"/>
              <w:right w:val="nil"/>
            </w:tcBorders>
            <w:shd w:val="clear" w:color="auto" w:fill="auto"/>
            <w:noWrap/>
            <w:vAlign w:val="center"/>
            <w:hideMark/>
          </w:tcPr>
          <w:p w14:paraId="6A939B1F" w14:textId="77777777" w:rsidR="00651444" w:rsidRPr="00651444" w:rsidRDefault="00651444" w:rsidP="00651444">
            <w:pPr>
              <w:widowControl/>
              <w:jc w:val="center"/>
              <w:rPr>
                <w:color w:val="000000"/>
                <w:kern w:val="0"/>
                <w:sz w:val="20"/>
                <w:szCs w:val="20"/>
              </w:rPr>
            </w:pPr>
            <w:r w:rsidRPr="00651444">
              <w:rPr>
                <w:color w:val="000000"/>
                <w:kern w:val="0"/>
                <w:sz w:val="20"/>
                <w:szCs w:val="20"/>
              </w:rPr>
              <w:t>567 (22.7)</w:t>
            </w:r>
          </w:p>
        </w:tc>
        <w:tc>
          <w:tcPr>
            <w:tcW w:w="234" w:type="pct"/>
            <w:tcBorders>
              <w:top w:val="nil"/>
              <w:left w:val="nil"/>
              <w:bottom w:val="nil"/>
              <w:right w:val="nil"/>
            </w:tcBorders>
            <w:shd w:val="clear" w:color="auto" w:fill="auto"/>
            <w:noWrap/>
            <w:vAlign w:val="center"/>
            <w:hideMark/>
          </w:tcPr>
          <w:p w14:paraId="3BB2E6AE" w14:textId="77777777" w:rsidR="00651444" w:rsidRPr="00651444" w:rsidRDefault="00651444" w:rsidP="00651444">
            <w:pPr>
              <w:widowControl/>
              <w:jc w:val="center"/>
              <w:rPr>
                <w:color w:val="000000"/>
                <w:kern w:val="0"/>
                <w:sz w:val="20"/>
                <w:szCs w:val="20"/>
              </w:rPr>
            </w:pPr>
            <w:r w:rsidRPr="00651444">
              <w:rPr>
                <w:color w:val="000000"/>
                <w:kern w:val="0"/>
                <w:sz w:val="20"/>
                <w:szCs w:val="20"/>
              </w:rPr>
              <w:t>0.09</w:t>
            </w:r>
          </w:p>
        </w:tc>
      </w:tr>
      <w:tr w:rsidR="00651444" w:rsidRPr="00651444" w14:paraId="4CD4E245" w14:textId="77777777" w:rsidTr="00651444">
        <w:trPr>
          <w:trHeight w:val="280"/>
        </w:trPr>
        <w:tc>
          <w:tcPr>
            <w:tcW w:w="1139" w:type="pct"/>
            <w:tcBorders>
              <w:top w:val="nil"/>
              <w:left w:val="nil"/>
              <w:bottom w:val="nil"/>
              <w:right w:val="nil"/>
            </w:tcBorders>
            <w:shd w:val="clear" w:color="auto" w:fill="auto"/>
            <w:noWrap/>
            <w:vAlign w:val="center"/>
            <w:hideMark/>
          </w:tcPr>
          <w:p w14:paraId="48FF3D6D"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Hypertension</w:t>
            </w:r>
          </w:p>
        </w:tc>
        <w:tc>
          <w:tcPr>
            <w:tcW w:w="339" w:type="pct"/>
            <w:tcBorders>
              <w:top w:val="nil"/>
              <w:left w:val="nil"/>
              <w:bottom w:val="nil"/>
              <w:right w:val="nil"/>
            </w:tcBorders>
            <w:shd w:val="clear" w:color="auto" w:fill="auto"/>
            <w:noWrap/>
            <w:vAlign w:val="center"/>
            <w:hideMark/>
          </w:tcPr>
          <w:p w14:paraId="02E4549F" w14:textId="77777777" w:rsidR="00651444" w:rsidRPr="00651444" w:rsidRDefault="00651444" w:rsidP="00651444">
            <w:pPr>
              <w:widowControl/>
              <w:jc w:val="center"/>
              <w:rPr>
                <w:color w:val="000000"/>
                <w:kern w:val="0"/>
                <w:sz w:val="20"/>
                <w:szCs w:val="20"/>
              </w:rPr>
            </w:pPr>
            <w:r w:rsidRPr="00651444">
              <w:rPr>
                <w:color w:val="000000"/>
                <w:kern w:val="0"/>
                <w:sz w:val="20"/>
                <w:szCs w:val="20"/>
              </w:rPr>
              <w:t>924 (64.7)</w:t>
            </w:r>
          </w:p>
        </w:tc>
        <w:tc>
          <w:tcPr>
            <w:tcW w:w="396" w:type="pct"/>
            <w:tcBorders>
              <w:top w:val="nil"/>
              <w:left w:val="nil"/>
              <w:bottom w:val="nil"/>
              <w:right w:val="nil"/>
            </w:tcBorders>
            <w:shd w:val="clear" w:color="auto" w:fill="auto"/>
            <w:noWrap/>
            <w:vAlign w:val="center"/>
            <w:hideMark/>
          </w:tcPr>
          <w:p w14:paraId="0C8EF8F5" w14:textId="77777777" w:rsidR="00651444" w:rsidRPr="00651444" w:rsidRDefault="00651444" w:rsidP="00651444">
            <w:pPr>
              <w:widowControl/>
              <w:jc w:val="center"/>
              <w:rPr>
                <w:color w:val="000000"/>
                <w:kern w:val="0"/>
                <w:sz w:val="20"/>
                <w:szCs w:val="20"/>
              </w:rPr>
            </w:pPr>
            <w:r w:rsidRPr="00651444">
              <w:rPr>
                <w:color w:val="000000"/>
                <w:kern w:val="0"/>
                <w:sz w:val="20"/>
                <w:szCs w:val="20"/>
              </w:rPr>
              <w:t>1228 (52.2)</w:t>
            </w:r>
          </w:p>
        </w:tc>
        <w:tc>
          <w:tcPr>
            <w:tcW w:w="249" w:type="pct"/>
            <w:tcBorders>
              <w:top w:val="nil"/>
              <w:left w:val="nil"/>
              <w:bottom w:val="nil"/>
              <w:right w:val="nil"/>
            </w:tcBorders>
            <w:shd w:val="clear" w:color="auto" w:fill="auto"/>
            <w:noWrap/>
            <w:vAlign w:val="center"/>
            <w:hideMark/>
          </w:tcPr>
          <w:p w14:paraId="63F19463"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45D69271"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53BCC69A" w14:textId="77777777" w:rsidR="00651444" w:rsidRPr="00651444" w:rsidRDefault="00651444" w:rsidP="00651444">
            <w:pPr>
              <w:widowControl/>
              <w:jc w:val="center"/>
              <w:rPr>
                <w:color w:val="000000"/>
                <w:kern w:val="0"/>
                <w:sz w:val="20"/>
                <w:szCs w:val="20"/>
              </w:rPr>
            </w:pPr>
            <w:r w:rsidRPr="00651444">
              <w:rPr>
                <w:color w:val="000000"/>
                <w:kern w:val="0"/>
                <w:sz w:val="20"/>
                <w:szCs w:val="20"/>
              </w:rPr>
              <w:t>1088 (61.3)</w:t>
            </w:r>
          </w:p>
        </w:tc>
        <w:tc>
          <w:tcPr>
            <w:tcW w:w="395" w:type="pct"/>
            <w:tcBorders>
              <w:top w:val="nil"/>
              <w:left w:val="nil"/>
              <w:bottom w:val="nil"/>
              <w:right w:val="nil"/>
            </w:tcBorders>
            <w:shd w:val="clear" w:color="auto" w:fill="auto"/>
            <w:noWrap/>
            <w:vAlign w:val="center"/>
            <w:hideMark/>
          </w:tcPr>
          <w:p w14:paraId="0C1BDBB7" w14:textId="77777777" w:rsidR="00651444" w:rsidRPr="00651444" w:rsidRDefault="00651444" w:rsidP="00651444">
            <w:pPr>
              <w:widowControl/>
              <w:jc w:val="center"/>
              <w:rPr>
                <w:color w:val="000000"/>
                <w:kern w:val="0"/>
                <w:sz w:val="20"/>
                <w:szCs w:val="20"/>
              </w:rPr>
            </w:pPr>
            <w:r w:rsidRPr="00651444">
              <w:rPr>
                <w:color w:val="000000"/>
                <w:kern w:val="0"/>
                <w:sz w:val="20"/>
                <w:szCs w:val="20"/>
              </w:rPr>
              <w:t>1064 (53.1)</w:t>
            </w:r>
          </w:p>
        </w:tc>
        <w:tc>
          <w:tcPr>
            <w:tcW w:w="237" w:type="pct"/>
            <w:tcBorders>
              <w:top w:val="nil"/>
              <w:left w:val="nil"/>
              <w:bottom w:val="nil"/>
              <w:right w:val="nil"/>
            </w:tcBorders>
            <w:shd w:val="clear" w:color="auto" w:fill="auto"/>
            <w:noWrap/>
            <w:vAlign w:val="center"/>
            <w:hideMark/>
          </w:tcPr>
          <w:p w14:paraId="23C89FD3"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62A818CC"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65CC3E52" w14:textId="77777777" w:rsidR="00651444" w:rsidRPr="00651444" w:rsidRDefault="00651444" w:rsidP="00651444">
            <w:pPr>
              <w:widowControl/>
              <w:jc w:val="center"/>
              <w:rPr>
                <w:color w:val="000000"/>
                <w:kern w:val="0"/>
                <w:sz w:val="20"/>
                <w:szCs w:val="20"/>
              </w:rPr>
            </w:pPr>
            <w:r w:rsidRPr="00651444">
              <w:rPr>
                <w:color w:val="000000"/>
                <w:kern w:val="0"/>
                <w:sz w:val="20"/>
                <w:szCs w:val="20"/>
              </w:rPr>
              <w:t>811 (64.2)</w:t>
            </w:r>
          </w:p>
        </w:tc>
        <w:tc>
          <w:tcPr>
            <w:tcW w:w="374" w:type="pct"/>
            <w:tcBorders>
              <w:top w:val="nil"/>
              <w:left w:val="nil"/>
              <w:bottom w:val="nil"/>
              <w:right w:val="nil"/>
            </w:tcBorders>
            <w:shd w:val="clear" w:color="auto" w:fill="auto"/>
            <w:noWrap/>
            <w:vAlign w:val="center"/>
            <w:hideMark/>
          </w:tcPr>
          <w:p w14:paraId="677FC56D" w14:textId="77777777" w:rsidR="00651444" w:rsidRPr="00651444" w:rsidRDefault="00651444" w:rsidP="00651444">
            <w:pPr>
              <w:widowControl/>
              <w:jc w:val="center"/>
              <w:rPr>
                <w:color w:val="000000"/>
                <w:kern w:val="0"/>
                <w:sz w:val="20"/>
                <w:szCs w:val="20"/>
              </w:rPr>
            </w:pPr>
            <w:r w:rsidRPr="00651444">
              <w:rPr>
                <w:color w:val="000000"/>
                <w:kern w:val="0"/>
                <w:sz w:val="20"/>
                <w:szCs w:val="20"/>
              </w:rPr>
              <w:t>1341 (53.3)</w:t>
            </w:r>
          </w:p>
        </w:tc>
        <w:tc>
          <w:tcPr>
            <w:tcW w:w="237" w:type="pct"/>
            <w:tcBorders>
              <w:top w:val="nil"/>
              <w:left w:val="nil"/>
              <w:bottom w:val="nil"/>
              <w:right w:val="nil"/>
            </w:tcBorders>
            <w:shd w:val="clear" w:color="auto" w:fill="auto"/>
            <w:noWrap/>
            <w:vAlign w:val="center"/>
            <w:hideMark/>
          </w:tcPr>
          <w:p w14:paraId="2BC5C72F"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5D770EB8"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3B7C8EF9" w14:textId="77777777" w:rsidR="00651444" w:rsidRPr="00651444" w:rsidRDefault="00651444" w:rsidP="00651444">
            <w:pPr>
              <w:widowControl/>
              <w:jc w:val="center"/>
              <w:rPr>
                <w:color w:val="000000"/>
                <w:kern w:val="0"/>
                <w:sz w:val="20"/>
                <w:szCs w:val="20"/>
              </w:rPr>
            </w:pPr>
            <w:r w:rsidRPr="00651444">
              <w:rPr>
                <w:color w:val="000000"/>
                <w:kern w:val="0"/>
                <w:sz w:val="20"/>
                <w:szCs w:val="20"/>
              </w:rPr>
              <w:t>738 (57.9)</w:t>
            </w:r>
          </w:p>
        </w:tc>
        <w:tc>
          <w:tcPr>
            <w:tcW w:w="332" w:type="pct"/>
            <w:tcBorders>
              <w:top w:val="nil"/>
              <w:left w:val="nil"/>
              <w:bottom w:val="nil"/>
              <w:right w:val="nil"/>
            </w:tcBorders>
            <w:shd w:val="clear" w:color="auto" w:fill="auto"/>
            <w:noWrap/>
            <w:vAlign w:val="center"/>
            <w:hideMark/>
          </w:tcPr>
          <w:p w14:paraId="3485B00A" w14:textId="77777777" w:rsidR="00651444" w:rsidRPr="00651444" w:rsidRDefault="00651444" w:rsidP="00651444">
            <w:pPr>
              <w:widowControl/>
              <w:jc w:val="center"/>
              <w:rPr>
                <w:color w:val="000000"/>
                <w:kern w:val="0"/>
                <w:sz w:val="20"/>
                <w:szCs w:val="20"/>
              </w:rPr>
            </w:pPr>
            <w:r w:rsidRPr="00651444">
              <w:rPr>
                <w:color w:val="000000"/>
                <w:kern w:val="0"/>
                <w:sz w:val="20"/>
                <w:szCs w:val="20"/>
              </w:rPr>
              <w:t>1414 (56.5)</w:t>
            </w:r>
          </w:p>
        </w:tc>
        <w:tc>
          <w:tcPr>
            <w:tcW w:w="234" w:type="pct"/>
            <w:tcBorders>
              <w:top w:val="nil"/>
              <w:left w:val="nil"/>
              <w:bottom w:val="nil"/>
              <w:right w:val="nil"/>
            </w:tcBorders>
            <w:shd w:val="clear" w:color="auto" w:fill="auto"/>
            <w:noWrap/>
            <w:vAlign w:val="center"/>
            <w:hideMark/>
          </w:tcPr>
          <w:p w14:paraId="07BF3159" w14:textId="77777777" w:rsidR="00651444" w:rsidRPr="00651444" w:rsidRDefault="00651444" w:rsidP="00651444">
            <w:pPr>
              <w:widowControl/>
              <w:jc w:val="center"/>
              <w:rPr>
                <w:color w:val="000000"/>
                <w:kern w:val="0"/>
                <w:sz w:val="20"/>
                <w:szCs w:val="20"/>
              </w:rPr>
            </w:pPr>
            <w:r w:rsidRPr="00651444">
              <w:rPr>
                <w:color w:val="000000"/>
                <w:kern w:val="0"/>
                <w:sz w:val="20"/>
                <w:szCs w:val="20"/>
              </w:rPr>
              <w:t>0.41</w:t>
            </w:r>
          </w:p>
        </w:tc>
      </w:tr>
      <w:tr w:rsidR="00651444" w:rsidRPr="00651444" w14:paraId="3267AB11" w14:textId="77777777" w:rsidTr="00651444">
        <w:trPr>
          <w:trHeight w:val="280"/>
        </w:trPr>
        <w:tc>
          <w:tcPr>
            <w:tcW w:w="1139" w:type="pct"/>
            <w:tcBorders>
              <w:top w:val="nil"/>
              <w:left w:val="nil"/>
              <w:bottom w:val="nil"/>
              <w:right w:val="nil"/>
            </w:tcBorders>
            <w:shd w:val="clear" w:color="auto" w:fill="auto"/>
            <w:noWrap/>
            <w:vAlign w:val="center"/>
            <w:hideMark/>
          </w:tcPr>
          <w:p w14:paraId="1DF96116"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Heart disease</w:t>
            </w:r>
          </w:p>
        </w:tc>
        <w:tc>
          <w:tcPr>
            <w:tcW w:w="339" w:type="pct"/>
            <w:tcBorders>
              <w:top w:val="nil"/>
              <w:left w:val="nil"/>
              <w:bottom w:val="nil"/>
              <w:right w:val="nil"/>
            </w:tcBorders>
            <w:shd w:val="clear" w:color="auto" w:fill="auto"/>
            <w:noWrap/>
            <w:vAlign w:val="center"/>
            <w:hideMark/>
          </w:tcPr>
          <w:p w14:paraId="030E51AD" w14:textId="77777777" w:rsidR="00651444" w:rsidRPr="00651444" w:rsidRDefault="00651444" w:rsidP="00651444">
            <w:pPr>
              <w:widowControl/>
              <w:jc w:val="center"/>
              <w:rPr>
                <w:color w:val="000000"/>
                <w:kern w:val="0"/>
                <w:sz w:val="20"/>
                <w:szCs w:val="20"/>
              </w:rPr>
            </w:pPr>
            <w:r w:rsidRPr="00651444">
              <w:rPr>
                <w:color w:val="000000"/>
                <w:kern w:val="0"/>
                <w:sz w:val="20"/>
                <w:szCs w:val="20"/>
              </w:rPr>
              <w:t>594 (41.6)</w:t>
            </w:r>
          </w:p>
        </w:tc>
        <w:tc>
          <w:tcPr>
            <w:tcW w:w="396" w:type="pct"/>
            <w:tcBorders>
              <w:top w:val="nil"/>
              <w:left w:val="nil"/>
              <w:bottom w:val="nil"/>
              <w:right w:val="nil"/>
            </w:tcBorders>
            <w:shd w:val="clear" w:color="auto" w:fill="auto"/>
            <w:noWrap/>
            <w:vAlign w:val="center"/>
            <w:hideMark/>
          </w:tcPr>
          <w:p w14:paraId="576014AA" w14:textId="77777777" w:rsidR="00651444" w:rsidRPr="00651444" w:rsidRDefault="00651444" w:rsidP="00651444">
            <w:pPr>
              <w:widowControl/>
              <w:jc w:val="center"/>
              <w:rPr>
                <w:color w:val="000000"/>
                <w:kern w:val="0"/>
                <w:sz w:val="20"/>
                <w:szCs w:val="20"/>
              </w:rPr>
            </w:pPr>
            <w:r w:rsidRPr="00651444">
              <w:rPr>
                <w:color w:val="000000"/>
                <w:kern w:val="0"/>
                <w:sz w:val="20"/>
                <w:szCs w:val="20"/>
              </w:rPr>
              <w:t>603 (25.7)</w:t>
            </w:r>
          </w:p>
        </w:tc>
        <w:tc>
          <w:tcPr>
            <w:tcW w:w="249" w:type="pct"/>
            <w:tcBorders>
              <w:top w:val="nil"/>
              <w:left w:val="nil"/>
              <w:bottom w:val="nil"/>
              <w:right w:val="nil"/>
            </w:tcBorders>
            <w:shd w:val="clear" w:color="auto" w:fill="auto"/>
            <w:noWrap/>
            <w:vAlign w:val="center"/>
            <w:hideMark/>
          </w:tcPr>
          <w:p w14:paraId="1C05AE28"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20F6EA55"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3B888264" w14:textId="77777777" w:rsidR="00651444" w:rsidRPr="00651444" w:rsidRDefault="00651444" w:rsidP="00651444">
            <w:pPr>
              <w:widowControl/>
              <w:jc w:val="center"/>
              <w:rPr>
                <w:color w:val="000000"/>
                <w:kern w:val="0"/>
                <w:sz w:val="20"/>
                <w:szCs w:val="20"/>
              </w:rPr>
            </w:pPr>
            <w:r w:rsidRPr="00651444">
              <w:rPr>
                <w:color w:val="000000"/>
                <w:kern w:val="0"/>
                <w:sz w:val="20"/>
                <w:szCs w:val="20"/>
              </w:rPr>
              <w:t>651 (36.8)</w:t>
            </w:r>
          </w:p>
        </w:tc>
        <w:tc>
          <w:tcPr>
            <w:tcW w:w="395" w:type="pct"/>
            <w:tcBorders>
              <w:top w:val="nil"/>
              <w:left w:val="nil"/>
              <w:bottom w:val="nil"/>
              <w:right w:val="nil"/>
            </w:tcBorders>
            <w:shd w:val="clear" w:color="auto" w:fill="auto"/>
            <w:noWrap/>
            <w:vAlign w:val="center"/>
            <w:hideMark/>
          </w:tcPr>
          <w:p w14:paraId="7EFF030D" w14:textId="77777777" w:rsidR="00651444" w:rsidRPr="00651444" w:rsidRDefault="00651444" w:rsidP="00651444">
            <w:pPr>
              <w:widowControl/>
              <w:jc w:val="center"/>
              <w:rPr>
                <w:color w:val="000000"/>
                <w:kern w:val="0"/>
                <w:sz w:val="20"/>
                <w:szCs w:val="20"/>
              </w:rPr>
            </w:pPr>
            <w:r w:rsidRPr="00651444">
              <w:rPr>
                <w:color w:val="000000"/>
                <w:kern w:val="0"/>
                <w:sz w:val="20"/>
                <w:szCs w:val="20"/>
              </w:rPr>
              <w:t>546 (27.2)</w:t>
            </w:r>
          </w:p>
        </w:tc>
        <w:tc>
          <w:tcPr>
            <w:tcW w:w="237" w:type="pct"/>
            <w:tcBorders>
              <w:top w:val="nil"/>
              <w:left w:val="nil"/>
              <w:bottom w:val="nil"/>
              <w:right w:val="nil"/>
            </w:tcBorders>
            <w:shd w:val="clear" w:color="auto" w:fill="auto"/>
            <w:noWrap/>
            <w:vAlign w:val="center"/>
            <w:hideMark/>
          </w:tcPr>
          <w:p w14:paraId="182509ED"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5FFA9AD8"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2C1330D4" w14:textId="77777777" w:rsidR="00651444" w:rsidRPr="00651444" w:rsidRDefault="00651444" w:rsidP="00651444">
            <w:pPr>
              <w:widowControl/>
              <w:jc w:val="center"/>
              <w:rPr>
                <w:color w:val="000000"/>
                <w:kern w:val="0"/>
                <w:sz w:val="20"/>
                <w:szCs w:val="20"/>
              </w:rPr>
            </w:pPr>
            <w:r w:rsidRPr="00651444">
              <w:rPr>
                <w:color w:val="000000"/>
                <w:kern w:val="0"/>
                <w:sz w:val="20"/>
                <w:szCs w:val="20"/>
              </w:rPr>
              <w:t>651 (36.8)</w:t>
            </w:r>
          </w:p>
        </w:tc>
        <w:tc>
          <w:tcPr>
            <w:tcW w:w="374" w:type="pct"/>
            <w:tcBorders>
              <w:top w:val="nil"/>
              <w:left w:val="nil"/>
              <w:bottom w:val="nil"/>
              <w:right w:val="nil"/>
            </w:tcBorders>
            <w:shd w:val="clear" w:color="auto" w:fill="auto"/>
            <w:noWrap/>
            <w:vAlign w:val="center"/>
            <w:hideMark/>
          </w:tcPr>
          <w:p w14:paraId="7744FF1E" w14:textId="77777777" w:rsidR="00651444" w:rsidRPr="00651444" w:rsidRDefault="00651444" w:rsidP="00651444">
            <w:pPr>
              <w:widowControl/>
              <w:jc w:val="center"/>
              <w:rPr>
                <w:color w:val="000000"/>
                <w:kern w:val="0"/>
                <w:sz w:val="20"/>
                <w:szCs w:val="20"/>
              </w:rPr>
            </w:pPr>
            <w:r w:rsidRPr="00651444">
              <w:rPr>
                <w:color w:val="000000"/>
                <w:kern w:val="0"/>
                <w:sz w:val="20"/>
                <w:szCs w:val="20"/>
              </w:rPr>
              <w:t>546 (27.2)</w:t>
            </w:r>
          </w:p>
        </w:tc>
        <w:tc>
          <w:tcPr>
            <w:tcW w:w="237" w:type="pct"/>
            <w:tcBorders>
              <w:top w:val="nil"/>
              <w:left w:val="nil"/>
              <w:bottom w:val="nil"/>
              <w:right w:val="nil"/>
            </w:tcBorders>
            <w:shd w:val="clear" w:color="auto" w:fill="auto"/>
            <w:noWrap/>
            <w:vAlign w:val="center"/>
            <w:hideMark/>
          </w:tcPr>
          <w:p w14:paraId="2CFC1464"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5DA708C8"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6C08D34B" w14:textId="77777777" w:rsidR="00651444" w:rsidRPr="00651444" w:rsidRDefault="00651444" w:rsidP="00651444">
            <w:pPr>
              <w:widowControl/>
              <w:jc w:val="center"/>
              <w:rPr>
                <w:color w:val="000000"/>
                <w:kern w:val="0"/>
                <w:sz w:val="20"/>
                <w:szCs w:val="20"/>
              </w:rPr>
            </w:pPr>
            <w:r w:rsidRPr="00651444">
              <w:rPr>
                <w:color w:val="000000"/>
                <w:kern w:val="0"/>
                <w:sz w:val="20"/>
                <w:szCs w:val="20"/>
              </w:rPr>
              <w:t>458 (36.0)</w:t>
            </w:r>
          </w:p>
        </w:tc>
        <w:tc>
          <w:tcPr>
            <w:tcW w:w="332" w:type="pct"/>
            <w:tcBorders>
              <w:top w:val="nil"/>
              <w:left w:val="nil"/>
              <w:bottom w:val="nil"/>
              <w:right w:val="nil"/>
            </w:tcBorders>
            <w:shd w:val="clear" w:color="auto" w:fill="auto"/>
            <w:noWrap/>
            <w:vAlign w:val="center"/>
            <w:hideMark/>
          </w:tcPr>
          <w:p w14:paraId="299EE101" w14:textId="77777777" w:rsidR="00651444" w:rsidRPr="00651444" w:rsidRDefault="00651444" w:rsidP="00651444">
            <w:pPr>
              <w:widowControl/>
              <w:jc w:val="center"/>
              <w:rPr>
                <w:color w:val="000000"/>
                <w:kern w:val="0"/>
                <w:sz w:val="20"/>
                <w:szCs w:val="20"/>
              </w:rPr>
            </w:pPr>
            <w:r w:rsidRPr="00651444">
              <w:rPr>
                <w:color w:val="000000"/>
                <w:kern w:val="0"/>
                <w:sz w:val="20"/>
                <w:szCs w:val="20"/>
              </w:rPr>
              <w:t>739 (29.5)</w:t>
            </w:r>
          </w:p>
        </w:tc>
        <w:tc>
          <w:tcPr>
            <w:tcW w:w="234" w:type="pct"/>
            <w:tcBorders>
              <w:top w:val="nil"/>
              <w:left w:val="nil"/>
              <w:bottom w:val="nil"/>
              <w:right w:val="nil"/>
            </w:tcBorders>
            <w:shd w:val="clear" w:color="auto" w:fill="auto"/>
            <w:noWrap/>
            <w:vAlign w:val="center"/>
            <w:hideMark/>
          </w:tcPr>
          <w:p w14:paraId="4F2AA779"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72EA1555" w14:textId="77777777" w:rsidTr="00651444">
        <w:trPr>
          <w:trHeight w:val="280"/>
        </w:trPr>
        <w:tc>
          <w:tcPr>
            <w:tcW w:w="1139" w:type="pct"/>
            <w:tcBorders>
              <w:top w:val="nil"/>
              <w:left w:val="nil"/>
              <w:bottom w:val="nil"/>
              <w:right w:val="nil"/>
            </w:tcBorders>
            <w:shd w:val="clear" w:color="auto" w:fill="auto"/>
            <w:noWrap/>
            <w:vAlign w:val="center"/>
            <w:hideMark/>
          </w:tcPr>
          <w:p w14:paraId="4E1A8A69"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Hyperlipidemia</w:t>
            </w:r>
          </w:p>
        </w:tc>
        <w:tc>
          <w:tcPr>
            <w:tcW w:w="339" w:type="pct"/>
            <w:tcBorders>
              <w:top w:val="nil"/>
              <w:left w:val="nil"/>
              <w:bottom w:val="nil"/>
              <w:right w:val="nil"/>
            </w:tcBorders>
            <w:shd w:val="clear" w:color="auto" w:fill="auto"/>
            <w:noWrap/>
            <w:vAlign w:val="center"/>
            <w:hideMark/>
          </w:tcPr>
          <w:p w14:paraId="6B3CB2D0" w14:textId="77777777" w:rsidR="00651444" w:rsidRPr="00651444" w:rsidRDefault="00651444" w:rsidP="00651444">
            <w:pPr>
              <w:widowControl/>
              <w:jc w:val="center"/>
              <w:rPr>
                <w:color w:val="000000"/>
                <w:kern w:val="0"/>
                <w:sz w:val="20"/>
                <w:szCs w:val="20"/>
              </w:rPr>
            </w:pPr>
            <w:r w:rsidRPr="00651444">
              <w:rPr>
                <w:color w:val="000000"/>
                <w:kern w:val="0"/>
                <w:sz w:val="20"/>
                <w:szCs w:val="20"/>
              </w:rPr>
              <w:t>370 (25.9)</w:t>
            </w:r>
          </w:p>
        </w:tc>
        <w:tc>
          <w:tcPr>
            <w:tcW w:w="396" w:type="pct"/>
            <w:tcBorders>
              <w:top w:val="nil"/>
              <w:left w:val="nil"/>
              <w:bottom w:val="nil"/>
              <w:right w:val="nil"/>
            </w:tcBorders>
            <w:shd w:val="clear" w:color="auto" w:fill="auto"/>
            <w:noWrap/>
            <w:vAlign w:val="center"/>
            <w:hideMark/>
          </w:tcPr>
          <w:p w14:paraId="12A4B925" w14:textId="77777777" w:rsidR="00651444" w:rsidRPr="00651444" w:rsidRDefault="00651444" w:rsidP="00651444">
            <w:pPr>
              <w:widowControl/>
              <w:jc w:val="center"/>
              <w:rPr>
                <w:color w:val="000000"/>
                <w:kern w:val="0"/>
                <w:sz w:val="20"/>
                <w:szCs w:val="20"/>
              </w:rPr>
            </w:pPr>
            <w:r w:rsidRPr="00651444">
              <w:rPr>
                <w:color w:val="000000"/>
                <w:kern w:val="0"/>
                <w:sz w:val="20"/>
                <w:szCs w:val="20"/>
              </w:rPr>
              <w:t>471 (20.1)</w:t>
            </w:r>
          </w:p>
        </w:tc>
        <w:tc>
          <w:tcPr>
            <w:tcW w:w="249" w:type="pct"/>
            <w:tcBorders>
              <w:top w:val="nil"/>
              <w:left w:val="nil"/>
              <w:bottom w:val="nil"/>
              <w:right w:val="nil"/>
            </w:tcBorders>
            <w:shd w:val="clear" w:color="auto" w:fill="auto"/>
            <w:noWrap/>
            <w:vAlign w:val="center"/>
            <w:hideMark/>
          </w:tcPr>
          <w:p w14:paraId="545F835A"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6F3EF566"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5D5944DC" w14:textId="77777777" w:rsidR="00651444" w:rsidRPr="00651444" w:rsidRDefault="00651444" w:rsidP="00651444">
            <w:pPr>
              <w:widowControl/>
              <w:jc w:val="center"/>
              <w:rPr>
                <w:color w:val="000000"/>
                <w:kern w:val="0"/>
                <w:sz w:val="20"/>
                <w:szCs w:val="20"/>
              </w:rPr>
            </w:pPr>
            <w:r w:rsidRPr="00651444">
              <w:rPr>
                <w:color w:val="000000"/>
                <w:kern w:val="0"/>
                <w:sz w:val="20"/>
                <w:szCs w:val="20"/>
              </w:rPr>
              <w:t>421 (23.7)</w:t>
            </w:r>
          </w:p>
        </w:tc>
        <w:tc>
          <w:tcPr>
            <w:tcW w:w="395" w:type="pct"/>
            <w:tcBorders>
              <w:top w:val="nil"/>
              <w:left w:val="nil"/>
              <w:bottom w:val="nil"/>
              <w:right w:val="nil"/>
            </w:tcBorders>
            <w:shd w:val="clear" w:color="auto" w:fill="auto"/>
            <w:noWrap/>
            <w:vAlign w:val="center"/>
            <w:hideMark/>
          </w:tcPr>
          <w:p w14:paraId="44B3A109" w14:textId="77777777" w:rsidR="00651444" w:rsidRPr="00651444" w:rsidRDefault="00651444" w:rsidP="00651444">
            <w:pPr>
              <w:widowControl/>
              <w:jc w:val="center"/>
              <w:rPr>
                <w:color w:val="000000"/>
                <w:kern w:val="0"/>
                <w:sz w:val="20"/>
                <w:szCs w:val="20"/>
              </w:rPr>
            </w:pPr>
            <w:r w:rsidRPr="00651444">
              <w:rPr>
                <w:color w:val="000000"/>
                <w:kern w:val="0"/>
                <w:sz w:val="20"/>
                <w:szCs w:val="20"/>
              </w:rPr>
              <w:t>420 (21.0)</w:t>
            </w:r>
          </w:p>
        </w:tc>
        <w:tc>
          <w:tcPr>
            <w:tcW w:w="237" w:type="pct"/>
            <w:tcBorders>
              <w:top w:val="nil"/>
              <w:left w:val="nil"/>
              <w:bottom w:val="nil"/>
              <w:right w:val="nil"/>
            </w:tcBorders>
            <w:shd w:val="clear" w:color="auto" w:fill="auto"/>
            <w:noWrap/>
            <w:vAlign w:val="center"/>
            <w:hideMark/>
          </w:tcPr>
          <w:p w14:paraId="3A35AC70" w14:textId="77777777" w:rsidR="00651444" w:rsidRPr="00651444" w:rsidRDefault="00651444" w:rsidP="00651444">
            <w:pPr>
              <w:widowControl/>
              <w:jc w:val="center"/>
              <w:rPr>
                <w:color w:val="000000"/>
                <w:kern w:val="0"/>
                <w:sz w:val="20"/>
                <w:szCs w:val="20"/>
              </w:rPr>
            </w:pPr>
            <w:r w:rsidRPr="00651444">
              <w:rPr>
                <w:color w:val="000000"/>
                <w:kern w:val="0"/>
                <w:sz w:val="20"/>
                <w:szCs w:val="20"/>
              </w:rPr>
              <w:t>0.04</w:t>
            </w:r>
          </w:p>
        </w:tc>
        <w:tc>
          <w:tcPr>
            <w:tcW w:w="26" w:type="pct"/>
            <w:tcBorders>
              <w:top w:val="nil"/>
              <w:left w:val="nil"/>
              <w:bottom w:val="nil"/>
              <w:right w:val="nil"/>
            </w:tcBorders>
            <w:shd w:val="clear" w:color="auto" w:fill="auto"/>
            <w:noWrap/>
            <w:vAlign w:val="center"/>
            <w:hideMark/>
          </w:tcPr>
          <w:p w14:paraId="38251A2E"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026A3A38" w14:textId="77777777" w:rsidR="00651444" w:rsidRPr="00651444" w:rsidRDefault="00651444" w:rsidP="00651444">
            <w:pPr>
              <w:widowControl/>
              <w:jc w:val="center"/>
              <w:rPr>
                <w:color w:val="000000"/>
                <w:kern w:val="0"/>
                <w:sz w:val="20"/>
                <w:szCs w:val="20"/>
              </w:rPr>
            </w:pPr>
            <w:r w:rsidRPr="00651444">
              <w:rPr>
                <w:color w:val="000000"/>
                <w:kern w:val="0"/>
                <w:sz w:val="20"/>
                <w:szCs w:val="20"/>
              </w:rPr>
              <w:t>316 (25.0)</w:t>
            </w:r>
          </w:p>
        </w:tc>
        <w:tc>
          <w:tcPr>
            <w:tcW w:w="374" w:type="pct"/>
            <w:tcBorders>
              <w:top w:val="nil"/>
              <w:left w:val="nil"/>
              <w:bottom w:val="nil"/>
              <w:right w:val="nil"/>
            </w:tcBorders>
            <w:shd w:val="clear" w:color="auto" w:fill="auto"/>
            <w:noWrap/>
            <w:vAlign w:val="center"/>
            <w:hideMark/>
          </w:tcPr>
          <w:p w14:paraId="40483236" w14:textId="77777777" w:rsidR="00651444" w:rsidRPr="00651444" w:rsidRDefault="00651444" w:rsidP="00651444">
            <w:pPr>
              <w:widowControl/>
              <w:jc w:val="center"/>
              <w:rPr>
                <w:color w:val="000000"/>
                <w:kern w:val="0"/>
                <w:sz w:val="20"/>
                <w:szCs w:val="20"/>
              </w:rPr>
            </w:pPr>
            <w:r w:rsidRPr="00651444">
              <w:rPr>
                <w:color w:val="000000"/>
                <w:kern w:val="0"/>
                <w:sz w:val="20"/>
                <w:szCs w:val="20"/>
              </w:rPr>
              <w:t>525 (20.9)</w:t>
            </w:r>
          </w:p>
        </w:tc>
        <w:tc>
          <w:tcPr>
            <w:tcW w:w="237" w:type="pct"/>
            <w:tcBorders>
              <w:top w:val="nil"/>
              <w:left w:val="nil"/>
              <w:bottom w:val="nil"/>
              <w:right w:val="nil"/>
            </w:tcBorders>
            <w:shd w:val="clear" w:color="auto" w:fill="auto"/>
            <w:noWrap/>
            <w:vAlign w:val="center"/>
            <w:hideMark/>
          </w:tcPr>
          <w:p w14:paraId="2CBB207B" w14:textId="77777777" w:rsidR="00651444" w:rsidRPr="00651444" w:rsidRDefault="00651444" w:rsidP="00651444">
            <w:pPr>
              <w:widowControl/>
              <w:jc w:val="center"/>
              <w:rPr>
                <w:color w:val="000000"/>
                <w:kern w:val="0"/>
                <w:sz w:val="20"/>
                <w:szCs w:val="20"/>
              </w:rPr>
            </w:pPr>
            <w:r w:rsidRPr="00651444">
              <w:rPr>
                <w:color w:val="000000"/>
                <w:kern w:val="0"/>
                <w:sz w:val="20"/>
                <w:szCs w:val="20"/>
              </w:rPr>
              <w:t>0.004</w:t>
            </w:r>
          </w:p>
        </w:tc>
        <w:tc>
          <w:tcPr>
            <w:tcW w:w="32" w:type="pct"/>
            <w:tcBorders>
              <w:top w:val="nil"/>
              <w:left w:val="nil"/>
              <w:bottom w:val="nil"/>
              <w:right w:val="nil"/>
            </w:tcBorders>
            <w:shd w:val="clear" w:color="auto" w:fill="auto"/>
            <w:noWrap/>
            <w:vAlign w:val="center"/>
            <w:hideMark/>
          </w:tcPr>
          <w:p w14:paraId="21D9D784"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3D2DABB6" w14:textId="77777777" w:rsidR="00651444" w:rsidRPr="00651444" w:rsidRDefault="00651444" w:rsidP="00651444">
            <w:pPr>
              <w:widowControl/>
              <w:jc w:val="center"/>
              <w:rPr>
                <w:color w:val="000000"/>
                <w:kern w:val="0"/>
                <w:sz w:val="20"/>
                <w:szCs w:val="20"/>
              </w:rPr>
            </w:pPr>
            <w:r w:rsidRPr="00651444">
              <w:rPr>
                <w:color w:val="000000"/>
                <w:kern w:val="0"/>
                <w:sz w:val="20"/>
                <w:szCs w:val="20"/>
              </w:rPr>
              <w:t>292 (22.9)</w:t>
            </w:r>
          </w:p>
        </w:tc>
        <w:tc>
          <w:tcPr>
            <w:tcW w:w="332" w:type="pct"/>
            <w:tcBorders>
              <w:top w:val="nil"/>
              <w:left w:val="nil"/>
              <w:bottom w:val="nil"/>
              <w:right w:val="nil"/>
            </w:tcBorders>
            <w:shd w:val="clear" w:color="auto" w:fill="auto"/>
            <w:noWrap/>
            <w:vAlign w:val="center"/>
            <w:hideMark/>
          </w:tcPr>
          <w:p w14:paraId="1C2126E8" w14:textId="77777777" w:rsidR="00651444" w:rsidRPr="00651444" w:rsidRDefault="00651444" w:rsidP="00651444">
            <w:pPr>
              <w:widowControl/>
              <w:jc w:val="center"/>
              <w:rPr>
                <w:color w:val="000000"/>
                <w:kern w:val="0"/>
                <w:sz w:val="20"/>
                <w:szCs w:val="20"/>
              </w:rPr>
            </w:pPr>
            <w:r w:rsidRPr="00651444">
              <w:rPr>
                <w:color w:val="000000"/>
                <w:kern w:val="0"/>
                <w:sz w:val="20"/>
                <w:szCs w:val="20"/>
              </w:rPr>
              <w:t>549 (22.0)</w:t>
            </w:r>
          </w:p>
        </w:tc>
        <w:tc>
          <w:tcPr>
            <w:tcW w:w="234" w:type="pct"/>
            <w:tcBorders>
              <w:top w:val="nil"/>
              <w:left w:val="nil"/>
              <w:bottom w:val="nil"/>
              <w:right w:val="nil"/>
            </w:tcBorders>
            <w:shd w:val="clear" w:color="auto" w:fill="auto"/>
            <w:noWrap/>
            <w:vAlign w:val="center"/>
            <w:hideMark/>
          </w:tcPr>
          <w:p w14:paraId="3EDE5831" w14:textId="77777777" w:rsidR="00651444" w:rsidRPr="00651444" w:rsidRDefault="00651444" w:rsidP="00651444">
            <w:pPr>
              <w:widowControl/>
              <w:jc w:val="center"/>
              <w:rPr>
                <w:color w:val="000000"/>
                <w:kern w:val="0"/>
                <w:sz w:val="20"/>
                <w:szCs w:val="20"/>
              </w:rPr>
            </w:pPr>
            <w:r w:rsidRPr="00651444">
              <w:rPr>
                <w:color w:val="000000"/>
                <w:kern w:val="0"/>
                <w:sz w:val="20"/>
                <w:szCs w:val="20"/>
              </w:rPr>
              <w:t>0.51</w:t>
            </w:r>
          </w:p>
        </w:tc>
      </w:tr>
      <w:tr w:rsidR="00651444" w:rsidRPr="00651444" w14:paraId="08E06E20" w14:textId="77777777" w:rsidTr="00651444">
        <w:trPr>
          <w:trHeight w:val="280"/>
        </w:trPr>
        <w:tc>
          <w:tcPr>
            <w:tcW w:w="1139" w:type="pct"/>
            <w:tcBorders>
              <w:top w:val="nil"/>
              <w:left w:val="nil"/>
              <w:bottom w:val="nil"/>
              <w:right w:val="nil"/>
            </w:tcBorders>
            <w:shd w:val="clear" w:color="auto" w:fill="auto"/>
            <w:noWrap/>
            <w:vAlign w:val="center"/>
            <w:hideMark/>
          </w:tcPr>
          <w:p w14:paraId="19414D4D"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Stroke</w:t>
            </w:r>
          </w:p>
        </w:tc>
        <w:tc>
          <w:tcPr>
            <w:tcW w:w="339" w:type="pct"/>
            <w:tcBorders>
              <w:top w:val="nil"/>
              <w:left w:val="nil"/>
              <w:bottom w:val="nil"/>
              <w:right w:val="nil"/>
            </w:tcBorders>
            <w:shd w:val="clear" w:color="auto" w:fill="auto"/>
            <w:noWrap/>
            <w:vAlign w:val="center"/>
            <w:hideMark/>
          </w:tcPr>
          <w:p w14:paraId="793F3A57" w14:textId="77777777" w:rsidR="00651444" w:rsidRPr="00651444" w:rsidRDefault="00651444" w:rsidP="00651444">
            <w:pPr>
              <w:widowControl/>
              <w:jc w:val="center"/>
              <w:rPr>
                <w:color w:val="000000"/>
                <w:kern w:val="0"/>
                <w:sz w:val="20"/>
                <w:szCs w:val="20"/>
              </w:rPr>
            </w:pPr>
            <w:r w:rsidRPr="00651444">
              <w:rPr>
                <w:color w:val="000000"/>
                <w:kern w:val="0"/>
                <w:sz w:val="20"/>
                <w:szCs w:val="20"/>
              </w:rPr>
              <w:t>107 (7.5)</w:t>
            </w:r>
          </w:p>
        </w:tc>
        <w:tc>
          <w:tcPr>
            <w:tcW w:w="396" w:type="pct"/>
            <w:tcBorders>
              <w:top w:val="nil"/>
              <w:left w:val="nil"/>
              <w:bottom w:val="nil"/>
              <w:right w:val="nil"/>
            </w:tcBorders>
            <w:shd w:val="clear" w:color="auto" w:fill="auto"/>
            <w:noWrap/>
            <w:vAlign w:val="center"/>
            <w:hideMark/>
          </w:tcPr>
          <w:p w14:paraId="09AE24BA" w14:textId="77777777" w:rsidR="00651444" w:rsidRPr="00651444" w:rsidRDefault="00651444" w:rsidP="00651444">
            <w:pPr>
              <w:widowControl/>
              <w:jc w:val="center"/>
              <w:rPr>
                <w:color w:val="000000"/>
                <w:kern w:val="0"/>
                <w:sz w:val="20"/>
                <w:szCs w:val="20"/>
              </w:rPr>
            </w:pPr>
            <w:r w:rsidRPr="00651444">
              <w:rPr>
                <w:color w:val="000000"/>
                <w:kern w:val="0"/>
                <w:sz w:val="20"/>
                <w:szCs w:val="20"/>
              </w:rPr>
              <w:t>87 (3.7)</w:t>
            </w:r>
          </w:p>
        </w:tc>
        <w:tc>
          <w:tcPr>
            <w:tcW w:w="249" w:type="pct"/>
            <w:tcBorders>
              <w:top w:val="nil"/>
              <w:left w:val="nil"/>
              <w:bottom w:val="nil"/>
              <w:right w:val="nil"/>
            </w:tcBorders>
            <w:shd w:val="clear" w:color="auto" w:fill="auto"/>
            <w:noWrap/>
            <w:vAlign w:val="center"/>
            <w:hideMark/>
          </w:tcPr>
          <w:p w14:paraId="78C3B6A1"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07422E23"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10F09AB5" w14:textId="77777777" w:rsidR="00651444" w:rsidRPr="00651444" w:rsidRDefault="00651444" w:rsidP="00651444">
            <w:pPr>
              <w:widowControl/>
              <w:jc w:val="center"/>
              <w:rPr>
                <w:color w:val="000000"/>
                <w:kern w:val="0"/>
                <w:sz w:val="20"/>
                <w:szCs w:val="20"/>
              </w:rPr>
            </w:pPr>
            <w:r w:rsidRPr="00651444">
              <w:rPr>
                <w:color w:val="000000"/>
                <w:kern w:val="0"/>
                <w:sz w:val="20"/>
                <w:szCs w:val="20"/>
              </w:rPr>
              <w:t>114 (6.4)</w:t>
            </w:r>
          </w:p>
        </w:tc>
        <w:tc>
          <w:tcPr>
            <w:tcW w:w="395" w:type="pct"/>
            <w:tcBorders>
              <w:top w:val="nil"/>
              <w:left w:val="nil"/>
              <w:bottom w:val="nil"/>
              <w:right w:val="nil"/>
            </w:tcBorders>
            <w:shd w:val="clear" w:color="auto" w:fill="auto"/>
            <w:noWrap/>
            <w:vAlign w:val="center"/>
            <w:hideMark/>
          </w:tcPr>
          <w:p w14:paraId="796BC8C0" w14:textId="77777777" w:rsidR="00651444" w:rsidRPr="00651444" w:rsidRDefault="00651444" w:rsidP="00651444">
            <w:pPr>
              <w:widowControl/>
              <w:jc w:val="center"/>
              <w:rPr>
                <w:color w:val="000000"/>
                <w:kern w:val="0"/>
                <w:sz w:val="20"/>
                <w:szCs w:val="20"/>
              </w:rPr>
            </w:pPr>
            <w:r w:rsidRPr="00651444">
              <w:rPr>
                <w:color w:val="000000"/>
                <w:kern w:val="0"/>
                <w:sz w:val="20"/>
                <w:szCs w:val="20"/>
              </w:rPr>
              <w:t>80 (4.0)</w:t>
            </w:r>
          </w:p>
        </w:tc>
        <w:tc>
          <w:tcPr>
            <w:tcW w:w="237" w:type="pct"/>
            <w:tcBorders>
              <w:top w:val="nil"/>
              <w:left w:val="nil"/>
              <w:bottom w:val="nil"/>
              <w:right w:val="nil"/>
            </w:tcBorders>
            <w:shd w:val="clear" w:color="auto" w:fill="auto"/>
            <w:noWrap/>
            <w:vAlign w:val="center"/>
            <w:hideMark/>
          </w:tcPr>
          <w:p w14:paraId="37015407" w14:textId="77777777" w:rsidR="00651444" w:rsidRPr="00651444" w:rsidRDefault="00651444" w:rsidP="00651444">
            <w:pPr>
              <w:widowControl/>
              <w:jc w:val="center"/>
              <w:rPr>
                <w:color w:val="000000"/>
                <w:kern w:val="0"/>
                <w:sz w:val="20"/>
                <w:szCs w:val="20"/>
              </w:rPr>
            </w:pPr>
            <w:r w:rsidRPr="00651444">
              <w:rPr>
                <w:color w:val="000000"/>
                <w:kern w:val="0"/>
                <w:sz w:val="20"/>
                <w:szCs w:val="20"/>
              </w:rPr>
              <w:t>0.001</w:t>
            </w:r>
          </w:p>
        </w:tc>
        <w:tc>
          <w:tcPr>
            <w:tcW w:w="26" w:type="pct"/>
            <w:tcBorders>
              <w:top w:val="nil"/>
              <w:left w:val="nil"/>
              <w:bottom w:val="nil"/>
              <w:right w:val="nil"/>
            </w:tcBorders>
            <w:shd w:val="clear" w:color="auto" w:fill="auto"/>
            <w:noWrap/>
            <w:vAlign w:val="center"/>
            <w:hideMark/>
          </w:tcPr>
          <w:p w14:paraId="49016822"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5604C727" w14:textId="77777777" w:rsidR="00651444" w:rsidRPr="00651444" w:rsidRDefault="00651444" w:rsidP="00651444">
            <w:pPr>
              <w:widowControl/>
              <w:jc w:val="center"/>
              <w:rPr>
                <w:color w:val="000000"/>
                <w:kern w:val="0"/>
                <w:sz w:val="20"/>
                <w:szCs w:val="20"/>
              </w:rPr>
            </w:pPr>
            <w:r w:rsidRPr="00651444">
              <w:rPr>
                <w:color w:val="000000"/>
                <w:kern w:val="0"/>
                <w:sz w:val="20"/>
                <w:szCs w:val="20"/>
              </w:rPr>
              <w:t>135 (10.7)</w:t>
            </w:r>
          </w:p>
        </w:tc>
        <w:tc>
          <w:tcPr>
            <w:tcW w:w="374" w:type="pct"/>
            <w:tcBorders>
              <w:top w:val="nil"/>
              <w:left w:val="nil"/>
              <w:bottom w:val="nil"/>
              <w:right w:val="nil"/>
            </w:tcBorders>
            <w:shd w:val="clear" w:color="auto" w:fill="auto"/>
            <w:noWrap/>
            <w:vAlign w:val="center"/>
            <w:hideMark/>
          </w:tcPr>
          <w:p w14:paraId="1059051A" w14:textId="77777777" w:rsidR="00651444" w:rsidRPr="00651444" w:rsidRDefault="00651444" w:rsidP="00651444">
            <w:pPr>
              <w:widowControl/>
              <w:jc w:val="center"/>
              <w:rPr>
                <w:color w:val="000000"/>
                <w:kern w:val="0"/>
                <w:sz w:val="20"/>
                <w:szCs w:val="20"/>
              </w:rPr>
            </w:pPr>
            <w:r w:rsidRPr="00651444">
              <w:rPr>
                <w:color w:val="000000"/>
                <w:kern w:val="0"/>
                <w:sz w:val="20"/>
                <w:szCs w:val="20"/>
              </w:rPr>
              <w:t>59 (2.3)</w:t>
            </w:r>
          </w:p>
        </w:tc>
        <w:tc>
          <w:tcPr>
            <w:tcW w:w="237" w:type="pct"/>
            <w:tcBorders>
              <w:top w:val="nil"/>
              <w:left w:val="nil"/>
              <w:bottom w:val="nil"/>
              <w:right w:val="nil"/>
            </w:tcBorders>
            <w:shd w:val="clear" w:color="auto" w:fill="auto"/>
            <w:noWrap/>
            <w:vAlign w:val="center"/>
            <w:hideMark/>
          </w:tcPr>
          <w:p w14:paraId="4225796E"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32B059A3"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326B928A" w14:textId="77777777" w:rsidR="00651444" w:rsidRPr="00651444" w:rsidRDefault="00651444" w:rsidP="00651444">
            <w:pPr>
              <w:widowControl/>
              <w:jc w:val="center"/>
              <w:rPr>
                <w:color w:val="000000"/>
                <w:kern w:val="0"/>
                <w:sz w:val="20"/>
                <w:szCs w:val="20"/>
              </w:rPr>
            </w:pPr>
            <w:r w:rsidRPr="00651444">
              <w:rPr>
                <w:color w:val="000000"/>
                <w:kern w:val="0"/>
                <w:sz w:val="20"/>
                <w:szCs w:val="20"/>
              </w:rPr>
              <w:t>91 (7.1)</w:t>
            </w:r>
          </w:p>
        </w:tc>
        <w:tc>
          <w:tcPr>
            <w:tcW w:w="332" w:type="pct"/>
            <w:tcBorders>
              <w:top w:val="nil"/>
              <w:left w:val="nil"/>
              <w:bottom w:val="nil"/>
              <w:right w:val="nil"/>
            </w:tcBorders>
            <w:shd w:val="clear" w:color="auto" w:fill="auto"/>
            <w:noWrap/>
            <w:vAlign w:val="center"/>
            <w:hideMark/>
          </w:tcPr>
          <w:p w14:paraId="63E1872E" w14:textId="77777777" w:rsidR="00651444" w:rsidRPr="00651444" w:rsidRDefault="00651444" w:rsidP="00651444">
            <w:pPr>
              <w:widowControl/>
              <w:jc w:val="center"/>
              <w:rPr>
                <w:color w:val="000000"/>
                <w:kern w:val="0"/>
                <w:sz w:val="20"/>
                <w:szCs w:val="20"/>
              </w:rPr>
            </w:pPr>
            <w:r w:rsidRPr="00651444">
              <w:rPr>
                <w:color w:val="000000"/>
                <w:kern w:val="0"/>
                <w:sz w:val="20"/>
                <w:szCs w:val="20"/>
              </w:rPr>
              <w:t>103 (4.1)</w:t>
            </w:r>
          </w:p>
        </w:tc>
        <w:tc>
          <w:tcPr>
            <w:tcW w:w="234" w:type="pct"/>
            <w:tcBorders>
              <w:top w:val="nil"/>
              <w:left w:val="nil"/>
              <w:bottom w:val="nil"/>
              <w:right w:val="nil"/>
            </w:tcBorders>
            <w:shd w:val="clear" w:color="auto" w:fill="auto"/>
            <w:noWrap/>
            <w:vAlign w:val="center"/>
            <w:hideMark/>
          </w:tcPr>
          <w:p w14:paraId="5E0BE1C0"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62B10536" w14:textId="77777777" w:rsidTr="00651444">
        <w:trPr>
          <w:trHeight w:val="280"/>
        </w:trPr>
        <w:tc>
          <w:tcPr>
            <w:tcW w:w="1139" w:type="pct"/>
            <w:tcBorders>
              <w:top w:val="nil"/>
              <w:left w:val="nil"/>
              <w:bottom w:val="nil"/>
              <w:right w:val="nil"/>
            </w:tcBorders>
            <w:shd w:val="clear" w:color="auto" w:fill="auto"/>
            <w:noWrap/>
            <w:vAlign w:val="center"/>
            <w:hideMark/>
          </w:tcPr>
          <w:p w14:paraId="24ED8044"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Snore</w:t>
            </w:r>
          </w:p>
        </w:tc>
        <w:tc>
          <w:tcPr>
            <w:tcW w:w="339" w:type="pct"/>
            <w:tcBorders>
              <w:top w:val="nil"/>
              <w:left w:val="nil"/>
              <w:bottom w:val="nil"/>
              <w:right w:val="nil"/>
            </w:tcBorders>
            <w:shd w:val="clear" w:color="auto" w:fill="auto"/>
            <w:noWrap/>
            <w:vAlign w:val="center"/>
            <w:hideMark/>
          </w:tcPr>
          <w:p w14:paraId="465E84D9" w14:textId="77777777" w:rsidR="00651444" w:rsidRPr="00651444" w:rsidRDefault="00651444" w:rsidP="00651444">
            <w:pPr>
              <w:widowControl/>
              <w:jc w:val="center"/>
              <w:rPr>
                <w:color w:val="000000"/>
                <w:kern w:val="0"/>
                <w:sz w:val="20"/>
                <w:szCs w:val="20"/>
              </w:rPr>
            </w:pPr>
            <w:r w:rsidRPr="00651444">
              <w:rPr>
                <w:color w:val="000000"/>
                <w:kern w:val="0"/>
                <w:sz w:val="20"/>
                <w:szCs w:val="20"/>
              </w:rPr>
              <w:t>17 (1.2)</w:t>
            </w:r>
          </w:p>
        </w:tc>
        <w:tc>
          <w:tcPr>
            <w:tcW w:w="396" w:type="pct"/>
            <w:tcBorders>
              <w:top w:val="nil"/>
              <w:left w:val="nil"/>
              <w:bottom w:val="nil"/>
              <w:right w:val="nil"/>
            </w:tcBorders>
            <w:shd w:val="clear" w:color="auto" w:fill="auto"/>
            <w:noWrap/>
            <w:vAlign w:val="center"/>
            <w:hideMark/>
          </w:tcPr>
          <w:p w14:paraId="331B51FF" w14:textId="77777777" w:rsidR="00651444" w:rsidRPr="00651444" w:rsidRDefault="00651444" w:rsidP="00651444">
            <w:pPr>
              <w:widowControl/>
              <w:jc w:val="center"/>
              <w:rPr>
                <w:color w:val="000000"/>
                <w:kern w:val="0"/>
                <w:sz w:val="20"/>
                <w:szCs w:val="20"/>
              </w:rPr>
            </w:pPr>
            <w:r w:rsidRPr="00651444">
              <w:rPr>
                <w:color w:val="000000"/>
                <w:kern w:val="0"/>
                <w:sz w:val="20"/>
                <w:szCs w:val="20"/>
              </w:rPr>
              <w:t>26 (1.1)</w:t>
            </w:r>
          </w:p>
        </w:tc>
        <w:tc>
          <w:tcPr>
            <w:tcW w:w="249" w:type="pct"/>
            <w:tcBorders>
              <w:top w:val="nil"/>
              <w:left w:val="nil"/>
              <w:bottom w:val="nil"/>
              <w:right w:val="nil"/>
            </w:tcBorders>
            <w:shd w:val="clear" w:color="auto" w:fill="auto"/>
            <w:noWrap/>
            <w:vAlign w:val="bottom"/>
            <w:hideMark/>
          </w:tcPr>
          <w:p w14:paraId="3A258352" w14:textId="77777777" w:rsidR="00651444" w:rsidRPr="00651444" w:rsidRDefault="00651444" w:rsidP="00651444">
            <w:pPr>
              <w:widowControl/>
              <w:jc w:val="center"/>
              <w:rPr>
                <w:color w:val="000000"/>
                <w:kern w:val="0"/>
                <w:sz w:val="20"/>
                <w:szCs w:val="20"/>
              </w:rPr>
            </w:pPr>
            <w:r w:rsidRPr="00651444">
              <w:rPr>
                <w:color w:val="000000"/>
                <w:kern w:val="0"/>
                <w:sz w:val="20"/>
                <w:szCs w:val="20"/>
              </w:rPr>
              <w:t>0.82</w:t>
            </w:r>
          </w:p>
        </w:tc>
        <w:tc>
          <w:tcPr>
            <w:tcW w:w="26" w:type="pct"/>
            <w:tcBorders>
              <w:top w:val="nil"/>
              <w:left w:val="nil"/>
              <w:bottom w:val="nil"/>
              <w:right w:val="nil"/>
            </w:tcBorders>
            <w:shd w:val="clear" w:color="auto" w:fill="auto"/>
            <w:noWrap/>
            <w:vAlign w:val="bottom"/>
            <w:hideMark/>
          </w:tcPr>
          <w:p w14:paraId="4C2BB8E8"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44616722" w14:textId="77777777" w:rsidR="00651444" w:rsidRPr="00651444" w:rsidRDefault="00651444" w:rsidP="00651444">
            <w:pPr>
              <w:widowControl/>
              <w:jc w:val="center"/>
              <w:rPr>
                <w:color w:val="000000"/>
                <w:kern w:val="0"/>
                <w:sz w:val="20"/>
                <w:szCs w:val="20"/>
              </w:rPr>
            </w:pPr>
            <w:r w:rsidRPr="00651444">
              <w:rPr>
                <w:color w:val="000000"/>
                <w:kern w:val="0"/>
                <w:sz w:val="20"/>
                <w:szCs w:val="20"/>
              </w:rPr>
              <w:t>14 (0.8)</w:t>
            </w:r>
          </w:p>
        </w:tc>
        <w:tc>
          <w:tcPr>
            <w:tcW w:w="395" w:type="pct"/>
            <w:tcBorders>
              <w:top w:val="nil"/>
              <w:left w:val="nil"/>
              <w:bottom w:val="nil"/>
              <w:right w:val="nil"/>
            </w:tcBorders>
            <w:shd w:val="clear" w:color="auto" w:fill="auto"/>
            <w:noWrap/>
            <w:vAlign w:val="center"/>
            <w:hideMark/>
          </w:tcPr>
          <w:p w14:paraId="67BE6ECC" w14:textId="77777777" w:rsidR="00651444" w:rsidRPr="00651444" w:rsidRDefault="00651444" w:rsidP="00651444">
            <w:pPr>
              <w:widowControl/>
              <w:jc w:val="center"/>
              <w:rPr>
                <w:color w:val="000000"/>
                <w:kern w:val="0"/>
                <w:sz w:val="20"/>
                <w:szCs w:val="20"/>
              </w:rPr>
            </w:pPr>
            <w:r w:rsidRPr="00651444">
              <w:rPr>
                <w:color w:val="000000"/>
                <w:kern w:val="0"/>
                <w:sz w:val="20"/>
                <w:szCs w:val="20"/>
              </w:rPr>
              <w:t>29 (1.5)</w:t>
            </w:r>
          </w:p>
        </w:tc>
        <w:tc>
          <w:tcPr>
            <w:tcW w:w="237" w:type="pct"/>
            <w:tcBorders>
              <w:top w:val="nil"/>
              <w:left w:val="nil"/>
              <w:bottom w:val="nil"/>
              <w:right w:val="nil"/>
            </w:tcBorders>
            <w:shd w:val="clear" w:color="auto" w:fill="auto"/>
            <w:noWrap/>
            <w:vAlign w:val="bottom"/>
            <w:hideMark/>
          </w:tcPr>
          <w:p w14:paraId="0FAD7416" w14:textId="77777777" w:rsidR="00651444" w:rsidRPr="00651444" w:rsidRDefault="00651444" w:rsidP="00651444">
            <w:pPr>
              <w:widowControl/>
              <w:jc w:val="center"/>
              <w:rPr>
                <w:color w:val="000000"/>
                <w:kern w:val="0"/>
                <w:sz w:val="20"/>
                <w:szCs w:val="20"/>
              </w:rPr>
            </w:pPr>
            <w:r w:rsidRPr="00651444">
              <w:rPr>
                <w:color w:val="000000"/>
                <w:kern w:val="0"/>
                <w:sz w:val="20"/>
                <w:szCs w:val="20"/>
              </w:rPr>
              <w:t>0.06</w:t>
            </w:r>
          </w:p>
        </w:tc>
        <w:tc>
          <w:tcPr>
            <w:tcW w:w="26" w:type="pct"/>
            <w:tcBorders>
              <w:top w:val="nil"/>
              <w:left w:val="nil"/>
              <w:bottom w:val="nil"/>
              <w:right w:val="nil"/>
            </w:tcBorders>
            <w:shd w:val="clear" w:color="auto" w:fill="auto"/>
            <w:noWrap/>
            <w:vAlign w:val="bottom"/>
            <w:hideMark/>
          </w:tcPr>
          <w:p w14:paraId="0C4B19A8"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3823F535" w14:textId="77777777" w:rsidR="00651444" w:rsidRPr="00651444" w:rsidRDefault="00651444" w:rsidP="00651444">
            <w:pPr>
              <w:widowControl/>
              <w:jc w:val="center"/>
              <w:rPr>
                <w:color w:val="000000"/>
                <w:kern w:val="0"/>
                <w:sz w:val="20"/>
                <w:szCs w:val="20"/>
              </w:rPr>
            </w:pPr>
            <w:r w:rsidRPr="00651444">
              <w:rPr>
                <w:color w:val="000000"/>
                <w:kern w:val="0"/>
                <w:sz w:val="20"/>
                <w:szCs w:val="20"/>
              </w:rPr>
              <w:t>16 (1.3)</w:t>
            </w:r>
          </w:p>
        </w:tc>
        <w:tc>
          <w:tcPr>
            <w:tcW w:w="374" w:type="pct"/>
            <w:tcBorders>
              <w:top w:val="nil"/>
              <w:left w:val="nil"/>
              <w:bottom w:val="nil"/>
              <w:right w:val="nil"/>
            </w:tcBorders>
            <w:shd w:val="clear" w:color="auto" w:fill="auto"/>
            <w:noWrap/>
            <w:vAlign w:val="center"/>
            <w:hideMark/>
          </w:tcPr>
          <w:p w14:paraId="5682CE6A" w14:textId="77777777" w:rsidR="00651444" w:rsidRPr="00651444" w:rsidRDefault="00651444" w:rsidP="00651444">
            <w:pPr>
              <w:widowControl/>
              <w:jc w:val="center"/>
              <w:rPr>
                <w:color w:val="000000"/>
                <w:kern w:val="0"/>
                <w:sz w:val="20"/>
                <w:szCs w:val="20"/>
              </w:rPr>
            </w:pPr>
            <w:r w:rsidRPr="00651444">
              <w:rPr>
                <w:color w:val="000000"/>
                <w:kern w:val="0"/>
                <w:sz w:val="20"/>
                <w:szCs w:val="20"/>
              </w:rPr>
              <w:t>27 (1.1)</w:t>
            </w:r>
          </w:p>
        </w:tc>
        <w:tc>
          <w:tcPr>
            <w:tcW w:w="237" w:type="pct"/>
            <w:tcBorders>
              <w:top w:val="nil"/>
              <w:left w:val="nil"/>
              <w:bottom w:val="nil"/>
              <w:right w:val="nil"/>
            </w:tcBorders>
            <w:shd w:val="clear" w:color="auto" w:fill="auto"/>
            <w:noWrap/>
            <w:vAlign w:val="bottom"/>
            <w:hideMark/>
          </w:tcPr>
          <w:p w14:paraId="7335A261" w14:textId="77777777" w:rsidR="00651444" w:rsidRPr="00651444" w:rsidRDefault="00651444" w:rsidP="00651444">
            <w:pPr>
              <w:widowControl/>
              <w:jc w:val="center"/>
              <w:rPr>
                <w:color w:val="000000"/>
                <w:kern w:val="0"/>
                <w:sz w:val="20"/>
                <w:szCs w:val="20"/>
              </w:rPr>
            </w:pPr>
            <w:r w:rsidRPr="00651444">
              <w:rPr>
                <w:color w:val="000000"/>
                <w:kern w:val="0"/>
                <w:sz w:val="20"/>
                <w:szCs w:val="20"/>
              </w:rPr>
              <w:t>0.60</w:t>
            </w:r>
          </w:p>
        </w:tc>
        <w:tc>
          <w:tcPr>
            <w:tcW w:w="32" w:type="pct"/>
            <w:tcBorders>
              <w:top w:val="nil"/>
              <w:left w:val="nil"/>
              <w:bottom w:val="nil"/>
              <w:right w:val="nil"/>
            </w:tcBorders>
            <w:shd w:val="clear" w:color="auto" w:fill="auto"/>
            <w:noWrap/>
            <w:vAlign w:val="bottom"/>
            <w:hideMark/>
          </w:tcPr>
          <w:p w14:paraId="6BA35653"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7433AE5A" w14:textId="77777777" w:rsidR="00651444" w:rsidRPr="00651444" w:rsidRDefault="00651444" w:rsidP="00651444">
            <w:pPr>
              <w:widowControl/>
              <w:jc w:val="center"/>
              <w:rPr>
                <w:color w:val="000000"/>
                <w:kern w:val="0"/>
                <w:sz w:val="20"/>
                <w:szCs w:val="20"/>
              </w:rPr>
            </w:pPr>
            <w:r w:rsidRPr="00651444">
              <w:rPr>
                <w:color w:val="000000"/>
                <w:kern w:val="0"/>
                <w:sz w:val="20"/>
                <w:szCs w:val="20"/>
              </w:rPr>
              <w:t>8 (0.6)</w:t>
            </w:r>
          </w:p>
        </w:tc>
        <w:tc>
          <w:tcPr>
            <w:tcW w:w="332" w:type="pct"/>
            <w:tcBorders>
              <w:top w:val="nil"/>
              <w:left w:val="nil"/>
              <w:bottom w:val="nil"/>
              <w:right w:val="nil"/>
            </w:tcBorders>
            <w:shd w:val="clear" w:color="auto" w:fill="auto"/>
            <w:noWrap/>
            <w:vAlign w:val="center"/>
            <w:hideMark/>
          </w:tcPr>
          <w:p w14:paraId="7DB4AACD" w14:textId="77777777" w:rsidR="00651444" w:rsidRPr="00651444" w:rsidRDefault="00651444" w:rsidP="00651444">
            <w:pPr>
              <w:widowControl/>
              <w:jc w:val="center"/>
              <w:rPr>
                <w:color w:val="000000"/>
                <w:kern w:val="0"/>
                <w:sz w:val="20"/>
                <w:szCs w:val="20"/>
              </w:rPr>
            </w:pPr>
            <w:r w:rsidRPr="00651444">
              <w:rPr>
                <w:color w:val="000000"/>
                <w:kern w:val="0"/>
                <w:sz w:val="20"/>
                <w:szCs w:val="20"/>
              </w:rPr>
              <w:t>35 (1.4)</w:t>
            </w:r>
          </w:p>
        </w:tc>
        <w:tc>
          <w:tcPr>
            <w:tcW w:w="234" w:type="pct"/>
            <w:tcBorders>
              <w:top w:val="nil"/>
              <w:left w:val="nil"/>
              <w:bottom w:val="nil"/>
              <w:right w:val="nil"/>
            </w:tcBorders>
            <w:shd w:val="clear" w:color="auto" w:fill="auto"/>
            <w:noWrap/>
            <w:vAlign w:val="bottom"/>
            <w:hideMark/>
          </w:tcPr>
          <w:p w14:paraId="17098145" w14:textId="77777777" w:rsidR="00651444" w:rsidRPr="00651444" w:rsidRDefault="00651444" w:rsidP="00651444">
            <w:pPr>
              <w:widowControl/>
              <w:jc w:val="center"/>
              <w:rPr>
                <w:color w:val="000000"/>
                <w:kern w:val="0"/>
                <w:sz w:val="20"/>
                <w:szCs w:val="20"/>
              </w:rPr>
            </w:pPr>
            <w:r w:rsidRPr="00651444">
              <w:rPr>
                <w:color w:val="000000"/>
                <w:kern w:val="0"/>
                <w:sz w:val="20"/>
                <w:szCs w:val="20"/>
              </w:rPr>
              <w:t>0.04</w:t>
            </w:r>
          </w:p>
        </w:tc>
      </w:tr>
      <w:tr w:rsidR="00651444" w:rsidRPr="00651444" w14:paraId="291E1C33" w14:textId="77777777" w:rsidTr="00651444">
        <w:trPr>
          <w:trHeight w:val="280"/>
        </w:trPr>
        <w:tc>
          <w:tcPr>
            <w:tcW w:w="1139" w:type="pct"/>
            <w:tcBorders>
              <w:top w:val="nil"/>
              <w:left w:val="nil"/>
              <w:bottom w:val="nil"/>
              <w:right w:val="nil"/>
            </w:tcBorders>
            <w:shd w:val="clear" w:color="auto" w:fill="auto"/>
            <w:noWrap/>
            <w:vAlign w:val="center"/>
            <w:hideMark/>
          </w:tcPr>
          <w:p w14:paraId="3C21DDF5" w14:textId="77777777" w:rsidR="00651444" w:rsidRPr="00651444" w:rsidRDefault="00651444" w:rsidP="00651444">
            <w:pPr>
              <w:widowControl/>
              <w:rPr>
                <w:color w:val="000000"/>
                <w:kern w:val="0"/>
                <w:sz w:val="20"/>
                <w:szCs w:val="20"/>
              </w:rPr>
            </w:pPr>
            <w:r w:rsidRPr="00651444">
              <w:rPr>
                <w:color w:val="000000"/>
                <w:kern w:val="0"/>
                <w:sz w:val="20"/>
                <w:szCs w:val="20"/>
              </w:rPr>
              <w:t>Hospital Anxiety Depression Scale</w:t>
            </w:r>
          </w:p>
        </w:tc>
        <w:tc>
          <w:tcPr>
            <w:tcW w:w="339" w:type="pct"/>
            <w:tcBorders>
              <w:top w:val="nil"/>
              <w:left w:val="nil"/>
              <w:bottom w:val="nil"/>
              <w:right w:val="nil"/>
            </w:tcBorders>
            <w:shd w:val="clear" w:color="auto" w:fill="auto"/>
            <w:noWrap/>
            <w:vAlign w:val="center"/>
            <w:hideMark/>
          </w:tcPr>
          <w:p w14:paraId="7A4CC4B6" w14:textId="77777777" w:rsidR="00651444" w:rsidRPr="00651444" w:rsidRDefault="00651444" w:rsidP="00651444">
            <w:pPr>
              <w:widowControl/>
              <w:rPr>
                <w:color w:val="000000"/>
                <w:kern w:val="0"/>
                <w:sz w:val="20"/>
                <w:szCs w:val="20"/>
              </w:rPr>
            </w:pPr>
          </w:p>
        </w:tc>
        <w:tc>
          <w:tcPr>
            <w:tcW w:w="396" w:type="pct"/>
            <w:tcBorders>
              <w:top w:val="nil"/>
              <w:left w:val="nil"/>
              <w:bottom w:val="nil"/>
              <w:right w:val="nil"/>
            </w:tcBorders>
            <w:shd w:val="clear" w:color="auto" w:fill="auto"/>
            <w:noWrap/>
            <w:vAlign w:val="center"/>
            <w:hideMark/>
          </w:tcPr>
          <w:p w14:paraId="6E23699C" w14:textId="77777777" w:rsidR="00651444" w:rsidRPr="00651444" w:rsidRDefault="00651444" w:rsidP="00651444">
            <w:pPr>
              <w:widowControl/>
              <w:jc w:val="center"/>
              <w:rPr>
                <w:rFonts w:eastAsia="Times New Roman"/>
                <w:kern w:val="0"/>
                <w:sz w:val="20"/>
                <w:szCs w:val="20"/>
              </w:rPr>
            </w:pPr>
          </w:p>
        </w:tc>
        <w:tc>
          <w:tcPr>
            <w:tcW w:w="249" w:type="pct"/>
            <w:tcBorders>
              <w:top w:val="nil"/>
              <w:left w:val="nil"/>
              <w:bottom w:val="nil"/>
              <w:right w:val="nil"/>
            </w:tcBorders>
            <w:shd w:val="clear" w:color="auto" w:fill="auto"/>
            <w:noWrap/>
            <w:vAlign w:val="center"/>
            <w:hideMark/>
          </w:tcPr>
          <w:p w14:paraId="5F976A4D" w14:textId="77777777" w:rsidR="00651444" w:rsidRPr="00651444" w:rsidRDefault="00651444" w:rsidP="00651444">
            <w:pPr>
              <w:widowControl/>
              <w:jc w:val="center"/>
              <w:rPr>
                <w:rFonts w:eastAsia="Times New Roman"/>
                <w:kern w:val="0"/>
                <w:sz w:val="20"/>
                <w:szCs w:val="20"/>
              </w:rPr>
            </w:pPr>
          </w:p>
        </w:tc>
        <w:tc>
          <w:tcPr>
            <w:tcW w:w="26" w:type="pct"/>
            <w:tcBorders>
              <w:top w:val="nil"/>
              <w:left w:val="nil"/>
              <w:bottom w:val="nil"/>
              <w:right w:val="nil"/>
            </w:tcBorders>
            <w:shd w:val="clear" w:color="auto" w:fill="auto"/>
            <w:noWrap/>
            <w:vAlign w:val="center"/>
            <w:hideMark/>
          </w:tcPr>
          <w:p w14:paraId="4ED5E3B7"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7E8DB1DA" w14:textId="77777777" w:rsidR="00651444" w:rsidRPr="00651444" w:rsidRDefault="00651444" w:rsidP="00651444">
            <w:pPr>
              <w:widowControl/>
              <w:jc w:val="center"/>
              <w:rPr>
                <w:rFonts w:eastAsia="Times New Roman"/>
                <w:kern w:val="0"/>
                <w:sz w:val="20"/>
                <w:szCs w:val="20"/>
              </w:rPr>
            </w:pPr>
          </w:p>
        </w:tc>
        <w:tc>
          <w:tcPr>
            <w:tcW w:w="395" w:type="pct"/>
            <w:tcBorders>
              <w:top w:val="nil"/>
              <w:left w:val="nil"/>
              <w:bottom w:val="nil"/>
              <w:right w:val="nil"/>
            </w:tcBorders>
            <w:shd w:val="clear" w:color="auto" w:fill="auto"/>
            <w:noWrap/>
            <w:vAlign w:val="center"/>
            <w:hideMark/>
          </w:tcPr>
          <w:p w14:paraId="1CECF840" w14:textId="77777777" w:rsidR="00651444" w:rsidRPr="00651444" w:rsidRDefault="00651444" w:rsidP="00651444">
            <w:pPr>
              <w:widowControl/>
              <w:jc w:val="center"/>
              <w:rPr>
                <w:rFonts w:eastAsia="Times New Roman"/>
                <w:kern w:val="0"/>
                <w:sz w:val="20"/>
                <w:szCs w:val="20"/>
              </w:rPr>
            </w:pPr>
          </w:p>
        </w:tc>
        <w:tc>
          <w:tcPr>
            <w:tcW w:w="237" w:type="pct"/>
            <w:tcBorders>
              <w:top w:val="nil"/>
              <w:left w:val="nil"/>
              <w:bottom w:val="nil"/>
              <w:right w:val="nil"/>
            </w:tcBorders>
            <w:shd w:val="clear" w:color="auto" w:fill="auto"/>
            <w:noWrap/>
            <w:vAlign w:val="center"/>
            <w:hideMark/>
          </w:tcPr>
          <w:p w14:paraId="49FC730F" w14:textId="77777777" w:rsidR="00651444" w:rsidRPr="00651444" w:rsidRDefault="00651444" w:rsidP="00651444">
            <w:pPr>
              <w:widowControl/>
              <w:jc w:val="center"/>
              <w:rPr>
                <w:rFonts w:eastAsia="Times New Roman"/>
                <w:kern w:val="0"/>
                <w:sz w:val="20"/>
                <w:szCs w:val="20"/>
              </w:rPr>
            </w:pPr>
          </w:p>
        </w:tc>
        <w:tc>
          <w:tcPr>
            <w:tcW w:w="26" w:type="pct"/>
            <w:tcBorders>
              <w:top w:val="nil"/>
              <w:left w:val="nil"/>
              <w:bottom w:val="nil"/>
              <w:right w:val="nil"/>
            </w:tcBorders>
            <w:shd w:val="clear" w:color="auto" w:fill="auto"/>
            <w:noWrap/>
            <w:vAlign w:val="center"/>
            <w:hideMark/>
          </w:tcPr>
          <w:p w14:paraId="74D6EF0C"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749D8F13" w14:textId="77777777" w:rsidR="00651444" w:rsidRPr="00651444" w:rsidRDefault="00651444" w:rsidP="00651444">
            <w:pPr>
              <w:widowControl/>
              <w:jc w:val="center"/>
              <w:rPr>
                <w:rFonts w:eastAsia="Times New Roman"/>
                <w:kern w:val="0"/>
                <w:sz w:val="20"/>
                <w:szCs w:val="20"/>
              </w:rPr>
            </w:pPr>
          </w:p>
        </w:tc>
        <w:tc>
          <w:tcPr>
            <w:tcW w:w="374" w:type="pct"/>
            <w:tcBorders>
              <w:top w:val="nil"/>
              <w:left w:val="nil"/>
              <w:bottom w:val="nil"/>
              <w:right w:val="nil"/>
            </w:tcBorders>
            <w:shd w:val="clear" w:color="auto" w:fill="auto"/>
            <w:noWrap/>
            <w:vAlign w:val="center"/>
            <w:hideMark/>
          </w:tcPr>
          <w:p w14:paraId="5B86C582" w14:textId="77777777" w:rsidR="00651444" w:rsidRPr="00651444" w:rsidRDefault="00651444" w:rsidP="00651444">
            <w:pPr>
              <w:widowControl/>
              <w:jc w:val="center"/>
              <w:rPr>
                <w:rFonts w:eastAsia="Times New Roman"/>
                <w:kern w:val="0"/>
                <w:sz w:val="20"/>
                <w:szCs w:val="20"/>
              </w:rPr>
            </w:pPr>
          </w:p>
        </w:tc>
        <w:tc>
          <w:tcPr>
            <w:tcW w:w="237" w:type="pct"/>
            <w:tcBorders>
              <w:top w:val="nil"/>
              <w:left w:val="nil"/>
              <w:bottom w:val="nil"/>
              <w:right w:val="nil"/>
            </w:tcBorders>
            <w:shd w:val="clear" w:color="auto" w:fill="auto"/>
            <w:noWrap/>
            <w:vAlign w:val="center"/>
            <w:hideMark/>
          </w:tcPr>
          <w:p w14:paraId="5C5404EF" w14:textId="77777777" w:rsidR="00651444" w:rsidRPr="00651444" w:rsidRDefault="00651444" w:rsidP="00651444">
            <w:pPr>
              <w:widowControl/>
              <w:jc w:val="center"/>
              <w:rPr>
                <w:rFonts w:eastAsia="Times New Roman"/>
                <w:kern w:val="0"/>
                <w:sz w:val="20"/>
                <w:szCs w:val="20"/>
              </w:rPr>
            </w:pPr>
          </w:p>
        </w:tc>
        <w:tc>
          <w:tcPr>
            <w:tcW w:w="32" w:type="pct"/>
            <w:tcBorders>
              <w:top w:val="nil"/>
              <w:left w:val="nil"/>
              <w:bottom w:val="nil"/>
              <w:right w:val="nil"/>
            </w:tcBorders>
            <w:shd w:val="clear" w:color="auto" w:fill="auto"/>
            <w:noWrap/>
            <w:vAlign w:val="center"/>
            <w:hideMark/>
          </w:tcPr>
          <w:p w14:paraId="1E4E3691" w14:textId="77777777" w:rsidR="00651444" w:rsidRPr="00651444" w:rsidRDefault="00651444" w:rsidP="00651444">
            <w:pPr>
              <w:widowControl/>
              <w:jc w:val="center"/>
              <w:rPr>
                <w:rFonts w:eastAsia="Times New Roman"/>
                <w:kern w:val="0"/>
                <w:sz w:val="20"/>
                <w:szCs w:val="20"/>
              </w:rPr>
            </w:pPr>
          </w:p>
        </w:tc>
        <w:tc>
          <w:tcPr>
            <w:tcW w:w="319" w:type="pct"/>
            <w:tcBorders>
              <w:top w:val="nil"/>
              <w:left w:val="nil"/>
              <w:bottom w:val="nil"/>
              <w:right w:val="nil"/>
            </w:tcBorders>
            <w:shd w:val="clear" w:color="auto" w:fill="auto"/>
            <w:noWrap/>
            <w:vAlign w:val="center"/>
            <w:hideMark/>
          </w:tcPr>
          <w:p w14:paraId="3990282D" w14:textId="77777777" w:rsidR="00651444" w:rsidRPr="00651444" w:rsidRDefault="00651444" w:rsidP="00651444">
            <w:pPr>
              <w:widowControl/>
              <w:jc w:val="center"/>
              <w:rPr>
                <w:rFonts w:eastAsia="Times New Roman"/>
                <w:kern w:val="0"/>
                <w:sz w:val="20"/>
                <w:szCs w:val="20"/>
              </w:rPr>
            </w:pPr>
          </w:p>
        </w:tc>
        <w:tc>
          <w:tcPr>
            <w:tcW w:w="332" w:type="pct"/>
            <w:tcBorders>
              <w:top w:val="nil"/>
              <w:left w:val="nil"/>
              <w:bottom w:val="nil"/>
              <w:right w:val="nil"/>
            </w:tcBorders>
            <w:shd w:val="clear" w:color="auto" w:fill="auto"/>
            <w:noWrap/>
            <w:vAlign w:val="center"/>
            <w:hideMark/>
          </w:tcPr>
          <w:p w14:paraId="6A621578" w14:textId="77777777" w:rsidR="00651444" w:rsidRPr="00651444" w:rsidRDefault="00651444" w:rsidP="00651444">
            <w:pPr>
              <w:widowControl/>
              <w:jc w:val="center"/>
              <w:rPr>
                <w:rFonts w:eastAsia="Times New Roman"/>
                <w:kern w:val="0"/>
                <w:sz w:val="20"/>
                <w:szCs w:val="20"/>
              </w:rPr>
            </w:pPr>
          </w:p>
        </w:tc>
        <w:tc>
          <w:tcPr>
            <w:tcW w:w="234" w:type="pct"/>
            <w:tcBorders>
              <w:top w:val="nil"/>
              <w:left w:val="nil"/>
              <w:bottom w:val="nil"/>
              <w:right w:val="nil"/>
            </w:tcBorders>
            <w:shd w:val="clear" w:color="auto" w:fill="auto"/>
            <w:noWrap/>
            <w:vAlign w:val="center"/>
            <w:hideMark/>
          </w:tcPr>
          <w:p w14:paraId="4FDE959A" w14:textId="77777777" w:rsidR="00651444" w:rsidRPr="00651444" w:rsidRDefault="00651444" w:rsidP="00651444">
            <w:pPr>
              <w:widowControl/>
              <w:jc w:val="center"/>
              <w:rPr>
                <w:rFonts w:eastAsia="Times New Roman"/>
                <w:kern w:val="0"/>
                <w:sz w:val="20"/>
                <w:szCs w:val="20"/>
              </w:rPr>
            </w:pPr>
          </w:p>
        </w:tc>
      </w:tr>
      <w:tr w:rsidR="00651444" w:rsidRPr="00651444" w14:paraId="4B7E0B60" w14:textId="77777777" w:rsidTr="00651444">
        <w:trPr>
          <w:trHeight w:val="280"/>
        </w:trPr>
        <w:tc>
          <w:tcPr>
            <w:tcW w:w="1139" w:type="pct"/>
            <w:tcBorders>
              <w:top w:val="nil"/>
              <w:left w:val="nil"/>
              <w:bottom w:val="nil"/>
              <w:right w:val="nil"/>
            </w:tcBorders>
            <w:shd w:val="clear" w:color="auto" w:fill="auto"/>
            <w:noWrap/>
            <w:vAlign w:val="center"/>
            <w:hideMark/>
          </w:tcPr>
          <w:p w14:paraId="032C8F8C"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Depression  </w:t>
            </w:r>
            <w:r w:rsidRPr="00651444">
              <w:rPr>
                <w:rFonts w:ascii="Batang" w:eastAsia="Batang" w:hAnsi="Batang" w:hint="eastAsia"/>
                <w:color w:val="000000"/>
                <w:kern w:val="0"/>
                <w:sz w:val="20"/>
                <w:szCs w:val="20"/>
              </w:rPr>
              <w:t>≥</w:t>
            </w:r>
            <w:r w:rsidRPr="00651444">
              <w:rPr>
                <w:color w:val="000000"/>
                <w:kern w:val="0"/>
                <w:sz w:val="20"/>
                <w:szCs w:val="20"/>
              </w:rPr>
              <w:t xml:space="preserve"> 6</w:t>
            </w:r>
          </w:p>
        </w:tc>
        <w:tc>
          <w:tcPr>
            <w:tcW w:w="339" w:type="pct"/>
            <w:tcBorders>
              <w:top w:val="nil"/>
              <w:left w:val="nil"/>
              <w:bottom w:val="nil"/>
              <w:right w:val="nil"/>
            </w:tcBorders>
            <w:shd w:val="clear" w:color="auto" w:fill="auto"/>
            <w:noWrap/>
            <w:vAlign w:val="center"/>
            <w:hideMark/>
          </w:tcPr>
          <w:p w14:paraId="5F8B981E" w14:textId="77777777" w:rsidR="00651444" w:rsidRPr="00651444" w:rsidRDefault="00651444" w:rsidP="00651444">
            <w:pPr>
              <w:widowControl/>
              <w:jc w:val="center"/>
              <w:rPr>
                <w:color w:val="000000"/>
                <w:kern w:val="0"/>
                <w:sz w:val="20"/>
                <w:szCs w:val="20"/>
              </w:rPr>
            </w:pPr>
            <w:r w:rsidRPr="00651444">
              <w:rPr>
                <w:color w:val="000000"/>
                <w:kern w:val="0"/>
                <w:sz w:val="20"/>
                <w:szCs w:val="20"/>
              </w:rPr>
              <w:t>268 (18.7)</w:t>
            </w:r>
          </w:p>
        </w:tc>
        <w:tc>
          <w:tcPr>
            <w:tcW w:w="396" w:type="pct"/>
            <w:tcBorders>
              <w:top w:val="nil"/>
              <w:left w:val="nil"/>
              <w:bottom w:val="nil"/>
              <w:right w:val="nil"/>
            </w:tcBorders>
            <w:shd w:val="clear" w:color="auto" w:fill="auto"/>
            <w:noWrap/>
            <w:vAlign w:val="center"/>
            <w:hideMark/>
          </w:tcPr>
          <w:p w14:paraId="0957A1D4" w14:textId="77777777" w:rsidR="00651444" w:rsidRPr="00651444" w:rsidRDefault="00651444" w:rsidP="00651444">
            <w:pPr>
              <w:widowControl/>
              <w:jc w:val="center"/>
              <w:rPr>
                <w:color w:val="000000"/>
                <w:kern w:val="0"/>
                <w:sz w:val="20"/>
                <w:szCs w:val="20"/>
              </w:rPr>
            </w:pPr>
            <w:r w:rsidRPr="00651444">
              <w:rPr>
                <w:color w:val="000000"/>
                <w:kern w:val="0"/>
                <w:sz w:val="20"/>
                <w:szCs w:val="20"/>
              </w:rPr>
              <w:t>175 (7.4)</w:t>
            </w:r>
          </w:p>
        </w:tc>
        <w:tc>
          <w:tcPr>
            <w:tcW w:w="249" w:type="pct"/>
            <w:tcBorders>
              <w:top w:val="nil"/>
              <w:left w:val="nil"/>
              <w:bottom w:val="nil"/>
              <w:right w:val="nil"/>
            </w:tcBorders>
            <w:shd w:val="clear" w:color="auto" w:fill="auto"/>
            <w:noWrap/>
            <w:vAlign w:val="center"/>
            <w:hideMark/>
          </w:tcPr>
          <w:p w14:paraId="01E7EDDA"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399C81A3"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442621F5" w14:textId="77777777" w:rsidR="00651444" w:rsidRPr="00651444" w:rsidRDefault="00651444" w:rsidP="00651444">
            <w:pPr>
              <w:widowControl/>
              <w:jc w:val="center"/>
              <w:rPr>
                <w:color w:val="000000"/>
                <w:kern w:val="0"/>
                <w:sz w:val="20"/>
                <w:szCs w:val="20"/>
              </w:rPr>
            </w:pPr>
            <w:r w:rsidRPr="00651444">
              <w:rPr>
                <w:color w:val="000000"/>
                <w:kern w:val="0"/>
                <w:sz w:val="20"/>
                <w:szCs w:val="20"/>
              </w:rPr>
              <w:t>326 (18.3)</w:t>
            </w:r>
          </w:p>
        </w:tc>
        <w:tc>
          <w:tcPr>
            <w:tcW w:w="395" w:type="pct"/>
            <w:tcBorders>
              <w:top w:val="nil"/>
              <w:left w:val="nil"/>
              <w:bottom w:val="nil"/>
              <w:right w:val="nil"/>
            </w:tcBorders>
            <w:shd w:val="clear" w:color="auto" w:fill="auto"/>
            <w:noWrap/>
            <w:vAlign w:val="center"/>
            <w:hideMark/>
          </w:tcPr>
          <w:p w14:paraId="05F19963" w14:textId="77777777" w:rsidR="00651444" w:rsidRPr="00651444" w:rsidRDefault="00651444" w:rsidP="00651444">
            <w:pPr>
              <w:widowControl/>
              <w:jc w:val="center"/>
              <w:rPr>
                <w:color w:val="000000"/>
                <w:kern w:val="0"/>
                <w:sz w:val="20"/>
                <w:szCs w:val="20"/>
              </w:rPr>
            </w:pPr>
            <w:r w:rsidRPr="00651444">
              <w:rPr>
                <w:color w:val="000000"/>
                <w:kern w:val="0"/>
                <w:sz w:val="20"/>
                <w:szCs w:val="20"/>
              </w:rPr>
              <w:t>117 (5.8)</w:t>
            </w:r>
          </w:p>
        </w:tc>
        <w:tc>
          <w:tcPr>
            <w:tcW w:w="237" w:type="pct"/>
            <w:tcBorders>
              <w:top w:val="nil"/>
              <w:left w:val="nil"/>
              <w:bottom w:val="nil"/>
              <w:right w:val="nil"/>
            </w:tcBorders>
            <w:shd w:val="clear" w:color="auto" w:fill="auto"/>
            <w:noWrap/>
            <w:vAlign w:val="center"/>
            <w:hideMark/>
          </w:tcPr>
          <w:p w14:paraId="2096153A"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38B916A1"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2FA6000C" w14:textId="77777777" w:rsidR="00651444" w:rsidRPr="00651444" w:rsidRDefault="00651444" w:rsidP="00651444">
            <w:pPr>
              <w:widowControl/>
              <w:jc w:val="center"/>
              <w:rPr>
                <w:color w:val="000000"/>
                <w:kern w:val="0"/>
                <w:sz w:val="20"/>
                <w:szCs w:val="20"/>
              </w:rPr>
            </w:pPr>
            <w:r w:rsidRPr="00651444">
              <w:rPr>
                <w:color w:val="000000"/>
                <w:kern w:val="0"/>
                <w:sz w:val="20"/>
                <w:szCs w:val="20"/>
              </w:rPr>
              <w:t>256 (20.2)</w:t>
            </w:r>
          </w:p>
        </w:tc>
        <w:tc>
          <w:tcPr>
            <w:tcW w:w="374" w:type="pct"/>
            <w:tcBorders>
              <w:top w:val="nil"/>
              <w:left w:val="nil"/>
              <w:bottom w:val="nil"/>
              <w:right w:val="nil"/>
            </w:tcBorders>
            <w:shd w:val="clear" w:color="auto" w:fill="auto"/>
            <w:noWrap/>
            <w:vAlign w:val="center"/>
            <w:hideMark/>
          </w:tcPr>
          <w:p w14:paraId="0E5C92DF" w14:textId="77777777" w:rsidR="00651444" w:rsidRPr="00651444" w:rsidRDefault="00651444" w:rsidP="00651444">
            <w:pPr>
              <w:widowControl/>
              <w:jc w:val="center"/>
              <w:rPr>
                <w:color w:val="000000"/>
                <w:kern w:val="0"/>
                <w:sz w:val="20"/>
                <w:szCs w:val="20"/>
              </w:rPr>
            </w:pPr>
            <w:r w:rsidRPr="00651444">
              <w:rPr>
                <w:color w:val="000000"/>
                <w:kern w:val="0"/>
                <w:sz w:val="20"/>
                <w:szCs w:val="20"/>
              </w:rPr>
              <w:t>187 (7.4)</w:t>
            </w:r>
          </w:p>
        </w:tc>
        <w:tc>
          <w:tcPr>
            <w:tcW w:w="237" w:type="pct"/>
            <w:tcBorders>
              <w:top w:val="nil"/>
              <w:left w:val="nil"/>
              <w:bottom w:val="nil"/>
              <w:right w:val="nil"/>
            </w:tcBorders>
            <w:shd w:val="clear" w:color="auto" w:fill="auto"/>
            <w:noWrap/>
            <w:vAlign w:val="center"/>
            <w:hideMark/>
          </w:tcPr>
          <w:p w14:paraId="107B2592"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5F5CFA20"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0CF47E49" w14:textId="77777777" w:rsidR="00651444" w:rsidRPr="00651444" w:rsidRDefault="00651444" w:rsidP="00651444">
            <w:pPr>
              <w:widowControl/>
              <w:jc w:val="center"/>
              <w:rPr>
                <w:color w:val="000000"/>
                <w:kern w:val="0"/>
                <w:sz w:val="20"/>
                <w:szCs w:val="20"/>
              </w:rPr>
            </w:pPr>
            <w:r w:rsidRPr="00651444">
              <w:rPr>
                <w:color w:val="000000"/>
                <w:kern w:val="0"/>
                <w:sz w:val="20"/>
                <w:szCs w:val="20"/>
              </w:rPr>
              <w:t>311 (24.3)</w:t>
            </w:r>
          </w:p>
        </w:tc>
        <w:tc>
          <w:tcPr>
            <w:tcW w:w="332" w:type="pct"/>
            <w:tcBorders>
              <w:top w:val="nil"/>
              <w:left w:val="nil"/>
              <w:bottom w:val="nil"/>
              <w:right w:val="nil"/>
            </w:tcBorders>
            <w:shd w:val="clear" w:color="auto" w:fill="auto"/>
            <w:noWrap/>
            <w:vAlign w:val="center"/>
            <w:hideMark/>
          </w:tcPr>
          <w:p w14:paraId="1A9D7623" w14:textId="77777777" w:rsidR="00651444" w:rsidRPr="00651444" w:rsidRDefault="00651444" w:rsidP="00651444">
            <w:pPr>
              <w:widowControl/>
              <w:jc w:val="center"/>
              <w:rPr>
                <w:color w:val="000000"/>
                <w:kern w:val="0"/>
                <w:sz w:val="20"/>
                <w:szCs w:val="20"/>
              </w:rPr>
            </w:pPr>
            <w:r w:rsidRPr="00651444">
              <w:rPr>
                <w:color w:val="000000"/>
                <w:kern w:val="0"/>
                <w:sz w:val="20"/>
                <w:szCs w:val="20"/>
              </w:rPr>
              <w:t>132 (5.3)</w:t>
            </w:r>
          </w:p>
        </w:tc>
        <w:tc>
          <w:tcPr>
            <w:tcW w:w="234" w:type="pct"/>
            <w:tcBorders>
              <w:top w:val="nil"/>
              <w:left w:val="nil"/>
              <w:bottom w:val="nil"/>
              <w:right w:val="nil"/>
            </w:tcBorders>
            <w:shd w:val="clear" w:color="auto" w:fill="auto"/>
            <w:noWrap/>
            <w:vAlign w:val="center"/>
            <w:hideMark/>
          </w:tcPr>
          <w:p w14:paraId="25C9D85C"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1C12E724" w14:textId="77777777" w:rsidTr="00651444">
        <w:trPr>
          <w:trHeight w:val="280"/>
        </w:trPr>
        <w:tc>
          <w:tcPr>
            <w:tcW w:w="1139" w:type="pct"/>
            <w:tcBorders>
              <w:top w:val="nil"/>
              <w:left w:val="nil"/>
              <w:bottom w:val="nil"/>
              <w:right w:val="nil"/>
            </w:tcBorders>
            <w:shd w:val="clear" w:color="auto" w:fill="auto"/>
            <w:noWrap/>
            <w:vAlign w:val="center"/>
            <w:hideMark/>
          </w:tcPr>
          <w:p w14:paraId="3D87466E" w14:textId="77777777" w:rsidR="00651444" w:rsidRPr="00651444" w:rsidRDefault="00651444" w:rsidP="00651444">
            <w:pPr>
              <w:widowControl/>
              <w:rPr>
                <w:color w:val="000000"/>
                <w:kern w:val="0"/>
                <w:sz w:val="20"/>
                <w:szCs w:val="20"/>
              </w:rPr>
            </w:pPr>
            <w:r w:rsidRPr="00651444">
              <w:rPr>
                <w:color w:val="000000"/>
                <w:kern w:val="0"/>
                <w:sz w:val="20"/>
                <w:szCs w:val="20"/>
              </w:rPr>
              <w:t xml:space="preserve">  Anxiety</w:t>
            </w:r>
            <w:r w:rsidRPr="00651444">
              <w:rPr>
                <w:rFonts w:ascii="Batang" w:eastAsia="Batang" w:hAnsi="Batang" w:hint="eastAsia"/>
                <w:color w:val="000000"/>
                <w:kern w:val="0"/>
                <w:sz w:val="20"/>
                <w:szCs w:val="20"/>
              </w:rPr>
              <w:t>≥</w:t>
            </w:r>
            <w:r w:rsidRPr="00651444">
              <w:rPr>
                <w:color w:val="000000"/>
                <w:kern w:val="0"/>
                <w:sz w:val="20"/>
                <w:szCs w:val="20"/>
              </w:rPr>
              <w:t xml:space="preserve"> 3</w:t>
            </w:r>
          </w:p>
        </w:tc>
        <w:tc>
          <w:tcPr>
            <w:tcW w:w="339" w:type="pct"/>
            <w:tcBorders>
              <w:top w:val="nil"/>
              <w:left w:val="nil"/>
              <w:bottom w:val="nil"/>
              <w:right w:val="nil"/>
            </w:tcBorders>
            <w:shd w:val="clear" w:color="auto" w:fill="auto"/>
            <w:noWrap/>
            <w:vAlign w:val="center"/>
            <w:hideMark/>
          </w:tcPr>
          <w:p w14:paraId="09A5BAAA" w14:textId="77777777" w:rsidR="00651444" w:rsidRPr="00651444" w:rsidRDefault="00651444" w:rsidP="00651444">
            <w:pPr>
              <w:widowControl/>
              <w:jc w:val="center"/>
              <w:rPr>
                <w:color w:val="000000"/>
                <w:kern w:val="0"/>
                <w:sz w:val="20"/>
                <w:szCs w:val="20"/>
              </w:rPr>
            </w:pPr>
            <w:r w:rsidRPr="00651444">
              <w:rPr>
                <w:color w:val="000000"/>
                <w:kern w:val="0"/>
                <w:sz w:val="20"/>
                <w:szCs w:val="20"/>
              </w:rPr>
              <w:t>682 (47.7)</w:t>
            </w:r>
          </w:p>
        </w:tc>
        <w:tc>
          <w:tcPr>
            <w:tcW w:w="396" w:type="pct"/>
            <w:tcBorders>
              <w:top w:val="nil"/>
              <w:left w:val="nil"/>
              <w:bottom w:val="nil"/>
              <w:right w:val="nil"/>
            </w:tcBorders>
            <w:shd w:val="clear" w:color="auto" w:fill="auto"/>
            <w:noWrap/>
            <w:vAlign w:val="center"/>
            <w:hideMark/>
          </w:tcPr>
          <w:p w14:paraId="35F6B0EC" w14:textId="77777777" w:rsidR="00651444" w:rsidRPr="00651444" w:rsidRDefault="00651444" w:rsidP="00651444">
            <w:pPr>
              <w:widowControl/>
              <w:jc w:val="center"/>
              <w:rPr>
                <w:color w:val="000000"/>
                <w:kern w:val="0"/>
                <w:sz w:val="20"/>
                <w:szCs w:val="20"/>
              </w:rPr>
            </w:pPr>
            <w:r w:rsidRPr="00651444">
              <w:rPr>
                <w:color w:val="000000"/>
                <w:kern w:val="0"/>
                <w:sz w:val="20"/>
                <w:szCs w:val="20"/>
              </w:rPr>
              <w:t>663 (28.2)</w:t>
            </w:r>
          </w:p>
        </w:tc>
        <w:tc>
          <w:tcPr>
            <w:tcW w:w="249" w:type="pct"/>
            <w:tcBorders>
              <w:top w:val="nil"/>
              <w:left w:val="nil"/>
              <w:bottom w:val="nil"/>
              <w:right w:val="nil"/>
            </w:tcBorders>
            <w:shd w:val="clear" w:color="auto" w:fill="auto"/>
            <w:noWrap/>
            <w:vAlign w:val="center"/>
            <w:hideMark/>
          </w:tcPr>
          <w:p w14:paraId="53EE2B2B"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72FAFDDD"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21EA010C" w14:textId="77777777" w:rsidR="00651444" w:rsidRPr="00651444" w:rsidRDefault="00651444" w:rsidP="00651444">
            <w:pPr>
              <w:widowControl/>
              <w:jc w:val="center"/>
              <w:rPr>
                <w:color w:val="000000"/>
                <w:kern w:val="0"/>
                <w:sz w:val="20"/>
                <w:szCs w:val="20"/>
              </w:rPr>
            </w:pPr>
            <w:r w:rsidRPr="00651444">
              <w:rPr>
                <w:color w:val="000000"/>
                <w:kern w:val="0"/>
                <w:sz w:val="20"/>
                <w:szCs w:val="20"/>
              </w:rPr>
              <w:t>835 (47.0)</w:t>
            </w:r>
          </w:p>
        </w:tc>
        <w:tc>
          <w:tcPr>
            <w:tcW w:w="395" w:type="pct"/>
            <w:tcBorders>
              <w:top w:val="nil"/>
              <w:left w:val="nil"/>
              <w:bottom w:val="nil"/>
              <w:right w:val="nil"/>
            </w:tcBorders>
            <w:shd w:val="clear" w:color="auto" w:fill="auto"/>
            <w:noWrap/>
            <w:vAlign w:val="center"/>
            <w:hideMark/>
          </w:tcPr>
          <w:p w14:paraId="2936E348" w14:textId="77777777" w:rsidR="00651444" w:rsidRPr="00651444" w:rsidRDefault="00651444" w:rsidP="00651444">
            <w:pPr>
              <w:widowControl/>
              <w:jc w:val="center"/>
              <w:rPr>
                <w:color w:val="000000"/>
                <w:kern w:val="0"/>
                <w:sz w:val="20"/>
                <w:szCs w:val="20"/>
              </w:rPr>
            </w:pPr>
            <w:r w:rsidRPr="00651444">
              <w:rPr>
                <w:color w:val="000000"/>
                <w:kern w:val="0"/>
                <w:sz w:val="20"/>
                <w:szCs w:val="20"/>
              </w:rPr>
              <w:t>510 (25.4)</w:t>
            </w:r>
          </w:p>
        </w:tc>
        <w:tc>
          <w:tcPr>
            <w:tcW w:w="237" w:type="pct"/>
            <w:tcBorders>
              <w:top w:val="nil"/>
              <w:left w:val="nil"/>
              <w:bottom w:val="nil"/>
              <w:right w:val="nil"/>
            </w:tcBorders>
            <w:shd w:val="clear" w:color="auto" w:fill="auto"/>
            <w:noWrap/>
            <w:vAlign w:val="center"/>
            <w:hideMark/>
          </w:tcPr>
          <w:p w14:paraId="39BA044B"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3043817F"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28CBAD38" w14:textId="77777777" w:rsidR="00651444" w:rsidRPr="00651444" w:rsidRDefault="00651444" w:rsidP="00651444">
            <w:pPr>
              <w:widowControl/>
              <w:jc w:val="center"/>
              <w:rPr>
                <w:color w:val="000000"/>
                <w:kern w:val="0"/>
                <w:sz w:val="20"/>
                <w:szCs w:val="20"/>
              </w:rPr>
            </w:pPr>
            <w:r w:rsidRPr="00651444">
              <w:rPr>
                <w:color w:val="000000"/>
                <w:kern w:val="0"/>
                <w:sz w:val="20"/>
                <w:szCs w:val="20"/>
              </w:rPr>
              <w:t>548 (43.3)</w:t>
            </w:r>
          </w:p>
        </w:tc>
        <w:tc>
          <w:tcPr>
            <w:tcW w:w="374" w:type="pct"/>
            <w:tcBorders>
              <w:top w:val="nil"/>
              <w:left w:val="nil"/>
              <w:bottom w:val="nil"/>
              <w:right w:val="nil"/>
            </w:tcBorders>
            <w:shd w:val="clear" w:color="auto" w:fill="auto"/>
            <w:noWrap/>
            <w:vAlign w:val="center"/>
            <w:hideMark/>
          </w:tcPr>
          <w:p w14:paraId="28C10D25" w14:textId="77777777" w:rsidR="00651444" w:rsidRPr="00651444" w:rsidRDefault="00651444" w:rsidP="00651444">
            <w:pPr>
              <w:widowControl/>
              <w:jc w:val="center"/>
              <w:rPr>
                <w:color w:val="000000"/>
                <w:kern w:val="0"/>
                <w:sz w:val="20"/>
                <w:szCs w:val="20"/>
              </w:rPr>
            </w:pPr>
            <w:r w:rsidRPr="00651444">
              <w:rPr>
                <w:color w:val="000000"/>
                <w:kern w:val="0"/>
                <w:sz w:val="20"/>
                <w:szCs w:val="20"/>
              </w:rPr>
              <w:t>797 (31.7)</w:t>
            </w:r>
          </w:p>
        </w:tc>
        <w:tc>
          <w:tcPr>
            <w:tcW w:w="237" w:type="pct"/>
            <w:tcBorders>
              <w:top w:val="nil"/>
              <w:left w:val="nil"/>
              <w:bottom w:val="nil"/>
              <w:right w:val="nil"/>
            </w:tcBorders>
            <w:shd w:val="clear" w:color="auto" w:fill="auto"/>
            <w:noWrap/>
            <w:vAlign w:val="center"/>
            <w:hideMark/>
          </w:tcPr>
          <w:p w14:paraId="11220914"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61C3066D"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11DA6C5A" w14:textId="77777777" w:rsidR="00651444" w:rsidRPr="00651444" w:rsidRDefault="00651444" w:rsidP="00651444">
            <w:pPr>
              <w:widowControl/>
              <w:jc w:val="center"/>
              <w:rPr>
                <w:color w:val="000000"/>
                <w:kern w:val="0"/>
                <w:sz w:val="20"/>
                <w:szCs w:val="20"/>
              </w:rPr>
            </w:pPr>
            <w:r w:rsidRPr="00651444">
              <w:rPr>
                <w:color w:val="000000"/>
                <w:kern w:val="0"/>
                <w:sz w:val="20"/>
                <w:szCs w:val="20"/>
              </w:rPr>
              <w:t>735 (57.5)</w:t>
            </w:r>
          </w:p>
        </w:tc>
        <w:tc>
          <w:tcPr>
            <w:tcW w:w="332" w:type="pct"/>
            <w:tcBorders>
              <w:top w:val="nil"/>
              <w:left w:val="nil"/>
              <w:bottom w:val="nil"/>
              <w:right w:val="nil"/>
            </w:tcBorders>
            <w:shd w:val="clear" w:color="auto" w:fill="auto"/>
            <w:noWrap/>
            <w:vAlign w:val="center"/>
            <w:hideMark/>
          </w:tcPr>
          <w:p w14:paraId="037B69A1" w14:textId="77777777" w:rsidR="00651444" w:rsidRPr="00651444" w:rsidRDefault="00651444" w:rsidP="00651444">
            <w:pPr>
              <w:widowControl/>
              <w:jc w:val="center"/>
              <w:rPr>
                <w:color w:val="000000"/>
                <w:kern w:val="0"/>
                <w:sz w:val="20"/>
                <w:szCs w:val="20"/>
              </w:rPr>
            </w:pPr>
            <w:r w:rsidRPr="00651444">
              <w:rPr>
                <w:color w:val="000000"/>
                <w:kern w:val="0"/>
                <w:sz w:val="20"/>
                <w:szCs w:val="20"/>
              </w:rPr>
              <w:t>610 (24.3)</w:t>
            </w:r>
          </w:p>
        </w:tc>
        <w:tc>
          <w:tcPr>
            <w:tcW w:w="234" w:type="pct"/>
            <w:tcBorders>
              <w:top w:val="nil"/>
              <w:left w:val="nil"/>
              <w:bottom w:val="nil"/>
              <w:right w:val="nil"/>
            </w:tcBorders>
            <w:shd w:val="clear" w:color="auto" w:fill="auto"/>
            <w:noWrap/>
            <w:vAlign w:val="center"/>
            <w:hideMark/>
          </w:tcPr>
          <w:p w14:paraId="308FEA0E"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24005956" w14:textId="77777777" w:rsidTr="00651444">
        <w:trPr>
          <w:trHeight w:val="280"/>
        </w:trPr>
        <w:tc>
          <w:tcPr>
            <w:tcW w:w="1139" w:type="pct"/>
            <w:tcBorders>
              <w:top w:val="nil"/>
              <w:left w:val="nil"/>
              <w:bottom w:val="nil"/>
              <w:right w:val="nil"/>
            </w:tcBorders>
            <w:shd w:val="clear" w:color="auto" w:fill="auto"/>
            <w:noWrap/>
            <w:vAlign w:val="center"/>
            <w:hideMark/>
          </w:tcPr>
          <w:p w14:paraId="1C3A1191" w14:textId="77777777" w:rsidR="00651444" w:rsidRPr="00651444" w:rsidRDefault="00651444" w:rsidP="00651444">
            <w:pPr>
              <w:widowControl/>
              <w:rPr>
                <w:color w:val="000000"/>
                <w:kern w:val="0"/>
                <w:sz w:val="20"/>
                <w:szCs w:val="20"/>
              </w:rPr>
            </w:pPr>
            <w:r w:rsidRPr="00651444">
              <w:rPr>
                <w:color w:val="000000"/>
                <w:kern w:val="0"/>
                <w:sz w:val="20"/>
                <w:szCs w:val="20"/>
              </w:rPr>
              <w:t xml:space="preserve">Groningen Activity Restriction Scale </w:t>
            </w:r>
            <w:r w:rsidRPr="00651444">
              <w:rPr>
                <w:rFonts w:ascii="Batang" w:eastAsia="Batang" w:hAnsi="Batang" w:hint="eastAsia"/>
                <w:color w:val="000000"/>
                <w:kern w:val="0"/>
                <w:sz w:val="20"/>
                <w:szCs w:val="20"/>
              </w:rPr>
              <w:t>≥</w:t>
            </w:r>
            <w:r w:rsidRPr="00651444">
              <w:rPr>
                <w:color w:val="000000"/>
                <w:kern w:val="0"/>
                <w:sz w:val="20"/>
                <w:szCs w:val="20"/>
              </w:rPr>
              <w:t xml:space="preserve"> 19</w:t>
            </w:r>
          </w:p>
        </w:tc>
        <w:tc>
          <w:tcPr>
            <w:tcW w:w="339" w:type="pct"/>
            <w:tcBorders>
              <w:top w:val="nil"/>
              <w:left w:val="nil"/>
              <w:bottom w:val="nil"/>
              <w:right w:val="nil"/>
            </w:tcBorders>
            <w:shd w:val="clear" w:color="auto" w:fill="auto"/>
            <w:noWrap/>
            <w:vAlign w:val="center"/>
            <w:hideMark/>
          </w:tcPr>
          <w:p w14:paraId="7AC0B812" w14:textId="77777777" w:rsidR="00651444" w:rsidRPr="00651444" w:rsidRDefault="00651444" w:rsidP="00651444">
            <w:pPr>
              <w:widowControl/>
              <w:jc w:val="center"/>
              <w:rPr>
                <w:color w:val="000000"/>
                <w:kern w:val="0"/>
                <w:sz w:val="20"/>
                <w:szCs w:val="20"/>
              </w:rPr>
            </w:pPr>
            <w:r w:rsidRPr="00651444">
              <w:rPr>
                <w:color w:val="000000"/>
                <w:kern w:val="0"/>
                <w:sz w:val="20"/>
                <w:szCs w:val="20"/>
              </w:rPr>
              <w:t>667 (63.0)</w:t>
            </w:r>
          </w:p>
        </w:tc>
        <w:tc>
          <w:tcPr>
            <w:tcW w:w="396" w:type="pct"/>
            <w:tcBorders>
              <w:top w:val="nil"/>
              <w:left w:val="nil"/>
              <w:bottom w:val="nil"/>
              <w:right w:val="nil"/>
            </w:tcBorders>
            <w:shd w:val="clear" w:color="auto" w:fill="auto"/>
            <w:noWrap/>
            <w:vAlign w:val="center"/>
            <w:hideMark/>
          </w:tcPr>
          <w:p w14:paraId="4E6286EB" w14:textId="77777777" w:rsidR="00651444" w:rsidRPr="00651444" w:rsidRDefault="00651444" w:rsidP="00651444">
            <w:pPr>
              <w:widowControl/>
              <w:jc w:val="center"/>
              <w:rPr>
                <w:color w:val="000000"/>
                <w:kern w:val="0"/>
                <w:sz w:val="20"/>
                <w:szCs w:val="20"/>
              </w:rPr>
            </w:pPr>
            <w:r w:rsidRPr="00651444">
              <w:rPr>
                <w:color w:val="000000"/>
                <w:kern w:val="0"/>
                <w:sz w:val="20"/>
                <w:szCs w:val="20"/>
              </w:rPr>
              <w:t>492 (31.5)</w:t>
            </w:r>
          </w:p>
        </w:tc>
        <w:tc>
          <w:tcPr>
            <w:tcW w:w="249" w:type="pct"/>
            <w:tcBorders>
              <w:top w:val="nil"/>
              <w:left w:val="nil"/>
              <w:bottom w:val="nil"/>
              <w:right w:val="nil"/>
            </w:tcBorders>
            <w:shd w:val="clear" w:color="auto" w:fill="auto"/>
            <w:noWrap/>
            <w:vAlign w:val="center"/>
            <w:hideMark/>
          </w:tcPr>
          <w:p w14:paraId="34DED34B"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635CA9A1"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74E466F8" w14:textId="77777777" w:rsidR="00651444" w:rsidRPr="00651444" w:rsidRDefault="00651444" w:rsidP="00651444">
            <w:pPr>
              <w:widowControl/>
              <w:jc w:val="center"/>
              <w:rPr>
                <w:color w:val="000000"/>
                <w:kern w:val="0"/>
                <w:sz w:val="20"/>
                <w:szCs w:val="20"/>
              </w:rPr>
            </w:pPr>
            <w:r w:rsidRPr="00651444">
              <w:rPr>
                <w:color w:val="000000"/>
                <w:kern w:val="0"/>
                <w:sz w:val="20"/>
                <w:szCs w:val="20"/>
              </w:rPr>
              <w:t>757 (56.4)</w:t>
            </w:r>
          </w:p>
        </w:tc>
        <w:tc>
          <w:tcPr>
            <w:tcW w:w="395" w:type="pct"/>
            <w:tcBorders>
              <w:top w:val="nil"/>
              <w:left w:val="nil"/>
              <w:bottom w:val="nil"/>
              <w:right w:val="nil"/>
            </w:tcBorders>
            <w:shd w:val="clear" w:color="auto" w:fill="auto"/>
            <w:noWrap/>
            <w:vAlign w:val="center"/>
            <w:hideMark/>
          </w:tcPr>
          <w:p w14:paraId="794F1DFE" w14:textId="77777777" w:rsidR="00651444" w:rsidRPr="00651444" w:rsidRDefault="00651444" w:rsidP="00651444">
            <w:pPr>
              <w:widowControl/>
              <w:jc w:val="center"/>
              <w:rPr>
                <w:color w:val="000000"/>
                <w:kern w:val="0"/>
                <w:sz w:val="20"/>
                <w:szCs w:val="20"/>
              </w:rPr>
            </w:pPr>
            <w:r w:rsidRPr="00651444">
              <w:rPr>
                <w:color w:val="000000"/>
                <w:kern w:val="0"/>
                <w:sz w:val="20"/>
                <w:szCs w:val="20"/>
              </w:rPr>
              <w:t>402 (31.5)</w:t>
            </w:r>
          </w:p>
        </w:tc>
        <w:tc>
          <w:tcPr>
            <w:tcW w:w="237" w:type="pct"/>
            <w:tcBorders>
              <w:top w:val="nil"/>
              <w:left w:val="nil"/>
              <w:bottom w:val="nil"/>
              <w:right w:val="nil"/>
            </w:tcBorders>
            <w:shd w:val="clear" w:color="auto" w:fill="auto"/>
            <w:noWrap/>
            <w:vAlign w:val="center"/>
            <w:hideMark/>
          </w:tcPr>
          <w:p w14:paraId="6B3E9AAC"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5BC0ACFF"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09B99DDD" w14:textId="77777777" w:rsidR="00651444" w:rsidRPr="00651444" w:rsidRDefault="00651444" w:rsidP="00651444">
            <w:pPr>
              <w:widowControl/>
              <w:jc w:val="center"/>
              <w:rPr>
                <w:color w:val="000000"/>
                <w:kern w:val="0"/>
                <w:sz w:val="20"/>
                <w:szCs w:val="20"/>
              </w:rPr>
            </w:pPr>
            <w:r w:rsidRPr="00651444">
              <w:rPr>
                <w:color w:val="000000"/>
                <w:kern w:val="0"/>
                <w:sz w:val="20"/>
                <w:szCs w:val="20"/>
              </w:rPr>
              <w:t>813 (90.2)</w:t>
            </w:r>
          </w:p>
        </w:tc>
        <w:tc>
          <w:tcPr>
            <w:tcW w:w="374" w:type="pct"/>
            <w:tcBorders>
              <w:top w:val="nil"/>
              <w:left w:val="nil"/>
              <w:bottom w:val="nil"/>
              <w:right w:val="nil"/>
            </w:tcBorders>
            <w:shd w:val="clear" w:color="auto" w:fill="auto"/>
            <w:noWrap/>
            <w:vAlign w:val="center"/>
            <w:hideMark/>
          </w:tcPr>
          <w:p w14:paraId="30E9D7FD" w14:textId="77777777" w:rsidR="00651444" w:rsidRPr="00651444" w:rsidRDefault="00651444" w:rsidP="00651444">
            <w:pPr>
              <w:widowControl/>
              <w:jc w:val="center"/>
              <w:rPr>
                <w:color w:val="000000"/>
                <w:kern w:val="0"/>
                <w:sz w:val="20"/>
                <w:szCs w:val="20"/>
              </w:rPr>
            </w:pPr>
            <w:r w:rsidRPr="00651444">
              <w:rPr>
                <w:color w:val="000000"/>
                <w:kern w:val="0"/>
                <w:sz w:val="20"/>
                <w:szCs w:val="20"/>
              </w:rPr>
              <w:t>346 (20.1)</w:t>
            </w:r>
          </w:p>
        </w:tc>
        <w:tc>
          <w:tcPr>
            <w:tcW w:w="237" w:type="pct"/>
            <w:tcBorders>
              <w:top w:val="nil"/>
              <w:left w:val="nil"/>
              <w:bottom w:val="nil"/>
              <w:right w:val="nil"/>
            </w:tcBorders>
            <w:shd w:val="clear" w:color="auto" w:fill="auto"/>
            <w:noWrap/>
            <w:vAlign w:val="center"/>
            <w:hideMark/>
          </w:tcPr>
          <w:p w14:paraId="160FE14D"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7A42F906"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765841E7" w14:textId="77777777" w:rsidR="00651444" w:rsidRPr="00651444" w:rsidRDefault="00651444" w:rsidP="00651444">
            <w:pPr>
              <w:widowControl/>
              <w:jc w:val="center"/>
              <w:rPr>
                <w:color w:val="000000"/>
                <w:kern w:val="0"/>
                <w:sz w:val="20"/>
                <w:szCs w:val="20"/>
              </w:rPr>
            </w:pPr>
            <w:r w:rsidRPr="00651444">
              <w:rPr>
                <w:color w:val="000000"/>
                <w:kern w:val="0"/>
                <w:sz w:val="20"/>
                <w:szCs w:val="20"/>
              </w:rPr>
              <w:t>515 (59.3)</w:t>
            </w:r>
          </w:p>
        </w:tc>
        <w:tc>
          <w:tcPr>
            <w:tcW w:w="332" w:type="pct"/>
            <w:tcBorders>
              <w:top w:val="nil"/>
              <w:left w:val="nil"/>
              <w:bottom w:val="nil"/>
              <w:right w:val="nil"/>
            </w:tcBorders>
            <w:shd w:val="clear" w:color="auto" w:fill="auto"/>
            <w:noWrap/>
            <w:vAlign w:val="center"/>
            <w:hideMark/>
          </w:tcPr>
          <w:p w14:paraId="32E53C52" w14:textId="77777777" w:rsidR="00651444" w:rsidRPr="00651444" w:rsidRDefault="00651444" w:rsidP="00651444">
            <w:pPr>
              <w:widowControl/>
              <w:jc w:val="center"/>
              <w:rPr>
                <w:color w:val="000000"/>
                <w:kern w:val="0"/>
                <w:sz w:val="20"/>
                <w:szCs w:val="20"/>
              </w:rPr>
            </w:pPr>
            <w:r w:rsidRPr="00651444">
              <w:rPr>
                <w:color w:val="000000"/>
                <w:kern w:val="0"/>
                <w:sz w:val="20"/>
                <w:szCs w:val="20"/>
              </w:rPr>
              <w:t>644 (36.8)</w:t>
            </w:r>
          </w:p>
        </w:tc>
        <w:tc>
          <w:tcPr>
            <w:tcW w:w="234" w:type="pct"/>
            <w:tcBorders>
              <w:top w:val="nil"/>
              <w:left w:val="nil"/>
              <w:bottom w:val="nil"/>
              <w:right w:val="nil"/>
            </w:tcBorders>
            <w:shd w:val="clear" w:color="auto" w:fill="auto"/>
            <w:noWrap/>
            <w:vAlign w:val="center"/>
            <w:hideMark/>
          </w:tcPr>
          <w:p w14:paraId="1F47E3F1"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0E305195" w14:textId="77777777" w:rsidTr="00651444">
        <w:trPr>
          <w:trHeight w:val="280"/>
        </w:trPr>
        <w:tc>
          <w:tcPr>
            <w:tcW w:w="1139" w:type="pct"/>
            <w:tcBorders>
              <w:top w:val="nil"/>
              <w:left w:val="nil"/>
              <w:bottom w:val="nil"/>
              <w:right w:val="nil"/>
            </w:tcBorders>
            <w:shd w:val="clear" w:color="auto" w:fill="auto"/>
            <w:noWrap/>
            <w:vAlign w:val="center"/>
            <w:hideMark/>
          </w:tcPr>
          <w:p w14:paraId="3C700857" w14:textId="77777777" w:rsidR="00651444" w:rsidRPr="00651444" w:rsidRDefault="00651444" w:rsidP="00651444">
            <w:pPr>
              <w:widowControl/>
              <w:rPr>
                <w:color w:val="000000"/>
                <w:kern w:val="0"/>
                <w:sz w:val="20"/>
                <w:szCs w:val="20"/>
              </w:rPr>
            </w:pPr>
            <w:r w:rsidRPr="00651444">
              <w:rPr>
                <w:color w:val="000000"/>
                <w:kern w:val="0"/>
                <w:sz w:val="20"/>
                <w:szCs w:val="20"/>
              </w:rPr>
              <w:t xml:space="preserve">Athens Insomnia Scale </w:t>
            </w:r>
            <w:r w:rsidRPr="00651444">
              <w:rPr>
                <w:rFonts w:ascii="Batang" w:eastAsia="Batang" w:hAnsi="Batang" w:hint="eastAsia"/>
                <w:color w:val="000000"/>
                <w:kern w:val="0"/>
                <w:sz w:val="20"/>
                <w:szCs w:val="20"/>
              </w:rPr>
              <w:t>≥</w:t>
            </w:r>
            <w:r w:rsidRPr="00651444">
              <w:rPr>
                <w:color w:val="000000"/>
                <w:kern w:val="0"/>
                <w:sz w:val="20"/>
                <w:szCs w:val="20"/>
              </w:rPr>
              <w:t xml:space="preserve"> 5</w:t>
            </w:r>
          </w:p>
        </w:tc>
        <w:tc>
          <w:tcPr>
            <w:tcW w:w="339" w:type="pct"/>
            <w:tcBorders>
              <w:top w:val="nil"/>
              <w:left w:val="nil"/>
              <w:bottom w:val="nil"/>
              <w:right w:val="nil"/>
            </w:tcBorders>
            <w:shd w:val="clear" w:color="auto" w:fill="auto"/>
            <w:noWrap/>
            <w:vAlign w:val="center"/>
            <w:hideMark/>
          </w:tcPr>
          <w:p w14:paraId="30FCD21D" w14:textId="77777777" w:rsidR="00651444" w:rsidRPr="00651444" w:rsidRDefault="00651444" w:rsidP="00651444">
            <w:pPr>
              <w:widowControl/>
              <w:jc w:val="center"/>
              <w:rPr>
                <w:color w:val="000000"/>
                <w:kern w:val="0"/>
                <w:sz w:val="20"/>
                <w:szCs w:val="20"/>
              </w:rPr>
            </w:pPr>
            <w:r w:rsidRPr="00651444">
              <w:rPr>
                <w:color w:val="000000"/>
                <w:kern w:val="0"/>
                <w:sz w:val="20"/>
                <w:szCs w:val="20"/>
              </w:rPr>
              <w:t>436 (30.5)</w:t>
            </w:r>
          </w:p>
        </w:tc>
        <w:tc>
          <w:tcPr>
            <w:tcW w:w="396" w:type="pct"/>
            <w:tcBorders>
              <w:top w:val="nil"/>
              <w:left w:val="nil"/>
              <w:bottom w:val="nil"/>
              <w:right w:val="nil"/>
            </w:tcBorders>
            <w:shd w:val="clear" w:color="auto" w:fill="auto"/>
            <w:noWrap/>
            <w:vAlign w:val="center"/>
            <w:hideMark/>
          </w:tcPr>
          <w:p w14:paraId="6E157A93" w14:textId="77777777" w:rsidR="00651444" w:rsidRPr="00651444" w:rsidRDefault="00651444" w:rsidP="00651444">
            <w:pPr>
              <w:widowControl/>
              <w:jc w:val="center"/>
              <w:rPr>
                <w:color w:val="000000"/>
                <w:kern w:val="0"/>
                <w:sz w:val="20"/>
                <w:szCs w:val="20"/>
              </w:rPr>
            </w:pPr>
            <w:r w:rsidRPr="00651444">
              <w:rPr>
                <w:color w:val="000000"/>
                <w:kern w:val="0"/>
                <w:sz w:val="20"/>
                <w:szCs w:val="20"/>
              </w:rPr>
              <w:t>370 (15.7)</w:t>
            </w:r>
          </w:p>
        </w:tc>
        <w:tc>
          <w:tcPr>
            <w:tcW w:w="249" w:type="pct"/>
            <w:tcBorders>
              <w:top w:val="nil"/>
              <w:left w:val="nil"/>
              <w:bottom w:val="nil"/>
              <w:right w:val="nil"/>
            </w:tcBorders>
            <w:shd w:val="clear" w:color="auto" w:fill="auto"/>
            <w:noWrap/>
            <w:vAlign w:val="center"/>
            <w:hideMark/>
          </w:tcPr>
          <w:p w14:paraId="490C43A7"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768C2705"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79C1E459" w14:textId="77777777" w:rsidR="00651444" w:rsidRPr="00651444" w:rsidRDefault="00651444" w:rsidP="00651444">
            <w:pPr>
              <w:widowControl/>
              <w:jc w:val="center"/>
              <w:rPr>
                <w:color w:val="000000"/>
                <w:kern w:val="0"/>
                <w:sz w:val="20"/>
                <w:szCs w:val="20"/>
              </w:rPr>
            </w:pPr>
            <w:r w:rsidRPr="00651444">
              <w:rPr>
                <w:color w:val="000000"/>
                <w:kern w:val="0"/>
                <w:sz w:val="20"/>
                <w:szCs w:val="20"/>
              </w:rPr>
              <w:t>528 (29.7)</w:t>
            </w:r>
          </w:p>
        </w:tc>
        <w:tc>
          <w:tcPr>
            <w:tcW w:w="395" w:type="pct"/>
            <w:tcBorders>
              <w:top w:val="nil"/>
              <w:left w:val="nil"/>
              <w:bottom w:val="nil"/>
              <w:right w:val="nil"/>
            </w:tcBorders>
            <w:shd w:val="clear" w:color="auto" w:fill="auto"/>
            <w:noWrap/>
            <w:vAlign w:val="center"/>
            <w:hideMark/>
          </w:tcPr>
          <w:p w14:paraId="1E621C27" w14:textId="77777777" w:rsidR="00651444" w:rsidRPr="00651444" w:rsidRDefault="00651444" w:rsidP="00651444">
            <w:pPr>
              <w:widowControl/>
              <w:jc w:val="center"/>
              <w:rPr>
                <w:color w:val="000000"/>
                <w:kern w:val="0"/>
                <w:sz w:val="20"/>
                <w:szCs w:val="20"/>
              </w:rPr>
            </w:pPr>
            <w:r w:rsidRPr="00651444">
              <w:rPr>
                <w:color w:val="000000"/>
                <w:kern w:val="0"/>
                <w:sz w:val="20"/>
                <w:szCs w:val="20"/>
              </w:rPr>
              <w:t>278 (13.8)</w:t>
            </w:r>
          </w:p>
        </w:tc>
        <w:tc>
          <w:tcPr>
            <w:tcW w:w="237" w:type="pct"/>
            <w:tcBorders>
              <w:top w:val="nil"/>
              <w:left w:val="nil"/>
              <w:bottom w:val="nil"/>
              <w:right w:val="nil"/>
            </w:tcBorders>
            <w:shd w:val="clear" w:color="auto" w:fill="auto"/>
            <w:noWrap/>
            <w:vAlign w:val="center"/>
            <w:hideMark/>
          </w:tcPr>
          <w:p w14:paraId="34DEB459"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5EB98C4D"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0F485B3D" w14:textId="77777777" w:rsidR="00651444" w:rsidRPr="00651444" w:rsidRDefault="00651444" w:rsidP="00651444">
            <w:pPr>
              <w:widowControl/>
              <w:jc w:val="center"/>
              <w:rPr>
                <w:color w:val="000000"/>
                <w:kern w:val="0"/>
                <w:sz w:val="20"/>
                <w:szCs w:val="20"/>
              </w:rPr>
            </w:pPr>
            <w:r w:rsidRPr="00651444">
              <w:rPr>
                <w:color w:val="000000"/>
                <w:kern w:val="0"/>
                <w:sz w:val="20"/>
                <w:szCs w:val="20"/>
              </w:rPr>
              <w:t>363 (28.7)</w:t>
            </w:r>
          </w:p>
        </w:tc>
        <w:tc>
          <w:tcPr>
            <w:tcW w:w="374" w:type="pct"/>
            <w:tcBorders>
              <w:top w:val="nil"/>
              <w:left w:val="nil"/>
              <w:bottom w:val="nil"/>
              <w:right w:val="nil"/>
            </w:tcBorders>
            <w:shd w:val="clear" w:color="auto" w:fill="auto"/>
            <w:noWrap/>
            <w:vAlign w:val="center"/>
            <w:hideMark/>
          </w:tcPr>
          <w:p w14:paraId="65E0F0E6" w14:textId="77777777" w:rsidR="00651444" w:rsidRPr="00651444" w:rsidRDefault="00651444" w:rsidP="00651444">
            <w:pPr>
              <w:widowControl/>
              <w:jc w:val="center"/>
              <w:rPr>
                <w:color w:val="000000"/>
                <w:kern w:val="0"/>
                <w:sz w:val="20"/>
                <w:szCs w:val="20"/>
              </w:rPr>
            </w:pPr>
            <w:r w:rsidRPr="00651444">
              <w:rPr>
                <w:color w:val="000000"/>
                <w:kern w:val="0"/>
                <w:sz w:val="20"/>
                <w:szCs w:val="20"/>
              </w:rPr>
              <w:t>443 (17.6)</w:t>
            </w:r>
          </w:p>
        </w:tc>
        <w:tc>
          <w:tcPr>
            <w:tcW w:w="237" w:type="pct"/>
            <w:tcBorders>
              <w:top w:val="nil"/>
              <w:left w:val="nil"/>
              <w:bottom w:val="nil"/>
              <w:right w:val="nil"/>
            </w:tcBorders>
            <w:shd w:val="clear" w:color="auto" w:fill="auto"/>
            <w:noWrap/>
            <w:vAlign w:val="center"/>
            <w:hideMark/>
          </w:tcPr>
          <w:p w14:paraId="01869B2C"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23FBA4E1"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07F10091" w14:textId="77777777" w:rsidR="00651444" w:rsidRPr="00651444" w:rsidRDefault="00651444" w:rsidP="00651444">
            <w:pPr>
              <w:widowControl/>
              <w:jc w:val="center"/>
              <w:rPr>
                <w:color w:val="000000"/>
                <w:kern w:val="0"/>
                <w:sz w:val="20"/>
                <w:szCs w:val="20"/>
              </w:rPr>
            </w:pPr>
            <w:r w:rsidRPr="00651444">
              <w:rPr>
                <w:color w:val="000000"/>
                <w:kern w:val="0"/>
                <w:sz w:val="20"/>
                <w:szCs w:val="20"/>
              </w:rPr>
              <w:t>398 (31.2)</w:t>
            </w:r>
          </w:p>
        </w:tc>
        <w:tc>
          <w:tcPr>
            <w:tcW w:w="332" w:type="pct"/>
            <w:tcBorders>
              <w:top w:val="nil"/>
              <w:left w:val="nil"/>
              <w:bottom w:val="nil"/>
              <w:right w:val="nil"/>
            </w:tcBorders>
            <w:shd w:val="clear" w:color="auto" w:fill="auto"/>
            <w:noWrap/>
            <w:vAlign w:val="center"/>
            <w:hideMark/>
          </w:tcPr>
          <w:p w14:paraId="43AF7BD3" w14:textId="77777777" w:rsidR="00651444" w:rsidRPr="00651444" w:rsidRDefault="00651444" w:rsidP="00651444">
            <w:pPr>
              <w:widowControl/>
              <w:jc w:val="center"/>
              <w:rPr>
                <w:color w:val="000000"/>
                <w:kern w:val="0"/>
                <w:sz w:val="20"/>
                <w:szCs w:val="20"/>
              </w:rPr>
            </w:pPr>
            <w:r w:rsidRPr="00651444">
              <w:rPr>
                <w:color w:val="000000"/>
                <w:kern w:val="0"/>
                <w:sz w:val="20"/>
                <w:szCs w:val="20"/>
              </w:rPr>
              <w:t>408 (16.3)</w:t>
            </w:r>
          </w:p>
        </w:tc>
        <w:tc>
          <w:tcPr>
            <w:tcW w:w="234" w:type="pct"/>
            <w:tcBorders>
              <w:top w:val="nil"/>
              <w:left w:val="nil"/>
              <w:bottom w:val="nil"/>
              <w:right w:val="nil"/>
            </w:tcBorders>
            <w:shd w:val="clear" w:color="auto" w:fill="auto"/>
            <w:noWrap/>
            <w:vAlign w:val="center"/>
            <w:hideMark/>
          </w:tcPr>
          <w:p w14:paraId="3E2E383D"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44A9524C" w14:textId="77777777" w:rsidTr="00651444">
        <w:trPr>
          <w:trHeight w:val="280"/>
        </w:trPr>
        <w:tc>
          <w:tcPr>
            <w:tcW w:w="1139" w:type="pct"/>
            <w:tcBorders>
              <w:top w:val="nil"/>
              <w:left w:val="nil"/>
              <w:bottom w:val="nil"/>
              <w:right w:val="nil"/>
            </w:tcBorders>
            <w:shd w:val="clear" w:color="auto" w:fill="auto"/>
            <w:noWrap/>
            <w:vAlign w:val="center"/>
            <w:hideMark/>
          </w:tcPr>
          <w:p w14:paraId="6EB6774D" w14:textId="77777777" w:rsidR="00651444" w:rsidRPr="00651444" w:rsidRDefault="00651444" w:rsidP="00651444">
            <w:pPr>
              <w:widowControl/>
              <w:rPr>
                <w:color w:val="000000"/>
                <w:kern w:val="0"/>
                <w:sz w:val="20"/>
                <w:szCs w:val="20"/>
              </w:rPr>
            </w:pPr>
            <w:r w:rsidRPr="00651444">
              <w:rPr>
                <w:color w:val="000000"/>
                <w:kern w:val="0"/>
                <w:sz w:val="20"/>
                <w:szCs w:val="20"/>
              </w:rPr>
              <w:t>Taking hypnotics in the past one month</w:t>
            </w:r>
          </w:p>
        </w:tc>
        <w:tc>
          <w:tcPr>
            <w:tcW w:w="339" w:type="pct"/>
            <w:tcBorders>
              <w:top w:val="nil"/>
              <w:left w:val="nil"/>
              <w:bottom w:val="nil"/>
              <w:right w:val="nil"/>
            </w:tcBorders>
            <w:shd w:val="clear" w:color="auto" w:fill="auto"/>
            <w:noWrap/>
            <w:vAlign w:val="center"/>
            <w:hideMark/>
          </w:tcPr>
          <w:p w14:paraId="690BAB53" w14:textId="77777777" w:rsidR="00651444" w:rsidRPr="00651444" w:rsidRDefault="00651444" w:rsidP="00651444">
            <w:pPr>
              <w:widowControl/>
              <w:jc w:val="center"/>
              <w:rPr>
                <w:color w:val="000000"/>
                <w:kern w:val="0"/>
                <w:sz w:val="20"/>
                <w:szCs w:val="20"/>
              </w:rPr>
            </w:pPr>
            <w:r w:rsidRPr="00651444">
              <w:rPr>
                <w:color w:val="000000"/>
                <w:kern w:val="0"/>
                <w:sz w:val="20"/>
                <w:szCs w:val="20"/>
              </w:rPr>
              <w:t>468 (32.9)</w:t>
            </w:r>
          </w:p>
        </w:tc>
        <w:tc>
          <w:tcPr>
            <w:tcW w:w="396" w:type="pct"/>
            <w:tcBorders>
              <w:top w:val="nil"/>
              <w:left w:val="nil"/>
              <w:bottom w:val="nil"/>
              <w:right w:val="nil"/>
            </w:tcBorders>
            <w:shd w:val="clear" w:color="auto" w:fill="auto"/>
            <w:noWrap/>
            <w:vAlign w:val="center"/>
            <w:hideMark/>
          </w:tcPr>
          <w:p w14:paraId="7FB86DC9" w14:textId="77777777" w:rsidR="00651444" w:rsidRPr="00651444" w:rsidRDefault="00651444" w:rsidP="00651444">
            <w:pPr>
              <w:widowControl/>
              <w:jc w:val="center"/>
              <w:rPr>
                <w:color w:val="000000"/>
                <w:kern w:val="0"/>
                <w:sz w:val="20"/>
                <w:szCs w:val="20"/>
              </w:rPr>
            </w:pPr>
            <w:r w:rsidRPr="00651444">
              <w:rPr>
                <w:color w:val="000000"/>
                <w:kern w:val="0"/>
                <w:sz w:val="20"/>
                <w:szCs w:val="20"/>
              </w:rPr>
              <w:t>381 (16.2)</w:t>
            </w:r>
          </w:p>
        </w:tc>
        <w:tc>
          <w:tcPr>
            <w:tcW w:w="249" w:type="pct"/>
            <w:tcBorders>
              <w:top w:val="nil"/>
              <w:left w:val="nil"/>
              <w:bottom w:val="nil"/>
              <w:right w:val="nil"/>
            </w:tcBorders>
            <w:shd w:val="clear" w:color="auto" w:fill="auto"/>
            <w:noWrap/>
            <w:vAlign w:val="center"/>
            <w:hideMark/>
          </w:tcPr>
          <w:p w14:paraId="6158A1AB"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203EFB75"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2B418548" w14:textId="77777777" w:rsidR="00651444" w:rsidRPr="00651444" w:rsidRDefault="00651444" w:rsidP="00651444">
            <w:pPr>
              <w:widowControl/>
              <w:jc w:val="center"/>
              <w:rPr>
                <w:color w:val="000000"/>
                <w:kern w:val="0"/>
                <w:sz w:val="20"/>
                <w:szCs w:val="20"/>
              </w:rPr>
            </w:pPr>
            <w:r w:rsidRPr="00651444">
              <w:rPr>
                <w:color w:val="000000"/>
                <w:kern w:val="0"/>
                <w:sz w:val="20"/>
                <w:szCs w:val="20"/>
              </w:rPr>
              <w:t>532 (30.1)</w:t>
            </w:r>
          </w:p>
        </w:tc>
        <w:tc>
          <w:tcPr>
            <w:tcW w:w="395" w:type="pct"/>
            <w:tcBorders>
              <w:top w:val="nil"/>
              <w:left w:val="nil"/>
              <w:bottom w:val="nil"/>
              <w:right w:val="nil"/>
            </w:tcBorders>
            <w:shd w:val="clear" w:color="auto" w:fill="auto"/>
            <w:noWrap/>
            <w:vAlign w:val="center"/>
            <w:hideMark/>
          </w:tcPr>
          <w:p w14:paraId="0BA2E377" w14:textId="77777777" w:rsidR="00651444" w:rsidRPr="00651444" w:rsidRDefault="00651444" w:rsidP="00651444">
            <w:pPr>
              <w:widowControl/>
              <w:jc w:val="center"/>
              <w:rPr>
                <w:color w:val="000000"/>
                <w:kern w:val="0"/>
                <w:sz w:val="20"/>
                <w:szCs w:val="20"/>
              </w:rPr>
            </w:pPr>
            <w:r w:rsidRPr="00651444">
              <w:rPr>
                <w:color w:val="000000"/>
                <w:kern w:val="0"/>
                <w:sz w:val="20"/>
                <w:szCs w:val="20"/>
              </w:rPr>
              <w:t>317 (15.8)</w:t>
            </w:r>
          </w:p>
        </w:tc>
        <w:tc>
          <w:tcPr>
            <w:tcW w:w="237" w:type="pct"/>
            <w:tcBorders>
              <w:top w:val="nil"/>
              <w:left w:val="nil"/>
              <w:bottom w:val="nil"/>
              <w:right w:val="nil"/>
            </w:tcBorders>
            <w:shd w:val="clear" w:color="auto" w:fill="auto"/>
            <w:noWrap/>
            <w:vAlign w:val="center"/>
            <w:hideMark/>
          </w:tcPr>
          <w:p w14:paraId="02FD0A93"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nil"/>
              <w:right w:val="nil"/>
            </w:tcBorders>
            <w:shd w:val="clear" w:color="auto" w:fill="auto"/>
            <w:noWrap/>
            <w:vAlign w:val="center"/>
            <w:hideMark/>
          </w:tcPr>
          <w:p w14:paraId="408B61AC" w14:textId="77777777" w:rsidR="00651444" w:rsidRPr="00651444" w:rsidRDefault="00651444" w:rsidP="00651444">
            <w:pPr>
              <w:widowControl/>
              <w:jc w:val="center"/>
              <w:rPr>
                <w:color w:val="000000"/>
                <w:kern w:val="0"/>
                <w:sz w:val="20"/>
                <w:szCs w:val="20"/>
              </w:rPr>
            </w:pPr>
          </w:p>
        </w:tc>
        <w:tc>
          <w:tcPr>
            <w:tcW w:w="332" w:type="pct"/>
            <w:tcBorders>
              <w:top w:val="nil"/>
              <w:left w:val="nil"/>
              <w:bottom w:val="nil"/>
              <w:right w:val="nil"/>
            </w:tcBorders>
            <w:shd w:val="clear" w:color="auto" w:fill="auto"/>
            <w:noWrap/>
            <w:vAlign w:val="center"/>
            <w:hideMark/>
          </w:tcPr>
          <w:p w14:paraId="3E2EED23" w14:textId="77777777" w:rsidR="00651444" w:rsidRPr="00651444" w:rsidRDefault="00651444" w:rsidP="00651444">
            <w:pPr>
              <w:widowControl/>
              <w:jc w:val="center"/>
              <w:rPr>
                <w:color w:val="000000"/>
                <w:kern w:val="0"/>
                <w:sz w:val="20"/>
                <w:szCs w:val="20"/>
              </w:rPr>
            </w:pPr>
            <w:r w:rsidRPr="00651444">
              <w:rPr>
                <w:color w:val="000000"/>
                <w:kern w:val="0"/>
                <w:sz w:val="20"/>
                <w:szCs w:val="20"/>
              </w:rPr>
              <w:t>392 (31.0)</w:t>
            </w:r>
          </w:p>
        </w:tc>
        <w:tc>
          <w:tcPr>
            <w:tcW w:w="374" w:type="pct"/>
            <w:tcBorders>
              <w:top w:val="nil"/>
              <w:left w:val="nil"/>
              <w:bottom w:val="nil"/>
              <w:right w:val="nil"/>
            </w:tcBorders>
            <w:shd w:val="clear" w:color="auto" w:fill="auto"/>
            <w:noWrap/>
            <w:vAlign w:val="center"/>
            <w:hideMark/>
          </w:tcPr>
          <w:p w14:paraId="294C268B" w14:textId="77777777" w:rsidR="00651444" w:rsidRPr="00651444" w:rsidRDefault="00651444" w:rsidP="00651444">
            <w:pPr>
              <w:widowControl/>
              <w:jc w:val="center"/>
              <w:rPr>
                <w:color w:val="000000"/>
                <w:kern w:val="0"/>
                <w:sz w:val="20"/>
                <w:szCs w:val="20"/>
              </w:rPr>
            </w:pPr>
            <w:r w:rsidRPr="00651444">
              <w:rPr>
                <w:color w:val="000000"/>
                <w:kern w:val="0"/>
                <w:sz w:val="20"/>
                <w:szCs w:val="20"/>
              </w:rPr>
              <w:t>457 (18.2)</w:t>
            </w:r>
          </w:p>
        </w:tc>
        <w:tc>
          <w:tcPr>
            <w:tcW w:w="237" w:type="pct"/>
            <w:tcBorders>
              <w:top w:val="nil"/>
              <w:left w:val="nil"/>
              <w:bottom w:val="nil"/>
              <w:right w:val="nil"/>
            </w:tcBorders>
            <w:shd w:val="clear" w:color="auto" w:fill="auto"/>
            <w:noWrap/>
            <w:vAlign w:val="center"/>
            <w:hideMark/>
          </w:tcPr>
          <w:p w14:paraId="696F5944"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nil"/>
              <w:right w:val="nil"/>
            </w:tcBorders>
            <w:shd w:val="clear" w:color="auto" w:fill="auto"/>
            <w:noWrap/>
            <w:vAlign w:val="center"/>
            <w:hideMark/>
          </w:tcPr>
          <w:p w14:paraId="6FC07D70" w14:textId="77777777" w:rsidR="00651444" w:rsidRPr="00651444" w:rsidRDefault="00651444" w:rsidP="00651444">
            <w:pPr>
              <w:widowControl/>
              <w:jc w:val="center"/>
              <w:rPr>
                <w:color w:val="000000"/>
                <w:kern w:val="0"/>
                <w:sz w:val="20"/>
                <w:szCs w:val="20"/>
              </w:rPr>
            </w:pPr>
          </w:p>
        </w:tc>
        <w:tc>
          <w:tcPr>
            <w:tcW w:w="319" w:type="pct"/>
            <w:tcBorders>
              <w:top w:val="nil"/>
              <w:left w:val="nil"/>
              <w:bottom w:val="nil"/>
              <w:right w:val="nil"/>
            </w:tcBorders>
            <w:shd w:val="clear" w:color="auto" w:fill="auto"/>
            <w:noWrap/>
            <w:vAlign w:val="center"/>
            <w:hideMark/>
          </w:tcPr>
          <w:p w14:paraId="46991591" w14:textId="77777777" w:rsidR="00651444" w:rsidRPr="00651444" w:rsidRDefault="00651444" w:rsidP="00651444">
            <w:pPr>
              <w:widowControl/>
              <w:jc w:val="center"/>
              <w:rPr>
                <w:color w:val="000000"/>
                <w:kern w:val="0"/>
                <w:sz w:val="20"/>
                <w:szCs w:val="20"/>
              </w:rPr>
            </w:pPr>
            <w:r w:rsidRPr="00651444">
              <w:rPr>
                <w:color w:val="000000"/>
                <w:kern w:val="0"/>
                <w:sz w:val="20"/>
                <w:szCs w:val="20"/>
              </w:rPr>
              <w:t>392 (31.0)</w:t>
            </w:r>
          </w:p>
        </w:tc>
        <w:tc>
          <w:tcPr>
            <w:tcW w:w="332" w:type="pct"/>
            <w:tcBorders>
              <w:top w:val="nil"/>
              <w:left w:val="nil"/>
              <w:bottom w:val="nil"/>
              <w:right w:val="nil"/>
            </w:tcBorders>
            <w:shd w:val="clear" w:color="auto" w:fill="auto"/>
            <w:noWrap/>
            <w:vAlign w:val="center"/>
            <w:hideMark/>
          </w:tcPr>
          <w:p w14:paraId="79DD3A75" w14:textId="77777777" w:rsidR="00651444" w:rsidRPr="00651444" w:rsidRDefault="00651444" w:rsidP="00651444">
            <w:pPr>
              <w:widowControl/>
              <w:jc w:val="center"/>
              <w:rPr>
                <w:color w:val="000000"/>
                <w:kern w:val="0"/>
                <w:sz w:val="20"/>
                <w:szCs w:val="20"/>
              </w:rPr>
            </w:pPr>
            <w:r w:rsidRPr="00651444">
              <w:rPr>
                <w:color w:val="000000"/>
                <w:kern w:val="0"/>
                <w:sz w:val="20"/>
                <w:szCs w:val="20"/>
              </w:rPr>
              <w:t>457 (18.2)</w:t>
            </w:r>
          </w:p>
        </w:tc>
        <w:tc>
          <w:tcPr>
            <w:tcW w:w="234" w:type="pct"/>
            <w:tcBorders>
              <w:top w:val="nil"/>
              <w:left w:val="nil"/>
              <w:bottom w:val="nil"/>
              <w:right w:val="nil"/>
            </w:tcBorders>
            <w:shd w:val="clear" w:color="auto" w:fill="auto"/>
            <w:noWrap/>
            <w:vAlign w:val="center"/>
            <w:hideMark/>
          </w:tcPr>
          <w:p w14:paraId="37189217"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r w:rsidR="00651444" w:rsidRPr="00651444" w14:paraId="3BD80AEF" w14:textId="77777777" w:rsidTr="00651444">
        <w:trPr>
          <w:trHeight w:val="280"/>
        </w:trPr>
        <w:tc>
          <w:tcPr>
            <w:tcW w:w="1139" w:type="pct"/>
            <w:tcBorders>
              <w:top w:val="nil"/>
              <w:left w:val="nil"/>
              <w:bottom w:val="single" w:sz="4" w:space="0" w:color="auto"/>
              <w:right w:val="nil"/>
            </w:tcBorders>
            <w:shd w:val="clear" w:color="auto" w:fill="auto"/>
            <w:noWrap/>
            <w:vAlign w:val="center"/>
            <w:hideMark/>
          </w:tcPr>
          <w:p w14:paraId="2EC71490" w14:textId="77777777" w:rsidR="00651444" w:rsidRPr="00651444" w:rsidRDefault="00651444" w:rsidP="00651444">
            <w:pPr>
              <w:widowControl/>
              <w:rPr>
                <w:color w:val="000000"/>
                <w:kern w:val="0"/>
                <w:sz w:val="20"/>
                <w:szCs w:val="20"/>
              </w:rPr>
            </w:pPr>
            <w:r w:rsidRPr="00651444">
              <w:rPr>
                <w:color w:val="000000"/>
                <w:kern w:val="0"/>
                <w:sz w:val="20"/>
                <w:szCs w:val="20"/>
              </w:rPr>
              <w:t xml:space="preserve">Epworth Sleepiness Scale </w:t>
            </w:r>
            <w:r w:rsidRPr="00651444">
              <w:rPr>
                <w:rFonts w:ascii="Batang" w:eastAsia="Batang" w:hAnsi="Batang" w:hint="eastAsia"/>
                <w:color w:val="000000"/>
                <w:kern w:val="0"/>
                <w:sz w:val="20"/>
                <w:szCs w:val="20"/>
              </w:rPr>
              <w:t>≥</w:t>
            </w:r>
            <w:r w:rsidRPr="00651444">
              <w:rPr>
                <w:color w:val="000000"/>
                <w:kern w:val="0"/>
                <w:sz w:val="20"/>
                <w:szCs w:val="20"/>
              </w:rPr>
              <w:t xml:space="preserve"> 11</w:t>
            </w:r>
          </w:p>
        </w:tc>
        <w:tc>
          <w:tcPr>
            <w:tcW w:w="339" w:type="pct"/>
            <w:tcBorders>
              <w:top w:val="nil"/>
              <w:left w:val="nil"/>
              <w:bottom w:val="single" w:sz="4" w:space="0" w:color="auto"/>
              <w:right w:val="nil"/>
            </w:tcBorders>
            <w:shd w:val="clear" w:color="auto" w:fill="auto"/>
            <w:noWrap/>
            <w:vAlign w:val="center"/>
            <w:hideMark/>
          </w:tcPr>
          <w:p w14:paraId="266CA1D2" w14:textId="77777777" w:rsidR="00651444" w:rsidRPr="00651444" w:rsidRDefault="00651444" w:rsidP="00651444">
            <w:pPr>
              <w:widowControl/>
              <w:jc w:val="center"/>
              <w:rPr>
                <w:color w:val="000000"/>
                <w:kern w:val="0"/>
                <w:sz w:val="20"/>
                <w:szCs w:val="20"/>
              </w:rPr>
            </w:pPr>
            <w:r w:rsidRPr="00651444">
              <w:rPr>
                <w:color w:val="000000"/>
                <w:kern w:val="0"/>
                <w:sz w:val="20"/>
                <w:szCs w:val="20"/>
              </w:rPr>
              <w:t>262 (18.3)</w:t>
            </w:r>
          </w:p>
        </w:tc>
        <w:tc>
          <w:tcPr>
            <w:tcW w:w="396" w:type="pct"/>
            <w:tcBorders>
              <w:top w:val="nil"/>
              <w:left w:val="nil"/>
              <w:bottom w:val="single" w:sz="4" w:space="0" w:color="auto"/>
              <w:right w:val="nil"/>
            </w:tcBorders>
            <w:shd w:val="clear" w:color="auto" w:fill="auto"/>
            <w:noWrap/>
            <w:vAlign w:val="center"/>
            <w:hideMark/>
          </w:tcPr>
          <w:p w14:paraId="3088B009" w14:textId="77777777" w:rsidR="00651444" w:rsidRPr="00651444" w:rsidRDefault="00651444" w:rsidP="00651444">
            <w:pPr>
              <w:widowControl/>
              <w:jc w:val="center"/>
              <w:rPr>
                <w:color w:val="000000"/>
                <w:kern w:val="0"/>
                <w:sz w:val="20"/>
                <w:szCs w:val="20"/>
              </w:rPr>
            </w:pPr>
            <w:r w:rsidRPr="00651444">
              <w:rPr>
                <w:color w:val="000000"/>
                <w:kern w:val="0"/>
                <w:sz w:val="20"/>
                <w:szCs w:val="20"/>
              </w:rPr>
              <w:t>340 (14.4)</w:t>
            </w:r>
          </w:p>
        </w:tc>
        <w:tc>
          <w:tcPr>
            <w:tcW w:w="249" w:type="pct"/>
            <w:tcBorders>
              <w:top w:val="nil"/>
              <w:left w:val="nil"/>
              <w:bottom w:val="single" w:sz="4" w:space="0" w:color="auto"/>
              <w:right w:val="nil"/>
            </w:tcBorders>
            <w:shd w:val="clear" w:color="auto" w:fill="auto"/>
            <w:noWrap/>
            <w:vAlign w:val="bottom"/>
            <w:hideMark/>
          </w:tcPr>
          <w:p w14:paraId="06D60C56" w14:textId="77777777" w:rsidR="00651444" w:rsidRPr="00651444" w:rsidRDefault="00651444" w:rsidP="00651444">
            <w:pPr>
              <w:widowControl/>
              <w:jc w:val="center"/>
              <w:rPr>
                <w:color w:val="000000"/>
                <w:kern w:val="0"/>
                <w:sz w:val="20"/>
                <w:szCs w:val="20"/>
              </w:rPr>
            </w:pPr>
            <w:r w:rsidRPr="00651444">
              <w:rPr>
                <w:color w:val="000000"/>
                <w:kern w:val="0"/>
                <w:sz w:val="20"/>
                <w:szCs w:val="20"/>
              </w:rPr>
              <w:t>0.002</w:t>
            </w:r>
          </w:p>
        </w:tc>
        <w:tc>
          <w:tcPr>
            <w:tcW w:w="26" w:type="pct"/>
            <w:tcBorders>
              <w:top w:val="nil"/>
              <w:left w:val="nil"/>
              <w:bottom w:val="single" w:sz="4" w:space="0" w:color="auto"/>
              <w:right w:val="nil"/>
            </w:tcBorders>
            <w:shd w:val="clear" w:color="auto" w:fill="auto"/>
            <w:noWrap/>
            <w:vAlign w:val="bottom"/>
            <w:hideMark/>
          </w:tcPr>
          <w:p w14:paraId="5CA3E228"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332" w:type="pct"/>
            <w:tcBorders>
              <w:top w:val="nil"/>
              <w:left w:val="nil"/>
              <w:bottom w:val="single" w:sz="4" w:space="0" w:color="auto"/>
              <w:right w:val="nil"/>
            </w:tcBorders>
            <w:shd w:val="clear" w:color="auto" w:fill="auto"/>
            <w:noWrap/>
            <w:vAlign w:val="center"/>
            <w:hideMark/>
          </w:tcPr>
          <w:p w14:paraId="16280B19" w14:textId="77777777" w:rsidR="00651444" w:rsidRPr="00651444" w:rsidRDefault="00651444" w:rsidP="00651444">
            <w:pPr>
              <w:widowControl/>
              <w:jc w:val="center"/>
              <w:rPr>
                <w:color w:val="000000"/>
                <w:kern w:val="0"/>
                <w:sz w:val="20"/>
                <w:szCs w:val="20"/>
              </w:rPr>
            </w:pPr>
            <w:r w:rsidRPr="00651444">
              <w:rPr>
                <w:color w:val="000000"/>
                <w:kern w:val="0"/>
                <w:sz w:val="20"/>
                <w:szCs w:val="20"/>
              </w:rPr>
              <w:t>315 (17.7)</w:t>
            </w:r>
          </w:p>
        </w:tc>
        <w:tc>
          <w:tcPr>
            <w:tcW w:w="395" w:type="pct"/>
            <w:tcBorders>
              <w:top w:val="nil"/>
              <w:left w:val="nil"/>
              <w:bottom w:val="single" w:sz="4" w:space="0" w:color="auto"/>
              <w:right w:val="nil"/>
            </w:tcBorders>
            <w:shd w:val="clear" w:color="auto" w:fill="auto"/>
            <w:noWrap/>
            <w:vAlign w:val="center"/>
            <w:hideMark/>
          </w:tcPr>
          <w:p w14:paraId="193E8D82" w14:textId="77777777" w:rsidR="00651444" w:rsidRPr="00651444" w:rsidRDefault="00651444" w:rsidP="00651444">
            <w:pPr>
              <w:widowControl/>
              <w:jc w:val="center"/>
              <w:rPr>
                <w:color w:val="000000"/>
                <w:kern w:val="0"/>
                <w:sz w:val="20"/>
                <w:szCs w:val="20"/>
              </w:rPr>
            </w:pPr>
            <w:r w:rsidRPr="00651444">
              <w:rPr>
                <w:color w:val="000000"/>
                <w:kern w:val="0"/>
                <w:sz w:val="20"/>
                <w:szCs w:val="20"/>
              </w:rPr>
              <w:t>287 (14.3)</w:t>
            </w:r>
          </w:p>
        </w:tc>
        <w:tc>
          <w:tcPr>
            <w:tcW w:w="237" w:type="pct"/>
            <w:tcBorders>
              <w:top w:val="nil"/>
              <w:left w:val="nil"/>
              <w:bottom w:val="single" w:sz="4" w:space="0" w:color="auto"/>
              <w:right w:val="nil"/>
            </w:tcBorders>
            <w:shd w:val="clear" w:color="auto" w:fill="auto"/>
            <w:noWrap/>
            <w:vAlign w:val="bottom"/>
            <w:hideMark/>
          </w:tcPr>
          <w:p w14:paraId="0FC77C63"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26" w:type="pct"/>
            <w:tcBorders>
              <w:top w:val="nil"/>
              <w:left w:val="nil"/>
              <w:bottom w:val="single" w:sz="4" w:space="0" w:color="auto"/>
              <w:right w:val="nil"/>
            </w:tcBorders>
            <w:shd w:val="clear" w:color="auto" w:fill="auto"/>
            <w:noWrap/>
            <w:vAlign w:val="bottom"/>
            <w:hideMark/>
          </w:tcPr>
          <w:p w14:paraId="72FB925E"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332" w:type="pct"/>
            <w:tcBorders>
              <w:top w:val="nil"/>
              <w:left w:val="nil"/>
              <w:bottom w:val="single" w:sz="4" w:space="0" w:color="auto"/>
              <w:right w:val="nil"/>
            </w:tcBorders>
            <w:shd w:val="clear" w:color="auto" w:fill="auto"/>
            <w:noWrap/>
            <w:vAlign w:val="center"/>
            <w:hideMark/>
          </w:tcPr>
          <w:p w14:paraId="382B0707" w14:textId="77777777" w:rsidR="00651444" w:rsidRPr="00651444" w:rsidRDefault="00651444" w:rsidP="00651444">
            <w:pPr>
              <w:widowControl/>
              <w:jc w:val="center"/>
              <w:rPr>
                <w:color w:val="000000"/>
                <w:kern w:val="0"/>
                <w:sz w:val="20"/>
                <w:szCs w:val="20"/>
              </w:rPr>
            </w:pPr>
            <w:r w:rsidRPr="00651444">
              <w:rPr>
                <w:color w:val="000000"/>
                <w:kern w:val="0"/>
                <w:sz w:val="20"/>
                <w:szCs w:val="20"/>
              </w:rPr>
              <w:t>255 (20.1)</w:t>
            </w:r>
          </w:p>
        </w:tc>
        <w:tc>
          <w:tcPr>
            <w:tcW w:w="374" w:type="pct"/>
            <w:tcBorders>
              <w:top w:val="nil"/>
              <w:left w:val="nil"/>
              <w:bottom w:val="single" w:sz="4" w:space="0" w:color="auto"/>
              <w:right w:val="nil"/>
            </w:tcBorders>
            <w:shd w:val="clear" w:color="auto" w:fill="auto"/>
            <w:noWrap/>
            <w:vAlign w:val="center"/>
            <w:hideMark/>
          </w:tcPr>
          <w:p w14:paraId="65B95A27" w14:textId="77777777" w:rsidR="00651444" w:rsidRPr="00651444" w:rsidRDefault="00651444" w:rsidP="00651444">
            <w:pPr>
              <w:widowControl/>
              <w:jc w:val="center"/>
              <w:rPr>
                <w:color w:val="000000"/>
                <w:kern w:val="0"/>
                <w:sz w:val="20"/>
                <w:szCs w:val="20"/>
              </w:rPr>
            </w:pPr>
            <w:r w:rsidRPr="00651444">
              <w:rPr>
                <w:color w:val="000000"/>
                <w:kern w:val="0"/>
                <w:sz w:val="20"/>
                <w:szCs w:val="20"/>
              </w:rPr>
              <w:t>347 (13.8)</w:t>
            </w:r>
          </w:p>
        </w:tc>
        <w:tc>
          <w:tcPr>
            <w:tcW w:w="237" w:type="pct"/>
            <w:tcBorders>
              <w:top w:val="nil"/>
              <w:left w:val="nil"/>
              <w:bottom w:val="single" w:sz="4" w:space="0" w:color="auto"/>
              <w:right w:val="nil"/>
            </w:tcBorders>
            <w:shd w:val="clear" w:color="auto" w:fill="auto"/>
            <w:noWrap/>
            <w:vAlign w:val="bottom"/>
            <w:hideMark/>
          </w:tcPr>
          <w:p w14:paraId="12C4765E"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c>
          <w:tcPr>
            <w:tcW w:w="32" w:type="pct"/>
            <w:tcBorders>
              <w:top w:val="nil"/>
              <w:left w:val="nil"/>
              <w:bottom w:val="single" w:sz="4" w:space="0" w:color="auto"/>
              <w:right w:val="nil"/>
            </w:tcBorders>
            <w:shd w:val="clear" w:color="auto" w:fill="auto"/>
            <w:noWrap/>
            <w:vAlign w:val="bottom"/>
            <w:hideMark/>
          </w:tcPr>
          <w:p w14:paraId="15FDB2B7" w14:textId="77777777" w:rsidR="00651444" w:rsidRPr="00651444" w:rsidRDefault="00651444" w:rsidP="00651444">
            <w:pPr>
              <w:widowControl/>
              <w:jc w:val="center"/>
              <w:rPr>
                <w:color w:val="000000"/>
                <w:kern w:val="0"/>
                <w:sz w:val="20"/>
                <w:szCs w:val="20"/>
              </w:rPr>
            </w:pPr>
            <w:r w:rsidRPr="00651444">
              <w:rPr>
                <w:color w:val="000000"/>
                <w:kern w:val="0"/>
                <w:sz w:val="20"/>
                <w:szCs w:val="20"/>
              </w:rPr>
              <w:t xml:space="preserve">　</w:t>
            </w:r>
          </w:p>
        </w:tc>
        <w:tc>
          <w:tcPr>
            <w:tcW w:w="319" w:type="pct"/>
            <w:tcBorders>
              <w:top w:val="nil"/>
              <w:left w:val="nil"/>
              <w:bottom w:val="single" w:sz="4" w:space="0" w:color="auto"/>
              <w:right w:val="nil"/>
            </w:tcBorders>
            <w:shd w:val="clear" w:color="auto" w:fill="auto"/>
            <w:noWrap/>
            <w:vAlign w:val="center"/>
            <w:hideMark/>
          </w:tcPr>
          <w:p w14:paraId="40BDE3A8" w14:textId="77777777" w:rsidR="00651444" w:rsidRPr="00651444" w:rsidRDefault="00651444" w:rsidP="00651444">
            <w:pPr>
              <w:widowControl/>
              <w:jc w:val="center"/>
              <w:rPr>
                <w:color w:val="000000"/>
                <w:kern w:val="0"/>
                <w:sz w:val="20"/>
                <w:szCs w:val="20"/>
              </w:rPr>
            </w:pPr>
            <w:r w:rsidRPr="00651444">
              <w:rPr>
                <w:color w:val="000000"/>
                <w:kern w:val="0"/>
                <w:sz w:val="20"/>
                <w:szCs w:val="20"/>
              </w:rPr>
              <w:t>257 (20.1)</w:t>
            </w:r>
          </w:p>
        </w:tc>
        <w:tc>
          <w:tcPr>
            <w:tcW w:w="332" w:type="pct"/>
            <w:tcBorders>
              <w:top w:val="nil"/>
              <w:left w:val="nil"/>
              <w:bottom w:val="single" w:sz="4" w:space="0" w:color="auto"/>
              <w:right w:val="nil"/>
            </w:tcBorders>
            <w:shd w:val="clear" w:color="auto" w:fill="auto"/>
            <w:noWrap/>
            <w:vAlign w:val="center"/>
            <w:hideMark/>
          </w:tcPr>
          <w:p w14:paraId="4FD38151" w14:textId="77777777" w:rsidR="00651444" w:rsidRPr="00651444" w:rsidRDefault="00651444" w:rsidP="00651444">
            <w:pPr>
              <w:widowControl/>
              <w:jc w:val="center"/>
              <w:rPr>
                <w:color w:val="000000"/>
                <w:kern w:val="0"/>
                <w:sz w:val="20"/>
                <w:szCs w:val="20"/>
              </w:rPr>
            </w:pPr>
            <w:r w:rsidRPr="00651444">
              <w:rPr>
                <w:color w:val="000000"/>
                <w:kern w:val="0"/>
                <w:sz w:val="20"/>
                <w:szCs w:val="20"/>
              </w:rPr>
              <w:t>345 (13.8)</w:t>
            </w:r>
          </w:p>
        </w:tc>
        <w:tc>
          <w:tcPr>
            <w:tcW w:w="234" w:type="pct"/>
            <w:tcBorders>
              <w:top w:val="nil"/>
              <w:left w:val="nil"/>
              <w:bottom w:val="single" w:sz="4" w:space="0" w:color="auto"/>
              <w:right w:val="nil"/>
            </w:tcBorders>
            <w:shd w:val="clear" w:color="auto" w:fill="auto"/>
            <w:noWrap/>
            <w:vAlign w:val="bottom"/>
            <w:hideMark/>
          </w:tcPr>
          <w:p w14:paraId="0014DFBD" w14:textId="77777777" w:rsidR="00651444" w:rsidRPr="00651444" w:rsidRDefault="00651444" w:rsidP="00651444">
            <w:pPr>
              <w:widowControl/>
              <w:jc w:val="center"/>
              <w:rPr>
                <w:color w:val="000000"/>
                <w:kern w:val="0"/>
                <w:sz w:val="20"/>
                <w:szCs w:val="20"/>
              </w:rPr>
            </w:pPr>
            <w:r w:rsidRPr="00651444">
              <w:rPr>
                <w:color w:val="000000"/>
                <w:kern w:val="0"/>
                <w:sz w:val="20"/>
                <w:szCs w:val="20"/>
              </w:rPr>
              <w:t>&lt;0.001</w:t>
            </w:r>
          </w:p>
        </w:tc>
      </w:tr>
    </w:tbl>
    <w:p w14:paraId="7DD42745" w14:textId="20FA6304" w:rsidR="00651444" w:rsidRDefault="00651444" w:rsidP="00D82645">
      <w:pPr>
        <w:rPr>
          <w:color w:val="000000" w:themeColor="text1"/>
        </w:rPr>
      </w:pPr>
    </w:p>
    <w:p w14:paraId="40B5474D" w14:textId="77777777" w:rsidR="00651444" w:rsidRDefault="00651444">
      <w:pPr>
        <w:widowControl/>
        <w:rPr>
          <w:color w:val="000000" w:themeColor="text1"/>
        </w:rPr>
      </w:pPr>
      <w:r>
        <w:rPr>
          <w:color w:val="000000" w:themeColor="text1"/>
        </w:rPr>
        <w:br w:type="page"/>
      </w:r>
    </w:p>
    <w:tbl>
      <w:tblPr>
        <w:tblW w:w="5000" w:type="pct"/>
        <w:tblCellMar>
          <w:left w:w="28" w:type="dxa"/>
          <w:right w:w="28" w:type="dxa"/>
        </w:tblCellMar>
        <w:tblLook w:val="04A0" w:firstRow="1" w:lastRow="0" w:firstColumn="1" w:lastColumn="0" w:noHBand="0" w:noVBand="1"/>
      </w:tblPr>
      <w:tblGrid>
        <w:gridCol w:w="3889"/>
        <w:gridCol w:w="2105"/>
        <w:gridCol w:w="757"/>
        <w:gridCol w:w="2105"/>
        <w:gridCol w:w="757"/>
        <w:gridCol w:w="62"/>
        <w:gridCol w:w="2105"/>
        <w:gridCol w:w="757"/>
        <w:gridCol w:w="2106"/>
        <w:gridCol w:w="755"/>
      </w:tblGrid>
      <w:tr w:rsidR="00651444" w:rsidRPr="00651444" w14:paraId="5B2775BC" w14:textId="77777777" w:rsidTr="00651444">
        <w:trPr>
          <w:trHeight w:val="310"/>
        </w:trPr>
        <w:tc>
          <w:tcPr>
            <w:tcW w:w="5000" w:type="pct"/>
            <w:gridSpan w:val="10"/>
            <w:tcBorders>
              <w:top w:val="nil"/>
              <w:left w:val="nil"/>
              <w:bottom w:val="single" w:sz="4" w:space="0" w:color="auto"/>
              <w:right w:val="nil"/>
            </w:tcBorders>
            <w:shd w:val="clear" w:color="auto" w:fill="auto"/>
            <w:noWrap/>
            <w:vAlign w:val="center"/>
            <w:hideMark/>
          </w:tcPr>
          <w:p w14:paraId="6B0287FA" w14:textId="77777777" w:rsidR="00651444" w:rsidRPr="00651444" w:rsidRDefault="00651444" w:rsidP="00651444">
            <w:pPr>
              <w:widowControl/>
              <w:rPr>
                <w:color w:val="000000"/>
                <w:kern w:val="0"/>
              </w:rPr>
            </w:pPr>
            <w:r w:rsidRPr="00651444">
              <w:rPr>
                <w:color w:val="000000"/>
                <w:kern w:val="0"/>
              </w:rPr>
              <w:lastRenderedPageBreak/>
              <w:t>Supplement table S4. Summary of the examinations for interaction terms in different cutoffs of subjective wellbeing</w:t>
            </w:r>
          </w:p>
        </w:tc>
      </w:tr>
      <w:tr w:rsidR="00651444" w:rsidRPr="00651444" w14:paraId="4F9DB745" w14:textId="77777777" w:rsidTr="00651444">
        <w:trPr>
          <w:trHeight w:val="310"/>
        </w:trPr>
        <w:tc>
          <w:tcPr>
            <w:tcW w:w="1263" w:type="pct"/>
            <w:vMerge w:val="restart"/>
            <w:tcBorders>
              <w:top w:val="nil"/>
              <w:left w:val="nil"/>
              <w:bottom w:val="single" w:sz="4" w:space="0" w:color="000000"/>
              <w:right w:val="nil"/>
            </w:tcBorders>
            <w:shd w:val="clear" w:color="auto" w:fill="auto"/>
            <w:noWrap/>
            <w:vAlign w:val="center"/>
            <w:hideMark/>
          </w:tcPr>
          <w:p w14:paraId="13DC8724" w14:textId="77777777" w:rsidR="00651444" w:rsidRPr="00651444" w:rsidRDefault="00651444" w:rsidP="00651444">
            <w:pPr>
              <w:widowControl/>
              <w:rPr>
                <w:color w:val="000000"/>
                <w:kern w:val="0"/>
              </w:rPr>
            </w:pPr>
          </w:p>
        </w:tc>
        <w:tc>
          <w:tcPr>
            <w:tcW w:w="1859" w:type="pct"/>
            <w:gridSpan w:val="4"/>
            <w:tcBorders>
              <w:top w:val="single" w:sz="4" w:space="0" w:color="auto"/>
              <w:left w:val="nil"/>
              <w:bottom w:val="single" w:sz="4" w:space="0" w:color="auto"/>
              <w:right w:val="nil"/>
            </w:tcBorders>
            <w:shd w:val="clear" w:color="auto" w:fill="auto"/>
            <w:noWrap/>
            <w:vAlign w:val="center"/>
            <w:hideMark/>
          </w:tcPr>
          <w:p w14:paraId="0E391B64" w14:textId="77777777" w:rsidR="00651444" w:rsidRPr="00651444" w:rsidRDefault="00651444" w:rsidP="00651444">
            <w:pPr>
              <w:widowControl/>
              <w:jc w:val="center"/>
              <w:rPr>
                <w:color w:val="000000"/>
                <w:kern w:val="0"/>
              </w:rPr>
            </w:pPr>
            <w:r w:rsidRPr="00651444">
              <w:rPr>
                <w:color w:val="000000"/>
                <w:kern w:val="0"/>
              </w:rPr>
              <w:t>Self-rated</w:t>
            </w:r>
          </w:p>
        </w:tc>
        <w:tc>
          <w:tcPr>
            <w:tcW w:w="18" w:type="pct"/>
            <w:vMerge w:val="restart"/>
            <w:tcBorders>
              <w:top w:val="nil"/>
              <w:left w:val="nil"/>
              <w:bottom w:val="single" w:sz="4" w:space="0" w:color="000000"/>
              <w:right w:val="nil"/>
            </w:tcBorders>
            <w:shd w:val="clear" w:color="auto" w:fill="auto"/>
            <w:noWrap/>
            <w:vAlign w:val="center"/>
            <w:hideMark/>
          </w:tcPr>
          <w:p w14:paraId="3FDC7E5B" w14:textId="77777777" w:rsidR="00651444" w:rsidRPr="00651444" w:rsidRDefault="00651444" w:rsidP="00651444">
            <w:pPr>
              <w:widowControl/>
              <w:jc w:val="center"/>
              <w:rPr>
                <w:color w:val="000000"/>
                <w:kern w:val="0"/>
              </w:rPr>
            </w:pPr>
            <w:r w:rsidRPr="00651444">
              <w:rPr>
                <w:color w:val="000000"/>
                <w:kern w:val="0"/>
              </w:rPr>
              <w:t xml:space="preserve">　</w:t>
            </w:r>
          </w:p>
        </w:tc>
        <w:tc>
          <w:tcPr>
            <w:tcW w:w="1859" w:type="pct"/>
            <w:gridSpan w:val="4"/>
            <w:tcBorders>
              <w:top w:val="single" w:sz="4" w:space="0" w:color="auto"/>
              <w:left w:val="nil"/>
              <w:bottom w:val="single" w:sz="4" w:space="0" w:color="auto"/>
              <w:right w:val="nil"/>
            </w:tcBorders>
            <w:shd w:val="clear" w:color="auto" w:fill="auto"/>
            <w:noWrap/>
            <w:vAlign w:val="center"/>
            <w:hideMark/>
          </w:tcPr>
          <w:p w14:paraId="08E8374A" w14:textId="77777777" w:rsidR="00651444" w:rsidRPr="00651444" w:rsidRDefault="00651444" w:rsidP="00651444">
            <w:pPr>
              <w:widowControl/>
              <w:jc w:val="center"/>
              <w:rPr>
                <w:color w:val="000000"/>
                <w:kern w:val="0"/>
              </w:rPr>
            </w:pPr>
            <w:r w:rsidRPr="00651444">
              <w:rPr>
                <w:color w:val="000000"/>
                <w:kern w:val="0"/>
              </w:rPr>
              <w:t>Short Form-12</w:t>
            </w:r>
          </w:p>
        </w:tc>
      </w:tr>
      <w:tr w:rsidR="00651444" w:rsidRPr="00651444" w14:paraId="62E69BC7" w14:textId="77777777" w:rsidTr="00651444">
        <w:trPr>
          <w:trHeight w:val="310"/>
        </w:trPr>
        <w:tc>
          <w:tcPr>
            <w:tcW w:w="1263" w:type="pct"/>
            <w:vMerge/>
            <w:tcBorders>
              <w:top w:val="nil"/>
              <w:left w:val="nil"/>
              <w:bottom w:val="single" w:sz="4" w:space="0" w:color="000000"/>
              <w:right w:val="nil"/>
            </w:tcBorders>
            <w:vAlign w:val="center"/>
            <w:hideMark/>
          </w:tcPr>
          <w:p w14:paraId="708CC468" w14:textId="77777777" w:rsidR="00651444" w:rsidRPr="00651444" w:rsidRDefault="00651444" w:rsidP="00651444">
            <w:pPr>
              <w:widowControl/>
              <w:rPr>
                <w:color w:val="000000"/>
                <w:kern w:val="0"/>
              </w:rPr>
            </w:pPr>
          </w:p>
        </w:tc>
        <w:tc>
          <w:tcPr>
            <w:tcW w:w="930" w:type="pct"/>
            <w:gridSpan w:val="2"/>
            <w:tcBorders>
              <w:top w:val="single" w:sz="4" w:space="0" w:color="auto"/>
              <w:left w:val="nil"/>
              <w:bottom w:val="single" w:sz="4" w:space="0" w:color="auto"/>
              <w:right w:val="nil"/>
            </w:tcBorders>
            <w:shd w:val="clear" w:color="auto" w:fill="auto"/>
            <w:noWrap/>
            <w:vAlign w:val="center"/>
            <w:hideMark/>
          </w:tcPr>
          <w:p w14:paraId="6357AAA9" w14:textId="77777777" w:rsidR="00651444" w:rsidRPr="00651444" w:rsidRDefault="00651444" w:rsidP="00651444">
            <w:pPr>
              <w:widowControl/>
              <w:jc w:val="center"/>
              <w:rPr>
                <w:color w:val="000000"/>
                <w:kern w:val="0"/>
              </w:rPr>
            </w:pPr>
            <w:r w:rsidRPr="00651444">
              <w:rPr>
                <w:color w:val="000000"/>
                <w:kern w:val="0"/>
              </w:rPr>
              <w:t>Health</w:t>
            </w:r>
          </w:p>
        </w:tc>
        <w:tc>
          <w:tcPr>
            <w:tcW w:w="930" w:type="pct"/>
            <w:gridSpan w:val="2"/>
            <w:tcBorders>
              <w:top w:val="nil"/>
              <w:left w:val="nil"/>
              <w:bottom w:val="single" w:sz="4" w:space="0" w:color="auto"/>
              <w:right w:val="nil"/>
            </w:tcBorders>
            <w:shd w:val="clear" w:color="auto" w:fill="auto"/>
            <w:noWrap/>
            <w:vAlign w:val="center"/>
            <w:hideMark/>
          </w:tcPr>
          <w:p w14:paraId="353B105A" w14:textId="77777777" w:rsidR="00651444" w:rsidRPr="00651444" w:rsidRDefault="00651444" w:rsidP="00651444">
            <w:pPr>
              <w:widowControl/>
              <w:jc w:val="center"/>
              <w:rPr>
                <w:color w:val="000000"/>
                <w:kern w:val="0"/>
              </w:rPr>
            </w:pPr>
            <w:r w:rsidRPr="00651444">
              <w:rPr>
                <w:color w:val="000000"/>
                <w:kern w:val="0"/>
              </w:rPr>
              <w:t>Happiness</w:t>
            </w:r>
          </w:p>
        </w:tc>
        <w:tc>
          <w:tcPr>
            <w:tcW w:w="18" w:type="pct"/>
            <w:vMerge/>
            <w:tcBorders>
              <w:top w:val="nil"/>
              <w:left w:val="nil"/>
              <w:bottom w:val="single" w:sz="4" w:space="0" w:color="000000"/>
              <w:right w:val="nil"/>
            </w:tcBorders>
            <w:vAlign w:val="center"/>
            <w:hideMark/>
          </w:tcPr>
          <w:p w14:paraId="35EF294F" w14:textId="77777777" w:rsidR="00651444" w:rsidRPr="00651444" w:rsidRDefault="00651444" w:rsidP="00651444">
            <w:pPr>
              <w:widowControl/>
              <w:rPr>
                <w:color w:val="000000"/>
                <w:kern w:val="0"/>
              </w:rPr>
            </w:pPr>
          </w:p>
        </w:tc>
        <w:tc>
          <w:tcPr>
            <w:tcW w:w="930" w:type="pct"/>
            <w:gridSpan w:val="2"/>
            <w:tcBorders>
              <w:top w:val="nil"/>
              <w:left w:val="nil"/>
              <w:bottom w:val="single" w:sz="4" w:space="0" w:color="auto"/>
              <w:right w:val="nil"/>
            </w:tcBorders>
            <w:shd w:val="clear" w:color="auto" w:fill="auto"/>
            <w:noWrap/>
            <w:vAlign w:val="center"/>
            <w:hideMark/>
          </w:tcPr>
          <w:p w14:paraId="331082A8" w14:textId="77777777" w:rsidR="00651444" w:rsidRPr="00651444" w:rsidRDefault="00651444" w:rsidP="00651444">
            <w:pPr>
              <w:widowControl/>
              <w:jc w:val="center"/>
              <w:rPr>
                <w:color w:val="000000"/>
                <w:kern w:val="0"/>
              </w:rPr>
            </w:pPr>
            <w:r w:rsidRPr="00651444">
              <w:rPr>
                <w:color w:val="000000"/>
                <w:kern w:val="0"/>
              </w:rPr>
              <w:t>Physical component</w:t>
            </w:r>
          </w:p>
        </w:tc>
        <w:tc>
          <w:tcPr>
            <w:tcW w:w="930" w:type="pct"/>
            <w:gridSpan w:val="2"/>
            <w:tcBorders>
              <w:top w:val="nil"/>
              <w:left w:val="nil"/>
              <w:bottom w:val="single" w:sz="4" w:space="0" w:color="auto"/>
              <w:right w:val="nil"/>
            </w:tcBorders>
            <w:shd w:val="clear" w:color="auto" w:fill="auto"/>
            <w:noWrap/>
            <w:vAlign w:val="center"/>
            <w:hideMark/>
          </w:tcPr>
          <w:p w14:paraId="1B714166" w14:textId="77777777" w:rsidR="00651444" w:rsidRPr="00651444" w:rsidRDefault="00651444" w:rsidP="00651444">
            <w:pPr>
              <w:widowControl/>
              <w:jc w:val="center"/>
              <w:rPr>
                <w:color w:val="000000"/>
                <w:kern w:val="0"/>
              </w:rPr>
            </w:pPr>
            <w:r w:rsidRPr="00651444">
              <w:rPr>
                <w:color w:val="000000"/>
                <w:kern w:val="0"/>
              </w:rPr>
              <w:t>Mental component</w:t>
            </w:r>
          </w:p>
        </w:tc>
      </w:tr>
      <w:tr w:rsidR="00651444" w:rsidRPr="00651444" w14:paraId="3F690D6A" w14:textId="77777777" w:rsidTr="00651444">
        <w:trPr>
          <w:trHeight w:val="310"/>
        </w:trPr>
        <w:tc>
          <w:tcPr>
            <w:tcW w:w="1263" w:type="pct"/>
            <w:vMerge/>
            <w:tcBorders>
              <w:top w:val="nil"/>
              <w:left w:val="nil"/>
              <w:bottom w:val="single" w:sz="4" w:space="0" w:color="000000"/>
              <w:right w:val="nil"/>
            </w:tcBorders>
            <w:vAlign w:val="center"/>
            <w:hideMark/>
          </w:tcPr>
          <w:p w14:paraId="43F30433" w14:textId="77777777" w:rsidR="00651444" w:rsidRPr="00651444" w:rsidRDefault="00651444" w:rsidP="00651444">
            <w:pPr>
              <w:widowControl/>
              <w:rPr>
                <w:color w:val="000000"/>
                <w:kern w:val="0"/>
              </w:rPr>
            </w:pPr>
          </w:p>
        </w:tc>
        <w:tc>
          <w:tcPr>
            <w:tcW w:w="684" w:type="pct"/>
            <w:tcBorders>
              <w:top w:val="nil"/>
              <w:left w:val="nil"/>
              <w:bottom w:val="single" w:sz="4" w:space="0" w:color="auto"/>
              <w:right w:val="nil"/>
            </w:tcBorders>
            <w:shd w:val="clear" w:color="auto" w:fill="auto"/>
            <w:vAlign w:val="center"/>
            <w:hideMark/>
          </w:tcPr>
          <w:p w14:paraId="5CF4E960" w14:textId="77777777" w:rsidR="00651444" w:rsidRPr="00651444" w:rsidRDefault="00651444" w:rsidP="00651444">
            <w:pPr>
              <w:widowControl/>
              <w:jc w:val="center"/>
              <w:rPr>
                <w:color w:val="000000"/>
                <w:kern w:val="0"/>
              </w:rPr>
            </w:pPr>
            <w:r w:rsidRPr="00651444">
              <w:rPr>
                <w:color w:val="000000"/>
                <w:kern w:val="0"/>
              </w:rPr>
              <w:t>Adjusted OR (95% CI)</w:t>
            </w:r>
          </w:p>
        </w:tc>
        <w:tc>
          <w:tcPr>
            <w:tcW w:w="245" w:type="pct"/>
            <w:tcBorders>
              <w:top w:val="nil"/>
              <w:left w:val="nil"/>
              <w:bottom w:val="single" w:sz="4" w:space="0" w:color="auto"/>
              <w:right w:val="nil"/>
            </w:tcBorders>
            <w:shd w:val="clear" w:color="auto" w:fill="auto"/>
            <w:vAlign w:val="center"/>
            <w:hideMark/>
          </w:tcPr>
          <w:p w14:paraId="3AA9E157" w14:textId="77777777" w:rsidR="00651444" w:rsidRPr="00651444" w:rsidRDefault="00651444" w:rsidP="00651444">
            <w:pPr>
              <w:widowControl/>
              <w:jc w:val="center"/>
              <w:rPr>
                <w:color w:val="000000"/>
                <w:kern w:val="0"/>
              </w:rPr>
            </w:pPr>
            <w:r w:rsidRPr="00651444">
              <w:rPr>
                <w:i/>
                <w:iCs/>
                <w:color w:val="000000"/>
                <w:kern w:val="0"/>
              </w:rPr>
              <w:t>p</w:t>
            </w:r>
            <w:r w:rsidRPr="00651444">
              <w:rPr>
                <w:color w:val="000000"/>
                <w:kern w:val="0"/>
              </w:rPr>
              <w:t>-value</w:t>
            </w:r>
          </w:p>
        </w:tc>
        <w:tc>
          <w:tcPr>
            <w:tcW w:w="684" w:type="pct"/>
            <w:tcBorders>
              <w:top w:val="nil"/>
              <w:left w:val="nil"/>
              <w:bottom w:val="single" w:sz="4" w:space="0" w:color="auto"/>
              <w:right w:val="nil"/>
            </w:tcBorders>
            <w:shd w:val="clear" w:color="auto" w:fill="auto"/>
            <w:vAlign w:val="center"/>
            <w:hideMark/>
          </w:tcPr>
          <w:p w14:paraId="22369BCD" w14:textId="77777777" w:rsidR="00651444" w:rsidRPr="00651444" w:rsidRDefault="00651444" w:rsidP="00651444">
            <w:pPr>
              <w:widowControl/>
              <w:jc w:val="center"/>
              <w:rPr>
                <w:color w:val="000000"/>
                <w:kern w:val="0"/>
              </w:rPr>
            </w:pPr>
            <w:r w:rsidRPr="00651444">
              <w:rPr>
                <w:color w:val="000000"/>
                <w:kern w:val="0"/>
              </w:rPr>
              <w:t>Adjusted OR (95% CI)</w:t>
            </w:r>
          </w:p>
        </w:tc>
        <w:tc>
          <w:tcPr>
            <w:tcW w:w="245" w:type="pct"/>
            <w:tcBorders>
              <w:top w:val="nil"/>
              <w:left w:val="nil"/>
              <w:bottom w:val="single" w:sz="4" w:space="0" w:color="auto"/>
              <w:right w:val="nil"/>
            </w:tcBorders>
            <w:shd w:val="clear" w:color="auto" w:fill="auto"/>
            <w:vAlign w:val="center"/>
            <w:hideMark/>
          </w:tcPr>
          <w:p w14:paraId="2403CF1B" w14:textId="77777777" w:rsidR="00651444" w:rsidRPr="00651444" w:rsidRDefault="00651444" w:rsidP="00651444">
            <w:pPr>
              <w:widowControl/>
              <w:jc w:val="center"/>
              <w:rPr>
                <w:color w:val="000000"/>
                <w:kern w:val="0"/>
              </w:rPr>
            </w:pPr>
            <w:r w:rsidRPr="00651444">
              <w:rPr>
                <w:i/>
                <w:iCs/>
                <w:color w:val="000000"/>
                <w:kern w:val="0"/>
              </w:rPr>
              <w:t>p</w:t>
            </w:r>
            <w:r w:rsidRPr="00651444">
              <w:rPr>
                <w:color w:val="000000"/>
                <w:kern w:val="0"/>
              </w:rPr>
              <w:t>-value</w:t>
            </w:r>
          </w:p>
        </w:tc>
        <w:tc>
          <w:tcPr>
            <w:tcW w:w="18" w:type="pct"/>
            <w:tcBorders>
              <w:top w:val="nil"/>
              <w:left w:val="nil"/>
              <w:bottom w:val="single" w:sz="4" w:space="0" w:color="auto"/>
              <w:right w:val="nil"/>
            </w:tcBorders>
            <w:shd w:val="clear" w:color="auto" w:fill="auto"/>
            <w:noWrap/>
            <w:vAlign w:val="center"/>
            <w:hideMark/>
          </w:tcPr>
          <w:p w14:paraId="412D0B29" w14:textId="77777777" w:rsidR="00651444" w:rsidRPr="00651444" w:rsidRDefault="00651444" w:rsidP="00651444">
            <w:pPr>
              <w:widowControl/>
              <w:rPr>
                <w:color w:val="000000"/>
                <w:kern w:val="0"/>
              </w:rPr>
            </w:pPr>
            <w:r w:rsidRPr="00651444">
              <w:rPr>
                <w:color w:val="000000"/>
                <w:kern w:val="0"/>
              </w:rPr>
              <w:t xml:space="preserve">　</w:t>
            </w:r>
          </w:p>
        </w:tc>
        <w:tc>
          <w:tcPr>
            <w:tcW w:w="684" w:type="pct"/>
            <w:tcBorders>
              <w:top w:val="nil"/>
              <w:left w:val="nil"/>
              <w:bottom w:val="single" w:sz="4" w:space="0" w:color="auto"/>
              <w:right w:val="nil"/>
            </w:tcBorders>
            <w:shd w:val="clear" w:color="auto" w:fill="auto"/>
            <w:vAlign w:val="center"/>
            <w:hideMark/>
          </w:tcPr>
          <w:p w14:paraId="78120141" w14:textId="77777777" w:rsidR="00651444" w:rsidRPr="00651444" w:rsidRDefault="00651444" w:rsidP="00651444">
            <w:pPr>
              <w:widowControl/>
              <w:jc w:val="center"/>
              <w:rPr>
                <w:color w:val="000000"/>
                <w:kern w:val="0"/>
              </w:rPr>
            </w:pPr>
            <w:r w:rsidRPr="00651444">
              <w:rPr>
                <w:color w:val="000000"/>
                <w:kern w:val="0"/>
              </w:rPr>
              <w:t>Adjusted OR (95% CI)</w:t>
            </w:r>
          </w:p>
        </w:tc>
        <w:tc>
          <w:tcPr>
            <w:tcW w:w="245" w:type="pct"/>
            <w:tcBorders>
              <w:top w:val="nil"/>
              <w:left w:val="nil"/>
              <w:bottom w:val="single" w:sz="4" w:space="0" w:color="auto"/>
              <w:right w:val="nil"/>
            </w:tcBorders>
            <w:shd w:val="clear" w:color="auto" w:fill="auto"/>
            <w:vAlign w:val="center"/>
            <w:hideMark/>
          </w:tcPr>
          <w:p w14:paraId="65C700E3" w14:textId="77777777" w:rsidR="00651444" w:rsidRPr="00651444" w:rsidRDefault="00651444" w:rsidP="00651444">
            <w:pPr>
              <w:widowControl/>
              <w:jc w:val="center"/>
              <w:rPr>
                <w:color w:val="000000"/>
                <w:kern w:val="0"/>
              </w:rPr>
            </w:pPr>
            <w:r w:rsidRPr="00651444">
              <w:rPr>
                <w:i/>
                <w:iCs/>
                <w:color w:val="000000"/>
                <w:kern w:val="0"/>
              </w:rPr>
              <w:t>p</w:t>
            </w:r>
            <w:r w:rsidRPr="00651444">
              <w:rPr>
                <w:color w:val="000000"/>
                <w:kern w:val="0"/>
              </w:rPr>
              <w:t>-value</w:t>
            </w:r>
          </w:p>
        </w:tc>
        <w:tc>
          <w:tcPr>
            <w:tcW w:w="684" w:type="pct"/>
            <w:tcBorders>
              <w:top w:val="nil"/>
              <w:left w:val="nil"/>
              <w:bottom w:val="single" w:sz="4" w:space="0" w:color="auto"/>
              <w:right w:val="nil"/>
            </w:tcBorders>
            <w:shd w:val="clear" w:color="auto" w:fill="auto"/>
            <w:vAlign w:val="center"/>
            <w:hideMark/>
          </w:tcPr>
          <w:p w14:paraId="1E7A026C" w14:textId="77777777" w:rsidR="00651444" w:rsidRPr="00651444" w:rsidRDefault="00651444" w:rsidP="00651444">
            <w:pPr>
              <w:widowControl/>
              <w:jc w:val="center"/>
              <w:rPr>
                <w:color w:val="000000"/>
                <w:kern w:val="0"/>
              </w:rPr>
            </w:pPr>
            <w:r w:rsidRPr="00651444">
              <w:rPr>
                <w:color w:val="000000"/>
                <w:kern w:val="0"/>
              </w:rPr>
              <w:t>Adjusted OR (95% CI)</w:t>
            </w:r>
          </w:p>
        </w:tc>
        <w:tc>
          <w:tcPr>
            <w:tcW w:w="245" w:type="pct"/>
            <w:tcBorders>
              <w:top w:val="nil"/>
              <w:left w:val="nil"/>
              <w:bottom w:val="single" w:sz="4" w:space="0" w:color="auto"/>
              <w:right w:val="nil"/>
            </w:tcBorders>
            <w:shd w:val="clear" w:color="auto" w:fill="auto"/>
            <w:vAlign w:val="center"/>
            <w:hideMark/>
          </w:tcPr>
          <w:p w14:paraId="49BBA9AC" w14:textId="77777777" w:rsidR="00651444" w:rsidRPr="00651444" w:rsidRDefault="00651444" w:rsidP="00651444">
            <w:pPr>
              <w:widowControl/>
              <w:jc w:val="center"/>
              <w:rPr>
                <w:color w:val="000000"/>
                <w:kern w:val="0"/>
              </w:rPr>
            </w:pPr>
            <w:r w:rsidRPr="00651444">
              <w:rPr>
                <w:i/>
                <w:iCs/>
                <w:color w:val="000000"/>
                <w:kern w:val="0"/>
              </w:rPr>
              <w:t>p</w:t>
            </w:r>
            <w:r w:rsidRPr="00651444">
              <w:rPr>
                <w:color w:val="000000"/>
                <w:kern w:val="0"/>
              </w:rPr>
              <w:t>-value</w:t>
            </w:r>
          </w:p>
        </w:tc>
      </w:tr>
      <w:tr w:rsidR="00651444" w:rsidRPr="00651444" w14:paraId="154F2DFD" w14:textId="77777777" w:rsidTr="00651444">
        <w:trPr>
          <w:trHeight w:val="340"/>
        </w:trPr>
        <w:tc>
          <w:tcPr>
            <w:tcW w:w="1263" w:type="pct"/>
            <w:tcBorders>
              <w:top w:val="nil"/>
              <w:left w:val="nil"/>
              <w:bottom w:val="nil"/>
              <w:right w:val="nil"/>
            </w:tcBorders>
            <w:shd w:val="clear" w:color="auto" w:fill="auto"/>
            <w:noWrap/>
            <w:vAlign w:val="bottom"/>
            <w:hideMark/>
          </w:tcPr>
          <w:p w14:paraId="3C3484DC" w14:textId="77777777" w:rsidR="00651444" w:rsidRPr="00651444" w:rsidRDefault="00651444" w:rsidP="00651444">
            <w:pPr>
              <w:widowControl/>
              <w:rPr>
                <w:color w:val="333333"/>
                <w:kern w:val="0"/>
              </w:rPr>
            </w:pPr>
            <w:r w:rsidRPr="00651444">
              <w:rPr>
                <w:color w:val="333333"/>
                <w:kern w:val="0"/>
              </w:rPr>
              <w:t>Median scores</w:t>
            </w:r>
          </w:p>
        </w:tc>
        <w:tc>
          <w:tcPr>
            <w:tcW w:w="930" w:type="pct"/>
            <w:gridSpan w:val="2"/>
            <w:tcBorders>
              <w:top w:val="nil"/>
              <w:left w:val="nil"/>
              <w:bottom w:val="nil"/>
              <w:right w:val="nil"/>
            </w:tcBorders>
            <w:shd w:val="clear" w:color="auto" w:fill="auto"/>
            <w:noWrap/>
            <w:vAlign w:val="center"/>
            <w:hideMark/>
          </w:tcPr>
          <w:p w14:paraId="45D9AE3C"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70</w:t>
            </w:r>
          </w:p>
        </w:tc>
        <w:tc>
          <w:tcPr>
            <w:tcW w:w="930" w:type="pct"/>
            <w:gridSpan w:val="2"/>
            <w:tcBorders>
              <w:top w:val="nil"/>
              <w:left w:val="nil"/>
              <w:bottom w:val="nil"/>
              <w:right w:val="nil"/>
            </w:tcBorders>
            <w:shd w:val="clear" w:color="auto" w:fill="auto"/>
            <w:noWrap/>
            <w:vAlign w:val="center"/>
            <w:hideMark/>
          </w:tcPr>
          <w:p w14:paraId="4AFE041F"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75</w:t>
            </w:r>
          </w:p>
        </w:tc>
        <w:tc>
          <w:tcPr>
            <w:tcW w:w="18" w:type="pct"/>
            <w:vMerge w:val="restart"/>
            <w:tcBorders>
              <w:top w:val="nil"/>
              <w:left w:val="nil"/>
              <w:bottom w:val="single" w:sz="4" w:space="0" w:color="000000"/>
              <w:right w:val="nil"/>
            </w:tcBorders>
            <w:shd w:val="clear" w:color="auto" w:fill="auto"/>
            <w:noWrap/>
            <w:vAlign w:val="center"/>
            <w:hideMark/>
          </w:tcPr>
          <w:p w14:paraId="0DF0E850" w14:textId="77777777" w:rsidR="00651444" w:rsidRPr="00651444" w:rsidRDefault="00651444" w:rsidP="00651444">
            <w:pPr>
              <w:widowControl/>
              <w:jc w:val="center"/>
              <w:rPr>
                <w:kern w:val="0"/>
              </w:rPr>
            </w:pPr>
          </w:p>
        </w:tc>
        <w:tc>
          <w:tcPr>
            <w:tcW w:w="930" w:type="pct"/>
            <w:gridSpan w:val="2"/>
            <w:tcBorders>
              <w:top w:val="nil"/>
              <w:left w:val="nil"/>
              <w:bottom w:val="nil"/>
              <w:right w:val="nil"/>
            </w:tcBorders>
            <w:shd w:val="clear" w:color="auto" w:fill="auto"/>
            <w:noWrap/>
            <w:vAlign w:val="center"/>
            <w:hideMark/>
          </w:tcPr>
          <w:p w14:paraId="6E0D10BD"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50.03</w:t>
            </w:r>
          </w:p>
        </w:tc>
        <w:tc>
          <w:tcPr>
            <w:tcW w:w="930" w:type="pct"/>
            <w:gridSpan w:val="2"/>
            <w:tcBorders>
              <w:top w:val="nil"/>
              <w:left w:val="nil"/>
              <w:bottom w:val="nil"/>
              <w:right w:val="nil"/>
            </w:tcBorders>
            <w:shd w:val="clear" w:color="auto" w:fill="auto"/>
            <w:noWrap/>
            <w:vAlign w:val="center"/>
            <w:hideMark/>
          </w:tcPr>
          <w:p w14:paraId="06480E09"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61.48</w:t>
            </w:r>
          </w:p>
        </w:tc>
      </w:tr>
      <w:tr w:rsidR="00651444" w:rsidRPr="00651444" w14:paraId="76D64A89" w14:textId="77777777" w:rsidTr="00651444">
        <w:trPr>
          <w:trHeight w:val="310"/>
        </w:trPr>
        <w:tc>
          <w:tcPr>
            <w:tcW w:w="1263" w:type="pct"/>
            <w:tcBorders>
              <w:top w:val="nil"/>
              <w:left w:val="nil"/>
              <w:bottom w:val="nil"/>
              <w:right w:val="nil"/>
            </w:tcBorders>
            <w:shd w:val="clear" w:color="auto" w:fill="auto"/>
            <w:noWrap/>
            <w:vAlign w:val="center"/>
            <w:hideMark/>
          </w:tcPr>
          <w:p w14:paraId="19A3F7AA" w14:textId="77777777" w:rsidR="00651444" w:rsidRPr="00651444" w:rsidRDefault="00651444" w:rsidP="00651444">
            <w:pPr>
              <w:widowControl/>
              <w:rPr>
                <w:color w:val="000000"/>
                <w:kern w:val="0"/>
              </w:rPr>
            </w:pPr>
            <w:r w:rsidRPr="00651444">
              <w:rPr>
                <w:color w:val="000000"/>
                <w:kern w:val="0"/>
              </w:rPr>
              <w:t xml:space="preserve">  n (%)</w:t>
            </w:r>
          </w:p>
        </w:tc>
        <w:tc>
          <w:tcPr>
            <w:tcW w:w="930" w:type="pct"/>
            <w:gridSpan w:val="2"/>
            <w:tcBorders>
              <w:top w:val="nil"/>
              <w:left w:val="nil"/>
              <w:bottom w:val="nil"/>
              <w:right w:val="nil"/>
            </w:tcBorders>
            <w:shd w:val="clear" w:color="auto" w:fill="auto"/>
            <w:noWrap/>
            <w:vAlign w:val="center"/>
            <w:hideMark/>
          </w:tcPr>
          <w:p w14:paraId="4260E370" w14:textId="77777777" w:rsidR="00651444" w:rsidRPr="00651444" w:rsidRDefault="00651444" w:rsidP="00651444">
            <w:pPr>
              <w:widowControl/>
              <w:jc w:val="center"/>
              <w:rPr>
                <w:color w:val="000000"/>
                <w:kern w:val="0"/>
              </w:rPr>
            </w:pPr>
            <w:r w:rsidRPr="00651444">
              <w:rPr>
                <w:color w:val="000000"/>
                <w:kern w:val="0"/>
              </w:rPr>
              <w:t>2390 (63.1)</w:t>
            </w:r>
          </w:p>
        </w:tc>
        <w:tc>
          <w:tcPr>
            <w:tcW w:w="930" w:type="pct"/>
            <w:gridSpan w:val="2"/>
            <w:tcBorders>
              <w:top w:val="nil"/>
              <w:left w:val="nil"/>
              <w:bottom w:val="nil"/>
              <w:right w:val="nil"/>
            </w:tcBorders>
            <w:shd w:val="clear" w:color="auto" w:fill="auto"/>
            <w:noWrap/>
            <w:vAlign w:val="center"/>
            <w:hideMark/>
          </w:tcPr>
          <w:p w14:paraId="1A021FC0" w14:textId="77777777" w:rsidR="00651444" w:rsidRPr="00651444" w:rsidRDefault="00651444" w:rsidP="00651444">
            <w:pPr>
              <w:widowControl/>
              <w:jc w:val="center"/>
              <w:rPr>
                <w:kern w:val="0"/>
              </w:rPr>
            </w:pPr>
            <w:r w:rsidRPr="00651444">
              <w:rPr>
                <w:kern w:val="0"/>
              </w:rPr>
              <w:t>1981 (52.3)</w:t>
            </w:r>
          </w:p>
        </w:tc>
        <w:tc>
          <w:tcPr>
            <w:tcW w:w="18" w:type="pct"/>
            <w:vMerge/>
            <w:tcBorders>
              <w:top w:val="nil"/>
              <w:left w:val="nil"/>
              <w:bottom w:val="single" w:sz="4" w:space="0" w:color="000000"/>
              <w:right w:val="nil"/>
            </w:tcBorders>
            <w:vAlign w:val="center"/>
            <w:hideMark/>
          </w:tcPr>
          <w:p w14:paraId="5E88B6FB" w14:textId="77777777" w:rsidR="00651444" w:rsidRPr="00651444" w:rsidRDefault="00651444" w:rsidP="00651444">
            <w:pPr>
              <w:widowControl/>
              <w:rPr>
                <w:kern w:val="0"/>
              </w:rPr>
            </w:pPr>
          </w:p>
        </w:tc>
        <w:tc>
          <w:tcPr>
            <w:tcW w:w="930" w:type="pct"/>
            <w:gridSpan w:val="2"/>
            <w:tcBorders>
              <w:top w:val="nil"/>
              <w:left w:val="nil"/>
              <w:bottom w:val="nil"/>
              <w:right w:val="nil"/>
            </w:tcBorders>
            <w:shd w:val="clear" w:color="auto" w:fill="auto"/>
            <w:noWrap/>
            <w:vAlign w:val="center"/>
            <w:hideMark/>
          </w:tcPr>
          <w:p w14:paraId="3DE097CC" w14:textId="77777777" w:rsidR="00651444" w:rsidRPr="00651444" w:rsidRDefault="00651444" w:rsidP="00651444">
            <w:pPr>
              <w:widowControl/>
              <w:jc w:val="center"/>
              <w:rPr>
                <w:color w:val="000000"/>
                <w:kern w:val="0"/>
              </w:rPr>
            </w:pPr>
            <w:r w:rsidRPr="00651444">
              <w:rPr>
                <w:color w:val="000000"/>
                <w:kern w:val="0"/>
              </w:rPr>
              <w:t>1898 (50.1)</w:t>
            </w:r>
          </w:p>
        </w:tc>
        <w:tc>
          <w:tcPr>
            <w:tcW w:w="930" w:type="pct"/>
            <w:gridSpan w:val="2"/>
            <w:tcBorders>
              <w:top w:val="nil"/>
              <w:left w:val="nil"/>
              <w:bottom w:val="nil"/>
              <w:right w:val="nil"/>
            </w:tcBorders>
            <w:shd w:val="clear" w:color="auto" w:fill="auto"/>
            <w:noWrap/>
            <w:vAlign w:val="center"/>
            <w:hideMark/>
          </w:tcPr>
          <w:p w14:paraId="6C2C3410" w14:textId="77777777" w:rsidR="00651444" w:rsidRPr="00651444" w:rsidRDefault="00651444" w:rsidP="00651444">
            <w:pPr>
              <w:widowControl/>
              <w:jc w:val="center"/>
              <w:rPr>
                <w:color w:val="000000"/>
                <w:kern w:val="0"/>
              </w:rPr>
            </w:pPr>
            <w:r w:rsidRPr="00651444">
              <w:rPr>
                <w:color w:val="000000"/>
                <w:kern w:val="0"/>
              </w:rPr>
              <w:t>1906 (50.4)</w:t>
            </w:r>
          </w:p>
        </w:tc>
      </w:tr>
      <w:tr w:rsidR="00651444" w:rsidRPr="00651444" w14:paraId="410969DC" w14:textId="77777777" w:rsidTr="00651444">
        <w:trPr>
          <w:trHeight w:val="310"/>
        </w:trPr>
        <w:tc>
          <w:tcPr>
            <w:tcW w:w="1263" w:type="pct"/>
            <w:tcBorders>
              <w:top w:val="nil"/>
              <w:left w:val="nil"/>
              <w:bottom w:val="nil"/>
              <w:right w:val="nil"/>
            </w:tcBorders>
            <w:shd w:val="clear" w:color="auto" w:fill="auto"/>
            <w:noWrap/>
            <w:vAlign w:val="center"/>
            <w:hideMark/>
          </w:tcPr>
          <w:p w14:paraId="15F66C5F" w14:textId="77777777" w:rsidR="00651444" w:rsidRPr="00651444" w:rsidRDefault="00651444" w:rsidP="00651444">
            <w:pPr>
              <w:widowControl/>
              <w:rPr>
                <w:color w:val="000000"/>
                <w:kern w:val="0"/>
              </w:rPr>
            </w:pPr>
            <w:r w:rsidRPr="00651444">
              <w:rPr>
                <w:color w:val="000000"/>
                <w:kern w:val="0"/>
              </w:rPr>
              <w:t xml:space="preserve">  Athens Insomnia Scale </w:t>
            </w:r>
            <w:proofErr w:type="gramStart"/>
            <w:r w:rsidRPr="00651444">
              <w:rPr>
                <w:color w:val="000000"/>
                <w:kern w:val="0"/>
              </w:rPr>
              <w:t>x</w:t>
            </w:r>
            <w:proofErr w:type="gramEnd"/>
            <w:r w:rsidRPr="00651444">
              <w:rPr>
                <w:color w:val="000000"/>
                <w:kern w:val="0"/>
              </w:rPr>
              <w:t xml:space="preserve"> Volunteer</w:t>
            </w:r>
          </w:p>
        </w:tc>
        <w:tc>
          <w:tcPr>
            <w:tcW w:w="684" w:type="pct"/>
            <w:tcBorders>
              <w:top w:val="nil"/>
              <w:left w:val="nil"/>
              <w:bottom w:val="nil"/>
              <w:right w:val="nil"/>
            </w:tcBorders>
            <w:shd w:val="clear" w:color="auto" w:fill="auto"/>
            <w:noWrap/>
            <w:vAlign w:val="center"/>
            <w:hideMark/>
          </w:tcPr>
          <w:p w14:paraId="29A84311" w14:textId="77777777" w:rsidR="00651444" w:rsidRPr="00651444" w:rsidRDefault="00651444" w:rsidP="00651444">
            <w:pPr>
              <w:widowControl/>
              <w:jc w:val="center"/>
              <w:rPr>
                <w:color w:val="000000"/>
                <w:kern w:val="0"/>
              </w:rPr>
            </w:pPr>
            <w:r w:rsidRPr="00651444">
              <w:rPr>
                <w:color w:val="000000"/>
                <w:kern w:val="0"/>
              </w:rPr>
              <w:t>1.32 (0.62-2.82)</w:t>
            </w:r>
          </w:p>
        </w:tc>
        <w:tc>
          <w:tcPr>
            <w:tcW w:w="245" w:type="pct"/>
            <w:tcBorders>
              <w:top w:val="nil"/>
              <w:left w:val="nil"/>
              <w:bottom w:val="nil"/>
              <w:right w:val="nil"/>
            </w:tcBorders>
            <w:shd w:val="clear" w:color="auto" w:fill="auto"/>
            <w:noWrap/>
            <w:vAlign w:val="center"/>
            <w:hideMark/>
          </w:tcPr>
          <w:p w14:paraId="3721B2C0" w14:textId="77777777" w:rsidR="00651444" w:rsidRPr="00651444" w:rsidRDefault="00651444" w:rsidP="00651444">
            <w:pPr>
              <w:widowControl/>
              <w:jc w:val="center"/>
              <w:rPr>
                <w:color w:val="000000"/>
                <w:kern w:val="0"/>
              </w:rPr>
            </w:pPr>
            <w:r w:rsidRPr="00651444">
              <w:rPr>
                <w:color w:val="000000"/>
                <w:kern w:val="0"/>
              </w:rPr>
              <w:t>0.47</w:t>
            </w:r>
          </w:p>
        </w:tc>
        <w:tc>
          <w:tcPr>
            <w:tcW w:w="684" w:type="pct"/>
            <w:tcBorders>
              <w:top w:val="nil"/>
              <w:left w:val="nil"/>
              <w:bottom w:val="nil"/>
              <w:right w:val="nil"/>
            </w:tcBorders>
            <w:shd w:val="clear" w:color="auto" w:fill="auto"/>
            <w:noWrap/>
            <w:vAlign w:val="center"/>
            <w:hideMark/>
          </w:tcPr>
          <w:p w14:paraId="22D345D8" w14:textId="77777777" w:rsidR="00651444" w:rsidRPr="00651444" w:rsidRDefault="00651444" w:rsidP="00651444">
            <w:pPr>
              <w:widowControl/>
              <w:jc w:val="center"/>
              <w:rPr>
                <w:color w:val="000000"/>
                <w:kern w:val="0"/>
              </w:rPr>
            </w:pPr>
            <w:r w:rsidRPr="00651444">
              <w:rPr>
                <w:color w:val="000000"/>
                <w:kern w:val="0"/>
              </w:rPr>
              <w:t>1.77 (0.86-3.65)</w:t>
            </w:r>
          </w:p>
        </w:tc>
        <w:tc>
          <w:tcPr>
            <w:tcW w:w="245" w:type="pct"/>
            <w:tcBorders>
              <w:top w:val="nil"/>
              <w:left w:val="nil"/>
              <w:bottom w:val="nil"/>
              <w:right w:val="nil"/>
            </w:tcBorders>
            <w:shd w:val="clear" w:color="auto" w:fill="auto"/>
            <w:noWrap/>
            <w:vAlign w:val="center"/>
            <w:hideMark/>
          </w:tcPr>
          <w:p w14:paraId="1E2B3DFF" w14:textId="77777777" w:rsidR="00651444" w:rsidRPr="00651444" w:rsidRDefault="00651444" w:rsidP="00651444">
            <w:pPr>
              <w:widowControl/>
              <w:jc w:val="center"/>
              <w:rPr>
                <w:color w:val="000000"/>
                <w:kern w:val="0"/>
              </w:rPr>
            </w:pPr>
            <w:r w:rsidRPr="00651444">
              <w:rPr>
                <w:color w:val="000000"/>
                <w:kern w:val="0"/>
              </w:rPr>
              <w:t>0.12</w:t>
            </w:r>
          </w:p>
        </w:tc>
        <w:tc>
          <w:tcPr>
            <w:tcW w:w="18" w:type="pct"/>
            <w:vMerge/>
            <w:tcBorders>
              <w:top w:val="nil"/>
              <w:left w:val="nil"/>
              <w:bottom w:val="single" w:sz="4" w:space="0" w:color="000000"/>
              <w:right w:val="nil"/>
            </w:tcBorders>
            <w:vAlign w:val="center"/>
            <w:hideMark/>
          </w:tcPr>
          <w:p w14:paraId="7BF620E5" w14:textId="77777777" w:rsidR="00651444" w:rsidRPr="00651444" w:rsidRDefault="00651444" w:rsidP="00651444">
            <w:pPr>
              <w:widowControl/>
              <w:rPr>
                <w:kern w:val="0"/>
              </w:rPr>
            </w:pPr>
          </w:p>
        </w:tc>
        <w:tc>
          <w:tcPr>
            <w:tcW w:w="684" w:type="pct"/>
            <w:tcBorders>
              <w:top w:val="nil"/>
              <w:left w:val="nil"/>
              <w:bottom w:val="nil"/>
              <w:right w:val="nil"/>
            </w:tcBorders>
            <w:shd w:val="clear" w:color="auto" w:fill="auto"/>
            <w:noWrap/>
            <w:vAlign w:val="center"/>
            <w:hideMark/>
          </w:tcPr>
          <w:p w14:paraId="2C58F96A" w14:textId="77777777" w:rsidR="00651444" w:rsidRPr="00651444" w:rsidRDefault="00651444" w:rsidP="00651444">
            <w:pPr>
              <w:widowControl/>
              <w:jc w:val="center"/>
              <w:rPr>
                <w:color w:val="000000"/>
                <w:kern w:val="0"/>
              </w:rPr>
            </w:pPr>
            <w:r w:rsidRPr="00651444">
              <w:rPr>
                <w:color w:val="000000"/>
                <w:kern w:val="0"/>
              </w:rPr>
              <w:t>1.22 (0.50-2.98)</w:t>
            </w:r>
          </w:p>
        </w:tc>
        <w:tc>
          <w:tcPr>
            <w:tcW w:w="245" w:type="pct"/>
            <w:tcBorders>
              <w:top w:val="nil"/>
              <w:left w:val="nil"/>
              <w:bottom w:val="nil"/>
              <w:right w:val="nil"/>
            </w:tcBorders>
            <w:shd w:val="clear" w:color="auto" w:fill="auto"/>
            <w:noWrap/>
            <w:vAlign w:val="center"/>
            <w:hideMark/>
          </w:tcPr>
          <w:p w14:paraId="6C6513AC" w14:textId="77777777" w:rsidR="00651444" w:rsidRPr="00651444" w:rsidRDefault="00651444" w:rsidP="00651444">
            <w:pPr>
              <w:widowControl/>
              <w:jc w:val="center"/>
              <w:rPr>
                <w:color w:val="000000"/>
                <w:kern w:val="0"/>
              </w:rPr>
            </w:pPr>
            <w:r w:rsidRPr="00651444">
              <w:rPr>
                <w:color w:val="000000"/>
                <w:kern w:val="0"/>
              </w:rPr>
              <w:t>0.66</w:t>
            </w:r>
          </w:p>
        </w:tc>
        <w:tc>
          <w:tcPr>
            <w:tcW w:w="684" w:type="pct"/>
            <w:tcBorders>
              <w:top w:val="nil"/>
              <w:left w:val="nil"/>
              <w:bottom w:val="nil"/>
              <w:right w:val="nil"/>
            </w:tcBorders>
            <w:shd w:val="clear" w:color="auto" w:fill="auto"/>
            <w:noWrap/>
            <w:vAlign w:val="center"/>
            <w:hideMark/>
          </w:tcPr>
          <w:p w14:paraId="7CB0A837" w14:textId="77777777" w:rsidR="00651444" w:rsidRPr="00651444" w:rsidRDefault="00651444" w:rsidP="00651444">
            <w:pPr>
              <w:widowControl/>
              <w:jc w:val="center"/>
              <w:rPr>
                <w:color w:val="000000"/>
                <w:kern w:val="0"/>
              </w:rPr>
            </w:pPr>
            <w:r w:rsidRPr="00651444">
              <w:rPr>
                <w:color w:val="000000"/>
                <w:kern w:val="0"/>
              </w:rPr>
              <w:t>0.63 (0.31-1.29)</w:t>
            </w:r>
          </w:p>
        </w:tc>
        <w:tc>
          <w:tcPr>
            <w:tcW w:w="245" w:type="pct"/>
            <w:tcBorders>
              <w:top w:val="nil"/>
              <w:left w:val="nil"/>
              <w:bottom w:val="nil"/>
              <w:right w:val="nil"/>
            </w:tcBorders>
            <w:shd w:val="clear" w:color="auto" w:fill="auto"/>
            <w:noWrap/>
            <w:vAlign w:val="center"/>
            <w:hideMark/>
          </w:tcPr>
          <w:p w14:paraId="20323434" w14:textId="77777777" w:rsidR="00651444" w:rsidRPr="00651444" w:rsidRDefault="00651444" w:rsidP="00651444">
            <w:pPr>
              <w:widowControl/>
              <w:jc w:val="center"/>
              <w:rPr>
                <w:color w:val="000000"/>
                <w:kern w:val="0"/>
              </w:rPr>
            </w:pPr>
            <w:r w:rsidRPr="00651444">
              <w:rPr>
                <w:color w:val="000000"/>
                <w:kern w:val="0"/>
              </w:rPr>
              <w:t>0.21</w:t>
            </w:r>
          </w:p>
        </w:tc>
      </w:tr>
      <w:tr w:rsidR="00651444" w:rsidRPr="00651444" w14:paraId="2886C009" w14:textId="77777777" w:rsidTr="00651444">
        <w:trPr>
          <w:trHeight w:val="310"/>
        </w:trPr>
        <w:tc>
          <w:tcPr>
            <w:tcW w:w="1263" w:type="pct"/>
            <w:tcBorders>
              <w:top w:val="nil"/>
              <w:left w:val="nil"/>
              <w:bottom w:val="nil"/>
              <w:right w:val="nil"/>
            </w:tcBorders>
            <w:shd w:val="clear" w:color="auto" w:fill="auto"/>
            <w:noWrap/>
            <w:vAlign w:val="center"/>
            <w:hideMark/>
          </w:tcPr>
          <w:p w14:paraId="212EF4E4" w14:textId="77777777" w:rsidR="00651444" w:rsidRPr="00651444" w:rsidRDefault="00651444" w:rsidP="00651444">
            <w:pPr>
              <w:widowControl/>
              <w:jc w:val="center"/>
              <w:rPr>
                <w:color w:val="000000"/>
                <w:kern w:val="0"/>
              </w:rPr>
            </w:pPr>
          </w:p>
        </w:tc>
        <w:tc>
          <w:tcPr>
            <w:tcW w:w="684" w:type="pct"/>
            <w:tcBorders>
              <w:top w:val="nil"/>
              <w:left w:val="nil"/>
              <w:bottom w:val="nil"/>
              <w:right w:val="nil"/>
            </w:tcBorders>
            <w:shd w:val="clear" w:color="auto" w:fill="auto"/>
            <w:noWrap/>
            <w:vAlign w:val="center"/>
            <w:hideMark/>
          </w:tcPr>
          <w:p w14:paraId="21758BBF" w14:textId="77777777" w:rsidR="00651444" w:rsidRPr="00651444" w:rsidRDefault="00651444" w:rsidP="00651444">
            <w:pPr>
              <w:widowControl/>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357EEBB7" w14:textId="77777777" w:rsidR="00651444" w:rsidRPr="00651444" w:rsidRDefault="00651444" w:rsidP="00651444">
            <w:pPr>
              <w:widowControl/>
              <w:jc w:val="center"/>
              <w:rPr>
                <w:rFonts w:eastAsia="Times New Roman"/>
                <w:kern w:val="0"/>
                <w:sz w:val="20"/>
                <w:szCs w:val="20"/>
              </w:rPr>
            </w:pPr>
          </w:p>
        </w:tc>
        <w:tc>
          <w:tcPr>
            <w:tcW w:w="684" w:type="pct"/>
            <w:tcBorders>
              <w:top w:val="nil"/>
              <w:left w:val="nil"/>
              <w:bottom w:val="nil"/>
              <w:right w:val="nil"/>
            </w:tcBorders>
            <w:shd w:val="clear" w:color="auto" w:fill="auto"/>
            <w:noWrap/>
            <w:vAlign w:val="center"/>
            <w:hideMark/>
          </w:tcPr>
          <w:p w14:paraId="61259056"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791F30AB" w14:textId="77777777" w:rsidR="00651444" w:rsidRPr="00651444" w:rsidRDefault="00651444" w:rsidP="00651444">
            <w:pPr>
              <w:widowControl/>
              <w:jc w:val="center"/>
              <w:rPr>
                <w:rFonts w:eastAsia="Times New Roman"/>
                <w:kern w:val="0"/>
                <w:sz w:val="20"/>
                <w:szCs w:val="20"/>
              </w:rPr>
            </w:pPr>
          </w:p>
        </w:tc>
        <w:tc>
          <w:tcPr>
            <w:tcW w:w="18" w:type="pct"/>
            <w:vMerge/>
            <w:tcBorders>
              <w:top w:val="nil"/>
              <w:left w:val="nil"/>
              <w:bottom w:val="single" w:sz="4" w:space="0" w:color="000000"/>
              <w:right w:val="nil"/>
            </w:tcBorders>
            <w:vAlign w:val="center"/>
            <w:hideMark/>
          </w:tcPr>
          <w:p w14:paraId="3C9B12DF" w14:textId="77777777" w:rsidR="00651444" w:rsidRPr="00651444" w:rsidRDefault="00651444" w:rsidP="00651444">
            <w:pPr>
              <w:widowControl/>
              <w:rPr>
                <w:kern w:val="0"/>
              </w:rPr>
            </w:pPr>
          </w:p>
        </w:tc>
        <w:tc>
          <w:tcPr>
            <w:tcW w:w="684" w:type="pct"/>
            <w:tcBorders>
              <w:top w:val="nil"/>
              <w:left w:val="nil"/>
              <w:bottom w:val="nil"/>
              <w:right w:val="nil"/>
            </w:tcBorders>
            <w:shd w:val="clear" w:color="auto" w:fill="auto"/>
            <w:noWrap/>
            <w:vAlign w:val="center"/>
            <w:hideMark/>
          </w:tcPr>
          <w:p w14:paraId="242FCD81"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58EB9532" w14:textId="77777777" w:rsidR="00651444" w:rsidRPr="00651444" w:rsidRDefault="00651444" w:rsidP="00651444">
            <w:pPr>
              <w:widowControl/>
              <w:jc w:val="center"/>
              <w:rPr>
                <w:rFonts w:eastAsia="Times New Roman"/>
                <w:kern w:val="0"/>
                <w:sz w:val="20"/>
                <w:szCs w:val="20"/>
              </w:rPr>
            </w:pPr>
          </w:p>
        </w:tc>
        <w:tc>
          <w:tcPr>
            <w:tcW w:w="684" w:type="pct"/>
            <w:tcBorders>
              <w:top w:val="nil"/>
              <w:left w:val="nil"/>
              <w:bottom w:val="nil"/>
              <w:right w:val="nil"/>
            </w:tcBorders>
            <w:shd w:val="clear" w:color="auto" w:fill="auto"/>
            <w:noWrap/>
            <w:vAlign w:val="center"/>
            <w:hideMark/>
          </w:tcPr>
          <w:p w14:paraId="60C77601"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5F06F235" w14:textId="77777777" w:rsidR="00651444" w:rsidRPr="00651444" w:rsidRDefault="00651444" w:rsidP="00651444">
            <w:pPr>
              <w:widowControl/>
              <w:jc w:val="center"/>
              <w:rPr>
                <w:rFonts w:eastAsia="Times New Roman"/>
                <w:kern w:val="0"/>
                <w:sz w:val="20"/>
                <w:szCs w:val="20"/>
              </w:rPr>
            </w:pPr>
          </w:p>
        </w:tc>
      </w:tr>
      <w:tr w:rsidR="00651444" w:rsidRPr="00651444" w14:paraId="71D00F25" w14:textId="77777777" w:rsidTr="00651444">
        <w:trPr>
          <w:trHeight w:val="340"/>
        </w:trPr>
        <w:tc>
          <w:tcPr>
            <w:tcW w:w="1263" w:type="pct"/>
            <w:tcBorders>
              <w:top w:val="nil"/>
              <w:left w:val="nil"/>
              <w:bottom w:val="nil"/>
              <w:right w:val="nil"/>
            </w:tcBorders>
            <w:shd w:val="clear" w:color="auto" w:fill="auto"/>
            <w:noWrap/>
            <w:vAlign w:val="center"/>
            <w:hideMark/>
          </w:tcPr>
          <w:p w14:paraId="5481D882" w14:textId="77777777" w:rsidR="00651444" w:rsidRPr="00651444" w:rsidRDefault="00651444" w:rsidP="00651444">
            <w:pPr>
              <w:widowControl/>
              <w:rPr>
                <w:color w:val="000000"/>
                <w:kern w:val="0"/>
              </w:rPr>
            </w:pPr>
            <w:r w:rsidRPr="00651444">
              <w:rPr>
                <w:color w:val="000000"/>
                <w:kern w:val="0"/>
              </w:rPr>
              <w:t xml:space="preserve">Lowest </w:t>
            </w:r>
            <w:proofErr w:type="spellStart"/>
            <w:r w:rsidRPr="00651444">
              <w:rPr>
                <w:color w:val="000000"/>
                <w:kern w:val="0"/>
              </w:rPr>
              <w:t>tertile</w:t>
            </w:r>
            <w:proofErr w:type="spellEnd"/>
            <w:r w:rsidRPr="00651444">
              <w:rPr>
                <w:color w:val="000000"/>
                <w:kern w:val="0"/>
              </w:rPr>
              <w:t xml:space="preserve"> scores</w:t>
            </w:r>
          </w:p>
        </w:tc>
        <w:tc>
          <w:tcPr>
            <w:tcW w:w="930" w:type="pct"/>
            <w:gridSpan w:val="2"/>
            <w:tcBorders>
              <w:top w:val="nil"/>
              <w:left w:val="nil"/>
              <w:bottom w:val="nil"/>
              <w:right w:val="nil"/>
            </w:tcBorders>
            <w:shd w:val="clear" w:color="auto" w:fill="auto"/>
            <w:noWrap/>
            <w:vAlign w:val="center"/>
            <w:hideMark/>
          </w:tcPr>
          <w:p w14:paraId="145BD8C2"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60</w:t>
            </w:r>
          </w:p>
        </w:tc>
        <w:tc>
          <w:tcPr>
            <w:tcW w:w="930" w:type="pct"/>
            <w:gridSpan w:val="2"/>
            <w:tcBorders>
              <w:top w:val="nil"/>
              <w:left w:val="nil"/>
              <w:bottom w:val="nil"/>
              <w:right w:val="nil"/>
            </w:tcBorders>
            <w:shd w:val="clear" w:color="auto" w:fill="auto"/>
            <w:noWrap/>
            <w:vAlign w:val="center"/>
            <w:hideMark/>
          </w:tcPr>
          <w:p w14:paraId="229742AD"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70</w:t>
            </w:r>
          </w:p>
        </w:tc>
        <w:tc>
          <w:tcPr>
            <w:tcW w:w="18" w:type="pct"/>
            <w:vMerge/>
            <w:tcBorders>
              <w:top w:val="nil"/>
              <w:left w:val="nil"/>
              <w:bottom w:val="single" w:sz="4" w:space="0" w:color="000000"/>
              <w:right w:val="nil"/>
            </w:tcBorders>
            <w:vAlign w:val="center"/>
            <w:hideMark/>
          </w:tcPr>
          <w:p w14:paraId="1FE5A32B" w14:textId="77777777" w:rsidR="00651444" w:rsidRPr="00651444" w:rsidRDefault="00651444" w:rsidP="00651444">
            <w:pPr>
              <w:widowControl/>
              <w:rPr>
                <w:kern w:val="0"/>
              </w:rPr>
            </w:pPr>
          </w:p>
        </w:tc>
        <w:tc>
          <w:tcPr>
            <w:tcW w:w="930" w:type="pct"/>
            <w:gridSpan w:val="2"/>
            <w:tcBorders>
              <w:top w:val="nil"/>
              <w:left w:val="nil"/>
              <w:bottom w:val="nil"/>
              <w:right w:val="nil"/>
            </w:tcBorders>
            <w:shd w:val="clear" w:color="auto" w:fill="auto"/>
            <w:noWrap/>
            <w:vAlign w:val="center"/>
            <w:hideMark/>
          </w:tcPr>
          <w:p w14:paraId="47B16490"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44.36</w:t>
            </w:r>
          </w:p>
        </w:tc>
        <w:tc>
          <w:tcPr>
            <w:tcW w:w="930" w:type="pct"/>
            <w:gridSpan w:val="2"/>
            <w:tcBorders>
              <w:top w:val="nil"/>
              <w:left w:val="nil"/>
              <w:bottom w:val="nil"/>
              <w:right w:val="nil"/>
            </w:tcBorders>
            <w:shd w:val="clear" w:color="auto" w:fill="auto"/>
            <w:noWrap/>
            <w:vAlign w:val="center"/>
            <w:hideMark/>
          </w:tcPr>
          <w:p w14:paraId="7B6BCE23"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57.38</w:t>
            </w:r>
          </w:p>
        </w:tc>
      </w:tr>
      <w:tr w:rsidR="00651444" w:rsidRPr="00651444" w14:paraId="29CF29D2" w14:textId="77777777" w:rsidTr="00651444">
        <w:trPr>
          <w:trHeight w:val="310"/>
        </w:trPr>
        <w:tc>
          <w:tcPr>
            <w:tcW w:w="1263" w:type="pct"/>
            <w:tcBorders>
              <w:top w:val="nil"/>
              <w:left w:val="nil"/>
              <w:bottom w:val="nil"/>
              <w:right w:val="nil"/>
            </w:tcBorders>
            <w:shd w:val="clear" w:color="auto" w:fill="auto"/>
            <w:noWrap/>
            <w:vAlign w:val="center"/>
            <w:hideMark/>
          </w:tcPr>
          <w:p w14:paraId="55E1F726" w14:textId="77777777" w:rsidR="00651444" w:rsidRPr="00651444" w:rsidRDefault="00651444" w:rsidP="00651444">
            <w:pPr>
              <w:widowControl/>
              <w:rPr>
                <w:color w:val="000000"/>
                <w:kern w:val="0"/>
              </w:rPr>
            </w:pPr>
            <w:r w:rsidRPr="00651444">
              <w:rPr>
                <w:color w:val="000000"/>
                <w:kern w:val="0"/>
              </w:rPr>
              <w:t xml:space="preserve">  n (%)</w:t>
            </w:r>
          </w:p>
        </w:tc>
        <w:tc>
          <w:tcPr>
            <w:tcW w:w="930" w:type="pct"/>
            <w:gridSpan w:val="2"/>
            <w:tcBorders>
              <w:top w:val="nil"/>
              <w:left w:val="nil"/>
              <w:bottom w:val="nil"/>
              <w:right w:val="nil"/>
            </w:tcBorders>
            <w:shd w:val="clear" w:color="auto" w:fill="auto"/>
            <w:noWrap/>
            <w:vAlign w:val="center"/>
            <w:hideMark/>
          </w:tcPr>
          <w:p w14:paraId="58D35E9F" w14:textId="77777777" w:rsidR="00651444" w:rsidRPr="00651444" w:rsidRDefault="00651444" w:rsidP="00651444">
            <w:pPr>
              <w:widowControl/>
              <w:jc w:val="center"/>
              <w:rPr>
                <w:color w:val="000000"/>
                <w:kern w:val="0"/>
              </w:rPr>
            </w:pPr>
            <w:r w:rsidRPr="00651444">
              <w:rPr>
                <w:color w:val="000000"/>
                <w:kern w:val="0"/>
              </w:rPr>
              <w:t>1430 (37.8)</w:t>
            </w:r>
          </w:p>
        </w:tc>
        <w:tc>
          <w:tcPr>
            <w:tcW w:w="930" w:type="pct"/>
            <w:gridSpan w:val="2"/>
            <w:tcBorders>
              <w:top w:val="nil"/>
              <w:left w:val="nil"/>
              <w:bottom w:val="nil"/>
              <w:right w:val="nil"/>
            </w:tcBorders>
            <w:shd w:val="clear" w:color="auto" w:fill="auto"/>
            <w:noWrap/>
            <w:vAlign w:val="center"/>
            <w:hideMark/>
          </w:tcPr>
          <w:p w14:paraId="3FE1D03B" w14:textId="77777777" w:rsidR="00651444" w:rsidRPr="00651444" w:rsidRDefault="00651444" w:rsidP="00651444">
            <w:pPr>
              <w:widowControl/>
              <w:jc w:val="center"/>
              <w:rPr>
                <w:color w:val="000000"/>
                <w:kern w:val="0"/>
              </w:rPr>
            </w:pPr>
            <w:r w:rsidRPr="00651444">
              <w:rPr>
                <w:color w:val="000000"/>
                <w:kern w:val="0"/>
              </w:rPr>
              <w:t>1777 (46.9)</w:t>
            </w:r>
          </w:p>
        </w:tc>
        <w:tc>
          <w:tcPr>
            <w:tcW w:w="18" w:type="pct"/>
            <w:vMerge/>
            <w:tcBorders>
              <w:top w:val="nil"/>
              <w:left w:val="nil"/>
              <w:bottom w:val="single" w:sz="4" w:space="0" w:color="000000"/>
              <w:right w:val="nil"/>
            </w:tcBorders>
            <w:vAlign w:val="center"/>
            <w:hideMark/>
          </w:tcPr>
          <w:p w14:paraId="54FE3270" w14:textId="77777777" w:rsidR="00651444" w:rsidRPr="00651444" w:rsidRDefault="00651444" w:rsidP="00651444">
            <w:pPr>
              <w:widowControl/>
              <w:rPr>
                <w:kern w:val="0"/>
              </w:rPr>
            </w:pPr>
          </w:p>
        </w:tc>
        <w:tc>
          <w:tcPr>
            <w:tcW w:w="930" w:type="pct"/>
            <w:gridSpan w:val="2"/>
            <w:tcBorders>
              <w:top w:val="nil"/>
              <w:left w:val="nil"/>
              <w:bottom w:val="nil"/>
              <w:right w:val="nil"/>
            </w:tcBorders>
            <w:shd w:val="clear" w:color="auto" w:fill="auto"/>
            <w:noWrap/>
            <w:vAlign w:val="center"/>
            <w:hideMark/>
          </w:tcPr>
          <w:p w14:paraId="36E1C5B5" w14:textId="77777777" w:rsidR="00651444" w:rsidRPr="00651444" w:rsidRDefault="00651444" w:rsidP="00651444">
            <w:pPr>
              <w:widowControl/>
              <w:jc w:val="center"/>
              <w:rPr>
                <w:color w:val="000000"/>
                <w:kern w:val="0"/>
              </w:rPr>
            </w:pPr>
            <w:r w:rsidRPr="00651444">
              <w:rPr>
                <w:color w:val="000000"/>
                <w:kern w:val="0"/>
              </w:rPr>
              <w:t>1267 (33.5)</w:t>
            </w:r>
          </w:p>
        </w:tc>
        <w:tc>
          <w:tcPr>
            <w:tcW w:w="930" w:type="pct"/>
            <w:gridSpan w:val="2"/>
            <w:tcBorders>
              <w:top w:val="nil"/>
              <w:left w:val="nil"/>
              <w:bottom w:val="nil"/>
              <w:right w:val="nil"/>
            </w:tcBorders>
            <w:shd w:val="clear" w:color="auto" w:fill="auto"/>
            <w:noWrap/>
            <w:vAlign w:val="center"/>
            <w:hideMark/>
          </w:tcPr>
          <w:p w14:paraId="0E6A947D" w14:textId="77777777" w:rsidR="00651444" w:rsidRPr="00651444" w:rsidRDefault="00651444" w:rsidP="00651444">
            <w:pPr>
              <w:widowControl/>
              <w:jc w:val="center"/>
              <w:rPr>
                <w:color w:val="000000"/>
                <w:kern w:val="0"/>
              </w:rPr>
            </w:pPr>
            <w:r w:rsidRPr="00651444">
              <w:rPr>
                <w:color w:val="000000"/>
                <w:kern w:val="0"/>
              </w:rPr>
              <w:t>1278 (33.8)</w:t>
            </w:r>
          </w:p>
        </w:tc>
      </w:tr>
      <w:tr w:rsidR="00651444" w:rsidRPr="00651444" w14:paraId="672227C5" w14:textId="77777777" w:rsidTr="00651444">
        <w:trPr>
          <w:trHeight w:val="310"/>
        </w:trPr>
        <w:tc>
          <w:tcPr>
            <w:tcW w:w="1263" w:type="pct"/>
            <w:tcBorders>
              <w:top w:val="nil"/>
              <w:left w:val="nil"/>
              <w:bottom w:val="nil"/>
              <w:right w:val="nil"/>
            </w:tcBorders>
            <w:shd w:val="clear" w:color="auto" w:fill="auto"/>
            <w:noWrap/>
            <w:vAlign w:val="center"/>
            <w:hideMark/>
          </w:tcPr>
          <w:p w14:paraId="0B842FCA" w14:textId="77777777" w:rsidR="00651444" w:rsidRPr="00651444" w:rsidRDefault="00651444" w:rsidP="00651444">
            <w:pPr>
              <w:widowControl/>
              <w:rPr>
                <w:color w:val="000000"/>
                <w:kern w:val="0"/>
              </w:rPr>
            </w:pPr>
            <w:r w:rsidRPr="00651444">
              <w:rPr>
                <w:color w:val="000000"/>
                <w:kern w:val="0"/>
              </w:rPr>
              <w:t xml:space="preserve">  Athens Insomnia Scale </w:t>
            </w:r>
            <w:proofErr w:type="gramStart"/>
            <w:r w:rsidRPr="00651444">
              <w:rPr>
                <w:color w:val="000000"/>
                <w:kern w:val="0"/>
              </w:rPr>
              <w:t>x</w:t>
            </w:r>
            <w:proofErr w:type="gramEnd"/>
            <w:r w:rsidRPr="00651444">
              <w:rPr>
                <w:color w:val="000000"/>
                <w:kern w:val="0"/>
              </w:rPr>
              <w:t xml:space="preserve"> Volunteer</w:t>
            </w:r>
          </w:p>
        </w:tc>
        <w:tc>
          <w:tcPr>
            <w:tcW w:w="684" w:type="pct"/>
            <w:tcBorders>
              <w:top w:val="nil"/>
              <w:left w:val="nil"/>
              <w:bottom w:val="nil"/>
              <w:right w:val="nil"/>
            </w:tcBorders>
            <w:shd w:val="clear" w:color="auto" w:fill="auto"/>
            <w:noWrap/>
            <w:vAlign w:val="center"/>
            <w:hideMark/>
          </w:tcPr>
          <w:p w14:paraId="692A0B55" w14:textId="77777777" w:rsidR="00651444" w:rsidRPr="00651444" w:rsidRDefault="00651444" w:rsidP="00651444">
            <w:pPr>
              <w:widowControl/>
              <w:jc w:val="center"/>
              <w:rPr>
                <w:color w:val="000000"/>
                <w:kern w:val="0"/>
              </w:rPr>
            </w:pPr>
            <w:r w:rsidRPr="00651444">
              <w:rPr>
                <w:color w:val="000000"/>
                <w:kern w:val="0"/>
              </w:rPr>
              <w:t>1.09 (0.52-2.25)</w:t>
            </w:r>
          </w:p>
        </w:tc>
        <w:tc>
          <w:tcPr>
            <w:tcW w:w="245" w:type="pct"/>
            <w:tcBorders>
              <w:top w:val="nil"/>
              <w:left w:val="nil"/>
              <w:bottom w:val="nil"/>
              <w:right w:val="nil"/>
            </w:tcBorders>
            <w:shd w:val="clear" w:color="auto" w:fill="auto"/>
            <w:noWrap/>
            <w:vAlign w:val="center"/>
            <w:hideMark/>
          </w:tcPr>
          <w:p w14:paraId="0D01A981" w14:textId="77777777" w:rsidR="00651444" w:rsidRPr="00651444" w:rsidRDefault="00651444" w:rsidP="00651444">
            <w:pPr>
              <w:widowControl/>
              <w:jc w:val="center"/>
              <w:rPr>
                <w:color w:val="000000"/>
                <w:kern w:val="0"/>
              </w:rPr>
            </w:pPr>
            <w:r w:rsidRPr="00651444">
              <w:rPr>
                <w:color w:val="000000"/>
                <w:kern w:val="0"/>
              </w:rPr>
              <w:t>0.83</w:t>
            </w:r>
          </w:p>
        </w:tc>
        <w:tc>
          <w:tcPr>
            <w:tcW w:w="684" w:type="pct"/>
            <w:tcBorders>
              <w:top w:val="nil"/>
              <w:left w:val="nil"/>
              <w:bottom w:val="nil"/>
              <w:right w:val="nil"/>
            </w:tcBorders>
            <w:shd w:val="clear" w:color="auto" w:fill="auto"/>
            <w:noWrap/>
            <w:vAlign w:val="center"/>
            <w:hideMark/>
          </w:tcPr>
          <w:p w14:paraId="13D06360" w14:textId="77777777" w:rsidR="00651444" w:rsidRPr="00651444" w:rsidRDefault="00651444" w:rsidP="00651444">
            <w:pPr>
              <w:widowControl/>
              <w:jc w:val="center"/>
              <w:rPr>
                <w:color w:val="FF0000"/>
                <w:kern w:val="0"/>
              </w:rPr>
            </w:pPr>
            <w:r w:rsidRPr="00651444">
              <w:rPr>
                <w:color w:val="FF0000"/>
                <w:kern w:val="0"/>
              </w:rPr>
              <w:t>2.26 (1.10-4.65)</w:t>
            </w:r>
          </w:p>
        </w:tc>
        <w:tc>
          <w:tcPr>
            <w:tcW w:w="245" w:type="pct"/>
            <w:tcBorders>
              <w:top w:val="nil"/>
              <w:left w:val="nil"/>
              <w:bottom w:val="nil"/>
              <w:right w:val="nil"/>
            </w:tcBorders>
            <w:shd w:val="clear" w:color="auto" w:fill="auto"/>
            <w:noWrap/>
            <w:vAlign w:val="center"/>
            <w:hideMark/>
          </w:tcPr>
          <w:p w14:paraId="3C81257A" w14:textId="77777777" w:rsidR="00651444" w:rsidRPr="00651444" w:rsidRDefault="00651444" w:rsidP="00651444">
            <w:pPr>
              <w:widowControl/>
              <w:jc w:val="center"/>
              <w:rPr>
                <w:color w:val="FF0000"/>
                <w:kern w:val="0"/>
              </w:rPr>
            </w:pPr>
            <w:r w:rsidRPr="00651444">
              <w:rPr>
                <w:color w:val="FF0000"/>
                <w:kern w:val="0"/>
              </w:rPr>
              <w:t>0.03</w:t>
            </w:r>
          </w:p>
        </w:tc>
        <w:tc>
          <w:tcPr>
            <w:tcW w:w="18" w:type="pct"/>
            <w:vMerge/>
            <w:tcBorders>
              <w:top w:val="nil"/>
              <w:left w:val="nil"/>
              <w:bottom w:val="single" w:sz="4" w:space="0" w:color="000000"/>
              <w:right w:val="nil"/>
            </w:tcBorders>
            <w:vAlign w:val="center"/>
            <w:hideMark/>
          </w:tcPr>
          <w:p w14:paraId="41879DB9" w14:textId="77777777" w:rsidR="00651444" w:rsidRPr="00651444" w:rsidRDefault="00651444" w:rsidP="00651444">
            <w:pPr>
              <w:widowControl/>
              <w:rPr>
                <w:kern w:val="0"/>
              </w:rPr>
            </w:pPr>
          </w:p>
        </w:tc>
        <w:tc>
          <w:tcPr>
            <w:tcW w:w="684" w:type="pct"/>
            <w:tcBorders>
              <w:top w:val="nil"/>
              <w:left w:val="nil"/>
              <w:bottom w:val="nil"/>
              <w:right w:val="nil"/>
            </w:tcBorders>
            <w:shd w:val="clear" w:color="auto" w:fill="auto"/>
            <w:noWrap/>
            <w:vAlign w:val="center"/>
            <w:hideMark/>
          </w:tcPr>
          <w:p w14:paraId="0ABAAB56" w14:textId="77777777" w:rsidR="00651444" w:rsidRPr="00651444" w:rsidRDefault="00651444" w:rsidP="00651444">
            <w:pPr>
              <w:widowControl/>
              <w:jc w:val="center"/>
              <w:rPr>
                <w:color w:val="000000"/>
                <w:kern w:val="0"/>
              </w:rPr>
            </w:pPr>
            <w:r w:rsidRPr="00651444">
              <w:rPr>
                <w:color w:val="000000"/>
                <w:kern w:val="0"/>
              </w:rPr>
              <w:t>1.29 (0.49-3.44)</w:t>
            </w:r>
          </w:p>
        </w:tc>
        <w:tc>
          <w:tcPr>
            <w:tcW w:w="245" w:type="pct"/>
            <w:tcBorders>
              <w:top w:val="nil"/>
              <w:left w:val="nil"/>
              <w:bottom w:val="nil"/>
              <w:right w:val="nil"/>
            </w:tcBorders>
            <w:shd w:val="clear" w:color="auto" w:fill="auto"/>
            <w:noWrap/>
            <w:vAlign w:val="center"/>
            <w:hideMark/>
          </w:tcPr>
          <w:p w14:paraId="364BAFA6" w14:textId="77777777" w:rsidR="00651444" w:rsidRPr="00651444" w:rsidRDefault="00651444" w:rsidP="00651444">
            <w:pPr>
              <w:widowControl/>
              <w:jc w:val="center"/>
              <w:rPr>
                <w:color w:val="000000"/>
                <w:kern w:val="0"/>
              </w:rPr>
            </w:pPr>
            <w:r w:rsidRPr="00651444">
              <w:rPr>
                <w:color w:val="000000"/>
                <w:kern w:val="0"/>
              </w:rPr>
              <w:t>0.61</w:t>
            </w:r>
          </w:p>
        </w:tc>
        <w:tc>
          <w:tcPr>
            <w:tcW w:w="684" w:type="pct"/>
            <w:tcBorders>
              <w:top w:val="nil"/>
              <w:left w:val="nil"/>
              <w:bottom w:val="nil"/>
              <w:right w:val="nil"/>
            </w:tcBorders>
            <w:shd w:val="clear" w:color="auto" w:fill="auto"/>
            <w:noWrap/>
            <w:vAlign w:val="center"/>
            <w:hideMark/>
          </w:tcPr>
          <w:p w14:paraId="109E4FFF" w14:textId="77777777" w:rsidR="00651444" w:rsidRPr="00651444" w:rsidRDefault="00651444" w:rsidP="00651444">
            <w:pPr>
              <w:widowControl/>
              <w:jc w:val="center"/>
              <w:rPr>
                <w:color w:val="FF0000"/>
                <w:kern w:val="0"/>
              </w:rPr>
            </w:pPr>
            <w:r w:rsidRPr="00651444">
              <w:rPr>
                <w:color w:val="FF0000"/>
                <w:kern w:val="0"/>
              </w:rPr>
              <w:t>0.39 (0.18-0.87)</w:t>
            </w:r>
          </w:p>
        </w:tc>
        <w:tc>
          <w:tcPr>
            <w:tcW w:w="245" w:type="pct"/>
            <w:tcBorders>
              <w:top w:val="nil"/>
              <w:left w:val="nil"/>
              <w:bottom w:val="nil"/>
              <w:right w:val="nil"/>
            </w:tcBorders>
            <w:shd w:val="clear" w:color="auto" w:fill="auto"/>
            <w:noWrap/>
            <w:vAlign w:val="center"/>
            <w:hideMark/>
          </w:tcPr>
          <w:p w14:paraId="246F9133" w14:textId="77777777" w:rsidR="00651444" w:rsidRPr="00651444" w:rsidRDefault="00651444" w:rsidP="00651444">
            <w:pPr>
              <w:widowControl/>
              <w:jc w:val="center"/>
              <w:rPr>
                <w:color w:val="FF0000"/>
                <w:kern w:val="0"/>
              </w:rPr>
            </w:pPr>
            <w:r w:rsidRPr="00651444">
              <w:rPr>
                <w:color w:val="FF0000"/>
                <w:kern w:val="0"/>
              </w:rPr>
              <w:t>0.02</w:t>
            </w:r>
          </w:p>
        </w:tc>
      </w:tr>
      <w:tr w:rsidR="00651444" w:rsidRPr="00651444" w14:paraId="7FBDF2C7" w14:textId="77777777" w:rsidTr="00651444">
        <w:trPr>
          <w:trHeight w:val="310"/>
        </w:trPr>
        <w:tc>
          <w:tcPr>
            <w:tcW w:w="1263" w:type="pct"/>
            <w:tcBorders>
              <w:top w:val="nil"/>
              <w:left w:val="nil"/>
              <w:bottom w:val="nil"/>
              <w:right w:val="nil"/>
            </w:tcBorders>
            <w:shd w:val="clear" w:color="auto" w:fill="auto"/>
            <w:noWrap/>
            <w:vAlign w:val="center"/>
            <w:hideMark/>
          </w:tcPr>
          <w:p w14:paraId="245C8D08" w14:textId="77777777" w:rsidR="00651444" w:rsidRPr="00651444" w:rsidRDefault="00651444" w:rsidP="00651444">
            <w:pPr>
              <w:widowControl/>
              <w:jc w:val="center"/>
              <w:rPr>
                <w:color w:val="FF0000"/>
                <w:kern w:val="0"/>
              </w:rPr>
            </w:pPr>
          </w:p>
        </w:tc>
        <w:tc>
          <w:tcPr>
            <w:tcW w:w="684" w:type="pct"/>
            <w:tcBorders>
              <w:top w:val="nil"/>
              <w:left w:val="nil"/>
              <w:bottom w:val="nil"/>
              <w:right w:val="nil"/>
            </w:tcBorders>
            <w:shd w:val="clear" w:color="auto" w:fill="auto"/>
            <w:noWrap/>
            <w:vAlign w:val="center"/>
            <w:hideMark/>
          </w:tcPr>
          <w:p w14:paraId="0D9B24EE" w14:textId="77777777" w:rsidR="00651444" w:rsidRPr="00651444" w:rsidRDefault="00651444" w:rsidP="00651444">
            <w:pPr>
              <w:widowControl/>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13E47AB5" w14:textId="77777777" w:rsidR="00651444" w:rsidRPr="00651444" w:rsidRDefault="00651444" w:rsidP="00651444">
            <w:pPr>
              <w:widowControl/>
              <w:jc w:val="center"/>
              <w:rPr>
                <w:rFonts w:eastAsia="Times New Roman"/>
                <w:kern w:val="0"/>
                <w:sz w:val="20"/>
                <w:szCs w:val="20"/>
              </w:rPr>
            </w:pPr>
          </w:p>
        </w:tc>
        <w:tc>
          <w:tcPr>
            <w:tcW w:w="684" w:type="pct"/>
            <w:tcBorders>
              <w:top w:val="nil"/>
              <w:left w:val="nil"/>
              <w:bottom w:val="nil"/>
              <w:right w:val="nil"/>
            </w:tcBorders>
            <w:shd w:val="clear" w:color="auto" w:fill="auto"/>
            <w:noWrap/>
            <w:vAlign w:val="center"/>
            <w:hideMark/>
          </w:tcPr>
          <w:p w14:paraId="3F4426BB"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348E9785" w14:textId="77777777" w:rsidR="00651444" w:rsidRPr="00651444" w:rsidRDefault="00651444" w:rsidP="00651444">
            <w:pPr>
              <w:widowControl/>
              <w:jc w:val="center"/>
              <w:rPr>
                <w:rFonts w:eastAsia="Times New Roman"/>
                <w:kern w:val="0"/>
                <w:sz w:val="20"/>
                <w:szCs w:val="20"/>
              </w:rPr>
            </w:pPr>
          </w:p>
        </w:tc>
        <w:tc>
          <w:tcPr>
            <w:tcW w:w="18" w:type="pct"/>
            <w:vMerge/>
            <w:tcBorders>
              <w:top w:val="nil"/>
              <w:left w:val="nil"/>
              <w:bottom w:val="single" w:sz="4" w:space="0" w:color="000000"/>
              <w:right w:val="nil"/>
            </w:tcBorders>
            <w:vAlign w:val="center"/>
            <w:hideMark/>
          </w:tcPr>
          <w:p w14:paraId="5D579D03" w14:textId="77777777" w:rsidR="00651444" w:rsidRPr="00651444" w:rsidRDefault="00651444" w:rsidP="00651444">
            <w:pPr>
              <w:widowControl/>
              <w:rPr>
                <w:kern w:val="0"/>
              </w:rPr>
            </w:pPr>
          </w:p>
        </w:tc>
        <w:tc>
          <w:tcPr>
            <w:tcW w:w="684" w:type="pct"/>
            <w:tcBorders>
              <w:top w:val="nil"/>
              <w:left w:val="nil"/>
              <w:bottom w:val="nil"/>
              <w:right w:val="nil"/>
            </w:tcBorders>
            <w:shd w:val="clear" w:color="auto" w:fill="auto"/>
            <w:noWrap/>
            <w:vAlign w:val="center"/>
            <w:hideMark/>
          </w:tcPr>
          <w:p w14:paraId="052F51D0"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03624440" w14:textId="77777777" w:rsidR="00651444" w:rsidRPr="00651444" w:rsidRDefault="00651444" w:rsidP="00651444">
            <w:pPr>
              <w:widowControl/>
              <w:jc w:val="center"/>
              <w:rPr>
                <w:rFonts w:eastAsia="Times New Roman"/>
                <w:kern w:val="0"/>
                <w:sz w:val="20"/>
                <w:szCs w:val="20"/>
              </w:rPr>
            </w:pPr>
          </w:p>
        </w:tc>
        <w:tc>
          <w:tcPr>
            <w:tcW w:w="684" w:type="pct"/>
            <w:tcBorders>
              <w:top w:val="nil"/>
              <w:left w:val="nil"/>
              <w:bottom w:val="nil"/>
              <w:right w:val="nil"/>
            </w:tcBorders>
            <w:shd w:val="clear" w:color="auto" w:fill="auto"/>
            <w:noWrap/>
            <w:vAlign w:val="center"/>
            <w:hideMark/>
          </w:tcPr>
          <w:p w14:paraId="6BE0FAC1" w14:textId="77777777" w:rsidR="00651444" w:rsidRPr="00651444" w:rsidRDefault="00651444" w:rsidP="00651444">
            <w:pPr>
              <w:widowControl/>
              <w:jc w:val="center"/>
              <w:rPr>
                <w:rFonts w:eastAsia="Times New Roman"/>
                <w:kern w:val="0"/>
                <w:sz w:val="20"/>
                <w:szCs w:val="20"/>
              </w:rPr>
            </w:pPr>
          </w:p>
        </w:tc>
        <w:tc>
          <w:tcPr>
            <w:tcW w:w="245" w:type="pct"/>
            <w:tcBorders>
              <w:top w:val="nil"/>
              <w:left w:val="nil"/>
              <w:bottom w:val="nil"/>
              <w:right w:val="nil"/>
            </w:tcBorders>
            <w:shd w:val="clear" w:color="auto" w:fill="auto"/>
            <w:noWrap/>
            <w:vAlign w:val="center"/>
            <w:hideMark/>
          </w:tcPr>
          <w:p w14:paraId="31009E19" w14:textId="77777777" w:rsidR="00651444" w:rsidRPr="00651444" w:rsidRDefault="00651444" w:rsidP="00651444">
            <w:pPr>
              <w:widowControl/>
              <w:jc w:val="center"/>
              <w:rPr>
                <w:rFonts w:eastAsia="Times New Roman"/>
                <w:kern w:val="0"/>
                <w:sz w:val="20"/>
                <w:szCs w:val="20"/>
              </w:rPr>
            </w:pPr>
          </w:p>
        </w:tc>
      </w:tr>
      <w:tr w:rsidR="00651444" w:rsidRPr="00651444" w14:paraId="3EDE1DA1" w14:textId="77777777" w:rsidTr="00651444">
        <w:trPr>
          <w:trHeight w:val="340"/>
        </w:trPr>
        <w:tc>
          <w:tcPr>
            <w:tcW w:w="1263" w:type="pct"/>
            <w:tcBorders>
              <w:top w:val="nil"/>
              <w:left w:val="nil"/>
              <w:bottom w:val="nil"/>
              <w:right w:val="nil"/>
            </w:tcBorders>
            <w:shd w:val="clear" w:color="auto" w:fill="auto"/>
            <w:noWrap/>
            <w:vAlign w:val="center"/>
            <w:hideMark/>
          </w:tcPr>
          <w:p w14:paraId="3517CA5C" w14:textId="77777777" w:rsidR="00651444" w:rsidRPr="00651444" w:rsidRDefault="00651444" w:rsidP="00651444">
            <w:pPr>
              <w:widowControl/>
              <w:rPr>
                <w:color w:val="000000"/>
                <w:kern w:val="0"/>
              </w:rPr>
            </w:pPr>
            <w:r w:rsidRPr="00651444">
              <w:rPr>
                <w:color w:val="000000"/>
                <w:kern w:val="0"/>
              </w:rPr>
              <w:t>Lowest quartile scores</w:t>
            </w:r>
          </w:p>
        </w:tc>
        <w:tc>
          <w:tcPr>
            <w:tcW w:w="930" w:type="pct"/>
            <w:gridSpan w:val="2"/>
            <w:tcBorders>
              <w:top w:val="nil"/>
              <w:left w:val="nil"/>
              <w:bottom w:val="nil"/>
              <w:right w:val="nil"/>
            </w:tcBorders>
            <w:shd w:val="clear" w:color="auto" w:fill="auto"/>
            <w:noWrap/>
            <w:vAlign w:val="center"/>
            <w:hideMark/>
          </w:tcPr>
          <w:p w14:paraId="6CBAEDE2"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60</w:t>
            </w:r>
          </w:p>
        </w:tc>
        <w:tc>
          <w:tcPr>
            <w:tcW w:w="930" w:type="pct"/>
            <w:gridSpan w:val="2"/>
            <w:tcBorders>
              <w:top w:val="nil"/>
              <w:left w:val="nil"/>
              <w:bottom w:val="nil"/>
              <w:right w:val="nil"/>
            </w:tcBorders>
            <w:shd w:val="clear" w:color="auto" w:fill="auto"/>
            <w:noWrap/>
            <w:vAlign w:val="center"/>
            <w:hideMark/>
          </w:tcPr>
          <w:p w14:paraId="5A44D55C"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60</w:t>
            </w:r>
          </w:p>
        </w:tc>
        <w:tc>
          <w:tcPr>
            <w:tcW w:w="18" w:type="pct"/>
            <w:vMerge/>
            <w:tcBorders>
              <w:top w:val="nil"/>
              <w:left w:val="nil"/>
              <w:bottom w:val="single" w:sz="4" w:space="0" w:color="000000"/>
              <w:right w:val="nil"/>
            </w:tcBorders>
            <w:vAlign w:val="center"/>
            <w:hideMark/>
          </w:tcPr>
          <w:p w14:paraId="1DBA17BF" w14:textId="77777777" w:rsidR="00651444" w:rsidRPr="00651444" w:rsidRDefault="00651444" w:rsidP="00651444">
            <w:pPr>
              <w:widowControl/>
              <w:rPr>
                <w:kern w:val="0"/>
              </w:rPr>
            </w:pPr>
          </w:p>
        </w:tc>
        <w:tc>
          <w:tcPr>
            <w:tcW w:w="930" w:type="pct"/>
            <w:gridSpan w:val="2"/>
            <w:tcBorders>
              <w:top w:val="nil"/>
              <w:left w:val="nil"/>
              <w:bottom w:val="nil"/>
              <w:right w:val="nil"/>
            </w:tcBorders>
            <w:shd w:val="clear" w:color="auto" w:fill="auto"/>
            <w:noWrap/>
            <w:vAlign w:val="center"/>
            <w:hideMark/>
          </w:tcPr>
          <w:p w14:paraId="072DAE64" w14:textId="77777777" w:rsidR="00651444" w:rsidRPr="00651444" w:rsidRDefault="00651444" w:rsidP="00651444">
            <w:pPr>
              <w:widowControl/>
              <w:jc w:val="center"/>
              <w:rPr>
                <w:color w:val="000000"/>
                <w:kern w:val="0"/>
              </w:rPr>
            </w:pPr>
            <w:r w:rsidRPr="00651444">
              <w:rPr>
                <w:rFonts w:ascii="Arial Unicode MS" w:hAnsi="Arial Unicode MS"/>
                <w:color w:val="000000"/>
                <w:kern w:val="0"/>
              </w:rPr>
              <w:t>≤</w:t>
            </w:r>
            <w:r w:rsidRPr="00651444">
              <w:rPr>
                <w:color w:val="000000"/>
                <w:kern w:val="0"/>
              </w:rPr>
              <w:t>41.14</w:t>
            </w:r>
          </w:p>
        </w:tc>
        <w:tc>
          <w:tcPr>
            <w:tcW w:w="930" w:type="pct"/>
            <w:gridSpan w:val="2"/>
            <w:tcBorders>
              <w:top w:val="nil"/>
              <w:left w:val="nil"/>
              <w:bottom w:val="nil"/>
              <w:right w:val="nil"/>
            </w:tcBorders>
            <w:shd w:val="clear" w:color="auto" w:fill="auto"/>
            <w:noWrap/>
            <w:vAlign w:val="center"/>
            <w:hideMark/>
          </w:tcPr>
          <w:p w14:paraId="7E87E80C" w14:textId="77777777" w:rsidR="00651444" w:rsidRPr="00651444" w:rsidRDefault="00651444" w:rsidP="00651444">
            <w:pPr>
              <w:widowControl/>
              <w:jc w:val="center"/>
              <w:rPr>
                <w:kern w:val="0"/>
              </w:rPr>
            </w:pPr>
            <w:r w:rsidRPr="00651444">
              <w:rPr>
                <w:rFonts w:ascii="Arial Unicode MS" w:hAnsi="Arial Unicode MS"/>
                <w:kern w:val="0"/>
              </w:rPr>
              <w:t>≤</w:t>
            </w:r>
            <w:r w:rsidRPr="00651444">
              <w:rPr>
                <w:kern w:val="0"/>
              </w:rPr>
              <w:t>54.62</w:t>
            </w:r>
          </w:p>
        </w:tc>
      </w:tr>
      <w:tr w:rsidR="00651444" w:rsidRPr="00651444" w14:paraId="6035591D" w14:textId="77777777" w:rsidTr="00651444">
        <w:trPr>
          <w:trHeight w:val="310"/>
        </w:trPr>
        <w:tc>
          <w:tcPr>
            <w:tcW w:w="1263" w:type="pct"/>
            <w:tcBorders>
              <w:top w:val="nil"/>
              <w:left w:val="nil"/>
              <w:bottom w:val="nil"/>
              <w:right w:val="nil"/>
            </w:tcBorders>
            <w:shd w:val="clear" w:color="auto" w:fill="auto"/>
            <w:noWrap/>
            <w:vAlign w:val="center"/>
            <w:hideMark/>
          </w:tcPr>
          <w:p w14:paraId="6A237A55" w14:textId="77777777" w:rsidR="00651444" w:rsidRPr="00651444" w:rsidRDefault="00651444" w:rsidP="00651444">
            <w:pPr>
              <w:widowControl/>
              <w:rPr>
                <w:color w:val="000000"/>
                <w:kern w:val="0"/>
              </w:rPr>
            </w:pPr>
            <w:r w:rsidRPr="00651444">
              <w:rPr>
                <w:color w:val="000000"/>
                <w:kern w:val="0"/>
              </w:rPr>
              <w:t xml:space="preserve">  n (%)</w:t>
            </w:r>
          </w:p>
        </w:tc>
        <w:tc>
          <w:tcPr>
            <w:tcW w:w="930" w:type="pct"/>
            <w:gridSpan w:val="2"/>
            <w:tcBorders>
              <w:top w:val="nil"/>
              <w:left w:val="nil"/>
              <w:bottom w:val="nil"/>
              <w:right w:val="nil"/>
            </w:tcBorders>
            <w:shd w:val="clear" w:color="auto" w:fill="auto"/>
            <w:noWrap/>
            <w:vAlign w:val="center"/>
            <w:hideMark/>
          </w:tcPr>
          <w:p w14:paraId="6E190EB4" w14:textId="77777777" w:rsidR="00651444" w:rsidRPr="00651444" w:rsidRDefault="00651444" w:rsidP="00651444">
            <w:pPr>
              <w:widowControl/>
              <w:jc w:val="center"/>
              <w:rPr>
                <w:color w:val="000000"/>
                <w:kern w:val="0"/>
              </w:rPr>
            </w:pPr>
            <w:r w:rsidRPr="00651444">
              <w:rPr>
                <w:color w:val="000000"/>
                <w:kern w:val="0"/>
              </w:rPr>
              <w:t>1430 (37.8)</w:t>
            </w:r>
          </w:p>
        </w:tc>
        <w:tc>
          <w:tcPr>
            <w:tcW w:w="930" w:type="pct"/>
            <w:gridSpan w:val="2"/>
            <w:tcBorders>
              <w:top w:val="nil"/>
              <w:left w:val="nil"/>
              <w:bottom w:val="nil"/>
              <w:right w:val="nil"/>
            </w:tcBorders>
            <w:shd w:val="clear" w:color="auto" w:fill="auto"/>
            <w:noWrap/>
            <w:vAlign w:val="center"/>
            <w:hideMark/>
          </w:tcPr>
          <w:p w14:paraId="52560AF2" w14:textId="77777777" w:rsidR="00651444" w:rsidRPr="00651444" w:rsidRDefault="00651444" w:rsidP="00651444">
            <w:pPr>
              <w:widowControl/>
              <w:jc w:val="center"/>
              <w:rPr>
                <w:color w:val="000000"/>
                <w:kern w:val="0"/>
              </w:rPr>
            </w:pPr>
            <w:r w:rsidRPr="00651444">
              <w:rPr>
                <w:color w:val="000000"/>
                <w:kern w:val="0"/>
              </w:rPr>
              <w:t>1011 (26.7)</w:t>
            </w:r>
          </w:p>
        </w:tc>
        <w:tc>
          <w:tcPr>
            <w:tcW w:w="18" w:type="pct"/>
            <w:vMerge/>
            <w:tcBorders>
              <w:top w:val="nil"/>
              <w:left w:val="nil"/>
              <w:bottom w:val="single" w:sz="4" w:space="0" w:color="000000"/>
              <w:right w:val="nil"/>
            </w:tcBorders>
            <w:vAlign w:val="center"/>
            <w:hideMark/>
          </w:tcPr>
          <w:p w14:paraId="49EED3FC" w14:textId="77777777" w:rsidR="00651444" w:rsidRPr="00651444" w:rsidRDefault="00651444" w:rsidP="00651444">
            <w:pPr>
              <w:widowControl/>
              <w:rPr>
                <w:kern w:val="0"/>
              </w:rPr>
            </w:pPr>
          </w:p>
        </w:tc>
        <w:tc>
          <w:tcPr>
            <w:tcW w:w="930" w:type="pct"/>
            <w:gridSpan w:val="2"/>
            <w:tcBorders>
              <w:top w:val="nil"/>
              <w:left w:val="nil"/>
              <w:bottom w:val="nil"/>
              <w:right w:val="nil"/>
            </w:tcBorders>
            <w:shd w:val="clear" w:color="auto" w:fill="auto"/>
            <w:noWrap/>
            <w:vAlign w:val="center"/>
            <w:hideMark/>
          </w:tcPr>
          <w:p w14:paraId="6A473DDD" w14:textId="77777777" w:rsidR="00651444" w:rsidRPr="00651444" w:rsidRDefault="00651444" w:rsidP="00651444">
            <w:pPr>
              <w:widowControl/>
              <w:jc w:val="center"/>
              <w:rPr>
                <w:color w:val="000000"/>
                <w:kern w:val="0"/>
              </w:rPr>
            </w:pPr>
            <w:r w:rsidRPr="00651444">
              <w:rPr>
                <w:color w:val="000000"/>
                <w:kern w:val="0"/>
              </w:rPr>
              <w:t>948 (25.0)</w:t>
            </w:r>
          </w:p>
        </w:tc>
        <w:tc>
          <w:tcPr>
            <w:tcW w:w="930" w:type="pct"/>
            <w:gridSpan w:val="2"/>
            <w:tcBorders>
              <w:top w:val="nil"/>
              <w:left w:val="nil"/>
              <w:bottom w:val="nil"/>
              <w:right w:val="nil"/>
            </w:tcBorders>
            <w:shd w:val="clear" w:color="auto" w:fill="auto"/>
            <w:noWrap/>
            <w:vAlign w:val="center"/>
            <w:hideMark/>
          </w:tcPr>
          <w:p w14:paraId="4A1D46E3" w14:textId="77777777" w:rsidR="00651444" w:rsidRPr="00651444" w:rsidRDefault="00651444" w:rsidP="00651444">
            <w:pPr>
              <w:widowControl/>
              <w:jc w:val="center"/>
              <w:rPr>
                <w:color w:val="000000"/>
                <w:kern w:val="0"/>
              </w:rPr>
            </w:pPr>
            <w:r w:rsidRPr="00651444">
              <w:rPr>
                <w:color w:val="000000"/>
                <w:kern w:val="0"/>
              </w:rPr>
              <w:t>949 (25.1)</w:t>
            </w:r>
          </w:p>
        </w:tc>
      </w:tr>
      <w:tr w:rsidR="00651444" w:rsidRPr="00651444" w14:paraId="0DDCA9A9" w14:textId="77777777" w:rsidTr="00651444">
        <w:trPr>
          <w:trHeight w:val="310"/>
        </w:trPr>
        <w:tc>
          <w:tcPr>
            <w:tcW w:w="1263" w:type="pct"/>
            <w:tcBorders>
              <w:top w:val="nil"/>
              <w:left w:val="nil"/>
              <w:bottom w:val="single" w:sz="4" w:space="0" w:color="auto"/>
              <w:right w:val="nil"/>
            </w:tcBorders>
            <w:shd w:val="clear" w:color="auto" w:fill="auto"/>
            <w:noWrap/>
            <w:vAlign w:val="center"/>
            <w:hideMark/>
          </w:tcPr>
          <w:p w14:paraId="79A8A7E4" w14:textId="77777777" w:rsidR="00651444" w:rsidRPr="00651444" w:rsidRDefault="00651444" w:rsidP="00651444">
            <w:pPr>
              <w:widowControl/>
              <w:rPr>
                <w:color w:val="000000"/>
                <w:kern w:val="0"/>
              </w:rPr>
            </w:pPr>
            <w:r w:rsidRPr="00651444">
              <w:rPr>
                <w:color w:val="000000"/>
                <w:kern w:val="0"/>
              </w:rPr>
              <w:t xml:space="preserve">  Athens Insomnia Scale </w:t>
            </w:r>
            <w:proofErr w:type="gramStart"/>
            <w:r w:rsidRPr="00651444">
              <w:rPr>
                <w:color w:val="000000"/>
                <w:kern w:val="0"/>
              </w:rPr>
              <w:t>x</w:t>
            </w:r>
            <w:proofErr w:type="gramEnd"/>
            <w:r w:rsidRPr="00651444">
              <w:rPr>
                <w:color w:val="000000"/>
                <w:kern w:val="0"/>
              </w:rPr>
              <w:t xml:space="preserve"> Volunteer</w:t>
            </w:r>
          </w:p>
        </w:tc>
        <w:tc>
          <w:tcPr>
            <w:tcW w:w="684" w:type="pct"/>
            <w:tcBorders>
              <w:top w:val="nil"/>
              <w:left w:val="nil"/>
              <w:bottom w:val="single" w:sz="4" w:space="0" w:color="auto"/>
              <w:right w:val="nil"/>
            </w:tcBorders>
            <w:shd w:val="clear" w:color="auto" w:fill="auto"/>
            <w:noWrap/>
            <w:vAlign w:val="center"/>
            <w:hideMark/>
          </w:tcPr>
          <w:p w14:paraId="563DC76B" w14:textId="77777777" w:rsidR="00651444" w:rsidRPr="00651444" w:rsidRDefault="00651444" w:rsidP="00651444">
            <w:pPr>
              <w:widowControl/>
              <w:jc w:val="center"/>
              <w:rPr>
                <w:color w:val="000000"/>
                <w:kern w:val="0"/>
              </w:rPr>
            </w:pPr>
            <w:r w:rsidRPr="00651444">
              <w:rPr>
                <w:color w:val="000000"/>
                <w:kern w:val="0"/>
              </w:rPr>
              <w:t>1.09 (0.52-2.25)</w:t>
            </w:r>
          </w:p>
        </w:tc>
        <w:tc>
          <w:tcPr>
            <w:tcW w:w="245" w:type="pct"/>
            <w:tcBorders>
              <w:top w:val="nil"/>
              <w:left w:val="nil"/>
              <w:bottom w:val="single" w:sz="4" w:space="0" w:color="auto"/>
              <w:right w:val="nil"/>
            </w:tcBorders>
            <w:shd w:val="clear" w:color="auto" w:fill="auto"/>
            <w:noWrap/>
            <w:vAlign w:val="center"/>
            <w:hideMark/>
          </w:tcPr>
          <w:p w14:paraId="1B183BCD" w14:textId="77777777" w:rsidR="00651444" w:rsidRPr="00651444" w:rsidRDefault="00651444" w:rsidP="00651444">
            <w:pPr>
              <w:widowControl/>
              <w:jc w:val="center"/>
              <w:rPr>
                <w:color w:val="000000"/>
                <w:kern w:val="0"/>
              </w:rPr>
            </w:pPr>
            <w:r w:rsidRPr="00651444">
              <w:rPr>
                <w:color w:val="000000"/>
                <w:kern w:val="0"/>
              </w:rPr>
              <w:t>0.83</w:t>
            </w:r>
          </w:p>
        </w:tc>
        <w:tc>
          <w:tcPr>
            <w:tcW w:w="684" w:type="pct"/>
            <w:tcBorders>
              <w:top w:val="nil"/>
              <w:left w:val="nil"/>
              <w:bottom w:val="single" w:sz="4" w:space="0" w:color="auto"/>
              <w:right w:val="nil"/>
            </w:tcBorders>
            <w:shd w:val="clear" w:color="auto" w:fill="auto"/>
            <w:noWrap/>
            <w:vAlign w:val="center"/>
            <w:hideMark/>
          </w:tcPr>
          <w:p w14:paraId="0BBAD87B" w14:textId="77777777" w:rsidR="00651444" w:rsidRPr="00651444" w:rsidRDefault="00651444" w:rsidP="00651444">
            <w:pPr>
              <w:widowControl/>
              <w:jc w:val="center"/>
              <w:rPr>
                <w:color w:val="000000"/>
                <w:kern w:val="0"/>
              </w:rPr>
            </w:pPr>
            <w:r w:rsidRPr="00651444">
              <w:rPr>
                <w:color w:val="000000"/>
                <w:kern w:val="0"/>
              </w:rPr>
              <w:t>1.77 (0.80-3.94)</w:t>
            </w:r>
          </w:p>
        </w:tc>
        <w:tc>
          <w:tcPr>
            <w:tcW w:w="245" w:type="pct"/>
            <w:tcBorders>
              <w:top w:val="nil"/>
              <w:left w:val="nil"/>
              <w:bottom w:val="single" w:sz="4" w:space="0" w:color="auto"/>
              <w:right w:val="nil"/>
            </w:tcBorders>
            <w:shd w:val="clear" w:color="auto" w:fill="auto"/>
            <w:noWrap/>
            <w:vAlign w:val="center"/>
            <w:hideMark/>
          </w:tcPr>
          <w:p w14:paraId="1A0F9238" w14:textId="77777777" w:rsidR="00651444" w:rsidRPr="00651444" w:rsidRDefault="00651444" w:rsidP="00651444">
            <w:pPr>
              <w:widowControl/>
              <w:jc w:val="center"/>
              <w:rPr>
                <w:color w:val="000000"/>
                <w:kern w:val="0"/>
              </w:rPr>
            </w:pPr>
            <w:r w:rsidRPr="00651444">
              <w:rPr>
                <w:color w:val="000000"/>
                <w:kern w:val="0"/>
              </w:rPr>
              <w:t>0.16</w:t>
            </w:r>
          </w:p>
        </w:tc>
        <w:tc>
          <w:tcPr>
            <w:tcW w:w="18" w:type="pct"/>
            <w:vMerge/>
            <w:tcBorders>
              <w:top w:val="nil"/>
              <w:left w:val="nil"/>
              <w:bottom w:val="single" w:sz="4" w:space="0" w:color="000000"/>
              <w:right w:val="nil"/>
            </w:tcBorders>
            <w:vAlign w:val="center"/>
            <w:hideMark/>
          </w:tcPr>
          <w:p w14:paraId="62693646" w14:textId="77777777" w:rsidR="00651444" w:rsidRPr="00651444" w:rsidRDefault="00651444" w:rsidP="00651444">
            <w:pPr>
              <w:widowControl/>
              <w:rPr>
                <w:kern w:val="0"/>
              </w:rPr>
            </w:pPr>
          </w:p>
        </w:tc>
        <w:tc>
          <w:tcPr>
            <w:tcW w:w="684" w:type="pct"/>
            <w:tcBorders>
              <w:top w:val="nil"/>
              <w:left w:val="nil"/>
              <w:bottom w:val="single" w:sz="4" w:space="0" w:color="auto"/>
              <w:right w:val="nil"/>
            </w:tcBorders>
            <w:shd w:val="clear" w:color="auto" w:fill="auto"/>
            <w:noWrap/>
            <w:vAlign w:val="center"/>
            <w:hideMark/>
          </w:tcPr>
          <w:p w14:paraId="795403A7" w14:textId="77777777" w:rsidR="00651444" w:rsidRPr="00651444" w:rsidRDefault="00651444" w:rsidP="00651444">
            <w:pPr>
              <w:widowControl/>
              <w:jc w:val="center"/>
              <w:rPr>
                <w:color w:val="000000"/>
                <w:kern w:val="0"/>
              </w:rPr>
            </w:pPr>
            <w:r w:rsidRPr="00651444">
              <w:rPr>
                <w:color w:val="000000"/>
                <w:kern w:val="0"/>
              </w:rPr>
              <w:t>0.98 (0.32-2.96)</w:t>
            </w:r>
          </w:p>
        </w:tc>
        <w:tc>
          <w:tcPr>
            <w:tcW w:w="245" w:type="pct"/>
            <w:tcBorders>
              <w:top w:val="nil"/>
              <w:left w:val="nil"/>
              <w:bottom w:val="single" w:sz="4" w:space="0" w:color="auto"/>
              <w:right w:val="nil"/>
            </w:tcBorders>
            <w:shd w:val="clear" w:color="auto" w:fill="auto"/>
            <w:noWrap/>
            <w:vAlign w:val="center"/>
            <w:hideMark/>
          </w:tcPr>
          <w:p w14:paraId="271D10E9" w14:textId="77777777" w:rsidR="00651444" w:rsidRPr="00651444" w:rsidRDefault="00651444" w:rsidP="00651444">
            <w:pPr>
              <w:widowControl/>
              <w:jc w:val="center"/>
              <w:rPr>
                <w:color w:val="000000"/>
                <w:kern w:val="0"/>
              </w:rPr>
            </w:pPr>
            <w:r w:rsidRPr="00651444">
              <w:rPr>
                <w:color w:val="000000"/>
                <w:kern w:val="0"/>
              </w:rPr>
              <w:t>0.96</w:t>
            </w:r>
          </w:p>
        </w:tc>
        <w:tc>
          <w:tcPr>
            <w:tcW w:w="684" w:type="pct"/>
            <w:tcBorders>
              <w:top w:val="nil"/>
              <w:left w:val="nil"/>
              <w:bottom w:val="single" w:sz="4" w:space="0" w:color="auto"/>
              <w:right w:val="nil"/>
            </w:tcBorders>
            <w:shd w:val="clear" w:color="auto" w:fill="auto"/>
            <w:noWrap/>
            <w:vAlign w:val="center"/>
            <w:hideMark/>
          </w:tcPr>
          <w:p w14:paraId="211E7C36" w14:textId="77777777" w:rsidR="00651444" w:rsidRPr="00651444" w:rsidRDefault="00651444" w:rsidP="00651444">
            <w:pPr>
              <w:widowControl/>
              <w:jc w:val="center"/>
              <w:rPr>
                <w:color w:val="FF0000"/>
                <w:kern w:val="0"/>
              </w:rPr>
            </w:pPr>
            <w:r w:rsidRPr="00651444">
              <w:rPr>
                <w:color w:val="FF0000"/>
                <w:kern w:val="0"/>
              </w:rPr>
              <w:t>0.38 (0.16-0.91)</w:t>
            </w:r>
          </w:p>
        </w:tc>
        <w:tc>
          <w:tcPr>
            <w:tcW w:w="245" w:type="pct"/>
            <w:tcBorders>
              <w:top w:val="nil"/>
              <w:left w:val="nil"/>
              <w:bottom w:val="single" w:sz="4" w:space="0" w:color="auto"/>
              <w:right w:val="nil"/>
            </w:tcBorders>
            <w:shd w:val="clear" w:color="auto" w:fill="auto"/>
            <w:noWrap/>
            <w:vAlign w:val="center"/>
            <w:hideMark/>
          </w:tcPr>
          <w:p w14:paraId="298FD49F" w14:textId="77777777" w:rsidR="00651444" w:rsidRPr="00651444" w:rsidRDefault="00651444" w:rsidP="00651444">
            <w:pPr>
              <w:widowControl/>
              <w:jc w:val="center"/>
              <w:rPr>
                <w:color w:val="FF0000"/>
                <w:kern w:val="0"/>
              </w:rPr>
            </w:pPr>
            <w:r w:rsidRPr="00651444">
              <w:rPr>
                <w:color w:val="FF0000"/>
                <w:kern w:val="0"/>
              </w:rPr>
              <w:t>0.03</w:t>
            </w:r>
          </w:p>
        </w:tc>
      </w:tr>
      <w:tr w:rsidR="00651444" w:rsidRPr="00651444" w14:paraId="01F8D862" w14:textId="77777777" w:rsidTr="00651444">
        <w:trPr>
          <w:trHeight w:val="938"/>
        </w:trPr>
        <w:tc>
          <w:tcPr>
            <w:tcW w:w="5000" w:type="pct"/>
            <w:gridSpan w:val="10"/>
            <w:tcBorders>
              <w:top w:val="single" w:sz="4" w:space="0" w:color="auto"/>
              <w:left w:val="nil"/>
              <w:bottom w:val="nil"/>
              <w:right w:val="nil"/>
            </w:tcBorders>
            <w:shd w:val="clear" w:color="auto" w:fill="auto"/>
            <w:vAlign w:val="center"/>
            <w:hideMark/>
          </w:tcPr>
          <w:p w14:paraId="65658053" w14:textId="77777777" w:rsidR="00651444" w:rsidRPr="00651444" w:rsidRDefault="00651444" w:rsidP="00651444">
            <w:pPr>
              <w:widowControl/>
              <w:rPr>
                <w:color w:val="000000"/>
                <w:kern w:val="0"/>
              </w:rPr>
            </w:pPr>
            <w:r w:rsidRPr="00651444">
              <w:rPr>
                <w:color w:val="000000"/>
                <w:kern w:val="0"/>
              </w:rPr>
              <w:t>Covariate: age, sex, body mass index, education status, marital status, living status, frequency of exercise per week, volunteer, smoking status, drinking status, diabetes mellitus, hypertension, cardiovascular disease, hyperlipidemia, stroke, snore, Hospital Anxiety Depression Scale-depression, Hospital Anxiety Depression Scale-anxiety, Groningen Activity Restriction Scale, Athens Insomnia Scale, taking hypnotics in the past one month, and Epworth Sleepiness Scale</w:t>
            </w:r>
          </w:p>
        </w:tc>
      </w:tr>
    </w:tbl>
    <w:p w14:paraId="36A632DF" w14:textId="77777777" w:rsidR="00651444" w:rsidRPr="00651444" w:rsidRDefault="00651444" w:rsidP="00D82645">
      <w:pPr>
        <w:rPr>
          <w:color w:val="000000" w:themeColor="text1"/>
        </w:rPr>
      </w:pPr>
    </w:p>
    <w:sectPr w:rsidR="00651444" w:rsidRPr="00651444" w:rsidSect="00651444">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66E6" w14:textId="77777777" w:rsidR="00381C32" w:rsidRDefault="00381C32" w:rsidP="00851642">
      <w:r>
        <w:separator/>
      </w:r>
    </w:p>
  </w:endnote>
  <w:endnote w:type="continuationSeparator" w:id="0">
    <w:p w14:paraId="3150B045" w14:textId="77777777" w:rsidR="00381C32" w:rsidRDefault="00381C32" w:rsidP="0085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89A81" w14:textId="77777777" w:rsidR="00381C32" w:rsidRDefault="00381C32" w:rsidP="00851642">
      <w:r>
        <w:separator/>
      </w:r>
    </w:p>
  </w:footnote>
  <w:footnote w:type="continuationSeparator" w:id="0">
    <w:p w14:paraId="2238FD49" w14:textId="77777777" w:rsidR="00381C32" w:rsidRDefault="00381C32" w:rsidP="00851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9F6"/>
    <w:rsid w:val="00173488"/>
    <w:rsid w:val="002233B8"/>
    <w:rsid w:val="002C6A3D"/>
    <w:rsid w:val="00317CB3"/>
    <w:rsid w:val="00381C32"/>
    <w:rsid w:val="00651444"/>
    <w:rsid w:val="00805E11"/>
    <w:rsid w:val="00851642"/>
    <w:rsid w:val="00857A1B"/>
    <w:rsid w:val="00863B8D"/>
    <w:rsid w:val="00895D3B"/>
    <w:rsid w:val="008A0341"/>
    <w:rsid w:val="008F6F27"/>
    <w:rsid w:val="009217AD"/>
    <w:rsid w:val="009F0CC7"/>
    <w:rsid w:val="00B36462"/>
    <w:rsid w:val="00B90A78"/>
    <w:rsid w:val="00C6422A"/>
    <w:rsid w:val="00C709A5"/>
    <w:rsid w:val="00CD39F6"/>
    <w:rsid w:val="00D82645"/>
    <w:rsid w:val="00E85BF2"/>
    <w:rsid w:val="00EE39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F7CD2E5"/>
  <w15:docId w15:val="{223B3ADD-3B2D-4D6E-BD8D-2AE14EAB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CB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642"/>
    <w:pPr>
      <w:tabs>
        <w:tab w:val="center" w:pos="4153"/>
        <w:tab w:val="right" w:pos="8306"/>
      </w:tabs>
      <w:snapToGrid w:val="0"/>
    </w:pPr>
    <w:rPr>
      <w:sz w:val="20"/>
      <w:szCs w:val="20"/>
    </w:rPr>
  </w:style>
  <w:style w:type="character" w:customStyle="1" w:styleId="a4">
    <w:name w:val="頁首 字元"/>
    <w:basedOn w:val="a0"/>
    <w:link w:val="a3"/>
    <w:uiPriority w:val="99"/>
    <w:rsid w:val="00851642"/>
    <w:rPr>
      <w:kern w:val="2"/>
    </w:rPr>
  </w:style>
  <w:style w:type="paragraph" w:styleId="a5">
    <w:name w:val="footer"/>
    <w:basedOn w:val="a"/>
    <w:link w:val="a6"/>
    <w:uiPriority w:val="99"/>
    <w:unhideWhenUsed/>
    <w:rsid w:val="00851642"/>
    <w:pPr>
      <w:tabs>
        <w:tab w:val="center" w:pos="4153"/>
        <w:tab w:val="right" w:pos="8306"/>
      </w:tabs>
      <w:snapToGrid w:val="0"/>
    </w:pPr>
    <w:rPr>
      <w:sz w:val="20"/>
      <w:szCs w:val="20"/>
    </w:rPr>
  </w:style>
  <w:style w:type="character" w:customStyle="1" w:styleId="a6">
    <w:name w:val="頁尾 字元"/>
    <w:basedOn w:val="a0"/>
    <w:link w:val="a5"/>
    <w:uiPriority w:val="99"/>
    <w:rsid w:val="00851642"/>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54434">
      <w:bodyDiv w:val="1"/>
      <w:marLeft w:val="0"/>
      <w:marRight w:val="0"/>
      <w:marTop w:val="0"/>
      <w:marBottom w:val="0"/>
      <w:divBdr>
        <w:top w:val="none" w:sz="0" w:space="0" w:color="auto"/>
        <w:left w:val="none" w:sz="0" w:space="0" w:color="auto"/>
        <w:bottom w:val="none" w:sz="0" w:space="0" w:color="auto"/>
        <w:right w:val="none" w:sz="0" w:space="0" w:color="auto"/>
      </w:divBdr>
    </w:div>
    <w:div w:id="927080382">
      <w:bodyDiv w:val="1"/>
      <w:marLeft w:val="0"/>
      <w:marRight w:val="0"/>
      <w:marTop w:val="0"/>
      <w:marBottom w:val="0"/>
      <w:divBdr>
        <w:top w:val="none" w:sz="0" w:space="0" w:color="auto"/>
        <w:left w:val="none" w:sz="0" w:space="0" w:color="auto"/>
        <w:bottom w:val="none" w:sz="0" w:space="0" w:color="auto"/>
        <w:right w:val="none" w:sz="0" w:space="0" w:color="auto"/>
      </w:divBdr>
    </w:div>
    <w:div w:id="1171020464">
      <w:bodyDiv w:val="1"/>
      <w:marLeft w:val="0"/>
      <w:marRight w:val="0"/>
      <w:marTop w:val="0"/>
      <w:marBottom w:val="0"/>
      <w:divBdr>
        <w:top w:val="none" w:sz="0" w:space="0" w:color="auto"/>
        <w:left w:val="none" w:sz="0" w:space="0" w:color="auto"/>
        <w:bottom w:val="none" w:sz="0" w:space="0" w:color="auto"/>
        <w:right w:val="none" w:sz="0" w:space="0" w:color="auto"/>
      </w:divBdr>
    </w:div>
    <w:div w:id="1307584592">
      <w:bodyDiv w:val="1"/>
      <w:marLeft w:val="0"/>
      <w:marRight w:val="0"/>
      <w:marTop w:val="0"/>
      <w:marBottom w:val="0"/>
      <w:divBdr>
        <w:top w:val="none" w:sz="0" w:space="0" w:color="auto"/>
        <w:left w:val="none" w:sz="0" w:space="0" w:color="auto"/>
        <w:bottom w:val="none" w:sz="0" w:space="0" w:color="auto"/>
        <w:right w:val="none" w:sz="0" w:space="0" w:color="auto"/>
      </w:divBdr>
    </w:div>
    <w:div w:id="164253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62DAF-3854-4C76-B765-5F6801A6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1224</Words>
  <Characters>6813</Characters>
  <Application>Microsoft Office Word</Application>
  <DocSecurity>0</DocSecurity>
  <Lines>56</Lines>
  <Paragraphs>16</Paragraphs>
  <ScaleCrop>false</ScaleCrop>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Wang</dc:creator>
  <cp:lastModifiedBy>昱婷 王</cp:lastModifiedBy>
  <cp:revision>2</cp:revision>
  <dcterms:created xsi:type="dcterms:W3CDTF">2022-03-29T14:22:00Z</dcterms:created>
  <dcterms:modified xsi:type="dcterms:W3CDTF">2022-03-29T14:22:00Z</dcterms:modified>
</cp:coreProperties>
</file>