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7E703" w14:textId="77777777" w:rsidR="00F92B2A" w:rsidRPr="00EA573A" w:rsidRDefault="00F92B2A" w:rsidP="00CB36C2">
      <w:pPr>
        <w:jc w:val="both"/>
        <w:rPr>
          <w:b/>
          <w:sz w:val="28"/>
          <w:szCs w:val="28"/>
        </w:rPr>
      </w:pPr>
      <w:r w:rsidRPr="00EA573A">
        <w:rPr>
          <w:b/>
          <w:sz w:val="28"/>
          <w:szCs w:val="28"/>
        </w:rPr>
        <w:t xml:space="preserve">Supplementary Information 6: </w:t>
      </w:r>
    </w:p>
    <w:p w14:paraId="09A5BA2A" w14:textId="009FC57C" w:rsidR="009C50CA" w:rsidRPr="00EA573A" w:rsidRDefault="009C50CA" w:rsidP="00CB36C2">
      <w:pPr>
        <w:jc w:val="both"/>
        <w:rPr>
          <w:rFonts w:cstheme="minorHAnsi"/>
          <w:b/>
          <w:sz w:val="28"/>
          <w:szCs w:val="28"/>
        </w:rPr>
      </w:pPr>
      <w:r w:rsidRPr="00EA573A">
        <w:rPr>
          <w:rFonts w:cstheme="minorHAnsi"/>
          <w:b/>
          <w:sz w:val="28"/>
          <w:szCs w:val="28"/>
        </w:rPr>
        <w:t xml:space="preserve">TABLE OF CHARACTERISTICS OF 9 INCLUDED SYSTEMATIC REVIEWS </w:t>
      </w:r>
    </w:p>
    <w:p w14:paraId="19CC2B41" w14:textId="745A034E" w:rsidR="009C50CA" w:rsidRDefault="009C50CA" w:rsidP="00CB36C2">
      <w:pPr>
        <w:jc w:val="both"/>
      </w:pPr>
    </w:p>
    <w:tbl>
      <w:tblPr>
        <w:tblStyle w:val="TableGrid"/>
        <w:tblW w:w="11199" w:type="dxa"/>
        <w:tblInd w:w="-856" w:type="dxa"/>
        <w:tblLook w:val="04A0" w:firstRow="1" w:lastRow="0" w:firstColumn="1" w:lastColumn="0" w:noHBand="0" w:noVBand="1"/>
      </w:tblPr>
      <w:tblGrid>
        <w:gridCol w:w="2269"/>
        <w:gridCol w:w="4597"/>
        <w:gridCol w:w="4333"/>
      </w:tblGrid>
      <w:tr w:rsidR="00E0014F" w14:paraId="3D3BF2FF" w14:textId="77777777" w:rsidTr="004834D8">
        <w:tc>
          <w:tcPr>
            <w:tcW w:w="2269" w:type="dxa"/>
          </w:tcPr>
          <w:p w14:paraId="57911A4B" w14:textId="13FE31E0" w:rsidR="00E0014F" w:rsidRPr="0069167D" w:rsidRDefault="001E3B37">
            <w:pPr>
              <w:rPr>
                <w:b/>
              </w:rPr>
            </w:pPr>
            <w:r>
              <w:rPr>
                <w:b/>
              </w:rPr>
              <w:t xml:space="preserve">CITATION </w:t>
            </w:r>
          </w:p>
        </w:tc>
        <w:tc>
          <w:tcPr>
            <w:tcW w:w="4597" w:type="dxa"/>
          </w:tcPr>
          <w:p w14:paraId="74AA96F2" w14:textId="77777777" w:rsidR="00E0014F" w:rsidRPr="002C389D" w:rsidRDefault="00E0014F">
            <w:pPr>
              <w:rPr>
                <w:b/>
              </w:rPr>
            </w:pPr>
            <w:r w:rsidRPr="002C389D">
              <w:rPr>
                <w:b/>
              </w:rPr>
              <w:t>BERNING ET AL 2020</w:t>
            </w:r>
          </w:p>
        </w:tc>
        <w:tc>
          <w:tcPr>
            <w:tcW w:w="4333" w:type="dxa"/>
          </w:tcPr>
          <w:p w14:paraId="4F6DAABD" w14:textId="77777777" w:rsidR="00E0014F" w:rsidRPr="002C389D" w:rsidRDefault="00E0014F">
            <w:pPr>
              <w:rPr>
                <w:b/>
              </w:rPr>
            </w:pPr>
            <w:r w:rsidRPr="002C389D">
              <w:rPr>
                <w:b/>
              </w:rPr>
              <w:t>CONROY ET AL 2011</w:t>
            </w:r>
          </w:p>
        </w:tc>
      </w:tr>
      <w:tr w:rsidR="00E0014F" w14:paraId="58E9FF56" w14:textId="77777777" w:rsidTr="004834D8">
        <w:tc>
          <w:tcPr>
            <w:tcW w:w="2269" w:type="dxa"/>
          </w:tcPr>
          <w:p w14:paraId="3FE5EE6A" w14:textId="77777777" w:rsidR="00E0014F" w:rsidRPr="0069167D" w:rsidRDefault="00A35F5E">
            <w:pPr>
              <w:rPr>
                <w:b/>
              </w:rPr>
            </w:pPr>
            <w:r w:rsidRPr="0069167D">
              <w:rPr>
                <w:b/>
              </w:rPr>
              <w:t xml:space="preserve">MAIN OBJECTIVE </w:t>
            </w:r>
          </w:p>
        </w:tc>
        <w:tc>
          <w:tcPr>
            <w:tcW w:w="4597" w:type="dxa"/>
          </w:tcPr>
          <w:p w14:paraId="72F820D0" w14:textId="77777777" w:rsidR="00E0014F" w:rsidRDefault="00E86A2E">
            <w:r w:rsidRPr="00E86A2E">
              <w:t>To summarise interventions that impact the experience of older adults in the emergency department as measured by patient experience instruments.</w:t>
            </w:r>
          </w:p>
        </w:tc>
        <w:tc>
          <w:tcPr>
            <w:tcW w:w="4333" w:type="dxa"/>
          </w:tcPr>
          <w:p w14:paraId="340FB044" w14:textId="58912D7F" w:rsidR="00E0014F" w:rsidRDefault="009E0853" w:rsidP="00BF02AC">
            <w:r w:rsidRPr="009E0853">
              <w:t>To examine the evidence for services for older patients who developed a crisis and attended hospital, but who were assessed, treated and discharged, either immediately, or within a short-time period (up to 72 hours) from</w:t>
            </w:r>
            <w:r w:rsidR="00BF02AC">
              <w:t xml:space="preserve"> an  *Acute Medical Unit (AMU) or </w:t>
            </w:r>
            <w:r w:rsidRPr="009E0853">
              <w:t xml:space="preserve">ED    </w:t>
            </w:r>
          </w:p>
        </w:tc>
      </w:tr>
      <w:tr w:rsidR="00E0014F" w14:paraId="3101B5B4" w14:textId="77777777" w:rsidTr="004834D8">
        <w:tc>
          <w:tcPr>
            <w:tcW w:w="2269" w:type="dxa"/>
          </w:tcPr>
          <w:p w14:paraId="23F56FE5" w14:textId="77777777" w:rsidR="00E0014F" w:rsidRPr="0069167D" w:rsidRDefault="00A35F5E">
            <w:pPr>
              <w:rPr>
                <w:b/>
              </w:rPr>
            </w:pPr>
            <w:r w:rsidRPr="0069167D">
              <w:rPr>
                <w:b/>
              </w:rPr>
              <w:t>SEARCH SOURCES, TIME FRAME, LANGUAGE LIMITS</w:t>
            </w:r>
          </w:p>
        </w:tc>
        <w:tc>
          <w:tcPr>
            <w:tcW w:w="4597" w:type="dxa"/>
          </w:tcPr>
          <w:p w14:paraId="19D25C04" w14:textId="245F31F2" w:rsidR="00E86A2E" w:rsidRDefault="00E86A2E">
            <w:r>
              <w:t>4 (</w:t>
            </w:r>
            <w:r w:rsidRPr="00E86A2E">
              <w:t>Ovid Central, Ovid EM</w:t>
            </w:r>
            <w:r>
              <w:t xml:space="preserve">BASE, Ovid MEDLINE, </w:t>
            </w:r>
            <w:proofErr w:type="spellStart"/>
            <w:r>
              <w:t>PsychINFO</w:t>
            </w:r>
            <w:proofErr w:type="spellEnd"/>
            <w:r>
              <w:t xml:space="preserve">), </w:t>
            </w:r>
            <w:r w:rsidR="000425A9">
              <w:t>Clinicaltrials.gov.</w:t>
            </w:r>
            <w:r w:rsidRPr="00E86A2E">
              <w:t xml:space="preserve">                                                                                                                                    </w:t>
            </w:r>
          </w:p>
          <w:p w14:paraId="0DF42BF1" w14:textId="77777777" w:rsidR="00074A1F" w:rsidRDefault="00074A1F" w:rsidP="00E86A2E"/>
          <w:p w14:paraId="7F9441A6" w14:textId="14E77159" w:rsidR="009E0853" w:rsidRDefault="00E86A2E" w:rsidP="00E86A2E">
            <w:r w:rsidRPr="00E86A2E">
              <w:t xml:space="preserve">All searched from Inception to January </w:t>
            </w:r>
            <w:r w:rsidR="00E96F4F">
              <w:t>16</w:t>
            </w:r>
            <w:r w:rsidR="00E96F4F" w:rsidRPr="00E96F4F">
              <w:rPr>
                <w:vertAlign w:val="superscript"/>
              </w:rPr>
              <w:t>th</w:t>
            </w:r>
            <w:r w:rsidR="00E96F4F">
              <w:t xml:space="preserve"> </w:t>
            </w:r>
            <w:r w:rsidRPr="00E86A2E">
              <w:t xml:space="preserve">2019.                                                                                                                   </w:t>
            </w:r>
          </w:p>
          <w:p w14:paraId="342DC57E" w14:textId="77777777" w:rsidR="009E0853" w:rsidRDefault="009E0853" w:rsidP="00E86A2E"/>
          <w:p w14:paraId="6929F091" w14:textId="77777777" w:rsidR="009E0853" w:rsidRDefault="009E0853" w:rsidP="00E86A2E"/>
          <w:p w14:paraId="33F06928" w14:textId="77777777" w:rsidR="009E0853" w:rsidRDefault="009E0853" w:rsidP="00E86A2E"/>
          <w:p w14:paraId="3620C54B" w14:textId="08FED9A6" w:rsidR="00E0014F" w:rsidRDefault="00E86A2E" w:rsidP="00E86A2E">
            <w:r w:rsidRPr="00E86A2E">
              <w:t xml:space="preserve">No language restrictions            </w:t>
            </w:r>
          </w:p>
        </w:tc>
        <w:tc>
          <w:tcPr>
            <w:tcW w:w="4333" w:type="dxa"/>
          </w:tcPr>
          <w:p w14:paraId="65AFF9FB" w14:textId="58AD178D" w:rsidR="00E0014F" w:rsidRDefault="009E0853">
            <w:r w:rsidRPr="009E0853">
              <w:t>11 (OVID Medline , Embase, BNI, HMIC, Cochrane Library, CINAHL, AGEINFO, ASSIA, The National Research Register, National Information Centre on Health Services Research and Health Care Technology (NICHSR), NHS CRD DARE/HTA/EED )</w:t>
            </w:r>
            <w:r>
              <w:t>.</w:t>
            </w:r>
          </w:p>
          <w:p w14:paraId="036D5877" w14:textId="77777777" w:rsidR="00074A1F" w:rsidRDefault="00074A1F"/>
          <w:p w14:paraId="4ABF848C" w14:textId="5074D9E6" w:rsidR="00101FE6" w:rsidRDefault="00101FE6">
            <w:r w:rsidRPr="00101FE6">
              <w:t>OVID Medline: 1966- September 2009</w:t>
            </w:r>
          </w:p>
          <w:p w14:paraId="4CC4E808" w14:textId="77777777" w:rsidR="00101FE6" w:rsidRDefault="00101FE6" w:rsidP="00101FE6">
            <w:pPr>
              <w:rPr>
                <w:rFonts w:ascii="Calibri" w:hAnsi="Calibri"/>
                <w:color w:val="000000"/>
              </w:rPr>
            </w:pPr>
            <w:r>
              <w:rPr>
                <w:rFonts w:ascii="Calibri" w:hAnsi="Calibri"/>
                <w:color w:val="000000"/>
              </w:rPr>
              <w:t>EMBASE: 1980- September 2009</w:t>
            </w:r>
          </w:p>
          <w:p w14:paraId="7CBF8529" w14:textId="77777777" w:rsidR="00101FE6" w:rsidRDefault="00101FE6" w:rsidP="00101FE6">
            <w:pPr>
              <w:rPr>
                <w:rFonts w:ascii="Calibri" w:hAnsi="Calibri"/>
                <w:color w:val="000000"/>
              </w:rPr>
            </w:pPr>
            <w:r>
              <w:rPr>
                <w:rFonts w:ascii="Calibri" w:hAnsi="Calibri"/>
                <w:color w:val="000000"/>
              </w:rPr>
              <w:t>BNI: 1985- September 2009</w:t>
            </w:r>
          </w:p>
          <w:p w14:paraId="64C1D7BC" w14:textId="678D739D" w:rsidR="00101FE6" w:rsidRDefault="00101FE6" w:rsidP="00101FE6">
            <w:pPr>
              <w:rPr>
                <w:rFonts w:ascii="Calibri" w:hAnsi="Calibri"/>
                <w:color w:val="000000"/>
              </w:rPr>
            </w:pPr>
            <w:r>
              <w:rPr>
                <w:rFonts w:ascii="Calibri" w:hAnsi="Calibri"/>
                <w:color w:val="000000"/>
              </w:rPr>
              <w:t>HMIC:  Inception to September 2009</w:t>
            </w:r>
          </w:p>
          <w:p w14:paraId="78659812" w14:textId="33517FAE" w:rsidR="00101FE6" w:rsidRDefault="00101FE6" w:rsidP="00101FE6">
            <w:pPr>
              <w:rPr>
                <w:rFonts w:ascii="Calibri" w:hAnsi="Calibri"/>
                <w:color w:val="000000"/>
              </w:rPr>
            </w:pPr>
            <w:r>
              <w:rPr>
                <w:rFonts w:ascii="Calibri" w:hAnsi="Calibri"/>
                <w:color w:val="000000"/>
              </w:rPr>
              <w:t>Cochrane Library:  Inception to September 2009</w:t>
            </w:r>
          </w:p>
          <w:p w14:paraId="47B540A7" w14:textId="07A502F6" w:rsidR="00101FE6" w:rsidRDefault="00101FE6" w:rsidP="00101FE6">
            <w:pPr>
              <w:rPr>
                <w:rFonts w:ascii="Calibri" w:hAnsi="Calibri"/>
                <w:color w:val="000000"/>
              </w:rPr>
            </w:pPr>
            <w:r>
              <w:rPr>
                <w:rFonts w:ascii="Calibri" w:hAnsi="Calibri"/>
                <w:color w:val="000000"/>
              </w:rPr>
              <w:t>CINAHL:  Inception to September 2009</w:t>
            </w:r>
          </w:p>
          <w:p w14:paraId="0BE69E19" w14:textId="21C33922" w:rsidR="00101FE6" w:rsidRDefault="00101FE6" w:rsidP="00101FE6">
            <w:pPr>
              <w:rPr>
                <w:rFonts w:ascii="Calibri" w:hAnsi="Calibri"/>
                <w:color w:val="000000"/>
              </w:rPr>
            </w:pPr>
            <w:r>
              <w:rPr>
                <w:rFonts w:ascii="Calibri" w:hAnsi="Calibri"/>
                <w:color w:val="000000"/>
              </w:rPr>
              <w:t>AGEINFO:  Inception to September 2009</w:t>
            </w:r>
          </w:p>
          <w:p w14:paraId="1E8749C6" w14:textId="35A46386" w:rsidR="00101FE6" w:rsidRDefault="00101FE6" w:rsidP="00101FE6">
            <w:pPr>
              <w:rPr>
                <w:rFonts w:ascii="Calibri" w:hAnsi="Calibri"/>
                <w:color w:val="000000"/>
              </w:rPr>
            </w:pPr>
            <w:r>
              <w:rPr>
                <w:rFonts w:ascii="Calibri" w:hAnsi="Calibri"/>
                <w:color w:val="000000"/>
              </w:rPr>
              <w:t>ASSIA (Applied Social Sciences Index and Abstracts): inception to September 2009</w:t>
            </w:r>
          </w:p>
          <w:p w14:paraId="45D62E05" w14:textId="71ACBB8E" w:rsidR="00DD5240" w:rsidRDefault="00DD5240" w:rsidP="00DD5240">
            <w:pPr>
              <w:rPr>
                <w:rFonts w:ascii="Calibri" w:hAnsi="Calibri"/>
                <w:color w:val="000000"/>
              </w:rPr>
            </w:pPr>
            <w:r>
              <w:rPr>
                <w:rFonts w:ascii="Calibri" w:hAnsi="Calibri"/>
                <w:color w:val="000000"/>
              </w:rPr>
              <w:t>The National Research Register:  Inception to September 2009</w:t>
            </w:r>
          </w:p>
          <w:p w14:paraId="67F8485F" w14:textId="01036377" w:rsidR="00DD5240" w:rsidRDefault="00DD5240" w:rsidP="00DD5240">
            <w:pPr>
              <w:rPr>
                <w:rFonts w:ascii="Calibri" w:hAnsi="Calibri"/>
                <w:color w:val="000000"/>
              </w:rPr>
            </w:pPr>
            <w:r>
              <w:rPr>
                <w:rFonts w:ascii="Calibri" w:hAnsi="Calibri"/>
                <w:color w:val="000000"/>
              </w:rPr>
              <w:t>National Information Centre on Health Services Research and Health Care Technology (NICHSR):  Inception to September 2009</w:t>
            </w:r>
          </w:p>
          <w:p w14:paraId="750B9E51" w14:textId="768CB505" w:rsidR="00DD5240" w:rsidRDefault="00DD5240" w:rsidP="00DD5240">
            <w:pPr>
              <w:rPr>
                <w:rFonts w:ascii="Calibri" w:hAnsi="Calibri"/>
                <w:color w:val="000000"/>
              </w:rPr>
            </w:pPr>
            <w:r>
              <w:rPr>
                <w:rFonts w:ascii="Calibri" w:hAnsi="Calibri"/>
                <w:color w:val="000000"/>
              </w:rPr>
              <w:t>NHS CRD DARE/HTA/EED:  Inception to September 2009.</w:t>
            </w:r>
          </w:p>
          <w:p w14:paraId="0F09763B" w14:textId="7909812F" w:rsidR="00300427" w:rsidRDefault="00300427" w:rsidP="00DD5240">
            <w:pPr>
              <w:rPr>
                <w:rFonts w:ascii="Calibri" w:hAnsi="Calibri"/>
                <w:color w:val="000000"/>
              </w:rPr>
            </w:pPr>
          </w:p>
          <w:p w14:paraId="7CADDA69" w14:textId="30214605" w:rsidR="00300427" w:rsidRDefault="00300427" w:rsidP="00DD5240">
            <w:pPr>
              <w:rPr>
                <w:rFonts w:ascii="Calibri" w:hAnsi="Calibri"/>
                <w:color w:val="000000"/>
              </w:rPr>
            </w:pPr>
            <w:r w:rsidRPr="00300427">
              <w:rPr>
                <w:rFonts w:ascii="Calibri" w:hAnsi="Calibri"/>
                <w:color w:val="000000"/>
              </w:rPr>
              <w:t xml:space="preserve">All </w:t>
            </w:r>
            <w:r>
              <w:rPr>
                <w:rFonts w:ascii="Calibri" w:hAnsi="Calibri"/>
                <w:color w:val="000000"/>
              </w:rPr>
              <w:t xml:space="preserve">searched in </w:t>
            </w:r>
            <w:r w:rsidRPr="00300427">
              <w:rPr>
                <w:rFonts w:ascii="Calibri" w:hAnsi="Calibri"/>
                <w:color w:val="000000"/>
              </w:rPr>
              <w:t>September 2009</w:t>
            </w:r>
            <w:r>
              <w:rPr>
                <w:rFonts w:ascii="Calibri" w:hAnsi="Calibri"/>
                <w:color w:val="000000"/>
              </w:rPr>
              <w:t xml:space="preserve"> and search rerun in </w:t>
            </w:r>
            <w:r w:rsidRPr="00300427">
              <w:rPr>
                <w:rFonts w:ascii="Calibri" w:hAnsi="Calibri"/>
                <w:color w:val="000000"/>
              </w:rPr>
              <w:t>October 2010</w:t>
            </w:r>
            <w:r>
              <w:rPr>
                <w:rFonts w:ascii="Calibri" w:hAnsi="Calibri"/>
                <w:color w:val="000000"/>
              </w:rPr>
              <w:t xml:space="preserve">. </w:t>
            </w:r>
          </w:p>
          <w:p w14:paraId="7A0B73CA" w14:textId="77777777" w:rsidR="00DD5240" w:rsidRDefault="00DD5240" w:rsidP="00DD5240">
            <w:pPr>
              <w:rPr>
                <w:rFonts w:ascii="Calibri" w:hAnsi="Calibri"/>
                <w:color w:val="000000"/>
              </w:rPr>
            </w:pPr>
          </w:p>
          <w:p w14:paraId="223D9ECC" w14:textId="2CC7D437" w:rsidR="009E0853" w:rsidRDefault="009E0853" w:rsidP="005A6588">
            <w:r w:rsidRPr="009E0853">
              <w:t xml:space="preserve">Language restrictions: </w:t>
            </w:r>
            <w:r w:rsidR="005A6588">
              <w:t>NR</w:t>
            </w:r>
          </w:p>
        </w:tc>
      </w:tr>
      <w:tr w:rsidR="00E0014F" w14:paraId="1B4C50FA" w14:textId="77777777" w:rsidTr="004834D8">
        <w:tc>
          <w:tcPr>
            <w:tcW w:w="2269" w:type="dxa"/>
          </w:tcPr>
          <w:p w14:paraId="29A479B5" w14:textId="7CDB76FE" w:rsidR="00E0014F" w:rsidRPr="0069167D" w:rsidRDefault="00A751E8">
            <w:pPr>
              <w:rPr>
                <w:b/>
              </w:rPr>
            </w:pPr>
            <w:r w:rsidRPr="0069167D">
              <w:rPr>
                <w:b/>
              </w:rPr>
              <w:t xml:space="preserve">NUMBER OF </w:t>
            </w:r>
            <w:r w:rsidR="00923209" w:rsidRPr="0069167D">
              <w:rPr>
                <w:b/>
              </w:rPr>
              <w:t>RCTS INCLUDED IN THE SYSTEMATIC REVIEW</w:t>
            </w:r>
            <w:r w:rsidR="00BD1DAD">
              <w:rPr>
                <w:b/>
              </w:rPr>
              <w:t xml:space="preserve"> *</w:t>
            </w:r>
          </w:p>
        </w:tc>
        <w:tc>
          <w:tcPr>
            <w:tcW w:w="4597" w:type="dxa"/>
          </w:tcPr>
          <w:p w14:paraId="25DDDAE4" w14:textId="157AF8DA" w:rsidR="00E0014F" w:rsidRDefault="005575FC" w:rsidP="005575FC">
            <w:r w:rsidRPr="005575FC">
              <w:t xml:space="preserve">6 </w:t>
            </w:r>
          </w:p>
        </w:tc>
        <w:tc>
          <w:tcPr>
            <w:tcW w:w="4333" w:type="dxa"/>
          </w:tcPr>
          <w:p w14:paraId="4B2310E7" w14:textId="6C6276D9" w:rsidR="00E0014F" w:rsidRDefault="00671BF0" w:rsidP="0068331C">
            <w:r w:rsidRPr="00671BF0">
              <w:t xml:space="preserve">5 </w:t>
            </w:r>
            <w:r w:rsidR="0068331C">
              <w:t xml:space="preserve"> </w:t>
            </w:r>
            <w:r w:rsidRPr="00671BF0">
              <w:t>(</w:t>
            </w:r>
            <w:r>
              <w:t>4 RCT and 1 Pseudo- RCT)</w:t>
            </w:r>
            <w:r w:rsidRPr="00671BF0">
              <w:t xml:space="preserve"> </w:t>
            </w:r>
          </w:p>
        </w:tc>
      </w:tr>
      <w:tr w:rsidR="00E0014F" w14:paraId="53016C77" w14:textId="77777777" w:rsidTr="004834D8">
        <w:tc>
          <w:tcPr>
            <w:tcW w:w="2269" w:type="dxa"/>
          </w:tcPr>
          <w:p w14:paraId="59CB3F3D" w14:textId="77777777" w:rsidR="00E0014F" w:rsidRPr="0069167D" w:rsidRDefault="00A751E8">
            <w:pPr>
              <w:rPr>
                <w:b/>
              </w:rPr>
            </w:pPr>
            <w:r w:rsidRPr="0069167D">
              <w:rPr>
                <w:b/>
              </w:rPr>
              <w:t>DATE RANGE OF RCTS INCLUDED IN THE SYSTEMATIC REVIEW</w:t>
            </w:r>
          </w:p>
        </w:tc>
        <w:tc>
          <w:tcPr>
            <w:tcW w:w="4597" w:type="dxa"/>
          </w:tcPr>
          <w:p w14:paraId="6545FEBE" w14:textId="2E41077B" w:rsidR="00E0014F" w:rsidRDefault="005575FC">
            <w:r w:rsidRPr="005575FC">
              <w:t>1996 to 2013</w:t>
            </w:r>
          </w:p>
        </w:tc>
        <w:tc>
          <w:tcPr>
            <w:tcW w:w="4333" w:type="dxa"/>
          </w:tcPr>
          <w:p w14:paraId="002C19B7" w14:textId="7C9D9212" w:rsidR="0007698D" w:rsidRDefault="00CB36C2" w:rsidP="0007698D">
            <w:pPr>
              <w:rPr>
                <w:rFonts w:ascii="Calibri" w:hAnsi="Calibri"/>
                <w:color w:val="000000"/>
              </w:rPr>
            </w:pPr>
            <w:r>
              <w:rPr>
                <w:rFonts w:ascii="Calibri" w:hAnsi="Calibri"/>
                <w:color w:val="000000"/>
              </w:rPr>
              <w:t xml:space="preserve">1999 to </w:t>
            </w:r>
            <w:r w:rsidR="0007698D">
              <w:rPr>
                <w:rFonts w:ascii="Calibri" w:hAnsi="Calibri"/>
                <w:color w:val="000000"/>
              </w:rPr>
              <w:t xml:space="preserve">2005 </w:t>
            </w:r>
          </w:p>
          <w:p w14:paraId="494ABB54" w14:textId="77777777" w:rsidR="00E0014F" w:rsidRDefault="00E0014F"/>
        </w:tc>
      </w:tr>
      <w:tr w:rsidR="00E0014F" w14:paraId="1AA3FE91" w14:textId="77777777" w:rsidTr="004834D8">
        <w:tc>
          <w:tcPr>
            <w:tcW w:w="2269" w:type="dxa"/>
          </w:tcPr>
          <w:p w14:paraId="78AB0118" w14:textId="77777777" w:rsidR="00E0014F" w:rsidRPr="0069167D" w:rsidRDefault="00A751E8">
            <w:pPr>
              <w:rPr>
                <w:b/>
              </w:rPr>
            </w:pPr>
            <w:r w:rsidRPr="0069167D">
              <w:rPr>
                <w:b/>
              </w:rPr>
              <w:t xml:space="preserve">COUNTRY OF ORIGIN OF RCTS INCLUDED IN </w:t>
            </w:r>
            <w:r w:rsidRPr="0069167D">
              <w:rPr>
                <w:b/>
              </w:rPr>
              <w:lastRenderedPageBreak/>
              <w:t>THE SYSTEMATIC REVIEW</w:t>
            </w:r>
          </w:p>
        </w:tc>
        <w:tc>
          <w:tcPr>
            <w:tcW w:w="4597" w:type="dxa"/>
          </w:tcPr>
          <w:p w14:paraId="5355FD30" w14:textId="662ADD5C" w:rsidR="00E0014F" w:rsidRDefault="005575FC">
            <w:r w:rsidRPr="005575FC">
              <w:lastRenderedPageBreak/>
              <w:t>Australia: 1; Canada: 2; USA: 2, Scotland: 1</w:t>
            </w:r>
          </w:p>
        </w:tc>
        <w:tc>
          <w:tcPr>
            <w:tcW w:w="4333" w:type="dxa"/>
          </w:tcPr>
          <w:p w14:paraId="24DF03DD" w14:textId="2179C3B1" w:rsidR="00E0014F" w:rsidRDefault="00000FE1">
            <w:r>
              <w:t>NR</w:t>
            </w:r>
          </w:p>
        </w:tc>
      </w:tr>
      <w:tr w:rsidR="00E0014F" w14:paraId="1D809B47" w14:textId="77777777" w:rsidTr="004834D8">
        <w:tc>
          <w:tcPr>
            <w:tcW w:w="2269" w:type="dxa"/>
          </w:tcPr>
          <w:p w14:paraId="2069CCE1" w14:textId="77777777" w:rsidR="00E0014F" w:rsidRPr="0069167D" w:rsidRDefault="00E86A2E">
            <w:pPr>
              <w:rPr>
                <w:b/>
              </w:rPr>
            </w:pPr>
            <w:r w:rsidRPr="0069167D">
              <w:rPr>
                <w:b/>
              </w:rPr>
              <w:t xml:space="preserve">PARTICIPANTS </w:t>
            </w:r>
          </w:p>
        </w:tc>
        <w:tc>
          <w:tcPr>
            <w:tcW w:w="4597" w:type="dxa"/>
          </w:tcPr>
          <w:p w14:paraId="15E5A32A" w14:textId="6575D610" w:rsidR="00E0014F" w:rsidRDefault="000425A9">
            <w:r>
              <w:t>N= 1094 (</w:t>
            </w:r>
            <w:r w:rsidR="00756A2A" w:rsidRPr="00756A2A">
              <w:t xml:space="preserve">Gagnon </w:t>
            </w:r>
            <w:r w:rsidR="00000FE1">
              <w:t xml:space="preserve">et al </w:t>
            </w:r>
            <w:r w:rsidR="00756A2A" w:rsidRPr="00756A2A">
              <w:t xml:space="preserve">n= 311, Joubert </w:t>
            </w:r>
            <w:r w:rsidR="00000FE1">
              <w:t xml:space="preserve">et al </w:t>
            </w:r>
            <w:r w:rsidR="00756A2A" w:rsidRPr="00756A2A">
              <w:t>n=8, McCusker</w:t>
            </w:r>
            <w:r w:rsidR="00000FE1">
              <w:t xml:space="preserve"> et al</w:t>
            </w:r>
            <w:r w:rsidR="00756A2A" w:rsidRPr="00756A2A">
              <w:t xml:space="preserve"> =229, Mion </w:t>
            </w:r>
            <w:r w:rsidR="00000FE1">
              <w:t>et a=</w:t>
            </w:r>
            <w:r w:rsidR="00756A2A" w:rsidRPr="00756A2A">
              <w:t>NR, Runciman</w:t>
            </w:r>
            <w:r w:rsidR="00000FE1">
              <w:t xml:space="preserve"> et al</w:t>
            </w:r>
            <w:r w:rsidR="00756A2A" w:rsidRPr="00756A2A">
              <w:t xml:space="preserve"> =414, Wilber </w:t>
            </w:r>
            <w:r w:rsidR="00000FE1">
              <w:t xml:space="preserve">et al </w:t>
            </w:r>
            <w:r w:rsidR="00756A2A" w:rsidRPr="00756A2A">
              <w:t>n = 132). 1 RCT included patients aged ≥ 70 years at risk for repeated hospital admissions. 1 RCT included patients</w:t>
            </w:r>
            <w:r w:rsidR="00000FE1">
              <w:t xml:space="preserve"> </w:t>
            </w:r>
            <w:r w:rsidR="00E8314F">
              <w:t xml:space="preserve">aged </w:t>
            </w:r>
            <w:r w:rsidR="00E8314F" w:rsidRPr="00756A2A">
              <w:t>≥</w:t>
            </w:r>
            <w:r w:rsidR="00756A2A" w:rsidRPr="00756A2A">
              <w:t xml:space="preserve"> 65 years who screened positive for depression using GDS-15 tool. 1</w:t>
            </w:r>
            <w:r w:rsidR="00756A2A">
              <w:t xml:space="preserve"> </w:t>
            </w:r>
            <w:r w:rsidR="00375EBD">
              <w:t xml:space="preserve">RCT included patients </w:t>
            </w:r>
            <w:r w:rsidR="00000FE1">
              <w:t xml:space="preserve">aged </w:t>
            </w:r>
            <w:r w:rsidR="00000FE1" w:rsidRPr="00756A2A">
              <w:t>≥</w:t>
            </w:r>
            <w:r w:rsidR="00756A2A" w:rsidRPr="00756A2A">
              <w:t xml:space="preserve"> 65 years with a score of ≥ 2 on the ISAR screening tool. 1 RCT included co</w:t>
            </w:r>
            <w:r w:rsidR="00375EBD">
              <w:t xml:space="preserve">mmunity dwelling patients aged </w:t>
            </w:r>
            <w:r w:rsidR="00756A2A" w:rsidRPr="00756A2A">
              <w:t xml:space="preserve">≥ 65 years. 1 RCT included patients aged ≥75 years. 1 RCT included patients aged ≥65 years with ability to sit upright.  </w:t>
            </w:r>
          </w:p>
        </w:tc>
        <w:tc>
          <w:tcPr>
            <w:tcW w:w="4333" w:type="dxa"/>
          </w:tcPr>
          <w:p w14:paraId="2935B7D7" w14:textId="6ABEFF0E" w:rsidR="00E0014F" w:rsidRDefault="00BF02AC">
            <w:r>
              <w:t xml:space="preserve">N= </w:t>
            </w:r>
            <w:r w:rsidR="002161B9">
              <w:t>2287</w:t>
            </w:r>
            <w:r w:rsidR="00F14194" w:rsidRPr="00BB623A">
              <w:t xml:space="preserve"> (</w:t>
            </w:r>
            <w:r w:rsidR="00BB623A" w:rsidRPr="00BB623A">
              <w:t>n= 1117 Intervention, n= 1170 Control/usual care</w:t>
            </w:r>
            <w:r>
              <w:t xml:space="preserve"> * error with Table 1</w:t>
            </w:r>
            <w:r w:rsidR="00F14194">
              <w:t xml:space="preserve"> addition</w:t>
            </w:r>
            <w:r w:rsidR="005053E6">
              <w:t>, N=</w:t>
            </w:r>
            <w:r w:rsidR="005053E6" w:rsidRPr="005053E6">
              <w:t>2287</w:t>
            </w:r>
            <w:r w:rsidR="005053E6">
              <w:t xml:space="preserve"> IN Table 1</w:t>
            </w:r>
            <w:r w:rsidR="005053E6" w:rsidRPr="005053E6">
              <w:t xml:space="preserve">, on page number 440 </w:t>
            </w:r>
            <w:r w:rsidR="005053E6">
              <w:t>N</w:t>
            </w:r>
            <w:r w:rsidR="005053E6" w:rsidRPr="005053E6">
              <w:t>= 2474</w:t>
            </w:r>
            <w:r w:rsidR="00E8314F">
              <w:t>)</w:t>
            </w:r>
            <w:r w:rsidR="005053E6">
              <w:t xml:space="preserve">. </w:t>
            </w:r>
          </w:p>
          <w:p w14:paraId="25B14A6A" w14:textId="2ACAC6BB" w:rsidR="00176D93" w:rsidRDefault="00176D93">
            <w:r>
              <w:t xml:space="preserve">Age range: </w:t>
            </w:r>
            <w:r w:rsidRPr="00176D93">
              <w:t>≥ 65 years and ≥ 75</w:t>
            </w:r>
            <w:r>
              <w:t xml:space="preserve"> </w:t>
            </w:r>
            <w:r w:rsidRPr="00176D93">
              <w:t>years</w:t>
            </w:r>
          </w:p>
        </w:tc>
      </w:tr>
      <w:tr w:rsidR="00E0014F" w14:paraId="35E8E63B" w14:textId="77777777" w:rsidTr="004834D8">
        <w:tc>
          <w:tcPr>
            <w:tcW w:w="2269" w:type="dxa"/>
          </w:tcPr>
          <w:p w14:paraId="69D1B34E" w14:textId="77777777" w:rsidR="00E0014F" w:rsidRPr="0069167D" w:rsidRDefault="00E86A2E">
            <w:pPr>
              <w:rPr>
                <w:b/>
              </w:rPr>
            </w:pPr>
            <w:r w:rsidRPr="0069167D">
              <w:rPr>
                <w:b/>
              </w:rPr>
              <w:t xml:space="preserve">SETTING </w:t>
            </w:r>
          </w:p>
        </w:tc>
        <w:tc>
          <w:tcPr>
            <w:tcW w:w="4597" w:type="dxa"/>
          </w:tcPr>
          <w:p w14:paraId="2CD8A03D" w14:textId="4C8AB5A4" w:rsidR="00E0014F" w:rsidRDefault="00A715EF">
            <w:r w:rsidRPr="00A715EF">
              <w:t>ED solely</w:t>
            </w:r>
            <w:r>
              <w:t xml:space="preserve"> </w:t>
            </w:r>
            <w:r w:rsidR="00375EBD">
              <w:t xml:space="preserve">(1 RCT </w:t>
            </w:r>
            <w:r w:rsidRPr="00A715EF">
              <w:t>Wilber et al</w:t>
            </w:r>
            <w:r w:rsidR="00375EBD">
              <w:t>.</w:t>
            </w:r>
            <w:r w:rsidRPr="00A715EF">
              <w:t xml:space="preserve"> 2005). 5 RCTS involved pre and post ED care</w:t>
            </w:r>
            <w:r w:rsidR="00A26CFA">
              <w:t>.</w:t>
            </w:r>
          </w:p>
        </w:tc>
        <w:tc>
          <w:tcPr>
            <w:tcW w:w="4333" w:type="dxa"/>
          </w:tcPr>
          <w:p w14:paraId="53D33517" w14:textId="00673E3B" w:rsidR="00F374B1" w:rsidRDefault="00F374B1">
            <w:r w:rsidRPr="00F374B1">
              <w:t>Urban ED</w:t>
            </w:r>
            <w:r>
              <w:t>, home</w:t>
            </w:r>
            <w:r w:rsidR="00A26CFA">
              <w:t>.</w:t>
            </w:r>
            <w:r>
              <w:t xml:space="preserve"> </w:t>
            </w:r>
          </w:p>
          <w:p w14:paraId="0D880307" w14:textId="68A88447" w:rsidR="00E0014F" w:rsidRDefault="00E0014F"/>
        </w:tc>
      </w:tr>
      <w:tr w:rsidR="00E86A2E" w14:paraId="6E99A4AF" w14:textId="77777777" w:rsidTr="004834D8">
        <w:tc>
          <w:tcPr>
            <w:tcW w:w="2269" w:type="dxa"/>
          </w:tcPr>
          <w:p w14:paraId="42D5323C" w14:textId="2FA1E9F6" w:rsidR="00E86A2E" w:rsidRPr="00F54262" w:rsidRDefault="0069167D">
            <w:pPr>
              <w:rPr>
                <w:b/>
              </w:rPr>
            </w:pPr>
            <w:r w:rsidRPr="00F54262">
              <w:rPr>
                <w:b/>
              </w:rPr>
              <w:t>INTERVENTION</w:t>
            </w:r>
          </w:p>
        </w:tc>
        <w:tc>
          <w:tcPr>
            <w:tcW w:w="4597" w:type="dxa"/>
          </w:tcPr>
          <w:p w14:paraId="4CFCD583" w14:textId="25A8A0D1" w:rsidR="00E86A2E" w:rsidRDefault="00F54262">
            <w:r w:rsidRPr="00F54262">
              <w:t xml:space="preserve">Interventions organised via themes: 5 RCTs are described as "Care transitions" evaluating interventions involving care coordination within the ED and care related to post-ED discharge care coordination. 1 RCT described as "Physical needs in the emergency care setting".                                                                                                                                                                                                                                                                                                                 </w:t>
            </w:r>
            <w:r w:rsidRPr="00375EBD">
              <w:rPr>
                <w:b/>
              </w:rPr>
              <w:t>Care transitions pre ED discharge care coordination</w:t>
            </w:r>
            <w:r w:rsidR="0042159B">
              <w:t>: Specialis</w:t>
            </w:r>
            <w:r w:rsidRPr="00F54262">
              <w:t>ed role for conducting pre-discharge assessment and referrals. This was performed by a geriatric social worker, geriatric advanced practice nurse, nurse discharge plan coordina</w:t>
            </w:r>
            <w:r w:rsidR="00375EBD">
              <w:t>tor, or interdisciplinary team (3 RCTs</w:t>
            </w:r>
            <w:r w:rsidRPr="00F54262">
              <w:t xml:space="preserve"> Joubert, Mion and McCusker).                                                                                                                                                                                                                                                                                   </w:t>
            </w:r>
            <w:r w:rsidRPr="00375EBD">
              <w:rPr>
                <w:b/>
              </w:rPr>
              <w:t>Care transitions (post-ED discharge care coordination)</w:t>
            </w:r>
            <w:r w:rsidR="00375EBD">
              <w:rPr>
                <w:b/>
              </w:rPr>
              <w:t xml:space="preserve">: </w:t>
            </w:r>
            <w:r w:rsidRPr="00F54262">
              <w:t xml:space="preserve"> Care coordination teams focused on promoting smooth transition following discharge. These teams involved physiotherapy, occupational therapy, speech pathology, nursing, and social work. Home visits were conducted if needed </w:t>
            </w:r>
            <w:r>
              <w:t>(</w:t>
            </w:r>
            <w:r w:rsidR="00375EBD">
              <w:t xml:space="preserve">2 RCT: </w:t>
            </w:r>
            <w:r w:rsidRPr="00F54262">
              <w:t>Gagnon</w:t>
            </w:r>
            <w:r w:rsidR="00760208">
              <w:t xml:space="preserve"> et </w:t>
            </w:r>
            <w:proofErr w:type="gramStart"/>
            <w:r w:rsidR="00760208">
              <w:t>a</w:t>
            </w:r>
            <w:r w:rsidR="0012074D">
              <w:t>l</w:t>
            </w:r>
            <w:r>
              <w:t xml:space="preserve"> </w:t>
            </w:r>
            <w:r w:rsidRPr="00F54262">
              <w:t>,</w:t>
            </w:r>
            <w:proofErr w:type="gramEnd"/>
            <w:r w:rsidRPr="00F54262">
              <w:t xml:space="preserve"> Runciman</w:t>
            </w:r>
            <w:r w:rsidR="00375EBD">
              <w:t xml:space="preserve"> et al</w:t>
            </w:r>
            <w:r w:rsidRPr="00F54262">
              <w:t xml:space="preserve">).                                           </w:t>
            </w:r>
            <w:r w:rsidR="0012074D">
              <w:t xml:space="preserve">         </w:t>
            </w:r>
            <w:r w:rsidRPr="00F54262">
              <w:t xml:space="preserve">                                                                                                                                                                               </w:t>
            </w:r>
            <w:r w:rsidRPr="00375EBD">
              <w:rPr>
                <w:b/>
              </w:rPr>
              <w:t>Physical needs in emergency care setting</w:t>
            </w:r>
            <w:r w:rsidR="00375EBD">
              <w:rPr>
                <w:b/>
              </w:rPr>
              <w:t>:</w:t>
            </w:r>
            <w:r w:rsidRPr="00F54262">
              <w:t xml:space="preserve"> Reclining hospital chair rather than standard gurney to enhance comfort (Wilber et al 2005)</w:t>
            </w:r>
          </w:p>
          <w:p w14:paraId="70C1481B" w14:textId="77777777" w:rsidR="00375EBD" w:rsidRDefault="00375EBD"/>
          <w:p w14:paraId="713C460F" w14:textId="2D194DB0" w:rsidR="0001698D" w:rsidRDefault="00375EBD" w:rsidP="00375EBD">
            <w:r w:rsidRPr="00375EBD">
              <w:t xml:space="preserve">Specific details on each RCT </w:t>
            </w:r>
            <w:r>
              <w:t xml:space="preserve">intervention: </w:t>
            </w:r>
            <w:r w:rsidRPr="00375EBD">
              <w:t xml:space="preserve">1 RCT Gagnon et al 1996: Coordination of healthcare services by nurse case managers </w:t>
            </w:r>
            <w:r w:rsidR="00760208">
              <w:t>for 10 months following randomis</w:t>
            </w:r>
            <w:r w:rsidRPr="00375EBD">
              <w:t xml:space="preserve">ation in the ED. The nurses had at least 2 years of geriatric nursing experience. There were an average of 28 telephone calls and 36 home visits per patient throughout the </w:t>
            </w:r>
            <w:r w:rsidR="00760208" w:rsidRPr="00375EBD">
              <w:t>10-month</w:t>
            </w:r>
            <w:r w:rsidRPr="00375EBD">
              <w:t xml:space="preserve"> intervention. </w:t>
            </w:r>
          </w:p>
          <w:p w14:paraId="08A6D237" w14:textId="77777777" w:rsidR="0001698D" w:rsidRDefault="00375EBD" w:rsidP="00375EBD">
            <w:r w:rsidRPr="00375EBD">
              <w:lastRenderedPageBreak/>
              <w:t xml:space="preserve">1 RCT Joubert et al 2013: Community management plan upon discharge, including assessment of outcome reports, patient education about depression by social worker, emotional support and </w:t>
            </w:r>
            <w:r w:rsidR="0001698D" w:rsidRPr="00375EBD">
              <w:t>counselling</w:t>
            </w:r>
            <w:r w:rsidRPr="00375EBD">
              <w:t xml:space="preserve">. Contact with general practitioner and health agencies to facilitate post-ED follow-up. </w:t>
            </w:r>
          </w:p>
          <w:p w14:paraId="20F4FD3C" w14:textId="6F11C9B2" w:rsidR="0001698D" w:rsidRDefault="0001698D" w:rsidP="00375EBD">
            <w:r>
              <w:t xml:space="preserve">1 RCT </w:t>
            </w:r>
            <w:r w:rsidR="00375EBD" w:rsidRPr="00375EBD">
              <w:t>McC</w:t>
            </w:r>
            <w:r w:rsidR="0012074D">
              <w:t>usker et al 2001: Disclosure of ISAR</w:t>
            </w:r>
            <w:r w:rsidR="00375EBD" w:rsidRPr="00375EBD">
              <w:t xml:space="preserve"> screening tool results, a brief standardized nursing assessment in the ED, notification of the primary care physician and home care providers, and other referrals as needed. </w:t>
            </w:r>
          </w:p>
          <w:p w14:paraId="30059734" w14:textId="77777777" w:rsidR="0001698D" w:rsidRDefault="00375EBD" w:rsidP="00375EBD">
            <w:r w:rsidRPr="00375EBD">
              <w:t xml:space="preserve">1 RCT Mion et al 2003: Geriatric assessment by an advanced practice nurse prior to discharge and referral to resources in community (community/social agencies, primary care provider, geriatric clinic) for unmet social and medical needs. </w:t>
            </w:r>
          </w:p>
          <w:p w14:paraId="740BB9CE" w14:textId="04CECB94" w:rsidR="0001698D" w:rsidRDefault="00375EBD" w:rsidP="00375EBD">
            <w:r w:rsidRPr="00375EBD">
              <w:t xml:space="preserve">1 RCT Runciman et al 1996: Health visitor screens patients for new dependency and support needs and creates a package of relevant community </w:t>
            </w:r>
            <w:r w:rsidR="0001698D" w:rsidRPr="00375EBD">
              <w:t>services. Most</w:t>
            </w:r>
            <w:r w:rsidRPr="00375EBD">
              <w:t xml:space="preserve"> patients seen within 24 h</w:t>
            </w:r>
            <w:r w:rsidR="00944C14">
              <w:t>ours</w:t>
            </w:r>
            <w:r w:rsidRPr="00375EBD">
              <w:t xml:space="preserve"> post-discharge from the ED. </w:t>
            </w:r>
          </w:p>
          <w:p w14:paraId="07F5089C" w14:textId="00B67DFB" w:rsidR="00375EBD" w:rsidRDefault="00375EBD" w:rsidP="00375EBD">
            <w:r w:rsidRPr="00375EBD">
              <w:t>1 RCT Wilber et al 2005: Patients were assisted from a standard gurney to a reclining hospital chair by a study nurse. The reclining chair allows patients to sit with their hips and knees flexed at whichever angle they find most comfortable.</w:t>
            </w:r>
          </w:p>
        </w:tc>
        <w:tc>
          <w:tcPr>
            <w:tcW w:w="4333" w:type="dxa"/>
          </w:tcPr>
          <w:p w14:paraId="3F9AE69C" w14:textId="138BB7D2" w:rsidR="00E86A2E" w:rsidRDefault="0042159B" w:rsidP="00176D93">
            <w:r>
              <w:lastRenderedPageBreak/>
              <w:t xml:space="preserve"> CGA</w:t>
            </w:r>
          </w:p>
          <w:p w14:paraId="7046BB92" w14:textId="391A020D" w:rsidR="00176D93" w:rsidRDefault="00176D93" w:rsidP="00176D93">
            <w:r w:rsidRPr="00176D93">
              <w:t>2</w:t>
            </w:r>
            <w:r w:rsidR="0042159B">
              <w:t xml:space="preserve"> RCT: Geriatrician-led CGA focu</w:t>
            </w:r>
            <w:r w:rsidRPr="00176D93">
              <w:t>sing on Falls prevention, multifactorial intervention provided on a semi-elective basis in the outpatient department or geriatric day hospital</w:t>
            </w:r>
            <w:r>
              <w:t>.</w:t>
            </w:r>
          </w:p>
          <w:p w14:paraId="09AE419D" w14:textId="10BBB76D" w:rsidR="00176D93" w:rsidRDefault="00176D93" w:rsidP="00176D93">
            <w:r w:rsidRPr="00176D93">
              <w:t>3 RCT: Rapid-access, nurse-led, geriatrician-supported comprehensive assessment and management in the community</w:t>
            </w:r>
          </w:p>
          <w:p w14:paraId="5E57EFDC" w14:textId="41F50828" w:rsidR="00176D93" w:rsidRDefault="00176D93" w:rsidP="00176D93"/>
        </w:tc>
      </w:tr>
      <w:tr w:rsidR="00E86A2E" w14:paraId="6693D96B" w14:textId="77777777" w:rsidTr="004834D8">
        <w:tc>
          <w:tcPr>
            <w:tcW w:w="2269" w:type="dxa"/>
          </w:tcPr>
          <w:p w14:paraId="174FBEA5" w14:textId="2551CD7A" w:rsidR="00E86A2E" w:rsidRPr="00F54262" w:rsidRDefault="0069167D">
            <w:pPr>
              <w:rPr>
                <w:b/>
              </w:rPr>
            </w:pPr>
            <w:r w:rsidRPr="00F54262">
              <w:rPr>
                <w:b/>
              </w:rPr>
              <w:t xml:space="preserve">PROFESSIONAL WHO CARRIED OUT INTERVENTION </w:t>
            </w:r>
          </w:p>
        </w:tc>
        <w:tc>
          <w:tcPr>
            <w:tcW w:w="4597" w:type="dxa"/>
          </w:tcPr>
          <w:p w14:paraId="258B441B" w14:textId="1540B1EF" w:rsidR="00115AD6" w:rsidRDefault="00F54262">
            <w:r w:rsidRPr="00F54262">
              <w:t xml:space="preserve">Advanced </w:t>
            </w:r>
            <w:r w:rsidR="00115AD6">
              <w:t xml:space="preserve">practice nurse (Mion et al 2003); </w:t>
            </w:r>
            <w:r w:rsidRPr="00F54262">
              <w:t>Research health visitor (Runciman et al 1996); Nurse case manager (Gagnon et al 1999); Nursing assessment plus referral to community home care pr</w:t>
            </w:r>
            <w:r w:rsidR="00944C14">
              <w:t>oviders (McCusker et al 2001); S</w:t>
            </w:r>
            <w:r w:rsidRPr="00F54262">
              <w:t xml:space="preserve">ocial worker community outreach program (Joubert et al 2013), </w:t>
            </w:r>
          </w:p>
          <w:p w14:paraId="69517729" w14:textId="3515EF54" w:rsidR="00E86A2E" w:rsidRDefault="00F54262">
            <w:r w:rsidRPr="00F54262">
              <w:t>Nurse (Wilber et al 2005)</w:t>
            </w:r>
          </w:p>
        </w:tc>
        <w:tc>
          <w:tcPr>
            <w:tcW w:w="4333" w:type="dxa"/>
          </w:tcPr>
          <w:p w14:paraId="581B4A7B" w14:textId="11649CC0" w:rsidR="00024F79" w:rsidRDefault="00024F79" w:rsidP="00024F79">
            <w:pPr>
              <w:rPr>
                <w:rFonts w:ascii="Calibri" w:hAnsi="Calibri"/>
                <w:color w:val="000000"/>
              </w:rPr>
            </w:pPr>
            <w:r>
              <w:rPr>
                <w:rFonts w:ascii="Calibri" w:hAnsi="Calibri"/>
                <w:color w:val="000000"/>
              </w:rPr>
              <w:t>2 RCTs that were Geriatrician led: 1</w:t>
            </w:r>
            <w:r w:rsidR="00F14194">
              <w:rPr>
                <w:rFonts w:ascii="Calibri" w:hAnsi="Calibri"/>
                <w:color w:val="000000"/>
              </w:rPr>
              <w:t xml:space="preserve"> </w:t>
            </w:r>
            <w:r>
              <w:rPr>
                <w:rFonts w:ascii="Calibri" w:hAnsi="Calibri"/>
                <w:color w:val="000000"/>
              </w:rPr>
              <w:t>RCT included Physiotherapy and Occupational Therapy; 1</w:t>
            </w:r>
            <w:r w:rsidR="00262C8A">
              <w:rPr>
                <w:rFonts w:ascii="Calibri" w:hAnsi="Calibri"/>
                <w:color w:val="000000"/>
              </w:rPr>
              <w:t xml:space="preserve"> </w:t>
            </w:r>
            <w:r>
              <w:rPr>
                <w:rFonts w:ascii="Calibri" w:hAnsi="Calibri"/>
                <w:color w:val="000000"/>
              </w:rPr>
              <w:t xml:space="preserve">RCT included OT home visit. MDT if required. </w:t>
            </w:r>
          </w:p>
          <w:p w14:paraId="737A6620" w14:textId="27DF370E" w:rsidR="00F374B1" w:rsidRDefault="00F374B1" w:rsidP="00F374B1">
            <w:pPr>
              <w:rPr>
                <w:rFonts w:ascii="Calibri" w:hAnsi="Calibri"/>
                <w:color w:val="000000"/>
              </w:rPr>
            </w:pPr>
            <w:r>
              <w:rPr>
                <w:rFonts w:ascii="Calibri" w:hAnsi="Calibri"/>
                <w:color w:val="000000"/>
              </w:rPr>
              <w:t xml:space="preserve">3 RCTs that were Nurse led:  1 RCT included Nurse and Geriatricians with weekly MDT; 1RCT included geriatrician or emergency physician as required, referrals to community services; 1 RCT included an advanced practice nurse specialising in geriatrics, liaison with emergency staff, </w:t>
            </w:r>
            <w:r w:rsidR="00824E47">
              <w:rPr>
                <w:rFonts w:ascii="Calibri" w:hAnsi="Calibri"/>
                <w:color w:val="000000"/>
              </w:rPr>
              <w:t>and referral</w:t>
            </w:r>
            <w:r>
              <w:rPr>
                <w:rFonts w:ascii="Calibri" w:hAnsi="Calibri"/>
                <w:color w:val="000000"/>
              </w:rPr>
              <w:t xml:space="preserve"> </w:t>
            </w:r>
            <w:r w:rsidR="00262C8A">
              <w:rPr>
                <w:rFonts w:ascii="Calibri" w:hAnsi="Calibri"/>
                <w:color w:val="000000"/>
              </w:rPr>
              <w:t>to community</w:t>
            </w:r>
            <w:r>
              <w:rPr>
                <w:rFonts w:ascii="Calibri" w:hAnsi="Calibri"/>
                <w:color w:val="000000"/>
              </w:rPr>
              <w:t xml:space="preserve"> services. </w:t>
            </w:r>
          </w:p>
          <w:p w14:paraId="093F48FE" w14:textId="77777777" w:rsidR="00F374B1" w:rsidRDefault="00F374B1" w:rsidP="00024F79">
            <w:pPr>
              <w:rPr>
                <w:rFonts w:ascii="Calibri" w:hAnsi="Calibri"/>
                <w:color w:val="000000"/>
              </w:rPr>
            </w:pPr>
          </w:p>
          <w:p w14:paraId="75555B13" w14:textId="77777777" w:rsidR="00E86A2E" w:rsidRDefault="00E86A2E"/>
        </w:tc>
      </w:tr>
      <w:tr w:rsidR="00E86A2E" w14:paraId="6A7F159E" w14:textId="77777777" w:rsidTr="004834D8">
        <w:tc>
          <w:tcPr>
            <w:tcW w:w="2269" w:type="dxa"/>
          </w:tcPr>
          <w:p w14:paraId="5108BEE7" w14:textId="2E77587A" w:rsidR="00E86A2E" w:rsidRPr="00F54262" w:rsidRDefault="0069167D">
            <w:pPr>
              <w:rPr>
                <w:b/>
              </w:rPr>
            </w:pPr>
            <w:r w:rsidRPr="00F54262">
              <w:rPr>
                <w:b/>
              </w:rPr>
              <w:t>CONTROL</w:t>
            </w:r>
          </w:p>
        </w:tc>
        <w:tc>
          <w:tcPr>
            <w:tcW w:w="4597" w:type="dxa"/>
          </w:tcPr>
          <w:p w14:paraId="5790865F" w14:textId="13CB1542" w:rsidR="00E86A2E" w:rsidRDefault="00F54262">
            <w:r w:rsidRPr="00F54262">
              <w:t>Usual Care</w:t>
            </w:r>
            <w:r w:rsidR="00A26CFA">
              <w:t>-</w:t>
            </w:r>
            <w:r w:rsidRPr="00F54262">
              <w:t xml:space="preserve"> * note in Wilber et al 2005 the usual care is a standard gurney</w:t>
            </w:r>
          </w:p>
        </w:tc>
        <w:tc>
          <w:tcPr>
            <w:tcW w:w="4333" w:type="dxa"/>
          </w:tcPr>
          <w:p w14:paraId="5E7FDE46" w14:textId="7F4C053D" w:rsidR="00E86A2E" w:rsidRDefault="00944C14">
            <w:r>
              <w:t>NR</w:t>
            </w:r>
            <w:r w:rsidR="00F374B1">
              <w:t xml:space="preserve">  </w:t>
            </w:r>
          </w:p>
        </w:tc>
      </w:tr>
      <w:tr w:rsidR="00E86A2E" w14:paraId="573941F4" w14:textId="77777777" w:rsidTr="004834D8">
        <w:tc>
          <w:tcPr>
            <w:tcW w:w="2269" w:type="dxa"/>
          </w:tcPr>
          <w:p w14:paraId="286D47B6" w14:textId="600E5DE5" w:rsidR="001E029C" w:rsidRPr="00F54262" w:rsidRDefault="0069167D" w:rsidP="001E029C">
            <w:pPr>
              <w:rPr>
                <w:b/>
              </w:rPr>
            </w:pPr>
            <w:r w:rsidRPr="00F54262">
              <w:rPr>
                <w:b/>
              </w:rPr>
              <w:t xml:space="preserve">CRITICAL APPRAISAL TOOL </w:t>
            </w:r>
            <w:r w:rsidR="001E029C" w:rsidRPr="00F54262">
              <w:rPr>
                <w:b/>
              </w:rPr>
              <w:t xml:space="preserve">AND SUMMARY OF ESTIMATE OF THE RCTS INCLUDED </w:t>
            </w:r>
          </w:p>
        </w:tc>
        <w:tc>
          <w:tcPr>
            <w:tcW w:w="4597" w:type="dxa"/>
          </w:tcPr>
          <w:p w14:paraId="0364C785" w14:textId="61FA1362" w:rsidR="00E86A2E" w:rsidRDefault="001E029C" w:rsidP="001E029C">
            <w:r w:rsidRPr="001E029C">
              <w:t xml:space="preserve">Tool used: Modified Cochrane Collaboration Bias </w:t>
            </w:r>
            <w:r w:rsidR="00F374B1" w:rsidRPr="001E029C">
              <w:t>Appraisal</w:t>
            </w:r>
            <w:r w:rsidRPr="001E029C">
              <w:t xml:space="preserve"> Tool for </w:t>
            </w:r>
            <w:r w:rsidR="00803247">
              <w:t>RCTs</w:t>
            </w:r>
            <w:r w:rsidR="00803247" w:rsidRPr="001E029C">
              <w:t>:</w:t>
            </w:r>
            <w:r w:rsidR="00A66782">
              <w:t xml:space="preserve"> </w:t>
            </w:r>
            <w:r w:rsidRPr="001E029C">
              <w:t xml:space="preserve">3 RCTs judged to be a high </w:t>
            </w:r>
            <w:r w:rsidR="00803247">
              <w:t>risk of bias, 3 RCTs judged as m</w:t>
            </w:r>
            <w:r w:rsidRPr="001E029C">
              <w:t>oderate</w:t>
            </w:r>
            <w:r w:rsidR="00803247">
              <w:t xml:space="preserve"> risk of bias. </w:t>
            </w:r>
          </w:p>
        </w:tc>
        <w:tc>
          <w:tcPr>
            <w:tcW w:w="4333" w:type="dxa"/>
          </w:tcPr>
          <w:p w14:paraId="43B7E533" w14:textId="77777777" w:rsidR="00E86A2E" w:rsidRDefault="007C3CE4">
            <w:r w:rsidRPr="007C3CE4">
              <w:t xml:space="preserve">Tool used: van </w:t>
            </w:r>
            <w:proofErr w:type="spellStart"/>
            <w:r w:rsidRPr="007C3CE4">
              <w:t>Tulder</w:t>
            </w:r>
            <w:proofErr w:type="spellEnd"/>
            <w:r w:rsidRPr="007C3CE4">
              <w:t xml:space="preserve"> critical appraisal tool</w:t>
            </w:r>
            <w:r>
              <w:t>.</w:t>
            </w:r>
          </w:p>
          <w:p w14:paraId="4F53AFA0" w14:textId="77777777" w:rsidR="00506408" w:rsidRDefault="00506408"/>
          <w:p w14:paraId="4C46E7D9" w14:textId="5710A74E" w:rsidR="007C3CE4" w:rsidRPr="007C3CE4" w:rsidRDefault="00506408">
            <w:r w:rsidRPr="00506408">
              <w:t xml:space="preserve">Overall quality of trials: Low. Mean van </w:t>
            </w:r>
            <w:proofErr w:type="spellStart"/>
            <w:r w:rsidRPr="00506408">
              <w:t>Tulder</w:t>
            </w:r>
            <w:proofErr w:type="spellEnd"/>
            <w:r w:rsidRPr="00506408">
              <w:t xml:space="preserve"> score</w:t>
            </w:r>
            <w:r>
              <w:t xml:space="preserve"> 11.8/19.</w:t>
            </w:r>
            <w:r w:rsidRPr="00506408">
              <w:t xml:space="preserve"> Range of </w:t>
            </w:r>
            <w:r w:rsidR="004756C5" w:rsidRPr="00506408">
              <w:t>scores: 10.5</w:t>
            </w:r>
            <w:r w:rsidRPr="00506408">
              <w:t>-13.</w:t>
            </w:r>
          </w:p>
        </w:tc>
      </w:tr>
      <w:tr w:rsidR="006E596C" w14:paraId="0C98CA9A" w14:textId="77777777" w:rsidTr="004834D8">
        <w:tc>
          <w:tcPr>
            <w:tcW w:w="2269" w:type="dxa"/>
          </w:tcPr>
          <w:p w14:paraId="0302CA49" w14:textId="5BCF44E7" w:rsidR="006E596C" w:rsidRPr="00F54262" w:rsidRDefault="006E596C">
            <w:pPr>
              <w:rPr>
                <w:b/>
              </w:rPr>
            </w:pPr>
            <w:r w:rsidRPr="00F54262">
              <w:rPr>
                <w:b/>
              </w:rPr>
              <w:t>TYPE OF ANALYSES</w:t>
            </w:r>
          </w:p>
        </w:tc>
        <w:tc>
          <w:tcPr>
            <w:tcW w:w="4597" w:type="dxa"/>
          </w:tcPr>
          <w:p w14:paraId="1D1711FC" w14:textId="2390A031" w:rsidR="006E596C" w:rsidRDefault="00F54262">
            <w:r w:rsidRPr="00F54262">
              <w:t>Systematic Review with narrative synthesis</w:t>
            </w:r>
          </w:p>
        </w:tc>
        <w:tc>
          <w:tcPr>
            <w:tcW w:w="4333" w:type="dxa"/>
          </w:tcPr>
          <w:p w14:paraId="1919C49F" w14:textId="72AF631F" w:rsidR="006E596C" w:rsidRDefault="00944C14">
            <w:r>
              <w:t xml:space="preserve">Systematic Review </w:t>
            </w:r>
            <w:r w:rsidR="00CF791A" w:rsidRPr="00CF791A">
              <w:t>with a fixed and</w:t>
            </w:r>
            <w:r>
              <w:t xml:space="preserve"> a random effects meta-analysis</w:t>
            </w:r>
          </w:p>
        </w:tc>
      </w:tr>
      <w:tr w:rsidR="006E596C" w14:paraId="06E9C7AE" w14:textId="77777777" w:rsidTr="004834D8">
        <w:tc>
          <w:tcPr>
            <w:tcW w:w="2269" w:type="dxa"/>
          </w:tcPr>
          <w:p w14:paraId="395257D9" w14:textId="4D7CF125" w:rsidR="006E596C" w:rsidRPr="00A66782" w:rsidRDefault="006E596C">
            <w:pPr>
              <w:rPr>
                <w:b/>
              </w:rPr>
            </w:pPr>
            <w:r w:rsidRPr="00A66782">
              <w:rPr>
                <w:b/>
              </w:rPr>
              <w:lastRenderedPageBreak/>
              <w:t>OUTCOMES</w:t>
            </w:r>
            <w:r w:rsidR="00A66782" w:rsidRPr="00A66782">
              <w:rPr>
                <w:b/>
              </w:rPr>
              <w:t xml:space="preserve"> AND TOOLS USED TO MEASURE OUTCOMES</w:t>
            </w:r>
          </w:p>
        </w:tc>
        <w:tc>
          <w:tcPr>
            <w:tcW w:w="4597" w:type="dxa"/>
          </w:tcPr>
          <w:p w14:paraId="271FC882" w14:textId="499C059D" w:rsidR="008D3A71" w:rsidRPr="005B430B" w:rsidRDefault="00A66782">
            <w:pPr>
              <w:rPr>
                <w:b/>
              </w:rPr>
            </w:pPr>
            <w:r w:rsidRPr="005B430B">
              <w:rPr>
                <w:b/>
              </w:rPr>
              <w:t>Patient experience or satisfaction</w:t>
            </w:r>
            <w:r w:rsidR="00803247">
              <w:rPr>
                <w:b/>
              </w:rPr>
              <w:t>:</w:t>
            </w:r>
          </w:p>
          <w:p w14:paraId="08A4194F" w14:textId="77777777" w:rsidR="00803247" w:rsidRDefault="00A66782">
            <w:r w:rsidRPr="00A66782">
              <w:t>1 RCT</w:t>
            </w:r>
            <w:r>
              <w:t xml:space="preserve"> </w:t>
            </w:r>
            <w:r w:rsidRPr="00A66782">
              <w:t>(Gagnon et al 1999) utilised Client Satisfaction</w:t>
            </w:r>
            <w:r>
              <w:t xml:space="preserve"> Questionnaire (</w:t>
            </w:r>
            <w:r w:rsidRPr="00A66782">
              <w:t xml:space="preserve">CSQ 8): at 10 months post randomisation (Minimum score is 8 and maximum is 32). </w:t>
            </w:r>
          </w:p>
          <w:p w14:paraId="2B734DCB" w14:textId="6EC94F88" w:rsidR="00803247" w:rsidRDefault="00A66782">
            <w:r w:rsidRPr="00A66782">
              <w:t>1 RCT (Joubert et al 2013) utilised "</w:t>
            </w:r>
            <w:r w:rsidR="00803247" w:rsidRPr="00A66782">
              <w:t>satisfaction</w:t>
            </w:r>
            <w:r w:rsidRPr="00A66782">
              <w:t xml:space="preserve"> questionnaire" with no details about how it was measured, measured 6 weeks post discharge. </w:t>
            </w:r>
          </w:p>
          <w:p w14:paraId="1204A582" w14:textId="77777777" w:rsidR="00803247" w:rsidRDefault="00803247"/>
          <w:p w14:paraId="0A3B9433" w14:textId="77777777" w:rsidR="00F91745" w:rsidRDefault="00A66782">
            <w:r w:rsidRPr="00A66782">
              <w:t>1 RCT (McCusker et al 2001) utilised “Satisfaction w</w:t>
            </w:r>
            <w:r>
              <w:t>ith Care Scale</w:t>
            </w:r>
            <w:r w:rsidRPr="00A66782">
              <w:t>” on a 5-point Likert-type scale at 1-month post-enrolment. Possible total scores ranged from 1 to 20 (highest satisfaction).</w:t>
            </w:r>
            <w:r>
              <w:t xml:space="preserve"> </w:t>
            </w:r>
          </w:p>
          <w:p w14:paraId="65EE36A8" w14:textId="77777777" w:rsidR="00F91745" w:rsidRDefault="00A66782">
            <w:r w:rsidRPr="00A66782">
              <w:t xml:space="preserve">1 RCT (Mion et al 2003) utilised Satisfaction question on 5-point Likert from poor (1) to excellent (5) at 30-days post-discharge. Number of patients surveyed not described. </w:t>
            </w:r>
          </w:p>
          <w:p w14:paraId="4F69726C" w14:textId="77777777" w:rsidR="00F91745" w:rsidRDefault="00A66782">
            <w:r w:rsidRPr="00A66782">
              <w:t xml:space="preserve">1 RCT (Runciman et al 1996) utilised a Satisfaction questionnaire at 4 weeks post-discharge. No details provided on survey questions or measurement. </w:t>
            </w:r>
          </w:p>
          <w:p w14:paraId="2700E5F7" w14:textId="6C1A92E2" w:rsidR="006E596C" w:rsidRDefault="00A66782">
            <w:r w:rsidRPr="00A66782">
              <w:t>1 RCT (Wilber et al 2005) utilised Satisfaction questionnaire from 0 (least satisfied) to 10 (most satisfied) scale</w:t>
            </w:r>
            <w:r w:rsidR="00AC6B37">
              <w:t xml:space="preserve"> at two hours following </w:t>
            </w:r>
            <w:r w:rsidR="003520BE">
              <w:t>randomis</w:t>
            </w:r>
            <w:r w:rsidR="003520BE" w:rsidRPr="00A66782">
              <w:t>ation</w:t>
            </w:r>
            <w:r w:rsidRPr="00A66782">
              <w:t xml:space="preserve"> or upon discharge from the ED.</w:t>
            </w:r>
          </w:p>
        </w:tc>
        <w:tc>
          <w:tcPr>
            <w:tcW w:w="4333" w:type="dxa"/>
          </w:tcPr>
          <w:p w14:paraId="32BD842B" w14:textId="1B0D8F3B" w:rsidR="006E596C" w:rsidRPr="002161B9" w:rsidRDefault="004756C5">
            <w:r w:rsidRPr="002161B9">
              <w:t>Mortality</w:t>
            </w:r>
            <w:r w:rsidR="002161B9">
              <w:t>: At final follow up</w:t>
            </w:r>
            <w:r w:rsidR="00824E47">
              <w:t xml:space="preserve"> (5 RCTs)</w:t>
            </w:r>
          </w:p>
          <w:p w14:paraId="781CBD27" w14:textId="1DFC6AD6" w:rsidR="004756C5" w:rsidRPr="002161B9" w:rsidRDefault="006470B5">
            <w:r w:rsidRPr="002161B9">
              <w:t>Institutional</w:t>
            </w:r>
            <w:r w:rsidR="004756C5" w:rsidRPr="002161B9">
              <w:t>isation</w:t>
            </w:r>
            <w:r w:rsidR="00824E47">
              <w:t>: At final follow up (3RCT)</w:t>
            </w:r>
          </w:p>
          <w:p w14:paraId="108D2D04" w14:textId="6EB81E8F" w:rsidR="006470B5" w:rsidRPr="002161B9" w:rsidRDefault="006470B5">
            <w:r w:rsidRPr="002161B9">
              <w:t>Functional outcomes:  Barthel score (1 RCT)</w:t>
            </w:r>
          </w:p>
          <w:p w14:paraId="28795833" w14:textId="31319654" w:rsidR="006470B5" w:rsidRPr="002161B9" w:rsidRDefault="006470B5">
            <w:r w:rsidRPr="002161B9">
              <w:t>Quality of Life: SF36 (1 RCT)</w:t>
            </w:r>
          </w:p>
          <w:p w14:paraId="5660DE18" w14:textId="03FF28B2" w:rsidR="005B430B" w:rsidRPr="002161B9" w:rsidRDefault="005B430B">
            <w:r w:rsidRPr="002161B9">
              <w:t>Cognition:  Mini -Mental State Examination (1</w:t>
            </w:r>
            <w:r w:rsidR="00AC6B37">
              <w:t xml:space="preserve"> </w:t>
            </w:r>
            <w:r w:rsidRPr="002161B9">
              <w:t>RCT)</w:t>
            </w:r>
          </w:p>
          <w:p w14:paraId="6CA3B8B1" w14:textId="1CD89143" w:rsidR="005B430B" w:rsidRPr="00824E47" w:rsidRDefault="005B430B" w:rsidP="005B430B">
            <w:pPr>
              <w:rPr>
                <w:rFonts w:ascii="Calibri" w:hAnsi="Calibri"/>
                <w:color w:val="000000"/>
              </w:rPr>
            </w:pPr>
            <w:r w:rsidRPr="00824E47">
              <w:rPr>
                <w:rFonts w:ascii="Calibri" w:hAnsi="Calibri"/>
                <w:color w:val="000000"/>
              </w:rPr>
              <w:t xml:space="preserve">Readmissions: </w:t>
            </w:r>
            <w:r w:rsidR="00824E47">
              <w:rPr>
                <w:rFonts w:ascii="Calibri" w:hAnsi="Calibri"/>
                <w:color w:val="000000"/>
              </w:rPr>
              <w:t xml:space="preserve">Over variable periods of time and at final follow –up </w:t>
            </w:r>
            <w:r w:rsidRPr="00824E47">
              <w:rPr>
                <w:rFonts w:ascii="Calibri" w:hAnsi="Calibri"/>
                <w:color w:val="000000"/>
              </w:rPr>
              <w:t>(5</w:t>
            </w:r>
            <w:r w:rsidR="00824E47">
              <w:rPr>
                <w:rFonts w:ascii="Calibri" w:hAnsi="Calibri"/>
                <w:color w:val="000000"/>
              </w:rPr>
              <w:t xml:space="preserve"> </w:t>
            </w:r>
            <w:r w:rsidRPr="00824E47">
              <w:rPr>
                <w:rFonts w:ascii="Calibri" w:hAnsi="Calibri"/>
                <w:color w:val="000000"/>
              </w:rPr>
              <w:t>RCT</w:t>
            </w:r>
            <w:r w:rsidR="00AC6B37">
              <w:rPr>
                <w:rFonts w:ascii="Calibri" w:hAnsi="Calibri"/>
                <w:color w:val="000000"/>
              </w:rPr>
              <w:t>S</w:t>
            </w:r>
            <w:r w:rsidRPr="00824E47">
              <w:rPr>
                <w:rFonts w:ascii="Calibri" w:hAnsi="Calibri"/>
                <w:color w:val="000000"/>
              </w:rPr>
              <w:t>)</w:t>
            </w:r>
            <w:r w:rsidR="0065187F" w:rsidRPr="00824E47">
              <w:rPr>
                <w:rFonts w:ascii="Calibri" w:hAnsi="Calibri"/>
                <w:color w:val="000000"/>
              </w:rPr>
              <w:t xml:space="preserve">:  </w:t>
            </w:r>
          </w:p>
          <w:p w14:paraId="77C012C7" w14:textId="06AAA10D" w:rsidR="0089578B" w:rsidRPr="00824E47" w:rsidRDefault="00FB30E0" w:rsidP="005B430B">
            <w:pPr>
              <w:rPr>
                <w:rFonts w:ascii="Calibri" w:hAnsi="Calibri"/>
                <w:color w:val="000000"/>
              </w:rPr>
            </w:pPr>
            <w:r w:rsidRPr="00824E47">
              <w:rPr>
                <w:rFonts w:ascii="Calibri" w:hAnsi="Calibri"/>
                <w:color w:val="000000"/>
              </w:rPr>
              <w:t>Readmission</w:t>
            </w:r>
            <w:r w:rsidR="00BB2B85">
              <w:rPr>
                <w:rFonts w:ascii="Calibri" w:hAnsi="Calibri"/>
                <w:color w:val="000000"/>
              </w:rPr>
              <w:t>: A</w:t>
            </w:r>
            <w:r w:rsidRPr="00824E47">
              <w:rPr>
                <w:rFonts w:ascii="Calibri" w:hAnsi="Calibri"/>
                <w:color w:val="000000"/>
              </w:rPr>
              <w:t>t 1 month</w:t>
            </w:r>
            <w:r w:rsidR="00824E47">
              <w:rPr>
                <w:rFonts w:ascii="Calibri" w:hAnsi="Calibri"/>
                <w:color w:val="000000"/>
              </w:rPr>
              <w:t xml:space="preserve">: </w:t>
            </w:r>
            <w:r w:rsidR="00AC6B37">
              <w:rPr>
                <w:rFonts w:ascii="Calibri" w:hAnsi="Calibri"/>
                <w:color w:val="000000"/>
              </w:rPr>
              <w:t>(</w:t>
            </w:r>
            <w:r w:rsidR="00824E47">
              <w:rPr>
                <w:rFonts w:ascii="Calibri" w:hAnsi="Calibri"/>
                <w:color w:val="000000"/>
              </w:rPr>
              <w:t>3 RCTs</w:t>
            </w:r>
            <w:r w:rsidR="00AC6B37">
              <w:rPr>
                <w:rFonts w:ascii="Calibri" w:hAnsi="Calibri"/>
                <w:color w:val="000000"/>
              </w:rPr>
              <w:t>)</w:t>
            </w:r>
            <w:r w:rsidRPr="00824E47">
              <w:rPr>
                <w:rFonts w:ascii="Calibri" w:hAnsi="Calibri"/>
                <w:color w:val="000000"/>
              </w:rPr>
              <w:t xml:space="preserve"> </w:t>
            </w:r>
          </w:p>
          <w:p w14:paraId="424EBC8E" w14:textId="77777777" w:rsidR="005B430B" w:rsidRPr="00824E47" w:rsidRDefault="005B430B"/>
          <w:p w14:paraId="68830F2B" w14:textId="50A8D5BE" w:rsidR="004756C5" w:rsidRDefault="004756C5"/>
        </w:tc>
      </w:tr>
      <w:tr w:rsidR="006E596C" w14:paraId="044B3D4C" w14:textId="77777777" w:rsidTr="004834D8">
        <w:tc>
          <w:tcPr>
            <w:tcW w:w="2269" w:type="dxa"/>
          </w:tcPr>
          <w:p w14:paraId="0307E8BB" w14:textId="47E99F85" w:rsidR="006E596C" w:rsidRPr="00A66782" w:rsidRDefault="008D3A71">
            <w:pPr>
              <w:rPr>
                <w:b/>
              </w:rPr>
            </w:pPr>
            <w:r>
              <w:rPr>
                <w:b/>
              </w:rPr>
              <w:t xml:space="preserve">NARRATIVE SYNTHESIS </w:t>
            </w:r>
          </w:p>
        </w:tc>
        <w:tc>
          <w:tcPr>
            <w:tcW w:w="4597" w:type="dxa"/>
          </w:tcPr>
          <w:p w14:paraId="23FE258F" w14:textId="77777777" w:rsidR="00902A1E" w:rsidRPr="00902A1E" w:rsidRDefault="00902A1E">
            <w:pPr>
              <w:rPr>
                <w:b/>
              </w:rPr>
            </w:pPr>
            <w:r w:rsidRPr="00902A1E">
              <w:rPr>
                <w:b/>
              </w:rPr>
              <w:t>Patient Experience:</w:t>
            </w:r>
          </w:p>
          <w:p w14:paraId="716194C7" w14:textId="2A268D0E" w:rsidR="00B772C9" w:rsidRDefault="008D3A71">
            <w:r w:rsidRPr="008D3A71">
              <w:t xml:space="preserve">1 RCT (Joubert et al 2013), showed that the use of a community management plan upon discharge resulted in patients rating health care staff as “wonderful”. </w:t>
            </w:r>
          </w:p>
          <w:p w14:paraId="61780E72" w14:textId="73653CE2" w:rsidR="006E596C" w:rsidRDefault="00B772C9">
            <w:r w:rsidRPr="008D3A71">
              <w:t>Similarly</w:t>
            </w:r>
            <w:r>
              <w:t xml:space="preserve"> Mion et al. 2003)</w:t>
            </w:r>
            <w:r w:rsidR="008D3A71" w:rsidRPr="008D3A71">
              <w:t xml:space="preserve"> showed that geriatric assessment and referral to community prior to discharge by an advanced practice nurse in the ED increased patient satisfaction with the information given (mean score difference 0.37, 95% CI 0.13 to 0.62). McCusker et al. 2001 showed that the disclosure of results of a screening tool to identify seniors at risk did not have statistically significant difference on patient experience outcome (mean 15.12± 3.37 vs. 14.50±3.25). The 2 RCT</w:t>
            </w:r>
            <w:r>
              <w:t>s</w:t>
            </w:r>
            <w:r w:rsidR="008D3A71" w:rsidRPr="008D3A71">
              <w:t xml:space="preserve"> (Gagnon et al 1999 and Runciman et al 1996) that focused on interventions involving post ED discharge care coordination did not report improved or higher satisfaction in the intervention groups. Gagnon et al. 1999 did not find any significant difference on patient experience outcome between patients receiving care coordination after ED discharge with a nurse case manager and those receiving usual care (mean difference 1.1, 95% </w:t>
            </w:r>
            <w:r w:rsidR="008D3A71" w:rsidRPr="008D3A71">
              <w:lastRenderedPageBreak/>
              <w:t>CI−0.1 to 2.3). Runciman et al.1996 described quantitative data that &lt;30% reported improved confidence and self-esteem from the program. One RCT (Wilber et al 2005) reported that patients in the intervention group (offered a reclining chair to sit in) were significantly more satisfied with the reclining chair than the control group were with the standard gurney (mean difference 2.1, 95% CI 1.4 to 2.8).</w:t>
            </w:r>
          </w:p>
        </w:tc>
        <w:tc>
          <w:tcPr>
            <w:tcW w:w="4333" w:type="dxa"/>
          </w:tcPr>
          <w:p w14:paraId="39149550" w14:textId="427BBDE8" w:rsidR="00824E47" w:rsidRDefault="00824E47" w:rsidP="00824E47">
            <w:r w:rsidRPr="00FB30E0">
              <w:rPr>
                <w:b/>
              </w:rPr>
              <w:lastRenderedPageBreak/>
              <w:t>Functional outcomes:</w:t>
            </w:r>
            <w:r>
              <w:rPr>
                <w:b/>
              </w:rPr>
              <w:t xml:space="preserve"> </w:t>
            </w:r>
            <w:r w:rsidRPr="002C389D">
              <w:t xml:space="preserve">MD 0.41, </w:t>
            </w:r>
            <w:r w:rsidR="006E4F9F" w:rsidRPr="006E4F9F">
              <w:t>[</w:t>
            </w:r>
            <w:r w:rsidRPr="002C389D">
              <w:t>0.21 to 0.61</w:t>
            </w:r>
            <w:r w:rsidR="006E4F9F">
              <w:t>]</w:t>
            </w:r>
            <w:r w:rsidRPr="002C389D">
              <w:t xml:space="preserve"> favouring intervention via Barthel score (1 RCT)</w:t>
            </w:r>
            <w:r>
              <w:t>.</w:t>
            </w:r>
          </w:p>
          <w:p w14:paraId="3D3F7105" w14:textId="7B60E9B2" w:rsidR="006E4F9F" w:rsidRPr="006E4F9F" w:rsidRDefault="006E4F9F" w:rsidP="00824E47">
            <w:pPr>
              <w:rPr>
                <w:b/>
              </w:rPr>
            </w:pPr>
            <w:r w:rsidRPr="00FB30E0">
              <w:rPr>
                <w:b/>
              </w:rPr>
              <w:t>Quality of Life: SF36 (1 RCT)</w:t>
            </w:r>
            <w:r>
              <w:rPr>
                <w:b/>
              </w:rPr>
              <w:t xml:space="preserve">: </w:t>
            </w:r>
            <w:r w:rsidRPr="006E4F9F">
              <w:t>MD 0.2 [</w:t>
            </w:r>
            <w:r>
              <w:rPr>
                <w:b/>
              </w:rPr>
              <w:t>-</w:t>
            </w:r>
            <w:r w:rsidRPr="006E4F9F">
              <w:t>1.9 to 2.3</w:t>
            </w:r>
            <w:r>
              <w:t>]</w:t>
            </w:r>
            <w:r w:rsidRPr="006E4F9F">
              <w:t xml:space="preserve"> </w:t>
            </w:r>
            <w:r>
              <w:t xml:space="preserve">in the physical component of SF36 and </w:t>
            </w:r>
            <w:r w:rsidRPr="006E4F9F">
              <w:t>favouring intervention</w:t>
            </w:r>
            <w:r w:rsidR="009B6095">
              <w:t xml:space="preserve"> and MD of 0.6 [-1.3 to 2.5] in the mental component of SF</w:t>
            </w:r>
            <w:r w:rsidR="001C19EA">
              <w:t>36.</w:t>
            </w:r>
          </w:p>
          <w:p w14:paraId="42EC636D" w14:textId="77777777" w:rsidR="00824E47" w:rsidRPr="002C389D" w:rsidRDefault="00824E47" w:rsidP="00824E47"/>
          <w:p w14:paraId="55CF1451" w14:textId="77777777" w:rsidR="006E596C" w:rsidRDefault="006E596C"/>
        </w:tc>
      </w:tr>
      <w:tr w:rsidR="00A66782" w14:paraId="086D5C33" w14:textId="77777777" w:rsidTr="004834D8">
        <w:tc>
          <w:tcPr>
            <w:tcW w:w="2269" w:type="dxa"/>
          </w:tcPr>
          <w:p w14:paraId="6CFB3A8F" w14:textId="77777777" w:rsidR="0082039F" w:rsidRDefault="0082039F">
            <w:pPr>
              <w:rPr>
                <w:b/>
              </w:rPr>
            </w:pPr>
            <w:r>
              <w:rPr>
                <w:b/>
              </w:rPr>
              <w:t xml:space="preserve">EFFECT SIZE FOR META-ANALYSIS </w:t>
            </w:r>
          </w:p>
          <w:p w14:paraId="7CD61D3C" w14:textId="6B8874F1" w:rsidR="00A66782" w:rsidRPr="00A66782" w:rsidRDefault="0082039F">
            <w:pPr>
              <w:rPr>
                <w:b/>
              </w:rPr>
            </w:pPr>
            <w:r>
              <w:rPr>
                <w:b/>
              </w:rPr>
              <w:t xml:space="preserve">OUTCOMES </w:t>
            </w:r>
          </w:p>
        </w:tc>
        <w:tc>
          <w:tcPr>
            <w:tcW w:w="4597" w:type="dxa"/>
          </w:tcPr>
          <w:p w14:paraId="3D2C7D2F" w14:textId="1F92F7DE" w:rsidR="00A66782" w:rsidRDefault="003256CD">
            <w:r>
              <w:t>Narrative synthesis</w:t>
            </w:r>
            <w:r w:rsidR="00A66782">
              <w:t xml:space="preserve"> </w:t>
            </w:r>
          </w:p>
        </w:tc>
        <w:tc>
          <w:tcPr>
            <w:tcW w:w="4333" w:type="dxa"/>
          </w:tcPr>
          <w:p w14:paraId="78E9F432" w14:textId="0E00F4AD" w:rsidR="0082039F" w:rsidRDefault="0082039F" w:rsidP="0082039F">
            <w:r w:rsidRPr="009B6095">
              <w:t>Mortality</w:t>
            </w:r>
            <w:r w:rsidR="003256CD" w:rsidRPr="009B6095">
              <w:t>:</w:t>
            </w:r>
            <w:r w:rsidR="000C2BB0" w:rsidRPr="009B6095">
              <w:t xml:space="preserve"> </w:t>
            </w:r>
            <w:r w:rsidR="00BE0AE0" w:rsidRPr="009B6095">
              <w:t>RR</w:t>
            </w:r>
            <w:r w:rsidR="002C389D" w:rsidRPr="009B6095">
              <w:t xml:space="preserve"> </w:t>
            </w:r>
            <w:r w:rsidR="000C2BB0" w:rsidRPr="009B6095">
              <w:t>0.92, 95% CI [.55 to 1.52], p=0.767. I² = 0%.</w:t>
            </w:r>
          </w:p>
          <w:p w14:paraId="55B757CE" w14:textId="77777777" w:rsidR="00030B8D" w:rsidRPr="009B6095" w:rsidRDefault="00030B8D" w:rsidP="0082039F"/>
          <w:p w14:paraId="424A14BB" w14:textId="3ED08AC0" w:rsidR="0082039F" w:rsidRPr="009B6095" w:rsidRDefault="0082039F" w:rsidP="0082039F">
            <w:r w:rsidRPr="009B6095">
              <w:t>Institutionalisation</w:t>
            </w:r>
            <w:r w:rsidR="003256CD" w:rsidRPr="009B6095">
              <w:t>:</w:t>
            </w:r>
            <w:r w:rsidR="007320E7" w:rsidRPr="009B6095">
              <w:t xml:space="preserve"> </w:t>
            </w:r>
            <w:r w:rsidR="00BE0AE0" w:rsidRPr="009B6095">
              <w:t>RR</w:t>
            </w:r>
            <w:r w:rsidR="002C389D" w:rsidRPr="009B6095">
              <w:t xml:space="preserve"> </w:t>
            </w:r>
            <w:r w:rsidR="007320E7" w:rsidRPr="009B6095">
              <w:t>0.82, 95% CI [0.53 to 1.28</w:t>
            </w:r>
            <w:r w:rsidR="000C2BB0" w:rsidRPr="009B6095">
              <w:t xml:space="preserve"> I² =63.6%</w:t>
            </w:r>
            <w:r w:rsidR="007320E7" w:rsidRPr="009B6095">
              <w:t>.</w:t>
            </w:r>
          </w:p>
          <w:p w14:paraId="317E8673" w14:textId="177E8056" w:rsidR="0082039F" w:rsidRPr="009B6095" w:rsidRDefault="0082039F" w:rsidP="0082039F"/>
          <w:p w14:paraId="2A61627D" w14:textId="04BBF79B" w:rsidR="0082039F" w:rsidRDefault="0082039F" w:rsidP="0082039F">
            <w:pPr>
              <w:rPr>
                <w:rFonts w:ascii="Calibri" w:hAnsi="Calibri" w:cs="Calibri"/>
                <w:color w:val="000000"/>
              </w:rPr>
            </w:pPr>
            <w:r w:rsidRPr="009B6095">
              <w:rPr>
                <w:rFonts w:ascii="Calibri" w:hAnsi="Calibri"/>
                <w:color w:val="000000"/>
              </w:rPr>
              <w:t>Readmissions: Full follow up period for all RCTS (5</w:t>
            </w:r>
            <w:r w:rsidR="00BB2B85">
              <w:rPr>
                <w:rFonts w:ascii="Calibri" w:hAnsi="Calibri"/>
                <w:color w:val="000000"/>
              </w:rPr>
              <w:t xml:space="preserve"> </w:t>
            </w:r>
            <w:r w:rsidRPr="009B6095">
              <w:rPr>
                <w:rFonts w:ascii="Calibri" w:hAnsi="Calibri"/>
                <w:color w:val="000000"/>
              </w:rPr>
              <w:t>RCT)</w:t>
            </w:r>
            <w:r w:rsidR="00BE0AE0" w:rsidRPr="009B6095">
              <w:rPr>
                <w:rFonts w:ascii="Calibri" w:hAnsi="Calibri"/>
                <w:color w:val="000000"/>
              </w:rPr>
              <w:t xml:space="preserve">: </w:t>
            </w:r>
            <w:r w:rsidR="001D207A" w:rsidRPr="009B6095">
              <w:rPr>
                <w:rFonts w:ascii="Calibri" w:hAnsi="Calibri"/>
                <w:color w:val="000000"/>
              </w:rPr>
              <w:t xml:space="preserve">RR </w:t>
            </w:r>
            <w:r w:rsidR="001D207A" w:rsidRPr="009B6095">
              <w:rPr>
                <w:rFonts w:ascii="Calibri" w:hAnsi="Calibri" w:cs="Calibri"/>
                <w:color w:val="000000"/>
              </w:rPr>
              <w:t xml:space="preserve">0.95, 95% CI </w:t>
            </w:r>
            <w:r w:rsidR="00BB2B85">
              <w:rPr>
                <w:rFonts w:ascii="Calibri" w:hAnsi="Calibri" w:cs="Calibri"/>
                <w:color w:val="000000"/>
              </w:rPr>
              <w:t xml:space="preserve">[0.83 to 1.08], </w:t>
            </w:r>
            <w:r w:rsidR="00BB2B85">
              <w:t>I² = 42</w:t>
            </w:r>
            <w:r w:rsidR="00BB2B85" w:rsidRPr="009B6095">
              <w:t>%</w:t>
            </w:r>
            <w:r w:rsidR="00BB2B85">
              <w:rPr>
                <w:rFonts w:ascii="Calibri" w:hAnsi="Calibri" w:cs="Calibri"/>
                <w:color w:val="000000"/>
              </w:rPr>
              <w:t xml:space="preserve"> </w:t>
            </w:r>
          </w:p>
          <w:p w14:paraId="25A082AC" w14:textId="77777777" w:rsidR="00BB2B85" w:rsidRPr="009B6095" w:rsidRDefault="00BB2B85" w:rsidP="0082039F">
            <w:pPr>
              <w:rPr>
                <w:rFonts w:ascii="Calibri" w:hAnsi="Calibri"/>
                <w:color w:val="000000"/>
              </w:rPr>
            </w:pPr>
          </w:p>
          <w:p w14:paraId="750C146C" w14:textId="595B1CBA" w:rsidR="0082039F" w:rsidRPr="009B6095" w:rsidRDefault="00BE0AE0" w:rsidP="0082039F">
            <w:pPr>
              <w:rPr>
                <w:rFonts w:ascii="Calibri" w:hAnsi="Calibri"/>
                <w:color w:val="000000"/>
              </w:rPr>
            </w:pPr>
            <w:r w:rsidRPr="009B6095">
              <w:rPr>
                <w:rFonts w:ascii="Calibri" w:hAnsi="Calibri"/>
                <w:color w:val="000000"/>
              </w:rPr>
              <w:t>Readmission at 1 month: RR 1</w:t>
            </w:r>
            <w:r w:rsidR="005D343C" w:rsidRPr="009B6095">
              <w:rPr>
                <w:rFonts w:ascii="Calibri" w:hAnsi="Calibri"/>
                <w:color w:val="000000"/>
              </w:rPr>
              <w:t xml:space="preserve"> </w:t>
            </w:r>
            <w:r w:rsidR="00BB2B85" w:rsidRPr="009B6095">
              <w:rPr>
                <w:rFonts w:ascii="Calibri" w:hAnsi="Calibri" w:cs="Calibri"/>
                <w:color w:val="000000"/>
              </w:rPr>
              <w:t xml:space="preserve">95% CI </w:t>
            </w:r>
            <w:r w:rsidR="00BB2B85">
              <w:rPr>
                <w:rFonts w:ascii="Calibri" w:hAnsi="Calibri"/>
                <w:color w:val="000000"/>
              </w:rPr>
              <w:t xml:space="preserve">[0.8 to </w:t>
            </w:r>
            <w:r w:rsidR="005D343C" w:rsidRPr="009B6095">
              <w:rPr>
                <w:rFonts w:ascii="Calibri" w:hAnsi="Calibri"/>
                <w:color w:val="000000"/>
              </w:rPr>
              <w:t xml:space="preserve">1.3], </w:t>
            </w:r>
            <w:r w:rsidR="005D343C" w:rsidRPr="009B6095">
              <w:t>I² = 34%</w:t>
            </w:r>
          </w:p>
          <w:p w14:paraId="6ECB4D9C" w14:textId="70FB44D0" w:rsidR="00A66782" w:rsidRDefault="00A66782"/>
        </w:tc>
      </w:tr>
      <w:tr w:rsidR="00A66782" w14:paraId="4FBA1CEB" w14:textId="77777777" w:rsidTr="004834D8">
        <w:tc>
          <w:tcPr>
            <w:tcW w:w="2269" w:type="dxa"/>
          </w:tcPr>
          <w:p w14:paraId="4C00E9BD" w14:textId="21FD6B18" w:rsidR="00A66782" w:rsidRPr="00A66782" w:rsidRDefault="00A66782">
            <w:pPr>
              <w:rPr>
                <w:b/>
              </w:rPr>
            </w:pPr>
            <w:r w:rsidRPr="00A66782">
              <w:rPr>
                <w:b/>
              </w:rPr>
              <w:t>FOLLOW UP</w:t>
            </w:r>
          </w:p>
        </w:tc>
        <w:tc>
          <w:tcPr>
            <w:tcW w:w="4597" w:type="dxa"/>
          </w:tcPr>
          <w:p w14:paraId="5F4C094E" w14:textId="7B1953BC" w:rsidR="00A66782" w:rsidRDefault="00A66782">
            <w:r w:rsidRPr="00A66782">
              <w:t xml:space="preserve">Range from 2 hours post randomisation to the end of the ED visit up to 10 </w:t>
            </w:r>
            <w:r w:rsidR="006165EA" w:rsidRPr="00A66782">
              <w:t>months post</w:t>
            </w:r>
            <w:r w:rsidRPr="00A66782">
              <w:t xml:space="preserve"> discharge</w:t>
            </w:r>
            <w:r w:rsidR="00B772C9">
              <w:t>.</w:t>
            </w:r>
          </w:p>
          <w:p w14:paraId="180A89B5" w14:textId="74B58588" w:rsidR="006165EA" w:rsidRDefault="006165EA"/>
          <w:p w14:paraId="15D95A2B" w14:textId="50E6CC9F" w:rsidR="00A26CFA" w:rsidRDefault="00A26CFA"/>
          <w:p w14:paraId="5A13E86D" w14:textId="4CA90C56" w:rsidR="003F3333" w:rsidRDefault="003F3333"/>
        </w:tc>
        <w:tc>
          <w:tcPr>
            <w:tcW w:w="4333" w:type="dxa"/>
          </w:tcPr>
          <w:p w14:paraId="48C88599" w14:textId="44257E93" w:rsidR="00A66782" w:rsidRDefault="00FC2AC0">
            <w:r>
              <w:t xml:space="preserve">Range from 1 month to </w:t>
            </w:r>
            <w:r w:rsidR="0089578B" w:rsidRPr="0089578B">
              <w:t>18 months</w:t>
            </w:r>
          </w:p>
        </w:tc>
      </w:tr>
      <w:tr w:rsidR="00A26CFA" w14:paraId="0C27E0CC" w14:textId="77777777" w:rsidTr="004834D8">
        <w:tc>
          <w:tcPr>
            <w:tcW w:w="2269" w:type="dxa"/>
          </w:tcPr>
          <w:p w14:paraId="3382606B" w14:textId="1FA92F4A" w:rsidR="00A26CFA" w:rsidRPr="00A66782" w:rsidRDefault="00A26CFA">
            <w:pPr>
              <w:rPr>
                <w:b/>
              </w:rPr>
            </w:pPr>
            <w:r>
              <w:rPr>
                <w:b/>
              </w:rPr>
              <w:t xml:space="preserve">COMMENTS </w:t>
            </w:r>
          </w:p>
        </w:tc>
        <w:tc>
          <w:tcPr>
            <w:tcW w:w="4597" w:type="dxa"/>
          </w:tcPr>
          <w:p w14:paraId="2BB9AC15" w14:textId="30E9E95C" w:rsidR="00A26CFA" w:rsidRPr="00A66782" w:rsidRDefault="00A26CFA" w:rsidP="00FD0486">
            <w:r w:rsidRPr="00A26CFA">
              <w:t>There was significant heterogeneity in the tools used to measure patient experience</w:t>
            </w:r>
            <w:r>
              <w:t>. Overall,</w:t>
            </w:r>
            <w:r w:rsidRPr="00A26CFA">
              <w:t xml:space="preserve"> low certainty in the evidence available highlights the need for more reliable tools to measure patient experience and stud</w:t>
            </w:r>
            <w:r w:rsidR="00FD0486">
              <w:t>ies designed to measure the effe</w:t>
            </w:r>
            <w:r w:rsidRPr="00A26CFA">
              <w:t>ct of the interventions.</w:t>
            </w:r>
          </w:p>
        </w:tc>
        <w:tc>
          <w:tcPr>
            <w:tcW w:w="4333" w:type="dxa"/>
          </w:tcPr>
          <w:p w14:paraId="311C51BA" w14:textId="7A074303" w:rsidR="00753142" w:rsidRDefault="006E0482">
            <w:r>
              <w:t>There were l</w:t>
            </w:r>
            <w:r w:rsidR="00DB1DD9" w:rsidRPr="00DB1DD9">
              <w:t>imited number of trials evaluating the role of CGA in frail older adults being discharged rapidly from ED. High heterogeneity</w:t>
            </w:r>
            <w:r w:rsidR="00DB1DD9">
              <w:t xml:space="preserve"> requires c</w:t>
            </w:r>
            <w:r w:rsidR="00DB1DD9" w:rsidRPr="00DB1DD9">
              <w:t xml:space="preserve">aution when interpreting results.  </w:t>
            </w:r>
          </w:p>
          <w:p w14:paraId="66A36723" w14:textId="25B8A8F2" w:rsidR="00753142" w:rsidRDefault="00753142"/>
          <w:p w14:paraId="38360FBA" w14:textId="0D0614CF" w:rsidR="00753142" w:rsidRDefault="00753142"/>
          <w:p w14:paraId="3D59128E" w14:textId="77777777" w:rsidR="00753142" w:rsidRDefault="00753142"/>
          <w:p w14:paraId="370BD272" w14:textId="77777777" w:rsidR="001C19EA" w:rsidRDefault="001C19EA"/>
          <w:p w14:paraId="652D3DA3" w14:textId="77777777" w:rsidR="00B651EB" w:rsidRDefault="00B651EB"/>
          <w:p w14:paraId="66DA4F15" w14:textId="77777777" w:rsidR="00B651EB" w:rsidRDefault="00B651EB"/>
          <w:p w14:paraId="43AE07B1" w14:textId="77777777" w:rsidR="00B651EB" w:rsidRDefault="00B651EB"/>
          <w:p w14:paraId="7E7D1FB1" w14:textId="77777777" w:rsidR="00B651EB" w:rsidRDefault="00B651EB"/>
          <w:p w14:paraId="49A58ADF" w14:textId="77777777" w:rsidR="00B651EB" w:rsidRDefault="00B651EB"/>
          <w:p w14:paraId="23CD751B" w14:textId="77777777" w:rsidR="00B651EB" w:rsidRDefault="00B651EB"/>
          <w:p w14:paraId="0592BFC2" w14:textId="77777777" w:rsidR="00B651EB" w:rsidRDefault="00B651EB"/>
          <w:p w14:paraId="7F68B661" w14:textId="77777777" w:rsidR="00B651EB" w:rsidRDefault="00B651EB"/>
          <w:p w14:paraId="638075FD" w14:textId="77777777" w:rsidR="00B651EB" w:rsidRDefault="00B651EB"/>
          <w:p w14:paraId="07889134" w14:textId="77777777" w:rsidR="00B651EB" w:rsidRDefault="00B651EB"/>
          <w:p w14:paraId="5102C61F" w14:textId="77777777" w:rsidR="00B651EB" w:rsidRDefault="00B651EB"/>
          <w:p w14:paraId="4CD24EFB" w14:textId="77777777" w:rsidR="00B651EB" w:rsidRDefault="00B651EB"/>
          <w:p w14:paraId="5C95B068" w14:textId="77777777" w:rsidR="00B651EB" w:rsidRDefault="00B651EB"/>
          <w:p w14:paraId="13BD2B1E" w14:textId="77777777" w:rsidR="00B651EB" w:rsidRDefault="00B651EB"/>
          <w:p w14:paraId="7F03191F" w14:textId="77777777" w:rsidR="00B651EB" w:rsidRDefault="00B651EB"/>
          <w:p w14:paraId="0D0B78D9" w14:textId="0D9DEFBF" w:rsidR="00B651EB" w:rsidRPr="0089578B" w:rsidRDefault="00B651EB"/>
        </w:tc>
      </w:tr>
      <w:tr w:rsidR="00D67F90" w14:paraId="37AC2542" w14:textId="77777777" w:rsidTr="004834D8">
        <w:trPr>
          <w:trHeight w:val="557"/>
        </w:trPr>
        <w:tc>
          <w:tcPr>
            <w:tcW w:w="2269" w:type="dxa"/>
          </w:tcPr>
          <w:p w14:paraId="56A10F47" w14:textId="3F4CEA29" w:rsidR="00D67F90" w:rsidRDefault="003F3333" w:rsidP="00632649">
            <w:pPr>
              <w:rPr>
                <w:b/>
              </w:rPr>
            </w:pPr>
            <w:r>
              <w:rPr>
                <w:b/>
              </w:rPr>
              <w:lastRenderedPageBreak/>
              <w:t>CITATION</w:t>
            </w:r>
          </w:p>
          <w:p w14:paraId="5C26FB34" w14:textId="6C624AE0" w:rsidR="00D67F90" w:rsidRPr="0069167D" w:rsidRDefault="00D67F90" w:rsidP="00632649">
            <w:pPr>
              <w:rPr>
                <w:b/>
              </w:rPr>
            </w:pPr>
          </w:p>
        </w:tc>
        <w:tc>
          <w:tcPr>
            <w:tcW w:w="4597" w:type="dxa"/>
          </w:tcPr>
          <w:p w14:paraId="5E7FEB55" w14:textId="0E3BFED4" w:rsidR="00D67F90" w:rsidRPr="002C389D" w:rsidRDefault="00D67F90" w:rsidP="00632649">
            <w:pPr>
              <w:rPr>
                <w:b/>
              </w:rPr>
            </w:pPr>
            <w:r w:rsidRPr="002C389D">
              <w:rPr>
                <w:b/>
              </w:rPr>
              <w:t>FEALY ET AL 2009</w:t>
            </w:r>
          </w:p>
        </w:tc>
        <w:tc>
          <w:tcPr>
            <w:tcW w:w="4333" w:type="dxa"/>
          </w:tcPr>
          <w:p w14:paraId="6C73F5DE" w14:textId="39181B00" w:rsidR="00D67F90" w:rsidRPr="002C389D" w:rsidRDefault="00D67F90" w:rsidP="00632649">
            <w:pPr>
              <w:rPr>
                <w:b/>
              </w:rPr>
            </w:pPr>
            <w:r w:rsidRPr="002C389D">
              <w:rPr>
                <w:b/>
              </w:rPr>
              <w:t xml:space="preserve">HASTINGS &amp; HEFLIN 2005 </w:t>
            </w:r>
          </w:p>
        </w:tc>
      </w:tr>
      <w:tr w:rsidR="00D67F90" w14:paraId="39061629" w14:textId="77777777" w:rsidTr="004834D8">
        <w:tc>
          <w:tcPr>
            <w:tcW w:w="2269" w:type="dxa"/>
          </w:tcPr>
          <w:p w14:paraId="621E261F" w14:textId="77777777" w:rsidR="00D67F90" w:rsidRPr="0069167D" w:rsidRDefault="00D67F90" w:rsidP="00632649">
            <w:pPr>
              <w:rPr>
                <w:b/>
              </w:rPr>
            </w:pPr>
            <w:r w:rsidRPr="0069167D">
              <w:rPr>
                <w:b/>
              </w:rPr>
              <w:t xml:space="preserve">MAIN OBJECTIVE </w:t>
            </w:r>
          </w:p>
        </w:tc>
        <w:tc>
          <w:tcPr>
            <w:tcW w:w="4597" w:type="dxa"/>
          </w:tcPr>
          <w:p w14:paraId="775F9F85" w14:textId="5F15021D" w:rsidR="002C389D" w:rsidRDefault="002C389D" w:rsidP="002C389D">
            <w:r>
              <w:t>1. How effective are gerontologically informed nursing assessment and referral interventions aimed at older E</w:t>
            </w:r>
            <w:r w:rsidR="00FF6521">
              <w:t xml:space="preserve">mergency </w:t>
            </w:r>
            <w:r>
              <w:t>D</w:t>
            </w:r>
            <w:r w:rsidR="00FF6521">
              <w:t>epartment</w:t>
            </w:r>
            <w:r>
              <w:t xml:space="preserve"> attendees?</w:t>
            </w:r>
          </w:p>
          <w:p w14:paraId="39A9689A" w14:textId="4D3B2921" w:rsidR="00D67F90" w:rsidRDefault="002C389D" w:rsidP="002C389D">
            <w:r>
              <w:t>2. What are the methodological issues associated with evaluating the effectiveness of these interventions?</w:t>
            </w:r>
          </w:p>
        </w:tc>
        <w:tc>
          <w:tcPr>
            <w:tcW w:w="4333" w:type="dxa"/>
          </w:tcPr>
          <w:p w14:paraId="331EA0A8" w14:textId="6F562BF7" w:rsidR="00D67F90" w:rsidRDefault="00191E78" w:rsidP="00191E78">
            <w:r w:rsidRPr="00191E78">
              <w:t xml:space="preserve">To evaluate the evidence for interventions designed to improve outcomes for elders discharged from the </w:t>
            </w:r>
            <w:r>
              <w:t>E</w:t>
            </w:r>
            <w:r w:rsidR="00FF6521">
              <w:t xml:space="preserve">mergency </w:t>
            </w:r>
            <w:r>
              <w:t>D</w:t>
            </w:r>
            <w:r w:rsidR="00FF6521">
              <w:t>epartment</w:t>
            </w:r>
            <w:r w:rsidRPr="00191E78">
              <w:t>.</w:t>
            </w:r>
          </w:p>
        </w:tc>
      </w:tr>
      <w:tr w:rsidR="00D67F90" w14:paraId="4058A2C8" w14:textId="77777777" w:rsidTr="004834D8">
        <w:tc>
          <w:tcPr>
            <w:tcW w:w="2269" w:type="dxa"/>
          </w:tcPr>
          <w:p w14:paraId="398D0786" w14:textId="77777777" w:rsidR="00D67F90" w:rsidRPr="0069167D" w:rsidRDefault="00D67F90" w:rsidP="00632649">
            <w:pPr>
              <w:rPr>
                <w:b/>
              </w:rPr>
            </w:pPr>
            <w:r w:rsidRPr="0069167D">
              <w:rPr>
                <w:b/>
              </w:rPr>
              <w:t>SEARCH SOURCES, TIME FRAME, LANGUAGE LIMITS</w:t>
            </w:r>
          </w:p>
        </w:tc>
        <w:tc>
          <w:tcPr>
            <w:tcW w:w="4597" w:type="dxa"/>
          </w:tcPr>
          <w:p w14:paraId="5CBE075B" w14:textId="603E3095" w:rsidR="00F202A5" w:rsidRDefault="00AB5394" w:rsidP="00632649">
            <w:r w:rsidRPr="00AB5394">
              <w:t>4 (CINAHL, MEDLINE (PubMed), Science Direct, Cochrane Central Register of Controlled Trials (CENTRAL))</w:t>
            </w:r>
          </w:p>
          <w:p w14:paraId="4CDAA35D" w14:textId="7AB9FB73" w:rsidR="008103BF" w:rsidRDefault="008103BF" w:rsidP="00632649"/>
          <w:p w14:paraId="4BF074B8" w14:textId="35C26C0F" w:rsidR="008103BF" w:rsidRDefault="008103BF" w:rsidP="00632649">
            <w:r w:rsidRPr="008103BF">
              <w:t>CINAHL: 1992-31 August 2008</w:t>
            </w:r>
          </w:p>
          <w:p w14:paraId="7EB85EE0" w14:textId="2A5B5021" w:rsidR="0000080B" w:rsidRDefault="0000080B" w:rsidP="00632649">
            <w:r w:rsidRPr="0000080B">
              <w:t>MEDLINE (PubMed): 1992-31 August 2008</w:t>
            </w:r>
          </w:p>
          <w:p w14:paraId="0C1DCF3E" w14:textId="731C9CA7" w:rsidR="0000080B" w:rsidRDefault="0000080B" w:rsidP="00632649">
            <w:r w:rsidRPr="0000080B">
              <w:t>Science Direct: 1992-31 August 2008</w:t>
            </w:r>
          </w:p>
          <w:p w14:paraId="2BB2A9E1" w14:textId="00438304" w:rsidR="0000080B" w:rsidRDefault="00920EF2" w:rsidP="00632649">
            <w:r w:rsidRPr="00920EF2">
              <w:t>Cochrane Central Register of Controlled Trials (CENTRAL): 1992-31 August 2008</w:t>
            </w:r>
          </w:p>
          <w:p w14:paraId="39667F47" w14:textId="3905E6B4" w:rsidR="00F202A5" w:rsidRDefault="00F202A5" w:rsidP="00632649"/>
          <w:p w14:paraId="32704E5A" w14:textId="431E42DD" w:rsidR="00920EF2" w:rsidRDefault="00920EF2" w:rsidP="00632649">
            <w:r>
              <w:t xml:space="preserve">Search done: </w:t>
            </w:r>
            <w:r w:rsidRPr="00920EF2">
              <w:t>31st August 2008</w:t>
            </w:r>
          </w:p>
          <w:p w14:paraId="7AF7E037" w14:textId="77777777" w:rsidR="007C6643" w:rsidRDefault="007C6643" w:rsidP="00632649"/>
          <w:p w14:paraId="4DF10920" w14:textId="1A0168CD" w:rsidR="00D67F90" w:rsidRDefault="00F202A5" w:rsidP="00632649">
            <w:r w:rsidRPr="00F202A5">
              <w:t>Language restrictions: English</w:t>
            </w:r>
            <w:r>
              <w:t xml:space="preserve"> only </w:t>
            </w:r>
          </w:p>
        </w:tc>
        <w:tc>
          <w:tcPr>
            <w:tcW w:w="4333" w:type="dxa"/>
          </w:tcPr>
          <w:p w14:paraId="35DB524B" w14:textId="605F1007" w:rsidR="00D67F90" w:rsidRDefault="009D5D8D" w:rsidP="00632649">
            <w:pPr>
              <w:rPr>
                <w:rFonts w:ascii="Calibri" w:hAnsi="Calibri"/>
                <w:color w:val="000000"/>
              </w:rPr>
            </w:pPr>
            <w:r w:rsidRPr="009D5D8D">
              <w:rPr>
                <w:rFonts w:ascii="Calibri" w:hAnsi="Calibri"/>
                <w:color w:val="000000"/>
              </w:rPr>
              <w:t>2 (MEDLINE, CINAHL)</w:t>
            </w:r>
          </w:p>
          <w:p w14:paraId="39F6C8E4" w14:textId="4B859F54" w:rsidR="00A966F7" w:rsidRDefault="00A966F7" w:rsidP="00632649">
            <w:pPr>
              <w:rPr>
                <w:rFonts w:ascii="Calibri" w:hAnsi="Calibri"/>
                <w:color w:val="000000"/>
              </w:rPr>
            </w:pPr>
          </w:p>
          <w:p w14:paraId="603E44D0" w14:textId="6309DDF7" w:rsidR="00A966F7" w:rsidRDefault="00A966F7" w:rsidP="00632649">
            <w:pPr>
              <w:rPr>
                <w:rFonts w:ascii="Calibri" w:hAnsi="Calibri"/>
                <w:color w:val="000000"/>
              </w:rPr>
            </w:pPr>
            <w:r w:rsidRPr="00A966F7">
              <w:rPr>
                <w:rFonts w:ascii="Calibri" w:hAnsi="Calibri"/>
                <w:color w:val="000000"/>
              </w:rPr>
              <w:t>MEDLINE: 1966 to January 2005</w:t>
            </w:r>
          </w:p>
          <w:p w14:paraId="0C953974" w14:textId="3A318AE2" w:rsidR="00A966F7" w:rsidRDefault="00A966F7" w:rsidP="00632649">
            <w:pPr>
              <w:rPr>
                <w:rFonts w:ascii="Calibri" w:hAnsi="Calibri"/>
                <w:color w:val="000000"/>
              </w:rPr>
            </w:pPr>
            <w:r w:rsidRPr="00A966F7">
              <w:rPr>
                <w:rFonts w:ascii="Calibri" w:hAnsi="Calibri"/>
                <w:color w:val="000000"/>
              </w:rPr>
              <w:t>CINAHL: 1966-January 2005</w:t>
            </w:r>
          </w:p>
          <w:p w14:paraId="19A9D599" w14:textId="23740BBA" w:rsidR="00A966F7" w:rsidRDefault="00A966F7" w:rsidP="00632649">
            <w:pPr>
              <w:rPr>
                <w:rFonts w:ascii="Calibri" w:hAnsi="Calibri"/>
                <w:color w:val="000000"/>
              </w:rPr>
            </w:pPr>
          </w:p>
          <w:p w14:paraId="35F29A70" w14:textId="507D1CB7" w:rsidR="00A966F7" w:rsidRDefault="00A966F7" w:rsidP="00632649">
            <w:pPr>
              <w:rPr>
                <w:rFonts w:ascii="Calibri" w:hAnsi="Calibri"/>
                <w:color w:val="000000"/>
              </w:rPr>
            </w:pPr>
          </w:p>
          <w:p w14:paraId="6AC383DA" w14:textId="69A62732" w:rsidR="00A966F7" w:rsidRDefault="00A966F7" w:rsidP="00632649">
            <w:pPr>
              <w:rPr>
                <w:rFonts w:ascii="Calibri" w:hAnsi="Calibri"/>
                <w:color w:val="000000"/>
              </w:rPr>
            </w:pPr>
          </w:p>
          <w:p w14:paraId="263AA3AC" w14:textId="482DD513" w:rsidR="00A966F7" w:rsidRDefault="00A966F7" w:rsidP="00632649">
            <w:pPr>
              <w:rPr>
                <w:rFonts w:ascii="Calibri" w:hAnsi="Calibri"/>
                <w:color w:val="000000"/>
              </w:rPr>
            </w:pPr>
            <w:r>
              <w:t>Search done</w:t>
            </w:r>
            <w:r w:rsidRPr="00A966F7">
              <w:rPr>
                <w:rFonts w:ascii="Calibri" w:hAnsi="Calibri"/>
                <w:color w:val="000000"/>
              </w:rPr>
              <w:t>: January 2005</w:t>
            </w:r>
          </w:p>
          <w:p w14:paraId="21541C49" w14:textId="77777777" w:rsidR="003F0EB7" w:rsidRDefault="003F0EB7" w:rsidP="00632649">
            <w:pPr>
              <w:rPr>
                <w:rFonts w:ascii="Calibri" w:hAnsi="Calibri"/>
                <w:color w:val="000000"/>
              </w:rPr>
            </w:pPr>
          </w:p>
          <w:p w14:paraId="38DE680D" w14:textId="3606E769" w:rsidR="00A966F7" w:rsidRDefault="00A966F7" w:rsidP="00632649">
            <w:pPr>
              <w:rPr>
                <w:rFonts w:ascii="Calibri" w:hAnsi="Calibri"/>
                <w:color w:val="000000"/>
              </w:rPr>
            </w:pPr>
            <w:r w:rsidRPr="00A966F7">
              <w:rPr>
                <w:rFonts w:ascii="Calibri" w:hAnsi="Calibri"/>
                <w:color w:val="000000"/>
              </w:rPr>
              <w:t>Language restrictions: English</w:t>
            </w:r>
            <w:r w:rsidR="003F0EB7">
              <w:rPr>
                <w:rFonts w:ascii="Calibri" w:hAnsi="Calibri"/>
                <w:color w:val="000000"/>
              </w:rPr>
              <w:t xml:space="preserve"> only </w:t>
            </w:r>
          </w:p>
          <w:p w14:paraId="75A82494" w14:textId="77777777" w:rsidR="008103BF" w:rsidRDefault="008103BF" w:rsidP="00632649">
            <w:pPr>
              <w:rPr>
                <w:rFonts w:ascii="Calibri" w:hAnsi="Calibri"/>
                <w:color w:val="000000"/>
              </w:rPr>
            </w:pPr>
          </w:p>
          <w:p w14:paraId="491B88B7" w14:textId="015C192F" w:rsidR="00D67F90" w:rsidRDefault="00D67F90" w:rsidP="00632649"/>
        </w:tc>
      </w:tr>
      <w:tr w:rsidR="00D67F90" w14:paraId="7D5C0ED0" w14:textId="77777777" w:rsidTr="004834D8">
        <w:tc>
          <w:tcPr>
            <w:tcW w:w="2269" w:type="dxa"/>
          </w:tcPr>
          <w:p w14:paraId="2369A561" w14:textId="77777777" w:rsidR="00D67F90" w:rsidRPr="0069167D" w:rsidRDefault="00D67F90" w:rsidP="00632649">
            <w:pPr>
              <w:rPr>
                <w:b/>
              </w:rPr>
            </w:pPr>
            <w:r w:rsidRPr="0069167D">
              <w:rPr>
                <w:b/>
              </w:rPr>
              <w:t>NUMBER OF RCTS INCLUDED IN THE SYSTEMATIC REVIEW</w:t>
            </w:r>
          </w:p>
        </w:tc>
        <w:tc>
          <w:tcPr>
            <w:tcW w:w="4597" w:type="dxa"/>
          </w:tcPr>
          <w:p w14:paraId="26FA4219" w14:textId="23BD3521" w:rsidR="00D67F90" w:rsidRDefault="00FB5ED4" w:rsidP="00FB5ED4">
            <w:r>
              <w:t xml:space="preserve">6 </w:t>
            </w:r>
            <w:r w:rsidRPr="00FB5ED4">
              <w:t>(5 RCT and 1 Quasi Pseudo- RCT)</w:t>
            </w:r>
          </w:p>
        </w:tc>
        <w:tc>
          <w:tcPr>
            <w:tcW w:w="4333" w:type="dxa"/>
          </w:tcPr>
          <w:p w14:paraId="69C673F9" w14:textId="467C196E" w:rsidR="00D67F90" w:rsidRDefault="006F5689" w:rsidP="00632649">
            <w:r>
              <w:t>6</w:t>
            </w:r>
            <w:r w:rsidR="00D67F90" w:rsidRPr="00671BF0">
              <w:t xml:space="preserve"> </w:t>
            </w:r>
            <w:r w:rsidR="00D67F90">
              <w:t xml:space="preserve"> </w:t>
            </w:r>
            <w:r w:rsidR="00D67F90" w:rsidRPr="00671BF0">
              <w:t>(</w:t>
            </w:r>
            <w:r>
              <w:t>5</w:t>
            </w:r>
            <w:r w:rsidR="00D67F90">
              <w:t xml:space="preserve"> RCT and 1 Pseudo- RCT)</w:t>
            </w:r>
            <w:r w:rsidR="00D67F90" w:rsidRPr="00671BF0">
              <w:t xml:space="preserve"> </w:t>
            </w:r>
          </w:p>
        </w:tc>
      </w:tr>
      <w:tr w:rsidR="00D67F90" w14:paraId="2BB92181" w14:textId="77777777" w:rsidTr="004834D8">
        <w:tc>
          <w:tcPr>
            <w:tcW w:w="2269" w:type="dxa"/>
          </w:tcPr>
          <w:p w14:paraId="4FB14F54" w14:textId="77777777" w:rsidR="00D67F90" w:rsidRPr="0069167D" w:rsidRDefault="00D67F90" w:rsidP="00632649">
            <w:pPr>
              <w:rPr>
                <w:b/>
              </w:rPr>
            </w:pPr>
            <w:r w:rsidRPr="0069167D">
              <w:rPr>
                <w:b/>
              </w:rPr>
              <w:t>DATE RANGE OF RCTS INCLUDED IN THE SYSTEMATIC REVIEW</w:t>
            </w:r>
          </w:p>
        </w:tc>
        <w:tc>
          <w:tcPr>
            <w:tcW w:w="4597" w:type="dxa"/>
          </w:tcPr>
          <w:p w14:paraId="603D1677" w14:textId="647E866E" w:rsidR="00D67F90" w:rsidRDefault="00F22504" w:rsidP="00632649">
            <w:r>
              <w:t xml:space="preserve">1996 to </w:t>
            </w:r>
            <w:r w:rsidR="00FB5ED4" w:rsidRPr="00FB5ED4">
              <w:t>2005</w:t>
            </w:r>
          </w:p>
        </w:tc>
        <w:tc>
          <w:tcPr>
            <w:tcW w:w="4333" w:type="dxa"/>
          </w:tcPr>
          <w:p w14:paraId="19855922" w14:textId="7A15E272" w:rsidR="00D67F90" w:rsidRDefault="00806791" w:rsidP="009D5D8D">
            <w:r>
              <w:t xml:space="preserve">1999 to </w:t>
            </w:r>
            <w:r w:rsidR="006F5689" w:rsidRPr="006F5689">
              <w:t>2004</w:t>
            </w:r>
          </w:p>
        </w:tc>
      </w:tr>
      <w:tr w:rsidR="00D67F90" w14:paraId="6EDAB9D6" w14:textId="77777777" w:rsidTr="004834D8">
        <w:tc>
          <w:tcPr>
            <w:tcW w:w="2269" w:type="dxa"/>
          </w:tcPr>
          <w:p w14:paraId="78471585" w14:textId="77777777" w:rsidR="00D67F90" w:rsidRPr="0069167D" w:rsidRDefault="00D67F90" w:rsidP="00632649">
            <w:pPr>
              <w:rPr>
                <w:b/>
              </w:rPr>
            </w:pPr>
            <w:r w:rsidRPr="0069167D">
              <w:rPr>
                <w:b/>
              </w:rPr>
              <w:t>COUNTRY OF ORIGIN OF RCTS INCLUDED IN THE SYSTEMATIC REVIEW</w:t>
            </w:r>
          </w:p>
        </w:tc>
        <w:tc>
          <w:tcPr>
            <w:tcW w:w="4597" w:type="dxa"/>
          </w:tcPr>
          <w:p w14:paraId="70CC625B" w14:textId="77777777" w:rsidR="007C6643" w:rsidRDefault="007C6643" w:rsidP="007C6643">
            <w:r w:rsidRPr="00AA6E64">
              <w:t>USA: 1 RCT</w:t>
            </w:r>
          </w:p>
          <w:p w14:paraId="6BE63DA2" w14:textId="6F7F8CAA" w:rsidR="007C6643" w:rsidRDefault="008B054B" w:rsidP="007C6643">
            <w:r>
              <w:t xml:space="preserve">Australia: 2 </w:t>
            </w:r>
            <w:r w:rsidR="007C6643" w:rsidRPr="00AA6E64">
              <w:t>RCT</w:t>
            </w:r>
          </w:p>
          <w:p w14:paraId="7AD7645D" w14:textId="77777777" w:rsidR="007C6643" w:rsidRDefault="007C6643" w:rsidP="007C6643">
            <w:r w:rsidRPr="003D58DF">
              <w:t>Scotland: 1 RCT</w:t>
            </w:r>
          </w:p>
          <w:p w14:paraId="5A119057" w14:textId="4199853F" w:rsidR="00D67F90" w:rsidRDefault="007C6643" w:rsidP="00632649">
            <w:r w:rsidRPr="006F5689">
              <w:t>Can</w:t>
            </w:r>
            <w:r w:rsidR="008B054B">
              <w:t>ada: 2</w:t>
            </w:r>
            <w:r w:rsidRPr="006F5689">
              <w:t xml:space="preserve"> </w:t>
            </w:r>
            <w:r w:rsidR="008B054B">
              <w:t xml:space="preserve">(1 </w:t>
            </w:r>
            <w:r w:rsidRPr="006F5689">
              <w:t>RCT</w:t>
            </w:r>
            <w:r w:rsidR="008B054B">
              <w:t xml:space="preserve"> and 1 Quasi RCT)</w:t>
            </w:r>
          </w:p>
        </w:tc>
        <w:tc>
          <w:tcPr>
            <w:tcW w:w="4333" w:type="dxa"/>
          </w:tcPr>
          <w:p w14:paraId="2DD36605" w14:textId="52B0BA00" w:rsidR="00D67F90" w:rsidRDefault="006F5689" w:rsidP="00632649">
            <w:r w:rsidRPr="006F5689">
              <w:t>Can</w:t>
            </w:r>
            <w:r w:rsidR="000B786E">
              <w:t>ada: 3 (2 RCT and 1 Pseudo RCT)</w:t>
            </w:r>
          </w:p>
          <w:p w14:paraId="681C48CC" w14:textId="77777777" w:rsidR="00AA6E64" w:rsidRDefault="00AA6E64" w:rsidP="00632649">
            <w:r w:rsidRPr="00AA6E64">
              <w:t>USA: 1 RCT</w:t>
            </w:r>
          </w:p>
          <w:p w14:paraId="46EF751F" w14:textId="1A1A1B3C" w:rsidR="00AA6E64" w:rsidRDefault="00AA6E64" w:rsidP="00632649">
            <w:r w:rsidRPr="00AA6E64">
              <w:t>Australia: 1 RCT</w:t>
            </w:r>
          </w:p>
          <w:p w14:paraId="6EDB51B7" w14:textId="51D60453" w:rsidR="00AA6E64" w:rsidRDefault="003D58DF" w:rsidP="00632649">
            <w:r w:rsidRPr="003D58DF">
              <w:t>Scotland: 1 RCT</w:t>
            </w:r>
          </w:p>
        </w:tc>
      </w:tr>
      <w:tr w:rsidR="00D67F90" w14:paraId="788EEBCB" w14:textId="77777777" w:rsidTr="004834D8">
        <w:tc>
          <w:tcPr>
            <w:tcW w:w="2269" w:type="dxa"/>
          </w:tcPr>
          <w:p w14:paraId="5818375C" w14:textId="77777777" w:rsidR="00D67F90" w:rsidRPr="0069167D" w:rsidRDefault="00D67F90" w:rsidP="00632649">
            <w:pPr>
              <w:rPr>
                <w:b/>
              </w:rPr>
            </w:pPr>
            <w:r w:rsidRPr="0069167D">
              <w:rPr>
                <w:b/>
              </w:rPr>
              <w:t xml:space="preserve">PARTICIPANTS </w:t>
            </w:r>
          </w:p>
        </w:tc>
        <w:tc>
          <w:tcPr>
            <w:tcW w:w="4597" w:type="dxa"/>
          </w:tcPr>
          <w:p w14:paraId="2702D280" w14:textId="3252448E" w:rsidR="00D67F90" w:rsidRDefault="00116D10" w:rsidP="00D77A60">
            <w:r w:rsidRPr="00116D10">
              <w:t>N= 2852</w:t>
            </w:r>
          </w:p>
          <w:p w14:paraId="79A96E43" w14:textId="77777777" w:rsidR="002359BB" w:rsidRDefault="002359BB" w:rsidP="00D77A60">
            <w:r>
              <w:t>≥ 65 years (2 RCT)</w:t>
            </w:r>
          </w:p>
          <w:p w14:paraId="0DD793A0" w14:textId="77777777" w:rsidR="002359BB" w:rsidRDefault="00116D10" w:rsidP="00D77A60">
            <w:r w:rsidRPr="00116D10">
              <w:t xml:space="preserve"> ≥70 years (1RCT) </w:t>
            </w:r>
          </w:p>
          <w:p w14:paraId="3C0DC554" w14:textId="73F80B54" w:rsidR="0041239D" w:rsidRDefault="00116D10" w:rsidP="00D77A60">
            <w:r w:rsidRPr="00116D10">
              <w:t xml:space="preserve"> ≥ 75</w:t>
            </w:r>
            <w:r w:rsidR="002359BB">
              <w:t xml:space="preserve"> </w:t>
            </w:r>
            <w:r w:rsidRPr="00116D10">
              <w:t>years (2</w:t>
            </w:r>
            <w:r w:rsidR="003F0EF2">
              <w:t xml:space="preserve"> </w:t>
            </w:r>
            <w:r w:rsidRPr="00116D10">
              <w:t xml:space="preserve">RCT) </w:t>
            </w:r>
          </w:p>
          <w:p w14:paraId="191CBD13" w14:textId="4C741EB6" w:rsidR="00116D10" w:rsidRDefault="003F0EF2" w:rsidP="00D77A60">
            <w:r>
              <w:t>“</w:t>
            </w:r>
            <w:r w:rsidR="00116D10" w:rsidRPr="00116D10">
              <w:t>Elderly</w:t>
            </w:r>
            <w:r>
              <w:t>”</w:t>
            </w:r>
            <w:r w:rsidR="00116D10" w:rsidRPr="00116D10">
              <w:t xml:space="preserve"> (1</w:t>
            </w:r>
            <w:r>
              <w:t xml:space="preserve"> </w:t>
            </w:r>
            <w:r w:rsidR="00116D10" w:rsidRPr="00116D10">
              <w:t>RCT)</w:t>
            </w:r>
          </w:p>
          <w:p w14:paraId="050DDF2F" w14:textId="76D1C926" w:rsidR="0041239D" w:rsidRDefault="00461666" w:rsidP="00D77A60">
            <w:r>
              <w:t>No</w:t>
            </w:r>
            <w:r w:rsidR="0041239D" w:rsidRPr="0041239D">
              <w:t xml:space="preserve"> specific age range given (1RCT)</w:t>
            </w:r>
          </w:p>
          <w:p w14:paraId="34109E90" w14:textId="545048B9" w:rsidR="00116D10" w:rsidRDefault="00116D10" w:rsidP="00D77A60"/>
        </w:tc>
        <w:tc>
          <w:tcPr>
            <w:tcW w:w="4333" w:type="dxa"/>
          </w:tcPr>
          <w:p w14:paraId="6DEC7A97" w14:textId="2FEAE87A" w:rsidR="00D67F90" w:rsidRDefault="001166C7" w:rsidP="00632649">
            <w:r w:rsidRPr="001166C7">
              <w:t>N given for Caplan</w:t>
            </w:r>
            <w:r w:rsidR="000B786E">
              <w:t xml:space="preserve"> et al. 2004 only (N=</w:t>
            </w:r>
            <w:r>
              <w:t xml:space="preserve"> 739</w:t>
            </w:r>
            <w:r w:rsidR="000B786E">
              <w:t>)</w:t>
            </w:r>
            <w:r>
              <w:t xml:space="preserve"> </w:t>
            </w:r>
          </w:p>
          <w:p w14:paraId="6E579F51" w14:textId="54853657" w:rsidR="00D077B3" w:rsidRDefault="00302E05" w:rsidP="00632649">
            <w:r>
              <w:t xml:space="preserve">2 </w:t>
            </w:r>
            <w:r w:rsidR="007F0892">
              <w:t>RCT:</w:t>
            </w:r>
            <w:r w:rsidR="00D077B3" w:rsidRPr="00D077B3">
              <w:t xml:space="preserve"> Community dwelling ED patients aged 75 years and over discharged home.  </w:t>
            </w:r>
          </w:p>
          <w:p w14:paraId="74DF50AC" w14:textId="5341135F" w:rsidR="007F0892" w:rsidRDefault="007F0892" w:rsidP="00632649">
            <w:r w:rsidRPr="007F0892">
              <w:t>1 RCT: Community-dwelling ED patients aged 65 years expected to be discharged home</w:t>
            </w:r>
            <w:r>
              <w:t>.</w:t>
            </w:r>
          </w:p>
          <w:p w14:paraId="0290F2DD" w14:textId="5B1C9A9B" w:rsidR="007F0892" w:rsidRDefault="007F0892" w:rsidP="00632649">
            <w:r w:rsidRPr="007F0892">
              <w:t>1 quasi RCT: Community-dwelling ED patients aged 65 years expected to be discharged home; designated as high risk by ISAR screening instrument.</w:t>
            </w:r>
          </w:p>
          <w:p w14:paraId="202E042A" w14:textId="04EF143A" w:rsidR="00C14B52" w:rsidRDefault="00C14B52" w:rsidP="00C14B52">
            <w:r>
              <w:t>1</w:t>
            </w:r>
            <w:r w:rsidR="002D4E37">
              <w:t xml:space="preserve"> </w:t>
            </w:r>
            <w:r>
              <w:t>RCT: Community-dwelling ED patients aged 70 years at increased risk for hospital admission (</w:t>
            </w:r>
            <w:proofErr w:type="spellStart"/>
            <w:r>
              <w:t>Boult</w:t>
            </w:r>
            <w:proofErr w:type="spellEnd"/>
            <w:r>
              <w:t xml:space="preserve"> assessment</w:t>
            </w:r>
          </w:p>
          <w:p w14:paraId="7364167B" w14:textId="4363A9C2" w:rsidR="00C14B52" w:rsidRDefault="00C14B52" w:rsidP="00C14B52">
            <w:proofErr w:type="gramStart"/>
            <w:r>
              <w:t>tool</w:t>
            </w:r>
            <w:proofErr w:type="gramEnd"/>
            <w:r>
              <w:t>) with functional dependence; discharged home.</w:t>
            </w:r>
          </w:p>
          <w:p w14:paraId="378FB112" w14:textId="2ABBFA3F" w:rsidR="00D077B3" w:rsidRDefault="00E31BD0" w:rsidP="00632649">
            <w:r w:rsidRPr="00E31BD0">
              <w:t>1</w:t>
            </w:r>
            <w:r w:rsidR="002D4E37">
              <w:t xml:space="preserve"> </w:t>
            </w:r>
            <w:r w:rsidRPr="00E31BD0">
              <w:t>RCT: Adults being discharged from the ED with a change in care requirements (63% aged 65 years)</w:t>
            </w:r>
            <w:r w:rsidR="00E36A1B">
              <w:t>.</w:t>
            </w:r>
          </w:p>
          <w:p w14:paraId="17CEEE0B" w14:textId="024A0D4A" w:rsidR="003036DD" w:rsidRDefault="003036DD" w:rsidP="00302E05"/>
        </w:tc>
      </w:tr>
      <w:tr w:rsidR="00D67F90" w14:paraId="7E2BAEA8" w14:textId="77777777" w:rsidTr="004834D8">
        <w:tc>
          <w:tcPr>
            <w:tcW w:w="2269" w:type="dxa"/>
          </w:tcPr>
          <w:p w14:paraId="1DF8B5BF" w14:textId="77777777" w:rsidR="00D67F90" w:rsidRPr="0069167D" w:rsidRDefault="00D67F90" w:rsidP="00632649">
            <w:pPr>
              <w:rPr>
                <w:b/>
              </w:rPr>
            </w:pPr>
            <w:r w:rsidRPr="0069167D">
              <w:rPr>
                <w:b/>
              </w:rPr>
              <w:lastRenderedPageBreak/>
              <w:t xml:space="preserve">SETTING </w:t>
            </w:r>
          </w:p>
        </w:tc>
        <w:tc>
          <w:tcPr>
            <w:tcW w:w="4597" w:type="dxa"/>
          </w:tcPr>
          <w:p w14:paraId="6961228C" w14:textId="09557DC5" w:rsidR="00D67F90" w:rsidRDefault="00116D10" w:rsidP="00632649">
            <w:r w:rsidRPr="00116D10">
              <w:t>Urban ED</w:t>
            </w:r>
          </w:p>
        </w:tc>
        <w:tc>
          <w:tcPr>
            <w:tcW w:w="4333" w:type="dxa"/>
          </w:tcPr>
          <w:p w14:paraId="30A9FAC0" w14:textId="773D614C" w:rsidR="00D67F90" w:rsidRDefault="00C402AB" w:rsidP="005F1A4D">
            <w:r w:rsidRPr="00C402AB">
              <w:t>2 RCTs: Urban ED</w:t>
            </w:r>
          </w:p>
          <w:p w14:paraId="08CA8864" w14:textId="68EF567E" w:rsidR="008F7E60" w:rsidRDefault="008F7E60" w:rsidP="005F1A4D">
            <w:r w:rsidRPr="008F7E60">
              <w:t>1 RCT: Single centre in Scotland</w:t>
            </w:r>
          </w:p>
          <w:p w14:paraId="40D6194F" w14:textId="54571FF5" w:rsidR="008F7E60" w:rsidRDefault="008F7E60" w:rsidP="005F1A4D">
            <w:r w:rsidRPr="008F7E60">
              <w:t>1 RCT: Community hospital ED</w:t>
            </w:r>
          </w:p>
          <w:p w14:paraId="2D71E4C7" w14:textId="077C4B70" w:rsidR="008F7E60" w:rsidRDefault="008F7E60" w:rsidP="005F1A4D">
            <w:r w:rsidRPr="008F7E60">
              <w:t>1 RCT: University hospital affiliated ED</w:t>
            </w:r>
          </w:p>
          <w:p w14:paraId="4666C4D4" w14:textId="06939FE0" w:rsidR="008F7E60" w:rsidRDefault="008D3312" w:rsidP="005F1A4D">
            <w:r w:rsidRPr="008D3312">
              <w:t>1 RCT: University Hospital</w:t>
            </w:r>
          </w:p>
          <w:p w14:paraId="4F8360F6" w14:textId="4881A529" w:rsidR="00C402AB" w:rsidRDefault="00C402AB" w:rsidP="005F1A4D"/>
        </w:tc>
      </w:tr>
      <w:tr w:rsidR="00D67F90" w14:paraId="56065E21" w14:textId="77777777" w:rsidTr="004834D8">
        <w:tc>
          <w:tcPr>
            <w:tcW w:w="2269" w:type="dxa"/>
          </w:tcPr>
          <w:p w14:paraId="6CD85572" w14:textId="77777777" w:rsidR="00D67F90" w:rsidRPr="00F54262" w:rsidRDefault="00D67F90" w:rsidP="00632649">
            <w:pPr>
              <w:rPr>
                <w:b/>
              </w:rPr>
            </w:pPr>
            <w:r w:rsidRPr="00F54262">
              <w:rPr>
                <w:b/>
              </w:rPr>
              <w:t>INTERVENTION</w:t>
            </w:r>
          </w:p>
        </w:tc>
        <w:tc>
          <w:tcPr>
            <w:tcW w:w="4597" w:type="dxa"/>
          </w:tcPr>
          <w:p w14:paraId="74BCDEA5" w14:textId="2ED14E12" w:rsidR="00D67F90" w:rsidRDefault="00D11C0C" w:rsidP="00D77A60">
            <w:r w:rsidRPr="00D11C0C">
              <w:t>1 RCT: ED based C</w:t>
            </w:r>
            <w:r w:rsidR="00BA6894">
              <w:t xml:space="preserve">GA </w:t>
            </w:r>
            <w:r w:rsidRPr="00D11C0C">
              <w:t>by an aged care specialist nurse, carer and healthcare provider liaison and post discharge referrals</w:t>
            </w:r>
            <w:r w:rsidR="00CD39DD">
              <w:t>.</w:t>
            </w:r>
          </w:p>
          <w:p w14:paraId="2EACDC03" w14:textId="52E291A1" w:rsidR="00CD39DD" w:rsidRDefault="00CD39DD" w:rsidP="00D77A60">
            <w:r w:rsidRPr="00CD39DD">
              <w:t>1 RCT: Nursing assessment at an ED and at home incorporating care planning, urgent interventions and referrals, weekly interdisciplinary case presentation, initiation of appropriate interventions for up to 4 weeks</w:t>
            </w:r>
            <w:r>
              <w:t>.</w:t>
            </w:r>
          </w:p>
          <w:p w14:paraId="58F9AA19" w14:textId="4FA2B962" w:rsidR="00CD39DD" w:rsidRDefault="00CC51AD" w:rsidP="00D77A60">
            <w:r w:rsidRPr="00CC51AD">
              <w:t>1 RCT: Comprehensive case finding assessment and referral intervention conducted by an advanced practice nurse during an ED visit</w:t>
            </w:r>
            <w:r>
              <w:t>.</w:t>
            </w:r>
          </w:p>
          <w:p w14:paraId="30AEC4F6" w14:textId="6D5F3E77" w:rsidR="005A4DF7" w:rsidRDefault="005A4DF7" w:rsidP="00D77A60">
            <w:r w:rsidRPr="005A4DF7">
              <w:t>1</w:t>
            </w:r>
            <w:r w:rsidR="00E03B55">
              <w:t xml:space="preserve"> </w:t>
            </w:r>
            <w:r w:rsidRPr="005A4DF7">
              <w:t xml:space="preserve">RCT: ISAR screening </w:t>
            </w:r>
            <w:r w:rsidR="00CC20DB" w:rsidRPr="005A4DF7">
              <w:t>tool administered</w:t>
            </w:r>
            <w:r w:rsidRPr="005A4DF7">
              <w:t xml:space="preserve"> by community nurse either by interview in the ED or by telephone post discharge</w:t>
            </w:r>
            <w:r w:rsidR="00C3295F">
              <w:t>.</w:t>
            </w:r>
          </w:p>
          <w:p w14:paraId="49587160" w14:textId="09BB3E04" w:rsidR="00C3295F" w:rsidRDefault="00C3295F" w:rsidP="00D77A60">
            <w:r w:rsidRPr="00C3295F">
              <w:t>1 RCT: Nurse case management. Minimum of a monthly telephone call and home visit every 6 weeks</w:t>
            </w:r>
            <w:r>
              <w:t>.</w:t>
            </w:r>
          </w:p>
          <w:p w14:paraId="6F46DDA4" w14:textId="4189E8ED" w:rsidR="00C3295F" w:rsidRDefault="00C3295F" w:rsidP="00D77A60">
            <w:r w:rsidRPr="00C3295F">
              <w:t>1</w:t>
            </w:r>
            <w:r w:rsidR="00020CF8">
              <w:t xml:space="preserve"> </w:t>
            </w:r>
            <w:r w:rsidRPr="00C3295F">
              <w:t xml:space="preserve">RCT: </w:t>
            </w:r>
            <w:r w:rsidR="00FC20FE" w:rsidRPr="00C3295F">
              <w:t>Visit</w:t>
            </w:r>
            <w:r w:rsidRPr="00C3295F">
              <w:t xml:space="preserve"> by a health visitor who conducted a standardised assessment and scr</w:t>
            </w:r>
            <w:r w:rsidR="00CC20DB">
              <w:t>eening for new dependency and s</w:t>
            </w:r>
            <w:r w:rsidRPr="00C3295F">
              <w:t xml:space="preserve">upport needs, and referred to </w:t>
            </w:r>
            <w:r w:rsidR="00FC20FE" w:rsidRPr="00C3295F">
              <w:t>appropriate</w:t>
            </w:r>
            <w:r w:rsidRPr="00C3295F">
              <w:t xml:space="preserve"> community services</w:t>
            </w:r>
            <w:r w:rsidR="00FC20FE">
              <w:t xml:space="preserve">. </w:t>
            </w:r>
          </w:p>
          <w:p w14:paraId="5B3BD3CA" w14:textId="08DCD51A" w:rsidR="00665356" w:rsidRDefault="00665356" w:rsidP="00D77A60"/>
          <w:p w14:paraId="4252DE57" w14:textId="3E022E74" w:rsidR="00D11C0C" w:rsidRDefault="00D11C0C" w:rsidP="00D77A60"/>
        </w:tc>
        <w:tc>
          <w:tcPr>
            <w:tcW w:w="4333" w:type="dxa"/>
          </w:tcPr>
          <w:p w14:paraId="04267041" w14:textId="77777777" w:rsidR="00597448" w:rsidRDefault="00E31BD0" w:rsidP="00E31BD0">
            <w:r w:rsidRPr="00E31BD0">
              <w:t>1 RCT: C</w:t>
            </w:r>
            <w:r w:rsidR="007A4899">
              <w:t xml:space="preserve">GA </w:t>
            </w:r>
            <w:r w:rsidRPr="00E31BD0">
              <w:t>performed during nurse home visit and follow-up to four weeks;</w:t>
            </w:r>
            <w:r>
              <w:t xml:space="preserve"> </w:t>
            </w:r>
            <w:r w:rsidR="00597448">
              <w:t xml:space="preserve">review with MDT </w:t>
            </w:r>
          </w:p>
          <w:p w14:paraId="49896AD9" w14:textId="04A83636" w:rsidR="00E31BD0" w:rsidRDefault="001328D8" w:rsidP="00E31BD0">
            <w:r w:rsidRPr="001328D8">
              <w:t xml:space="preserve">1 RCT: </w:t>
            </w:r>
            <w:r w:rsidR="007532D2" w:rsidRPr="00E31BD0">
              <w:t>C</w:t>
            </w:r>
            <w:r w:rsidR="007532D2">
              <w:t>GA</w:t>
            </w:r>
            <w:r w:rsidR="007532D2" w:rsidRPr="001328D8">
              <w:t xml:space="preserve"> </w:t>
            </w:r>
            <w:r w:rsidRPr="001328D8">
              <w:t>in the ED; discharge plan with</w:t>
            </w:r>
            <w:r>
              <w:t xml:space="preserve"> </w:t>
            </w:r>
            <w:r w:rsidRPr="001328D8">
              <w:t>referrals, summary to primary care provider, short-term</w:t>
            </w:r>
            <w:r>
              <w:t xml:space="preserve"> </w:t>
            </w:r>
            <w:r w:rsidRPr="001328D8">
              <w:t>follow-up with home care agencies</w:t>
            </w:r>
            <w:r>
              <w:t>.</w:t>
            </w:r>
          </w:p>
          <w:p w14:paraId="7A2FCC09" w14:textId="2F747A13" w:rsidR="001328D8" w:rsidRDefault="007532D2" w:rsidP="00E31BD0">
            <w:r>
              <w:t xml:space="preserve">1 RCT: </w:t>
            </w:r>
            <w:proofErr w:type="spellStart"/>
            <w:r>
              <w:t>StandardiS</w:t>
            </w:r>
            <w:r w:rsidR="001328D8" w:rsidRPr="001328D8">
              <w:t>ed</w:t>
            </w:r>
            <w:proofErr w:type="spellEnd"/>
            <w:r w:rsidR="001328D8" w:rsidRPr="001328D8">
              <w:t xml:space="preserve"> geriatric nursing assessment,</w:t>
            </w:r>
            <w:r w:rsidR="001328D8">
              <w:t xml:space="preserve"> </w:t>
            </w:r>
            <w:r w:rsidR="001328D8" w:rsidRPr="001328D8">
              <w:t>referrals,</w:t>
            </w:r>
            <w:r w:rsidR="001328D8">
              <w:t xml:space="preserve"> </w:t>
            </w:r>
            <w:r w:rsidR="001328D8" w:rsidRPr="001328D8">
              <w:t>routine notification</w:t>
            </w:r>
            <w:r w:rsidR="001328D8">
              <w:t xml:space="preserve"> </w:t>
            </w:r>
            <w:r w:rsidR="001328D8" w:rsidRPr="001328D8">
              <w:t>of primary care provider, limited follow-up.</w:t>
            </w:r>
          </w:p>
          <w:p w14:paraId="785EF29F" w14:textId="2565B1B6" w:rsidR="00AC468C" w:rsidRDefault="00AC468C" w:rsidP="00E31BD0">
            <w:r w:rsidRPr="00AC468C">
              <w:t>1 RCT: Nurse case management; minimum of a monthly</w:t>
            </w:r>
            <w:r w:rsidR="009F7884">
              <w:t xml:space="preserve"> </w:t>
            </w:r>
            <w:r w:rsidRPr="00AC468C">
              <w:t>phone call and home visit every six weeks.</w:t>
            </w:r>
          </w:p>
          <w:p w14:paraId="0B314A85" w14:textId="029F891F" w:rsidR="00AC468C" w:rsidRDefault="00AC468C" w:rsidP="00E31BD0">
            <w:r w:rsidRPr="00AC468C">
              <w:t>1</w:t>
            </w:r>
            <w:r w:rsidR="000D4ADF">
              <w:t xml:space="preserve"> </w:t>
            </w:r>
            <w:r w:rsidRPr="00AC468C">
              <w:t>RCT: Home care coordinators in the ED arranged prompt delivery of multidisciplinary in-home services</w:t>
            </w:r>
            <w:r>
              <w:t>.</w:t>
            </w:r>
          </w:p>
          <w:p w14:paraId="39C502BA" w14:textId="34C3698D" w:rsidR="00E31BD0" w:rsidRDefault="00FF1FCD" w:rsidP="00E31BD0">
            <w:r w:rsidRPr="00FF1FCD">
              <w:t>1 RCT: Home visit by health visitor for standardized assessment and referral to community service</w:t>
            </w:r>
            <w:r w:rsidR="00E36A1C">
              <w:t>.</w:t>
            </w:r>
          </w:p>
        </w:tc>
      </w:tr>
      <w:tr w:rsidR="00D67F90" w14:paraId="14779FC0" w14:textId="77777777" w:rsidTr="004834D8">
        <w:tc>
          <w:tcPr>
            <w:tcW w:w="2269" w:type="dxa"/>
          </w:tcPr>
          <w:p w14:paraId="4D55F98B" w14:textId="77777777" w:rsidR="00D67F90" w:rsidRPr="00F54262" w:rsidRDefault="00D67F90" w:rsidP="00632649">
            <w:pPr>
              <w:rPr>
                <w:b/>
              </w:rPr>
            </w:pPr>
            <w:r w:rsidRPr="00F54262">
              <w:rPr>
                <w:b/>
              </w:rPr>
              <w:t xml:space="preserve">PROFESSIONAL WHO CARRIED OUT INTERVENTION </w:t>
            </w:r>
          </w:p>
        </w:tc>
        <w:tc>
          <w:tcPr>
            <w:tcW w:w="4597" w:type="dxa"/>
          </w:tcPr>
          <w:p w14:paraId="7653365D" w14:textId="5AADD980" w:rsidR="00D67F90" w:rsidRDefault="00E03B55" w:rsidP="00E03B55">
            <w:r>
              <w:t>All trials relate to Nurses</w:t>
            </w:r>
          </w:p>
        </w:tc>
        <w:tc>
          <w:tcPr>
            <w:tcW w:w="4333" w:type="dxa"/>
          </w:tcPr>
          <w:p w14:paraId="0701AFDC" w14:textId="6D3937E6" w:rsidR="00D67F90" w:rsidRDefault="007C3276" w:rsidP="00632649">
            <w:pPr>
              <w:rPr>
                <w:rFonts w:ascii="Calibri" w:hAnsi="Calibri"/>
                <w:color w:val="000000"/>
              </w:rPr>
            </w:pPr>
            <w:r>
              <w:rPr>
                <w:rFonts w:ascii="Calibri" w:hAnsi="Calibri"/>
                <w:color w:val="000000"/>
              </w:rPr>
              <w:t xml:space="preserve">2 </w:t>
            </w:r>
            <w:r w:rsidR="0093638F" w:rsidRPr="0093638F">
              <w:rPr>
                <w:rFonts w:ascii="Calibri" w:hAnsi="Calibri"/>
                <w:color w:val="000000"/>
              </w:rPr>
              <w:t>RCTs: Nurse carried out the CGA</w:t>
            </w:r>
          </w:p>
          <w:p w14:paraId="15743C1B" w14:textId="444BC373" w:rsidR="007C3276" w:rsidRDefault="005F1A4D" w:rsidP="00632649">
            <w:pPr>
              <w:rPr>
                <w:rFonts w:ascii="Calibri" w:hAnsi="Calibri"/>
                <w:color w:val="000000"/>
              </w:rPr>
            </w:pPr>
            <w:r w:rsidRPr="005F1A4D">
              <w:rPr>
                <w:rFonts w:ascii="Calibri" w:hAnsi="Calibri"/>
                <w:color w:val="000000"/>
              </w:rPr>
              <w:t>1 RCT: Home care coordinators</w:t>
            </w:r>
          </w:p>
          <w:p w14:paraId="2995FDDA" w14:textId="2BC05966" w:rsidR="005F1A4D" w:rsidRDefault="005F1A4D" w:rsidP="00632649">
            <w:pPr>
              <w:rPr>
                <w:rFonts w:ascii="Calibri" w:hAnsi="Calibri"/>
                <w:color w:val="000000"/>
              </w:rPr>
            </w:pPr>
            <w:r w:rsidRPr="005F1A4D">
              <w:rPr>
                <w:rFonts w:ascii="Calibri" w:hAnsi="Calibri"/>
                <w:color w:val="000000"/>
              </w:rPr>
              <w:t>1 RCT: Health visitor</w:t>
            </w:r>
          </w:p>
          <w:p w14:paraId="614D3FB9" w14:textId="77777777" w:rsidR="0093638F" w:rsidRDefault="0093638F" w:rsidP="00632649">
            <w:pPr>
              <w:rPr>
                <w:rFonts w:ascii="Calibri" w:hAnsi="Calibri"/>
                <w:color w:val="000000"/>
              </w:rPr>
            </w:pPr>
          </w:p>
          <w:p w14:paraId="66C45181" w14:textId="77777777" w:rsidR="00D67F90" w:rsidRDefault="00D67F90" w:rsidP="00632649"/>
        </w:tc>
      </w:tr>
      <w:tr w:rsidR="00D67F90" w14:paraId="0C0D4695" w14:textId="77777777" w:rsidTr="004834D8">
        <w:tc>
          <w:tcPr>
            <w:tcW w:w="2269" w:type="dxa"/>
          </w:tcPr>
          <w:p w14:paraId="4C385314" w14:textId="77777777" w:rsidR="00D67F90" w:rsidRPr="00F54262" w:rsidRDefault="00D67F90" w:rsidP="00632649">
            <w:pPr>
              <w:rPr>
                <w:b/>
              </w:rPr>
            </w:pPr>
            <w:r w:rsidRPr="00F54262">
              <w:rPr>
                <w:b/>
              </w:rPr>
              <w:t>CONTROL</w:t>
            </w:r>
          </w:p>
        </w:tc>
        <w:tc>
          <w:tcPr>
            <w:tcW w:w="4597" w:type="dxa"/>
          </w:tcPr>
          <w:p w14:paraId="27D8074D" w14:textId="1ADEAC38" w:rsidR="00D67F90" w:rsidRDefault="00064C55" w:rsidP="00632649">
            <w:r>
              <w:t xml:space="preserve">Usual Care </w:t>
            </w:r>
          </w:p>
        </w:tc>
        <w:tc>
          <w:tcPr>
            <w:tcW w:w="4333" w:type="dxa"/>
          </w:tcPr>
          <w:p w14:paraId="259CD111" w14:textId="00BED279" w:rsidR="00D67F90" w:rsidRDefault="007F620F" w:rsidP="00632649">
            <w:r>
              <w:t xml:space="preserve">Usual Care </w:t>
            </w:r>
            <w:r w:rsidR="00D67F90">
              <w:t xml:space="preserve">  </w:t>
            </w:r>
          </w:p>
        </w:tc>
      </w:tr>
      <w:tr w:rsidR="00D67F90" w14:paraId="3184D9F1" w14:textId="77777777" w:rsidTr="004834D8">
        <w:tc>
          <w:tcPr>
            <w:tcW w:w="2269" w:type="dxa"/>
          </w:tcPr>
          <w:p w14:paraId="74596797" w14:textId="77777777" w:rsidR="00D67F90" w:rsidRPr="00F54262" w:rsidRDefault="00D67F90" w:rsidP="00632649">
            <w:pPr>
              <w:rPr>
                <w:b/>
              </w:rPr>
            </w:pPr>
            <w:r w:rsidRPr="00F54262">
              <w:rPr>
                <w:b/>
              </w:rPr>
              <w:t xml:space="preserve">CRITICAL APPRAISAL TOOL AND SUMMARY OF ESTIMATE OF THE RCTS INCLUDED </w:t>
            </w:r>
          </w:p>
        </w:tc>
        <w:tc>
          <w:tcPr>
            <w:tcW w:w="4597" w:type="dxa"/>
          </w:tcPr>
          <w:p w14:paraId="0D034E10" w14:textId="77777777" w:rsidR="00D67F90" w:rsidRDefault="00B83CAF" w:rsidP="00D931DE">
            <w:r w:rsidRPr="00B83CAF">
              <w:t xml:space="preserve">Tool used: Checklist described by </w:t>
            </w:r>
            <w:proofErr w:type="spellStart"/>
            <w:r w:rsidRPr="00B83CAF">
              <w:t>Grimshaw</w:t>
            </w:r>
            <w:proofErr w:type="spellEnd"/>
            <w:r w:rsidRPr="00B83CAF">
              <w:t xml:space="preserve"> et al 2003</w:t>
            </w:r>
            <w:r>
              <w:t xml:space="preserve">. </w:t>
            </w:r>
          </w:p>
          <w:p w14:paraId="24E8052B" w14:textId="2C8C82A7" w:rsidR="0096481F" w:rsidRDefault="0096481F" w:rsidP="00D931DE">
            <w:r w:rsidRPr="0096481F">
              <w:t>No fundamental methodological flaws in study designs</w:t>
            </w:r>
            <w:r w:rsidR="008D3312">
              <w:t xml:space="preserve"> </w:t>
            </w:r>
            <w:r w:rsidR="008D3312" w:rsidRPr="008D3312">
              <w:t>4 RCTs: of comparable quality</w:t>
            </w:r>
            <w:r w:rsidR="00E03B55">
              <w:t xml:space="preserve">. </w:t>
            </w:r>
          </w:p>
        </w:tc>
        <w:tc>
          <w:tcPr>
            <w:tcW w:w="4333" w:type="dxa"/>
          </w:tcPr>
          <w:p w14:paraId="33A6FFFB" w14:textId="77777777" w:rsidR="00D67F90" w:rsidRDefault="008D3312" w:rsidP="00632649">
            <w:r w:rsidRPr="008D3312">
              <w:t>An assessment of methodological validity of the clinical trials was performed - no specific tool reported</w:t>
            </w:r>
            <w:r w:rsidR="00D67F90" w:rsidRPr="00506408">
              <w:t>.</w:t>
            </w:r>
          </w:p>
          <w:p w14:paraId="3B57C748" w14:textId="6D377E9A" w:rsidR="008D3312" w:rsidRPr="007C3CE4" w:rsidRDefault="008D3312" w:rsidP="00632649">
            <w:r w:rsidRPr="008D3312">
              <w:t>4 RCTs: of comparable quality</w:t>
            </w:r>
          </w:p>
        </w:tc>
      </w:tr>
      <w:tr w:rsidR="00D67F90" w14:paraId="0AD79F32" w14:textId="77777777" w:rsidTr="004834D8">
        <w:tc>
          <w:tcPr>
            <w:tcW w:w="2269" w:type="dxa"/>
          </w:tcPr>
          <w:p w14:paraId="50A9C2A6" w14:textId="77777777" w:rsidR="00D67F90" w:rsidRPr="00F54262" w:rsidRDefault="00D67F90" w:rsidP="00632649">
            <w:pPr>
              <w:rPr>
                <w:b/>
              </w:rPr>
            </w:pPr>
            <w:r w:rsidRPr="00F54262">
              <w:rPr>
                <w:b/>
              </w:rPr>
              <w:t>TYPE OF ANALYSES</w:t>
            </w:r>
          </w:p>
        </w:tc>
        <w:tc>
          <w:tcPr>
            <w:tcW w:w="4597" w:type="dxa"/>
          </w:tcPr>
          <w:p w14:paraId="1B9D3AD1" w14:textId="77777777" w:rsidR="00D67F90" w:rsidRDefault="00D67F90" w:rsidP="00632649">
            <w:r w:rsidRPr="00F54262">
              <w:t>Systematic Review with narrative synthesis</w:t>
            </w:r>
          </w:p>
        </w:tc>
        <w:tc>
          <w:tcPr>
            <w:tcW w:w="4333" w:type="dxa"/>
          </w:tcPr>
          <w:p w14:paraId="79E6159A" w14:textId="436A9FA6" w:rsidR="00D67F90" w:rsidRDefault="00A7467E" w:rsidP="00632649">
            <w:r w:rsidRPr="00A7467E">
              <w:t>Systematic Review and narrative synthesis</w:t>
            </w:r>
          </w:p>
        </w:tc>
      </w:tr>
      <w:tr w:rsidR="00D67F90" w14:paraId="6A13CAE4" w14:textId="77777777" w:rsidTr="004834D8">
        <w:tc>
          <w:tcPr>
            <w:tcW w:w="2269" w:type="dxa"/>
          </w:tcPr>
          <w:p w14:paraId="0D030A86" w14:textId="77777777" w:rsidR="00D67F90" w:rsidRPr="00A66782" w:rsidRDefault="00D67F90" w:rsidP="00632649">
            <w:pPr>
              <w:rPr>
                <w:b/>
              </w:rPr>
            </w:pPr>
            <w:r w:rsidRPr="00A66782">
              <w:rPr>
                <w:b/>
              </w:rPr>
              <w:t>OUTCOMES AND TOOLS USED TO MEASURE OUTCOMES</w:t>
            </w:r>
          </w:p>
        </w:tc>
        <w:tc>
          <w:tcPr>
            <w:tcW w:w="4597" w:type="dxa"/>
          </w:tcPr>
          <w:p w14:paraId="19F2FCCE" w14:textId="069F1093" w:rsidR="00D67F90" w:rsidRDefault="00703926" w:rsidP="00632649">
            <w:r w:rsidRPr="00703926">
              <w:t>Admission to hospital (4 RCT</w:t>
            </w:r>
            <w:r w:rsidR="0083302B">
              <w:t>S</w:t>
            </w:r>
            <w:r w:rsidRPr="00703926">
              <w:t>)</w:t>
            </w:r>
            <w:r>
              <w:t xml:space="preserve">: </w:t>
            </w:r>
          </w:p>
          <w:p w14:paraId="348EE902" w14:textId="274C0AFB" w:rsidR="00703926" w:rsidRDefault="00703926" w:rsidP="00632649">
            <w:r w:rsidRPr="00703926">
              <w:t>Length of stay</w:t>
            </w:r>
            <w:r w:rsidR="00E03B55">
              <w:t xml:space="preserve"> in hospital </w:t>
            </w:r>
            <w:r w:rsidRPr="00703926">
              <w:t xml:space="preserve"> (2 RCT</w:t>
            </w:r>
            <w:r w:rsidR="0083302B">
              <w:t>S</w:t>
            </w:r>
            <w:r w:rsidRPr="00703926">
              <w:t>)</w:t>
            </w:r>
            <w:r>
              <w:t>:</w:t>
            </w:r>
            <w:r w:rsidR="002B7B88">
              <w:t xml:space="preserve"> days</w:t>
            </w:r>
          </w:p>
          <w:p w14:paraId="6FE32123" w14:textId="50AF0D96" w:rsidR="00703926" w:rsidRDefault="00703926" w:rsidP="00632649">
            <w:r w:rsidRPr="00703926">
              <w:t>Nursing home placement/admission (2</w:t>
            </w:r>
            <w:r w:rsidR="0083302B">
              <w:t xml:space="preserve"> </w:t>
            </w:r>
            <w:r w:rsidRPr="00703926">
              <w:t>RCT</w:t>
            </w:r>
            <w:r w:rsidR="0083302B">
              <w:t>S</w:t>
            </w:r>
            <w:r w:rsidRPr="00703926">
              <w:t>)</w:t>
            </w:r>
            <w:r>
              <w:t xml:space="preserve">: </w:t>
            </w:r>
          </w:p>
          <w:p w14:paraId="326A0970" w14:textId="29F513EF" w:rsidR="00703926" w:rsidRDefault="00703926" w:rsidP="00632649">
            <w:r w:rsidRPr="00703926">
              <w:t xml:space="preserve">Functional  decline </w:t>
            </w:r>
            <w:r w:rsidR="002B7B88">
              <w:t xml:space="preserve"> (5</w:t>
            </w:r>
            <w:r w:rsidR="0083302B">
              <w:t xml:space="preserve"> </w:t>
            </w:r>
            <w:r w:rsidR="002B7B88">
              <w:t>RCT</w:t>
            </w:r>
            <w:r w:rsidR="0083302B">
              <w:t>S</w:t>
            </w:r>
            <w:r w:rsidR="002B7B88">
              <w:t>)</w:t>
            </w:r>
            <w:r w:rsidRPr="00703926">
              <w:t>: Variety of measurement tools including dependence with ADL and IADL</w:t>
            </w:r>
          </w:p>
          <w:p w14:paraId="39E9D627" w14:textId="77777777" w:rsidR="00703926" w:rsidRDefault="00703926" w:rsidP="00632649">
            <w:r w:rsidRPr="00703926">
              <w:t>Quality of Life: SF36 (1 RCT)</w:t>
            </w:r>
          </w:p>
          <w:p w14:paraId="1F9A9D8D" w14:textId="48C4F0D2" w:rsidR="00703926" w:rsidRDefault="00703926" w:rsidP="00632649">
            <w:r w:rsidRPr="00703926">
              <w:t>Patient and care giver satisfaction (1 RCT)</w:t>
            </w:r>
          </w:p>
          <w:p w14:paraId="46577F6E" w14:textId="22DBF988" w:rsidR="0096481F" w:rsidRDefault="0096481F" w:rsidP="00632649">
            <w:r w:rsidRPr="0096481F">
              <w:t>Mortality</w:t>
            </w:r>
          </w:p>
          <w:p w14:paraId="4FEA37C5" w14:textId="6C00A5C1" w:rsidR="00703926" w:rsidRDefault="00703926" w:rsidP="00632649">
            <w:r w:rsidRPr="00703926">
              <w:lastRenderedPageBreak/>
              <w:t>Readmissions: Full follow up period for all RCTS (5</w:t>
            </w:r>
            <w:r w:rsidR="00414F91">
              <w:t xml:space="preserve"> </w:t>
            </w:r>
            <w:r w:rsidRPr="00703926">
              <w:t>RCT)</w:t>
            </w:r>
          </w:p>
          <w:p w14:paraId="3E707DB7" w14:textId="63D35A03" w:rsidR="00703926" w:rsidRDefault="00703926" w:rsidP="00632649">
            <w:r w:rsidRPr="00703926">
              <w:t>Readmission to ED  (3</w:t>
            </w:r>
            <w:r w:rsidR="0041239D">
              <w:t xml:space="preserve"> </w:t>
            </w:r>
            <w:r w:rsidRPr="00703926">
              <w:t>RCTS)</w:t>
            </w:r>
          </w:p>
        </w:tc>
        <w:tc>
          <w:tcPr>
            <w:tcW w:w="4333" w:type="dxa"/>
          </w:tcPr>
          <w:p w14:paraId="26C65159" w14:textId="6143DB6B" w:rsidR="00D67F90" w:rsidRDefault="006E0482" w:rsidP="00632649">
            <w:r>
              <w:lastRenderedPageBreak/>
              <w:t>Functional decline: 1 RCT used</w:t>
            </w:r>
            <w:r w:rsidR="003C5296" w:rsidRPr="003C5296">
              <w:t xml:space="preserve"> IADL and BA</w:t>
            </w:r>
            <w:r>
              <w:t xml:space="preserve">DL </w:t>
            </w:r>
            <w:r w:rsidRPr="006E0482">
              <w:t>ADL, IADL dependence</w:t>
            </w:r>
            <w:r>
              <w:t xml:space="preserve">; 2 RCT used </w:t>
            </w:r>
            <w:r w:rsidR="003C5296" w:rsidRPr="003C5296">
              <w:t>OARS</w:t>
            </w:r>
            <w:r>
              <w:t xml:space="preserve">, 1 RCTS used Barthel Index, </w:t>
            </w:r>
          </w:p>
          <w:p w14:paraId="05B43DB4" w14:textId="0A08765B" w:rsidR="003C5296" w:rsidRDefault="003C5296" w:rsidP="00632649">
            <w:r w:rsidRPr="003C5296">
              <w:t>ED readmission</w:t>
            </w:r>
            <w:r w:rsidR="00722A5D">
              <w:t xml:space="preserve">: </w:t>
            </w:r>
            <w:r w:rsidR="005830BE">
              <w:t xml:space="preserve">30 days </w:t>
            </w:r>
            <w:r w:rsidR="0084637A">
              <w:t xml:space="preserve">to 180 days </w:t>
            </w:r>
          </w:p>
          <w:p w14:paraId="64FC5B39" w14:textId="18C0319B" w:rsidR="0084637A" w:rsidRDefault="0084637A" w:rsidP="00632649">
            <w:r>
              <w:t xml:space="preserve">Hospital admission: </w:t>
            </w:r>
            <w:r w:rsidR="00A80B8E">
              <w:t>30 DAYS</w:t>
            </w:r>
          </w:p>
          <w:p w14:paraId="69796496" w14:textId="4F0C40C9" w:rsidR="003C5296" w:rsidRDefault="003C5296" w:rsidP="00632649">
            <w:r w:rsidRPr="003C5296">
              <w:t>Institutionalisation</w:t>
            </w:r>
            <w:r w:rsidR="00F47A07">
              <w:t xml:space="preserve">: </w:t>
            </w:r>
            <w:r w:rsidR="007A6BC8">
              <w:t xml:space="preserve">At follow up. </w:t>
            </w:r>
          </w:p>
          <w:p w14:paraId="359373F1" w14:textId="77777777" w:rsidR="003C5296" w:rsidRDefault="003C5296" w:rsidP="00632649">
            <w:r w:rsidRPr="003C5296">
              <w:t>Death</w:t>
            </w:r>
            <w:r w:rsidR="00F47A07">
              <w:t xml:space="preserve">: </w:t>
            </w:r>
            <w:r w:rsidR="00323B1D">
              <w:t xml:space="preserve">At follow up. </w:t>
            </w:r>
          </w:p>
          <w:p w14:paraId="439C9BDA" w14:textId="1D210D1B" w:rsidR="00B5361C" w:rsidRDefault="00B5361C" w:rsidP="00632649">
            <w:r>
              <w:t xml:space="preserve">Patient experience: </w:t>
            </w:r>
            <w:r w:rsidR="0084637A">
              <w:t xml:space="preserve">1 RCT utilised </w:t>
            </w:r>
            <w:r>
              <w:t>Client satisfaction questionnaire</w:t>
            </w:r>
            <w:r w:rsidR="0084637A">
              <w:t xml:space="preserve">. No tool mentioned for 2 RCTs. </w:t>
            </w:r>
          </w:p>
        </w:tc>
      </w:tr>
      <w:tr w:rsidR="00D67F90" w14:paraId="69CD6607" w14:textId="77777777" w:rsidTr="004834D8">
        <w:tc>
          <w:tcPr>
            <w:tcW w:w="2269" w:type="dxa"/>
          </w:tcPr>
          <w:p w14:paraId="145B7EB9" w14:textId="77777777" w:rsidR="00D67F90" w:rsidRPr="00A66782" w:rsidRDefault="00D67F90" w:rsidP="00632649">
            <w:pPr>
              <w:rPr>
                <w:b/>
              </w:rPr>
            </w:pPr>
            <w:r>
              <w:rPr>
                <w:b/>
              </w:rPr>
              <w:t xml:space="preserve">NARRATIVE SYNTHESIS </w:t>
            </w:r>
          </w:p>
        </w:tc>
        <w:tc>
          <w:tcPr>
            <w:tcW w:w="4597" w:type="dxa"/>
          </w:tcPr>
          <w:p w14:paraId="68054B62" w14:textId="4C3B4379" w:rsidR="00D67F90" w:rsidRPr="0083302B" w:rsidRDefault="002F584C" w:rsidP="00467153">
            <w:pPr>
              <w:autoSpaceDE w:val="0"/>
              <w:autoSpaceDN w:val="0"/>
              <w:adjustRightInd w:val="0"/>
              <w:rPr>
                <w:rFonts w:cstheme="minorHAnsi"/>
              </w:rPr>
            </w:pPr>
            <w:r>
              <w:rPr>
                <w:rFonts w:cstheme="minorHAnsi"/>
              </w:rPr>
              <w:t>1 RCT (</w:t>
            </w:r>
            <w:r w:rsidR="00FD5177" w:rsidRPr="00FD5177">
              <w:rPr>
                <w:rFonts w:cstheme="minorHAnsi"/>
              </w:rPr>
              <w:t>Caplan et al. (2004</w:t>
            </w:r>
            <w:r>
              <w:rPr>
                <w:rFonts w:cstheme="minorHAnsi"/>
              </w:rPr>
              <w:t>)</w:t>
            </w:r>
            <w:r w:rsidR="00FD5177" w:rsidRPr="00FD5177">
              <w:rPr>
                <w:rFonts w:cstheme="minorHAnsi"/>
              </w:rPr>
              <w:t>) repor</w:t>
            </w:r>
            <w:r w:rsidR="00FD5177">
              <w:rPr>
                <w:rFonts w:cstheme="minorHAnsi"/>
              </w:rPr>
              <w:t xml:space="preserve">ted statistically significantly </w:t>
            </w:r>
            <w:r w:rsidR="00FD5177" w:rsidRPr="00FD5177">
              <w:rPr>
                <w:rFonts w:cstheme="minorHAnsi"/>
              </w:rPr>
              <w:t>fewer elective and emerge</w:t>
            </w:r>
            <w:r w:rsidR="0083302B">
              <w:rPr>
                <w:rFonts w:cstheme="minorHAnsi"/>
              </w:rPr>
              <w:t xml:space="preserve">ncy admissions for intervention </w:t>
            </w:r>
            <w:r w:rsidR="00FD5177" w:rsidRPr="00FD5177">
              <w:rPr>
                <w:rFonts w:cstheme="minorHAnsi"/>
              </w:rPr>
              <w:t xml:space="preserve">participants [61 </w:t>
            </w:r>
            <w:r w:rsidR="00C265F7">
              <w:rPr>
                <w:rFonts w:cstheme="minorHAnsi"/>
              </w:rPr>
              <w:t xml:space="preserve">vs. 82 </w:t>
            </w:r>
            <w:r w:rsidR="00FD5177" w:rsidRPr="00FD5177">
              <w:rPr>
                <w:rFonts w:cstheme="minorHAnsi"/>
              </w:rPr>
              <w:t xml:space="preserve">P </w:t>
            </w:r>
            <w:r w:rsidR="00467153">
              <w:rPr>
                <w:rFonts w:cstheme="minorHAnsi"/>
              </w:rPr>
              <w:t>= 0.0</w:t>
            </w:r>
            <w:r w:rsidR="00FD5177">
              <w:rPr>
                <w:rFonts w:cstheme="minorHAnsi"/>
              </w:rPr>
              <w:t>48], and a s</w:t>
            </w:r>
            <w:r w:rsidR="00FD5177" w:rsidRPr="00FD5177">
              <w:rPr>
                <w:rFonts w:cstheme="minorHAnsi"/>
              </w:rPr>
              <w:t>tatistically significant decr</w:t>
            </w:r>
            <w:r w:rsidR="00467153">
              <w:rPr>
                <w:rFonts w:cstheme="minorHAnsi"/>
              </w:rPr>
              <w:t xml:space="preserve">ease in the number of emergency </w:t>
            </w:r>
            <w:r w:rsidR="00FD5177" w:rsidRPr="00FD5177">
              <w:rPr>
                <w:rFonts w:cstheme="minorHAnsi"/>
              </w:rPr>
              <w:t xml:space="preserve">admissions for intervention participants [164 </w:t>
            </w:r>
            <w:r w:rsidR="00FD5177">
              <w:rPr>
                <w:rFonts w:cstheme="minorHAnsi"/>
              </w:rPr>
              <w:t xml:space="preserve">vs. </w:t>
            </w:r>
            <w:proofErr w:type="gramStart"/>
            <w:r w:rsidR="00FD5177">
              <w:rPr>
                <w:rFonts w:cstheme="minorHAnsi"/>
              </w:rPr>
              <w:t xml:space="preserve">201 </w:t>
            </w:r>
            <w:r w:rsidR="00FD5177" w:rsidRPr="00FD5177">
              <w:rPr>
                <w:rFonts w:cstheme="minorHAnsi"/>
              </w:rPr>
              <w:t>;</w:t>
            </w:r>
            <w:proofErr w:type="gramEnd"/>
            <w:r w:rsidR="00FD5177" w:rsidRPr="00FD5177">
              <w:rPr>
                <w:rFonts w:cstheme="minorHAnsi"/>
              </w:rPr>
              <w:t xml:space="preserve"> P = </w:t>
            </w:r>
            <w:r w:rsidR="00467153">
              <w:rPr>
                <w:rFonts w:cstheme="minorHAnsi"/>
              </w:rPr>
              <w:t>0.0</w:t>
            </w:r>
            <w:r w:rsidR="00FD5177" w:rsidRPr="00FD5177">
              <w:rPr>
                <w:rFonts w:cstheme="minorHAnsi"/>
              </w:rPr>
              <w:t>072] over t</w:t>
            </w:r>
            <w:r w:rsidR="00FD5177">
              <w:rPr>
                <w:rFonts w:cstheme="minorHAnsi"/>
              </w:rPr>
              <w:t xml:space="preserve">he 18 months of their follow-up </w:t>
            </w:r>
            <w:r w:rsidR="00FD5177" w:rsidRPr="00FD5177">
              <w:rPr>
                <w:rFonts w:cstheme="minorHAnsi"/>
              </w:rPr>
              <w:t>intervention</w:t>
            </w:r>
            <w:r w:rsidR="00FD5177">
              <w:rPr>
                <w:rFonts w:ascii="AdvPSSAB-R" w:hAnsi="AdvPSSAB-R" w:cs="AdvPSSAB-R"/>
                <w:sz w:val="18"/>
                <w:szCs w:val="18"/>
              </w:rPr>
              <w:t>.</w:t>
            </w:r>
          </w:p>
          <w:p w14:paraId="70F49B59" w14:textId="00D4B2A3" w:rsidR="009A6B9C" w:rsidRPr="009A6B9C" w:rsidRDefault="002F584C" w:rsidP="009A6B9C">
            <w:pPr>
              <w:autoSpaceDE w:val="0"/>
              <w:autoSpaceDN w:val="0"/>
              <w:adjustRightInd w:val="0"/>
              <w:rPr>
                <w:rFonts w:cstheme="minorHAnsi"/>
              </w:rPr>
            </w:pPr>
            <w:r>
              <w:rPr>
                <w:rFonts w:cstheme="minorHAnsi"/>
              </w:rPr>
              <w:t>1 RCT (</w:t>
            </w:r>
            <w:r w:rsidR="00DA6FA4" w:rsidRPr="00DA6FA4">
              <w:rPr>
                <w:rFonts w:cstheme="minorHAnsi"/>
              </w:rPr>
              <w:t xml:space="preserve">Mion et al. </w:t>
            </w:r>
            <w:r w:rsidR="00DA6FA4">
              <w:rPr>
                <w:rFonts w:cstheme="minorHAnsi"/>
              </w:rPr>
              <w:t>(2003</w:t>
            </w:r>
            <w:r>
              <w:rPr>
                <w:rFonts w:cstheme="minorHAnsi"/>
              </w:rPr>
              <w:t>)</w:t>
            </w:r>
            <w:r w:rsidR="00DA6FA4">
              <w:rPr>
                <w:rFonts w:cstheme="minorHAnsi"/>
              </w:rPr>
              <w:t xml:space="preserve">) demonstrated </w:t>
            </w:r>
            <w:r w:rsidR="00DA6FA4" w:rsidRPr="00DA6FA4">
              <w:rPr>
                <w:rFonts w:cstheme="minorHAnsi"/>
              </w:rPr>
              <w:t>effectiveness in lowering se</w:t>
            </w:r>
            <w:r>
              <w:rPr>
                <w:rFonts w:cstheme="minorHAnsi"/>
              </w:rPr>
              <w:t xml:space="preserve">rvice use: at 30 days after the </w:t>
            </w:r>
            <w:r w:rsidR="00DA6FA4" w:rsidRPr="00DA6FA4">
              <w:rPr>
                <w:rFonts w:cstheme="minorHAnsi"/>
              </w:rPr>
              <w:t>index ED visit, intervention par</w:t>
            </w:r>
            <w:r w:rsidR="00DA6FA4">
              <w:rPr>
                <w:rFonts w:cstheme="minorHAnsi"/>
              </w:rPr>
              <w:t xml:space="preserve">ticipants were less likely than </w:t>
            </w:r>
            <w:r w:rsidR="00DA6FA4" w:rsidRPr="00DA6FA4">
              <w:rPr>
                <w:rFonts w:cstheme="minorHAnsi"/>
              </w:rPr>
              <w:t>controls to have nursing home admission (</w:t>
            </w:r>
            <w:r w:rsidR="00A31E25">
              <w:rPr>
                <w:rFonts w:cstheme="minorHAnsi"/>
              </w:rPr>
              <w:t>OR 0.21; 95% CI:  0.05 to 0.</w:t>
            </w:r>
            <w:r w:rsidR="00DA6FA4" w:rsidRPr="00DA6FA4">
              <w:rPr>
                <w:rFonts w:cstheme="minorHAnsi"/>
              </w:rPr>
              <w:t>99). High</w:t>
            </w:r>
            <w:r w:rsidR="00DA6FA4">
              <w:rPr>
                <w:rFonts w:cstheme="minorHAnsi"/>
              </w:rPr>
              <w:t xml:space="preserve">-risk intervention participants </w:t>
            </w:r>
            <w:r w:rsidR="00DA6FA4" w:rsidRPr="00DA6FA4">
              <w:rPr>
                <w:rFonts w:cstheme="minorHAnsi"/>
              </w:rPr>
              <w:t>had fewer hospital days (</w:t>
            </w:r>
            <w:r w:rsidR="00EE0694">
              <w:rPr>
                <w:rFonts w:cstheme="minorHAnsi"/>
              </w:rPr>
              <w:t xml:space="preserve">mean difference of -1.0, </w:t>
            </w:r>
            <w:r w:rsidR="00DA6FA4" w:rsidRPr="00DA6FA4">
              <w:rPr>
                <w:rFonts w:cstheme="minorHAnsi"/>
              </w:rPr>
              <w:t>95% CI:</w:t>
            </w:r>
            <w:r w:rsidR="00EE0694">
              <w:rPr>
                <w:rFonts w:cstheme="minorHAnsi"/>
              </w:rPr>
              <w:t xml:space="preserve"> -2.0 to 0.0</w:t>
            </w:r>
            <w:r w:rsidR="00DA6FA4" w:rsidRPr="00DA6FA4">
              <w:rPr>
                <w:rFonts w:cstheme="minorHAnsi"/>
              </w:rPr>
              <w:t>), fe</w:t>
            </w:r>
            <w:r w:rsidR="00DA6FA4">
              <w:rPr>
                <w:rFonts w:cstheme="minorHAnsi"/>
              </w:rPr>
              <w:t>wer nursing home admissions (</w:t>
            </w:r>
            <w:r w:rsidR="00DA6FA4" w:rsidRPr="00DA6FA4">
              <w:rPr>
                <w:rFonts w:cstheme="minorHAnsi"/>
              </w:rPr>
              <w:t>OR</w:t>
            </w:r>
            <w:r w:rsidR="00EE0694">
              <w:rPr>
                <w:rFonts w:cstheme="minorHAnsi"/>
              </w:rPr>
              <w:t xml:space="preserve"> </w:t>
            </w:r>
            <w:proofErr w:type="gramStart"/>
            <w:r w:rsidR="00EE0694">
              <w:rPr>
                <w:rFonts w:cstheme="minorHAnsi"/>
              </w:rPr>
              <w:t>0.2 ,</w:t>
            </w:r>
            <w:proofErr w:type="gramEnd"/>
            <w:r w:rsidR="00EE0694">
              <w:rPr>
                <w:rFonts w:cstheme="minorHAnsi"/>
              </w:rPr>
              <w:t xml:space="preserve"> </w:t>
            </w:r>
            <w:r w:rsidR="00DA6FA4" w:rsidRPr="00DA6FA4">
              <w:rPr>
                <w:rFonts w:cstheme="minorHAnsi"/>
              </w:rPr>
              <w:t xml:space="preserve">95% CI: </w:t>
            </w:r>
            <w:r w:rsidR="00EE0694">
              <w:rPr>
                <w:rFonts w:cstheme="minorHAnsi"/>
              </w:rPr>
              <w:t>0.04 to 0.96</w:t>
            </w:r>
            <w:r w:rsidR="009471FF">
              <w:rPr>
                <w:rFonts w:cstheme="minorHAnsi"/>
              </w:rPr>
              <w:t xml:space="preserve">) at 30 days, and continued </w:t>
            </w:r>
            <w:r w:rsidR="00DA6FA4" w:rsidRPr="00DA6FA4">
              <w:rPr>
                <w:rFonts w:cstheme="minorHAnsi"/>
              </w:rPr>
              <w:t>to have lower nursing home admissions (OR</w:t>
            </w:r>
            <w:r w:rsidR="00EE0694">
              <w:rPr>
                <w:rFonts w:cstheme="minorHAnsi"/>
              </w:rPr>
              <w:t xml:space="preserve"> 0.3  </w:t>
            </w:r>
            <w:r w:rsidR="00DA6FA4" w:rsidRPr="00DA6FA4">
              <w:rPr>
                <w:rFonts w:cstheme="minorHAnsi"/>
              </w:rPr>
              <w:t xml:space="preserve">95% CI: </w:t>
            </w:r>
            <w:r w:rsidR="00EE0694">
              <w:rPr>
                <w:rFonts w:cstheme="minorHAnsi"/>
              </w:rPr>
              <w:t>0.07 to 0.94</w:t>
            </w:r>
            <w:r w:rsidR="00DA6FA4" w:rsidRPr="00DA6FA4">
              <w:rPr>
                <w:rFonts w:cstheme="minorHAnsi"/>
              </w:rPr>
              <w:t>) at 12</w:t>
            </w:r>
            <w:r w:rsidR="00EE0694">
              <w:rPr>
                <w:rFonts w:cstheme="minorHAnsi"/>
              </w:rPr>
              <w:t xml:space="preserve">0 days when compared with usual </w:t>
            </w:r>
            <w:r w:rsidR="001167FC">
              <w:rPr>
                <w:rFonts w:cstheme="minorHAnsi"/>
              </w:rPr>
              <w:t xml:space="preserve">care high-risk participants. </w:t>
            </w:r>
            <w:r w:rsidR="005D4BBD">
              <w:rPr>
                <w:rFonts w:cstheme="minorHAnsi"/>
              </w:rPr>
              <w:t xml:space="preserve">There was a statistically significant greater number of community agency referrals observed among intervention participants. </w:t>
            </w:r>
            <w:r w:rsidR="00EB117D">
              <w:rPr>
                <w:rFonts w:cstheme="minorHAnsi"/>
              </w:rPr>
              <w:t xml:space="preserve">A similar observation was reported by McCusker et al 2003A in that intervention participants were more </w:t>
            </w:r>
            <w:r w:rsidR="00EB117D" w:rsidRPr="009A6B9C">
              <w:rPr>
                <w:rFonts w:cstheme="minorHAnsi"/>
              </w:rPr>
              <w:t>likely</w:t>
            </w:r>
            <w:r w:rsidR="009A6B9C">
              <w:rPr>
                <w:rFonts w:cstheme="minorHAnsi"/>
              </w:rPr>
              <w:t xml:space="preserve"> </w:t>
            </w:r>
            <w:r w:rsidR="00B1401B">
              <w:rPr>
                <w:rFonts w:cstheme="minorHAnsi"/>
              </w:rPr>
              <w:t xml:space="preserve">to have a referral to a local health centre and to receive home care services at one month post ED visit. </w:t>
            </w:r>
            <w:r w:rsidR="009471FF">
              <w:rPr>
                <w:rFonts w:cstheme="minorHAnsi"/>
              </w:rPr>
              <w:t xml:space="preserve">However, intervention </w:t>
            </w:r>
            <w:r w:rsidR="009A6B9C" w:rsidRPr="009A6B9C">
              <w:rPr>
                <w:rFonts w:cstheme="minorHAnsi"/>
              </w:rPr>
              <w:t>participants were also more l</w:t>
            </w:r>
            <w:r w:rsidR="00B1401B">
              <w:rPr>
                <w:rFonts w:cstheme="minorHAnsi"/>
              </w:rPr>
              <w:t xml:space="preserve">ikely to make a return visit to </w:t>
            </w:r>
            <w:r w:rsidR="009A6B9C" w:rsidRPr="009A6B9C">
              <w:rPr>
                <w:rFonts w:cstheme="minorHAnsi"/>
              </w:rPr>
              <w:t>the ED</w:t>
            </w:r>
            <w:r w:rsidR="00882D2E">
              <w:rPr>
                <w:rFonts w:cstheme="minorHAnsi"/>
              </w:rPr>
              <w:t xml:space="preserve"> (OR 1.6, 1.0 to 2.6)</w:t>
            </w:r>
            <w:r w:rsidR="00C46D7C">
              <w:rPr>
                <w:rFonts w:cstheme="minorHAnsi"/>
              </w:rPr>
              <w:t xml:space="preserve">. </w:t>
            </w:r>
          </w:p>
          <w:p w14:paraId="48903488" w14:textId="77777777" w:rsidR="009471FF" w:rsidRPr="009471FF" w:rsidRDefault="009A6B9C" w:rsidP="009471FF">
            <w:pPr>
              <w:autoSpaceDE w:val="0"/>
              <w:autoSpaceDN w:val="0"/>
              <w:adjustRightInd w:val="0"/>
              <w:rPr>
                <w:rFonts w:cstheme="minorHAnsi"/>
              </w:rPr>
            </w:pPr>
            <w:r>
              <w:rPr>
                <w:rFonts w:cstheme="minorHAnsi"/>
              </w:rPr>
              <w:t xml:space="preserve">1 </w:t>
            </w:r>
            <w:r w:rsidRPr="00C46D7C">
              <w:rPr>
                <w:rFonts w:cstheme="minorHAnsi"/>
              </w:rPr>
              <w:t>RCT (Caplan et al</w:t>
            </w:r>
            <w:r w:rsidR="009471FF">
              <w:rPr>
                <w:rFonts w:cstheme="minorHAnsi"/>
              </w:rPr>
              <w:t>.</w:t>
            </w:r>
            <w:r w:rsidRPr="00C46D7C">
              <w:rPr>
                <w:rFonts w:cstheme="minorHAnsi"/>
              </w:rPr>
              <w:t xml:space="preserve"> </w:t>
            </w:r>
            <w:r w:rsidR="009471FF">
              <w:rPr>
                <w:rFonts w:cstheme="minorHAnsi"/>
              </w:rPr>
              <w:t>(</w:t>
            </w:r>
            <w:r w:rsidRPr="00C46D7C">
              <w:rPr>
                <w:rFonts w:cstheme="minorHAnsi"/>
              </w:rPr>
              <w:t xml:space="preserve">2004) reported less decline in physical function among intervention participants at 6 months in Barthel scores. Physical function </w:t>
            </w:r>
            <w:r w:rsidR="00C46D7C" w:rsidRPr="00C46D7C">
              <w:rPr>
                <w:rFonts w:cstheme="minorHAnsi"/>
              </w:rPr>
              <w:t>was similar for both groups at 18 months</w:t>
            </w:r>
            <w:r w:rsidR="00150482">
              <w:rPr>
                <w:rFonts w:cstheme="minorHAnsi"/>
              </w:rPr>
              <w:t xml:space="preserve">. </w:t>
            </w:r>
            <w:r w:rsidR="009471FF" w:rsidRPr="009471FF">
              <w:rPr>
                <w:rFonts w:cstheme="minorHAnsi"/>
              </w:rPr>
              <w:t>McCusker et al.</w:t>
            </w:r>
          </w:p>
          <w:p w14:paraId="5C95CCA5" w14:textId="0EE499C7" w:rsidR="00DA6FA4" w:rsidRDefault="009471FF" w:rsidP="009471FF">
            <w:pPr>
              <w:autoSpaceDE w:val="0"/>
              <w:autoSpaceDN w:val="0"/>
              <w:adjustRightInd w:val="0"/>
              <w:rPr>
                <w:rFonts w:cstheme="minorHAnsi"/>
              </w:rPr>
            </w:pPr>
            <w:r w:rsidRPr="009471FF">
              <w:rPr>
                <w:rFonts w:cstheme="minorHAnsi"/>
              </w:rPr>
              <w:t>(2001) observed a statisticall</w:t>
            </w:r>
            <w:r>
              <w:rPr>
                <w:rFonts w:cstheme="minorHAnsi"/>
              </w:rPr>
              <w:t xml:space="preserve">y significantly reduced rate of </w:t>
            </w:r>
            <w:r w:rsidRPr="009471FF">
              <w:rPr>
                <w:rFonts w:cstheme="minorHAnsi"/>
              </w:rPr>
              <w:t>functional decline at 4 months among intervention participants</w:t>
            </w:r>
            <w:r>
              <w:rPr>
                <w:rFonts w:cstheme="minorHAnsi"/>
              </w:rPr>
              <w:t xml:space="preserve"> (adjusted OR 0.60, [0.36 to 0.99). </w:t>
            </w:r>
          </w:p>
          <w:p w14:paraId="5B3A8E9B" w14:textId="3C64907F" w:rsidR="002F584C" w:rsidRPr="002F584C" w:rsidRDefault="002F584C" w:rsidP="002F584C">
            <w:pPr>
              <w:autoSpaceDE w:val="0"/>
              <w:autoSpaceDN w:val="0"/>
              <w:adjustRightInd w:val="0"/>
              <w:rPr>
                <w:rFonts w:cstheme="minorHAnsi"/>
              </w:rPr>
            </w:pPr>
            <w:r w:rsidRPr="002F584C">
              <w:rPr>
                <w:rFonts w:cstheme="minorHAnsi"/>
              </w:rPr>
              <w:t>1 RCT</w:t>
            </w:r>
            <w:r w:rsidR="009471FF">
              <w:rPr>
                <w:rFonts w:cstheme="minorHAnsi"/>
              </w:rPr>
              <w:t xml:space="preserve"> (Runciman et al 1996)</w:t>
            </w:r>
            <w:r w:rsidRPr="002F584C">
              <w:rPr>
                <w:rFonts w:cstheme="minorHAnsi"/>
              </w:rPr>
              <w:t xml:space="preserve">: intervention </w:t>
            </w:r>
            <w:r>
              <w:rPr>
                <w:rFonts w:cstheme="minorHAnsi"/>
              </w:rPr>
              <w:t xml:space="preserve">participants were statistically </w:t>
            </w:r>
            <w:r w:rsidRPr="002F584C">
              <w:rPr>
                <w:rFonts w:cstheme="minorHAnsi"/>
              </w:rPr>
              <w:t xml:space="preserve">significantly more independent in instrumental </w:t>
            </w:r>
            <w:r>
              <w:rPr>
                <w:rFonts w:cstheme="minorHAnsi"/>
              </w:rPr>
              <w:t xml:space="preserve">ADL at </w:t>
            </w:r>
            <w:r w:rsidRPr="002F584C">
              <w:rPr>
                <w:rFonts w:cstheme="minorHAnsi"/>
              </w:rPr>
              <w:t>4 weeks post discharge</w:t>
            </w:r>
            <w:r w:rsidR="009471FF">
              <w:rPr>
                <w:rFonts w:cstheme="minorHAnsi"/>
              </w:rPr>
              <w:t xml:space="preserve">. </w:t>
            </w:r>
          </w:p>
          <w:p w14:paraId="15193648" w14:textId="33A8A66C" w:rsidR="00DA6FA4" w:rsidRPr="00FD5177" w:rsidRDefault="00DA6FA4" w:rsidP="00467153">
            <w:pPr>
              <w:autoSpaceDE w:val="0"/>
              <w:autoSpaceDN w:val="0"/>
              <w:adjustRightInd w:val="0"/>
              <w:rPr>
                <w:rFonts w:cstheme="minorHAnsi"/>
              </w:rPr>
            </w:pPr>
          </w:p>
        </w:tc>
        <w:tc>
          <w:tcPr>
            <w:tcW w:w="4333" w:type="dxa"/>
          </w:tcPr>
          <w:p w14:paraId="1FACFC9E" w14:textId="07184C0E" w:rsidR="00D67F90" w:rsidRDefault="00201355" w:rsidP="00632649">
            <w:r w:rsidRPr="00201355">
              <w:t>3 RCTS reported a reduction in functional decline at different time points, (range from 4 months to 18 mont</w:t>
            </w:r>
            <w:r w:rsidR="009F7884">
              <w:t>hs) a</w:t>
            </w:r>
            <w:r w:rsidRPr="00201355">
              <w:t xml:space="preserve">nd using </w:t>
            </w:r>
            <w:r w:rsidR="009F7884" w:rsidRPr="00201355">
              <w:t>different</w:t>
            </w:r>
            <w:r w:rsidRPr="00201355">
              <w:t xml:space="preserve"> </w:t>
            </w:r>
            <w:r w:rsidR="009F7884" w:rsidRPr="00201355">
              <w:t>measurement</w:t>
            </w:r>
            <w:r w:rsidRPr="00201355">
              <w:t xml:space="preserve"> tools (</w:t>
            </w:r>
            <w:r w:rsidR="009F7884" w:rsidRPr="00201355">
              <w:t>dependence</w:t>
            </w:r>
            <w:r w:rsidRPr="00201355">
              <w:t xml:space="preserve"> with ADLs and IADLs, Barthel).</w:t>
            </w:r>
            <w:r w:rsidR="009F7884">
              <w:t xml:space="preserve"> </w:t>
            </w:r>
            <w:r w:rsidRPr="00201355">
              <w:t xml:space="preserve">1 RCT reported no significant difference in functional status and another reported no significant </w:t>
            </w:r>
            <w:r w:rsidR="009F7884" w:rsidRPr="00201355">
              <w:t>difference</w:t>
            </w:r>
            <w:r w:rsidRPr="00201355">
              <w:t xml:space="preserve">. The value of screening for </w:t>
            </w:r>
            <w:r w:rsidR="009F7884" w:rsidRPr="00201355">
              <w:t>high-risk</w:t>
            </w:r>
            <w:r w:rsidRPr="00201355">
              <w:t xml:space="preserve"> patients may be more </w:t>
            </w:r>
            <w:r w:rsidR="009F7884" w:rsidRPr="00201355">
              <w:t>effective</w:t>
            </w:r>
            <w:r w:rsidRPr="00201355">
              <w:t xml:space="preserve"> than applying intense interventions more broadly. There were mixed results in service utilisation with one RCT showing reduction in hospital admission at 30 days and emergency hospital admission at 18 months. 2 RCTs showed an increase in unschedule</w:t>
            </w:r>
            <w:r w:rsidR="006E0482">
              <w:t xml:space="preserve">d ED visits </w:t>
            </w:r>
            <w:r w:rsidR="009F7884">
              <w:t>(Note-Mc</w:t>
            </w:r>
            <w:r w:rsidRPr="00201355">
              <w:t xml:space="preserve">Cusker </w:t>
            </w:r>
            <w:r w:rsidR="004155AB">
              <w:t xml:space="preserve">et al 2001 </w:t>
            </w:r>
            <w:r w:rsidRPr="00201355">
              <w:t xml:space="preserve">used 30 days, Gagnon </w:t>
            </w:r>
            <w:r w:rsidR="004155AB">
              <w:t>et al 1999 measured at 10 months</w:t>
            </w:r>
            <w:r w:rsidRPr="00201355">
              <w:t>).</w:t>
            </w:r>
          </w:p>
          <w:p w14:paraId="4A2A6C9C" w14:textId="77777777" w:rsidR="004155AB" w:rsidRDefault="004155AB" w:rsidP="00632649"/>
          <w:p w14:paraId="18F245ED" w14:textId="3135C437" w:rsidR="00992BD3" w:rsidRDefault="00992BD3" w:rsidP="00632649">
            <w:r>
              <w:rPr>
                <w:rFonts w:cstheme="minorHAnsi"/>
              </w:rPr>
              <w:t>3 RCTs reported no significant change in QOL</w:t>
            </w:r>
            <w:r w:rsidR="00B5361C">
              <w:rPr>
                <w:rFonts w:cstheme="minorHAnsi"/>
              </w:rPr>
              <w:t xml:space="preserve"> or mortality.  4 RCTS reported no statistical difference in patient experienc</w:t>
            </w:r>
            <w:r w:rsidR="0034371A">
              <w:rPr>
                <w:rFonts w:cstheme="minorHAnsi"/>
              </w:rPr>
              <w:t>es.</w:t>
            </w:r>
          </w:p>
          <w:p w14:paraId="771B7831" w14:textId="77777777" w:rsidR="00201355" w:rsidRDefault="00201355" w:rsidP="00632649"/>
          <w:p w14:paraId="03442F0B" w14:textId="4A63F0D8" w:rsidR="00201355" w:rsidRDefault="00201355" w:rsidP="00632649"/>
        </w:tc>
      </w:tr>
      <w:tr w:rsidR="00D67F90" w14:paraId="3F782061" w14:textId="77777777" w:rsidTr="004834D8">
        <w:tc>
          <w:tcPr>
            <w:tcW w:w="2269" w:type="dxa"/>
          </w:tcPr>
          <w:p w14:paraId="07CFFAC2" w14:textId="77777777" w:rsidR="00D67F90" w:rsidRDefault="00D67F90" w:rsidP="00632649">
            <w:pPr>
              <w:rPr>
                <w:b/>
              </w:rPr>
            </w:pPr>
            <w:r>
              <w:rPr>
                <w:b/>
              </w:rPr>
              <w:t xml:space="preserve">EFFECT SIZE FOR META-ANALYSIS </w:t>
            </w:r>
          </w:p>
          <w:p w14:paraId="50D39148" w14:textId="77777777" w:rsidR="00D67F90" w:rsidRPr="00A66782" w:rsidRDefault="00D67F90" w:rsidP="00632649">
            <w:pPr>
              <w:rPr>
                <w:b/>
              </w:rPr>
            </w:pPr>
            <w:r>
              <w:rPr>
                <w:b/>
              </w:rPr>
              <w:t xml:space="preserve">OUTCOMES </w:t>
            </w:r>
          </w:p>
        </w:tc>
        <w:tc>
          <w:tcPr>
            <w:tcW w:w="4597" w:type="dxa"/>
          </w:tcPr>
          <w:p w14:paraId="5F7968D2" w14:textId="77777777" w:rsidR="00D67F90" w:rsidRDefault="00D67F90" w:rsidP="00632649">
            <w:r>
              <w:t xml:space="preserve">Narrative synthesis </w:t>
            </w:r>
          </w:p>
        </w:tc>
        <w:tc>
          <w:tcPr>
            <w:tcW w:w="4333" w:type="dxa"/>
          </w:tcPr>
          <w:p w14:paraId="60AF485E" w14:textId="40DFE333" w:rsidR="00D67F90" w:rsidRPr="009F7884" w:rsidRDefault="009F7884" w:rsidP="00201355">
            <w:pPr>
              <w:rPr>
                <w:b/>
              </w:rPr>
            </w:pPr>
            <w:r>
              <w:t>Narrative synthesis</w:t>
            </w:r>
          </w:p>
        </w:tc>
      </w:tr>
      <w:tr w:rsidR="00D67F90" w14:paraId="17D4DE8C" w14:textId="77777777" w:rsidTr="004834D8">
        <w:tc>
          <w:tcPr>
            <w:tcW w:w="2269" w:type="dxa"/>
          </w:tcPr>
          <w:p w14:paraId="7721A5A3" w14:textId="77777777" w:rsidR="00D67F90" w:rsidRPr="00A66782" w:rsidRDefault="00D67F90" w:rsidP="00632649">
            <w:pPr>
              <w:rPr>
                <w:b/>
              </w:rPr>
            </w:pPr>
            <w:r w:rsidRPr="00A66782">
              <w:rPr>
                <w:b/>
              </w:rPr>
              <w:lastRenderedPageBreak/>
              <w:t>FOLLOW UP</w:t>
            </w:r>
          </w:p>
        </w:tc>
        <w:tc>
          <w:tcPr>
            <w:tcW w:w="4597" w:type="dxa"/>
          </w:tcPr>
          <w:p w14:paraId="60DC5174" w14:textId="39DBB4A9" w:rsidR="00D67F90" w:rsidRDefault="00CB3A27" w:rsidP="00632649">
            <w:r>
              <w:t>4 weeks to 18 months</w:t>
            </w:r>
          </w:p>
        </w:tc>
        <w:tc>
          <w:tcPr>
            <w:tcW w:w="4333" w:type="dxa"/>
          </w:tcPr>
          <w:p w14:paraId="7F2DB710" w14:textId="12A6C778" w:rsidR="00D67F90" w:rsidRDefault="00BB5875" w:rsidP="00632649">
            <w:r>
              <w:t xml:space="preserve">1 month to </w:t>
            </w:r>
            <w:r w:rsidR="00D67F90" w:rsidRPr="0089578B">
              <w:t>18 months</w:t>
            </w:r>
          </w:p>
        </w:tc>
      </w:tr>
      <w:tr w:rsidR="00D67F90" w14:paraId="6A057C44" w14:textId="77777777" w:rsidTr="004834D8">
        <w:tc>
          <w:tcPr>
            <w:tcW w:w="2269" w:type="dxa"/>
          </w:tcPr>
          <w:p w14:paraId="5C6A4C8B" w14:textId="0C1D3D05" w:rsidR="00D67F90" w:rsidRPr="00414F91" w:rsidRDefault="00414F91" w:rsidP="00632649">
            <w:pPr>
              <w:rPr>
                <w:b/>
              </w:rPr>
            </w:pPr>
            <w:r w:rsidRPr="00414F91">
              <w:rPr>
                <w:b/>
              </w:rPr>
              <w:t xml:space="preserve">COMMENTS </w:t>
            </w:r>
          </w:p>
        </w:tc>
        <w:tc>
          <w:tcPr>
            <w:tcW w:w="4597" w:type="dxa"/>
          </w:tcPr>
          <w:p w14:paraId="64FC40EC" w14:textId="4BFB0365" w:rsidR="00D67F90" w:rsidRDefault="0041239D" w:rsidP="00632649">
            <w:r w:rsidRPr="0041239D">
              <w:t>CGA and post discharge referral may reduce service use, including hospital admiss</w:t>
            </w:r>
            <w:r w:rsidR="00AF77C1">
              <w:t xml:space="preserve">ions, re-presentation to the ED but results need to be interpreted with caution. </w:t>
            </w:r>
          </w:p>
          <w:p w14:paraId="27337942" w14:textId="4AA5D32A" w:rsidR="0096481F" w:rsidRDefault="0096481F" w:rsidP="00632649">
            <w:r w:rsidRPr="0096481F">
              <w:t>A number of trials have failed to demonstrate effectiveness in predicted patient and/or healthcare systems outcomes and in some instances have identified increased service use (nursing assessment and referral interventions)</w:t>
            </w:r>
            <w:r>
              <w:t xml:space="preserve"> </w:t>
            </w:r>
            <w:r w:rsidRPr="0096481F">
              <w:t>and may lead to reduced functional decline</w:t>
            </w:r>
            <w:r w:rsidR="00C61169">
              <w:t>.</w:t>
            </w:r>
          </w:p>
          <w:p w14:paraId="7507465C" w14:textId="7FDB9D61" w:rsidR="0096481F" w:rsidRDefault="0096481F" w:rsidP="00632649"/>
        </w:tc>
        <w:tc>
          <w:tcPr>
            <w:tcW w:w="4333" w:type="dxa"/>
          </w:tcPr>
          <w:p w14:paraId="63245DC0" w14:textId="0F9B3EF5" w:rsidR="00D67F90" w:rsidRDefault="00D73A8E" w:rsidP="00632649">
            <w:r w:rsidRPr="00D73A8E">
              <w:t xml:space="preserve">Functional decline in high risk elders can be </w:t>
            </w:r>
            <w:r w:rsidR="009F7884" w:rsidRPr="00D73A8E">
              <w:t>reduced using</w:t>
            </w:r>
            <w:r w:rsidRPr="00D73A8E">
              <w:t xml:space="preserve"> geriatric nursing assessment and home based services</w:t>
            </w:r>
            <w:r>
              <w:t>.</w:t>
            </w:r>
          </w:p>
          <w:p w14:paraId="1EAFDA9A" w14:textId="77777777" w:rsidR="00D73A8E" w:rsidRDefault="00D73A8E" w:rsidP="00632649"/>
          <w:p w14:paraId="21C3ABBC" w14:textId="77777777" w:rsidR="005F4DB2" w:rsidRDefault="005F4DB2" w:rsidP="00632649">
            <w:r w:rsidRPr="005F4DB2">
              <w:t>Results of trials to decrease health service utilisation rates following an ED visit were mixed.</w:t>
            </w:r>
          </w:p>
          <w:p w14:paraId="33233DC5" w14:textId="19E4CE5E" w:rsidR="00992BD3" w:rsidRDefault="00992BD3" w:rsidP="00992BD3"/>
        </w:tc>
      </w:tr>
    </w:tbl>
    <w:p w14:paraId="14D60F4A" w14:textId="77777777" w:rsidR="005A4DF7" w:rsidRDefault="005A4DF7" w:rsidP="00D11C0C"/>
    <w:p w14:paraId="10BA65C7" w14:textId="77777777" w:rsidR="005A4DF7" w:rsidRDefault="005A4DF7" w:rsidP="00D11C0C"/>
    <w:p w14:paraId="657E1BA1" w14:textId="77777777" w:rsidR="005A4DF7" w:rsidRDefault="005A4DF7" w:rsidP="00D11C0C"/>
    <w:tbl>
      <w:tblPr>
        <w:tblStyle w:val="TableGrid"/>
        <w:tblW w:w="11199" w:type="dxa"/>
        <w:tblInd w:w="-856" w:type="dxa"/>
        <w:tblLook w:val="04A0" w:firstRow="1" w:lastRow="0" w:firstColumn="1" w:lastColumn="0" w:noHBand="0" w:noVBand="1"/>
      </w:tblPr>
      <w:tblGrid>
        <w:gridCol w:w="2552"/>
        <w:gridCol w:w="4314"/>
        <w:gridCol w:w="4333"/>
      </w:tblGrid>
      <w:tr w:rsidR="009F7884" w14:paraId="3CBC5613" w14:textId="77777777" w:rsidTr="00D04F39">
        <w:trPr>
          <w:trHeight w:val="557"/>
        </w:trPr>
        <w:tc>
          <w:tcPr>
            <w:tcW w:w="2552" w:type="dxa"/>
          </w:tcPr>
          <w:p w14:paraId="731C5957" w14:textId="219C5CA3" w:rsidR="0064149D" w:rsidRDefault="0064149D" w:rsidP="0064149D">
            <w:pPr>
              <w:rPr>
                <w:b/>
              </w:rPr>
            </w:pPr>
            <w:r>
              <w:rPr>
                <w:b/>
              </w:rPr>
              <w:t>CITATION</w:t>
            </w:r>
          </w:p>
          <w:p w14:paraId="48EFAC72" w14:textId="6AE33979" w:rsidR="009F7884" w:rsidRPr="0069167D" w:rsidRDefault="009F7884" w:rsidP="00632649">
            <w:pPr>
              <w:rPr>
                <w:b/>
              </w:rPr>
            </w:pPr>
          </w:p>
        </w:tc>
        <w:tc>
          <w:tcPr>
            <w:tcW w:w="4314" w:type="dxa"/>
          </w:tcPr>
          <w:p w14:paraId="2DB75AB2" w14:textId="22A335E0" w:rsidR="009F7884" w:rsidRPr="002C389D" w:rsidRDefault="009F7884" w:rsidP="00632649">
            <w:pPr>
              <w:rPr>
                <w:b/>
              </w:rPr>
            </w:pPr>
            <w:r>
              <w:rPr>
                <w:b/>
              </w:rPr>
              <w:t>HUGHES ET AL 2019</w:t>
            </w:r>
          </w:p>
        </w:tc>
        <w:tc>
          <w:tcPr>
            <w:tcW w:w="4333" w:type="dxa"/>
          </w:tcPr>
          <w:p w14:paraId="6E1F2ADD" w14:textId="09A19676" w:rsidR="009F7884" w:rsidRPr="002C389D" w:rsidRDefault="0031219F" w:rsidP="00632649">
            <w:pPr>
              <w:rPr>
                <w:b/>
              </w:rPr>
            </w:pPr>
            <w:r>
              <w:rPr>
                <w:b/>
              </w:rPr>
              <w:t xml:space="preserve">KARAM ET AL 2015 </w:t>
            </w:r>
          </w:p>
        </w:tc>
      </w:tr>
      <w:tr w:rsidR="009F7884" w14:paraId="710CC0BB" w14:textId="77777777" w:rsidTr="00D04F39">
        <w:tc>
          <w:tcPr>
            <w:tcW w:w="2552" w:type="dxa"/>
          </w:tcPr>
          <w:p w14:paraId="203EDF10" w14:textId="77777777" w:rsidR="009F7884" w:rsidRPr="0069167D" w:rsidRDefault="009F7884" w:rsidP="00632649">
            <w:pPr>
              <w:rPr>
                <w:b/>
              </w:rPr>
            </w:pPr>
            <w:r w:rsidRPr="0069167D">
              <w:rPr>
                <w:b/>
              </w:rPr>
              <w:t xml:space="preserve">MAIN OBJECTIVE </w:t>
            </w:r>
          </w:p>
        </w:tc>
        <w:tc>
          <w:tcPr>
            <w:tcW w:w="4314" w:type="dxa"/>
          </w:tcPr>
          <w:p w14:paraId="27001938" w14:textId="5424EFC7" w:rsidR="007C124F" w:rsidRDefault="001F072A" w:rsidP="007C124F">
            <w:r w:rsidRPr="001F072A">
              <w:t xml:space="preserve">How effective are ED interventions in improving clinical, patient experience, and utilisation outcomes </w:t>
            </w:r>
            <w:r w:rsidR="0064149D">
              <w:t xml:space="preserve">in </w:t>
            </w:r>
            <w:r w:rsidRPr="001F072A">
              <w:t>Older a</w:t>
            </w:r>
            <w:r>
              <w:t xml:space="preserve">dults 65 years of age and older? </w:t>
            </w:r>
            <w:r w:rsidR="009F7884">
              <w:t xml:space="preserve"> </w:t>
            </w:r>
          </w:p>
          <w:p w14:paraId="49D439DB" w14:textId="259F7EAD" w:rsidR="009F7884" w:rsidRDefault="009F7884" w:rsidP="00632649"/>
        </w:tc>
        <w:tc>
          <w:tcPr>
            <w:tcW w:w="4333" w:type="dxa"/>
          </w:tcPr>
          <w:p w14:paraId="572F3005" w14:textId="77777777" w:rsidR="00613B0F" w:rsidRDefault="00613B0F" w:rsidP="00632649">
            <w:r w:rsidRPr="00613B0F">
              <w:t xml:space="preserve">To review the literature on ED-based interventions and examine the evidence on reductions in ED re-visits, hospitalizations, nursing home admissions and deaths among older adults. </w:t>
            </w:r>
          </w:p>
          <w:p w14:paraId="6DBC6F75" w14:textId="33441D92" w:rsidR="009F7884" w:rsidRDefault="00613B0F" w:rsidP="00632649">
            <w:r w:rsidRPr="00613B0F">
              <w:t>To determine if previously identified gaps in the research have since been addressed, and make recommendations to improve intervention design and evaluation methods based on a framework of intervention classifications developed in the present review.</w:t>
            </w:r>
          </w:p>
        </w:tc>
      </w:tr>
      <w:tr w:rsidR="009F7884" w14:paraId="3EA7EB74" w14:textId="77777777" w:rsidTr="00D04F39">
        <w:tc>
          <w:tcPr>
            <w:tcW w:w="2552" w:type="dxa"/>
          </w:tcPr>
          <w:p w14:paraId="114AAF10" w14:textId="77777777" w:rsidR="009F7884" w:rsidRPr="0069167D" w:rsidRDefault="009F7884" w:rsidP="00632649">
            <w:pPr>
              <w:rPr>
                <w:b/>
              </w:rPr>
            </w:pPr>
            <w:r w:rsidRPr="0069167D">
              <w:rPr>
                <w:b/>
              </w:rPr>
              <w:t>SEARCH SOURCES, TIME FRAME, LANGUAGE LIMITS</w:t>
            </w:r>
          </w:p>
        </w:tc>
        <w:tc>
          <w:tcPr>
            <w:tcW w:w="4314" w:type="dxa"/>
          </w:tcPr>
          <w:p w14:paraId="1C69C195" w14:textId="6C038D27" w:rsidR="009F7884" w:rsidRDefault="009F3FAD" w:rsidP="00632649">
            <w:r>
              <w:t>4 (</w:t>
            </w:r>
            <w:r w:rsidRPr="009F3FAD">
              <w:t xml:space="preserve">Medline, Embase, CINAHL, </w:t>
            </w:r>
            <w:proofErr w:type="spellStart"/>
            <w:r w:rsidRPr="009F3FAD">
              <w:t>PsychINFO</w:t>
            </w:r>
            <w:proofErr w:type="spellEnd"/>
            <w:r w:rsidRPr="009F3FAD">
              <w:t xml:space="preserve">). </w:t>
            </w:r>
          </w:p>
          <w:p w14:paraId="5F4B072E" w14:textId="5C5F4CD8" w:rsidR="007B1F2C" w:rsidRDefault="007B1F2C" w:rsidP="00632649"/>
          <w:p w14:paraId="30575F7D" w14:textId="77777777" w:rsidR="009F1A91" w:rsidRDefault="009F1A91" w:rsidP="009F1A91">
            <w:pPr>
              <w:rPr>
                <w:rFonts w:ascii="Calibri" w:hAnsi="Calibri"/>
                <w:color w:val="000000"/>
              </w:rPr>
            </w:pPr>
            <w:r w:rsidRPr="00B01386">
              <w:rPr>
                <w:rFonts w:ascii="Calibri" w:hAnsi="Calibri"/>
                <w:color w:val="000000"/>
              </w:rPr>
              <w:t>Search range not reported</w:t>
            </w:r>
          </w:p>
          <w:p w14:paraId="3F3C15B1" w14:textId="7F18ED5B" w:rsidR="00B517A5" w:rsidRDefault="00B517A5" w:rsidP="00632649"/>
          <w:p w14:paraId="7A56B5E4" w14:textId="79D9403F" w:rsidR="00B517A5" w:rsidRDefault="00B517A5" w:rsidP="00632649">
            <w:r>
              <w:t xml:space="preserve">Search done: </w:t>
            </w:r>
            <w:r w:rsidRPr="00B517A5">
              <w:t>December 2017</w:t>
            </w:r>
          </w:p>
          <w:p w14:paraId="1E82AB66" w14:textId="77777777" w:rsidR="000D43B7" w:rsidRDefault="000D43B7" w:rsidP="00632649"/>
          <w:p w14:paraId="2034279B" w14:textId="69A93AA9" w:rsidR="009F7884" w:rsidRDefault="009F7884" w:rsidP="00632649">
            <w:r w:rsidRPr="00F202A5">
              <w:t>Language restrictions: English</w:t>
            </w:r>
            <w:r>
              <w:t xml:space="preserve"> only </w:t>
            </w:r>
          </w:p>
        </w:tc>
        <w:tc>
          <w:tcPr>
            <w:tcW w:w="4333" w:type="dxa"/>
          </w:tcPr>
          <w:p w14:paraId="726D918F" w14:textId="18FE32D0" w:rsidR="009F7884" w:rsidRDefault="00B01386" w:rsidP="00632649">
            <w:pPr>
              <w:rPr>
                <w:rFonts w:ascii="Calibri" w:hAnsi="Calibri"/>
                <w:color w:val="000000"/>
              </w:rPr>
            </w:pPr>
            <w:r w:rsidRPr="00B01386">
              <w:rPr>
                <w:rFonts w:ascii="Calibri" w:hAnsi="Calibri"/>
                <w:color w:val="000000"/>
              </w:rPr>
              <w:t>4 (Medline (PubMed), CINAHL, Embase and Web of Science</w:t>
            </w:r>
            <w:r w:rsidR="00250E3B">
              <w:rPr>
                <w:rFonts w:ascii="Calibri" w:hAnsi="Calibri"/>
                <w:color w:val="000000"/>
              </w:rPr>
              <w:t>)</w:t>
            </w:r>
            <w:r w:rsidRPr="00B01386">
              <w:rPr>
                <w:rFonts w:ascii="Calibri" w:hAnsi="Calibri"/>
                <w:color w:val="000000"/>
              </w:rPr>
              <w:t>.</w:t>
            </w:r>
          </w:p>
          <w:p w14:paraId="35854CF9" w14:textId="77777777" w:rsidR="003D3D82" w:rsidRDefault="003D3D82" w:rsidP="003D3D82">
            <w:pPr>
              <w:rPr>
                <w:rFonts w:ascii="Calibri" w:hAnsi="Calibri"/>
                <w:color w:val="000000"/>
              </w:rPr>
            </w:pPr>
          </w:p>
          <w:p w14:paraId="0EF90504" w14:textId="65EC4E50" w:rsidR="003D3D82" w:rsidRDefault="003D3D82" w:rsidP="003D3D82">
            <w:pPr>
              <w:rPr>
                <w:rFonts w:ascii="Calibri" w:hAnsi="Calibri"/>
                <w:color w:val="000000"/>
              </w:rPr>
            </w:pPr>
            <w:r w:rsidRPr="00B01386">
              <w:rPr>
                <w:rFonts w:ascii="Calibri" w:hAnsi="Calibri"/>
                <w:color w:val="000000"/>
              </w:rPr>
              <w:t>Search range not reported</w:t>
            </w:r>
          </w:p>
          <w:p w14:paraId="7116B3B4" w14:textId="77777777" w:rsidR="003D3D82" w:rsidRDefault="003D3D82" w:rsidP="00632649">
            <w:pPr>
              <w:rPr>
                <w:rFonts w:ascii="Calibri" w:hAnsi="Calibri"/>
                <w:color w:val="000000"/>
              </w:rPr>
            </w:pPr>
          </w:p>
          <w:p w14:paraId="7B1F79D1" w14:textId="55E6B43D" w:rsidR="009F7884" w:rsidRDefault="009F7884" w:rsidP="00632649">
            <w:pPr>
              <w:rPr>
                <w:rFonts w:ascii="Calibri" w:hAnsi="Calibri"/>
                <w:color w:val="000000"/>
              </w:rPr>
            </w:pPr>
            <w:r>
              <w:t>Search done</w:t>
            </w:r>
            <w:r w:rsidR="003D3D82">
              <w:t xml:space="preserve">: </w:t>
            </w:r>
            <w:r w:rsidR="003D3D82" w:rsidRPr="003D3D82">
              <w:rPr>
                <w:rFonts w:ascii="Calibri" w:hAnsi="Calibri"/>
                <w:color w:val="000000"/>
              </w:rPr>
              <w:t>June 2012</w:t>
            </w:r>
          </w:p>
          <w:p w14:paraId="01912F74" w14:textId="77777777" w:rsidR="009F7884" w:rsidRDefault="009F7884" w:rsidP="00632649">
            <w:pPr>
              <w:rPr>
                <w:rFonts w:ascii="Calibri" w:hAnsi="Calibri"/>
                <w:color w:val="000000"/>
              </w:rPr>
            </w:pPr>
          </w:p>
          <w:p w14:paraId="39D6379A" w14:textId="77777777" w:rsidR="009F7884" w:rsidRDefault="009F7884" w:rsidP="00632649">
            <w:pPr>
              <w:rPr>
                <w:rFonts w:ascii="Calibri" w:hAnsi="Calibri"/>
                <w:color w:val="000000"/>
              </w:rPr>
            </w:pPr>
            <w:r w:rsidRPr="00A966F7">
              <w:rPr>
                <w:rFonts w:ascii="Calibri" w:hAnsi="Calibri"/>
                <w:color w:val="000000"/>
              </w:rPr>
              <w:t>Language restrictions: English</w:t>
            </w:r>
            <w:r>
              <w:rPr>
                <w:rFonts w:ascii="Calibri" w:hAnsi="Calibri"/>
                <w:color w:val="000000"/>
              </w:rPr>
              <w:t xml:space="preserve"> only </w:t>
            </w:r>
          </w:p>
          <w:p w14:paraId="65DBDC86" w14:textId="77777777" w:rsidR="009F7884" w:rsidRDefault="009F7884" w:rsidP="003D3D82"/>
        </w:tc>
      </w:tr>
      <w:tr w:rsidR="009F7884" w14:paraId="356759D3" w14:textId="77777777" w:rsidTr="00D04F39">
        <w:tc>
          <w:tcPr>
            <w:tcW w:w="2552" w:type="dxa"/>
          </w:tcPr>
          <w:p w14:paraId="4B0094C3" w14:textId="77777777" w:rsidR="009F7884" w:rsidRPr="0069167D" w:rsidRDefault="009F7884" w:rsidP="00632649">
            <w:pPr>
              <w:rPr>
                <w:b/>
              </w:rPr>
            </w:pPr>
            <w:r w:rsidRPr="0069167D">
              <w:rPr>
                <w:b/>
              </w:rPr>
              <w:t>NUMBER OF RCTS INCLUDED IN THE SYSTEMATIC REVIEW</w:t>
            </w:r>
          </w:p>
        </w:tc>
        <w:tc>
          <w:tcPr>
            <w:tcW w:w="4314" w:type="dxa"/>
          </w:tcPr>
          <w:p w14:paraId="7057CB96" w14:textId="79FCEE73" w:rsidR="009F7884" w:rsidRDefault="002B7546" w:rsidP="002B7546">
            <w:r w:rsidRPr="002B7546">
              <w:t xml:space="preserve">8 </w:t>
            </w:r>
            <w:r>
              <w:t>RCTs</w:t>
            </w:r>
            <w:r w:rsidRPr="002B7546">
              <w:t>, 1 cluster-randomised study</w:t>
            </w:r>
          </w:p>
        </w:tc>
        <w:tc>
          <w:tcPr>
            <w:tcW w:w="4333" w:type="dxa"/>
          </w:tcPr>
          <w:p w14:paraId="732A3605" w14:textId="0E4F8435" w:rsidR="009F7884" w:rsidRDefault="00F53762" w:rsidP="0042423C">
            <w:r w:rsidRPr="00F53762">
              <w:t xml:space="preserve">3 </w:t>
            </w:r>
          </w:p>
        </w:tc>
      </w:tr>
      <w:tr w:rsidR="009F7884" w14:paraId="1BC94752" w14:textId="77777777" w:rsidTr="00D04F39">
        <w:tc>
          <w:tcPr>
            <w:tcW w:w="2552" w:type="dxa"/>
          </w:tcPr>
          <w:p w14:paraId="58EDBECE" w14:textId="77777777" w:rsidR="009F7884" w:rsidRPr="0069167D" w:rsidRDefault="009F7884" w:rsidP="00632649">
            <w:pPr>
              <w:rPr>
                <w:b/>
              </w:rPr>
            </w:pPr>
            <w:r w:rsidRPr="0069167D">
              <w:rPr>
                <w:b/>
              </w:rPr>
              <w:t>DATE RANGE OF RCTS INCLUDED IN THE SYSTEMATIC REVIEW</w:t>
            </w:r>
          </w:p>
        </w:tc>
        <w:tc>
          <w:tcPr>
            <w:tcW w:w="4314" w:type="dxa"/>
          </w:tcPr>
          <w:p w14:paraId="33BDC5CB" w14:textId="643D6242" w:rsidR="009F7884" w:rsidRDefault="003C7ED7" w:rsidP="00632649">
            <w:r w:rsidRPr="003C7ED7">
              <w:t>1996 to 2017</w:t>
            </w:r>
          </w:p>
        </w:tc>
        <w:tc>
          <w:tcPr>
            <w:tcW w:w="4333" w:type="dxa"/>
          </w:tcPr>
          <w:p w14:paraId="1259D83D" w14:textId="5683181D" w:rsidR="009F7884" w:rsidRDefault="00250E3B" w:rsidP="00632649">
            <w:r>
              <w:t xml:space="preserve">2003 to </w:t>
            </w:r>
            <w:r w:rsidR="00666D99" w:rsidRPr="00666D99">
              <w:t>2007</w:t>
            </w:r>
          </w:p>
        </w:tc>
      </w:tr>
      <w:tr w:rsidR="009F7884" w14:paraId="63DCDB6E" w14:textId="77777777" w:rsidTr="00D04F39">
        <w:tc>
          <w:tcPr>
            <w:tcW w:w="2552" w:type="dxa"/>
          </w:tcPr>
          <w:p w14:paraId="13C1E03F" w14:textId="77777777" w:rsidR="009F7884" w:rsidRPr="0069167D" w:rsidRDefault="009F7884" w:rsidP="00632649">
            <w:pPr>
              <w:rPr>
                <w:b/>
              </w:rPr>
            </w:pPr>
            <w:r w:rsidRPr="0069167D">
              <w:rPr>
                <w:b/>
              </w:rPr>
              <w:t>COUNTRY OF ORIGIN OF RCTS INCLUDED IN THE SYSTEMATIC REVIEW</w:t>
            </w:r>
          </w:p>
        </w:tc>
        <w:tc>
          <w:tcPr>
            <w:tcW w:w="4314" w:type="dxa"/>
          </w:tcPr>
          <w:p w14:paraId="239C23B9" w14:textId="77777777" w:rsidR="009F7884" w:rsidRDefault="002B7546" w:rsidP="00632649">
            <w:r w:rsidRPr="002B7546">
              <w:t>Australia</w:t>
            </w:r>
            <w:r>
              <w:t>: 2</w:t>
            </w:r>
          </w:p>
          <w:p w14:paraId="7C481760" w14:textId="0F7D2D7F" w:rsidR="002B7546" w:rsidRDefault="002B7546" w:rsidP="00632649">
            <w:r w:rsidRPr="002B7546">
              <w:t>Europe</w:t>
            </w:r>
            <w:r>
              <w:t>: 2</w:t>
            </w:r>
          </w:p>
          <w:p w14:paraId="36C8BD0B" w14:textId="24D52CA2" w:rsidR="002B7546" w:rsidRDefault="002B7546" w:rsidP="00632649">
            <w:r w:rsidRPr="002B7546">
              <w:t>USA</w:t>
            </w:r>
            <w:r>
              <w:t xml:space="preserve"> </w:t>
            </w:r>
            <w:r w:rsidR="006F274A">
              <w:t>:3</w:t>
            </w:r>
          </w:p>
          <w:p w14:paraId="07DD35A1" w14:textId="6DEEA7E2" w:rsidR="002B7546" w:rsidRDefault="002B7546" w:rsidP="00632649">
            <w:r>
              <w:t xml:space="preserve">Canada: </w:t>
            </w:r>
            <w:r w:rsidR="006F274A">
              <w:t>2</w:t>
            </w:r>
          </w:p>
          <w:p w14:paraId="0FC480FE" w14:textId="7070E9DD" w:rsidR="002B7546" w:rsidRDefault="002B7546" w:rsidP="00632649"/>
        </w:tc>
        <w:tc>
          <w:tcPr>
            <w:tcW w:w="4333" w:type="dxa"/>
          </w:tcPr>
          <w:p w14:paraId="03859D04" w14:textId="15CAEDEF" w:rsidR="00861D5A" w:rsidRDefault="00F53762" w:rsidP="00666D99">
            <w:r>
              <w:t>Australia</w:t>
            </w:r>
            <w:r w:rsidR="00861D5A">
              <w:t>: 1</w:t>
            </w:r>
          </w:p>
          <w:p w14:paraId="7BA8FB32" w14:textId="2CA31C93" w:rsidR="00861D5A" w:rsidRDefault="00861D5A" w:rsidP="00666D99">
            <w:r>
              <w:t>Canada: 1</w:t>
            </w:r>
          </w:p>
          <w:p w14:paraId="23789445" w14:textId="32EABDC2" w:rsidR="009F7884" w:rsidRDefault="00861D5A" w:rsidP="00666D99">
            <w:r>
              <w:t>USA: 1</w:t>
            </w:r>
          </w:p>
        </w:tc>
      </w:tr>
      <w:tr w:rsidR="00B959C2" w14:paraId="0E369379" w14:textId="77777777" w:rsidTr="00D04F39">
        <w:tc>
          <w:tcPr>
            <w:tcW w:w="2552" w:type="dxa"/>
          </w:tcPr>
          <w:p w14:paraId="2ADAE5ED" w14:textId="77777777" w:rsidR="00B959C2" w:rsidRPr="0069167D" w:rsidRDefault="00B959C2" w:rsidP="00B959C2">
            <w:pPr>
              <w:rPr>
                <w:b/>
              </w:rPr>
            </w:pPr>
            <w:r w:rsidRPr="0069167D">
              <w:rPr>
                <w:b/>
              </w:rPr>
              <w:lastRenderedPageBreak/>
              <w:t xml:space="preserve">PARTICIPANTS </w:t>
            </w:r>
          </w:p>
        </w:tc>
        <w:tc>
          <w:tcPr>
            <w:tcW w:w="4314" w:type="dxa"/>
          </w:tcPr>
          <w:p w14:paraId="2E05DFAB" w14:textId="77777777" w:rsidR="00B959C2" w:rsidRDefault="00910470" w:rsidP="00B959C2">
            <w:r w:rsidRPr="00910470">
              <w:t>N= 4561 randomised (both high risk and unselected older adults) 4 studies high risk patients only, 5 studies unselecte</w:t>
            </w:r>
            <w:r>
              <w:t xml:space="preserve">d patients. </w:t>
            </w:r>
          </w:p>
          <w:p w14:paraId="05CE4D26" w14:textId="10D983C5" w:rsidR="00331A4F" w:rsidRDefault="00331A4F" w:rsidP="00B959C2"/>
          <w:p w14:paraId="7B19F683" w14:textId="37A01737" w:rsidR="00A75088" w:rsidRDefault="00A75088" w:rsidP="00B959C2">
            <w:r w:rsidRPr="00A75088">
              <w:t>59% female</w:t>
            </w:r>
          </w:p>
          <w:p w14:paraId="13A75D18" w14:textId="77777777" w:rsidR="00A75088" w:rsidRDefault="00A75088" w:rsidP="00B959C2"/>
          <w:p w14:paraId="75F8EAC2" w14:textId="660EFCC1" w:rsidR="00331A4F" w:rsidRDefault="00A75088" w:rsidP="00B959C2">
            <w:r w:rsidRPr="00A75088">
              <w:t>Median patient age (range): 79 (74-82) (1 study NR)</w:t>
            </w:r>
            <w:r>
              <w:t>.</w:t>
            </w:r>
          </w:p>
          <w:p w14:paraId="3102C357" w14:textId="77777777" w:rsidR="00A75088" w:rsidRDefault="00A75088" w:rsidP="00B959C2"/>
          <w:p w14:paraId="100090A4" w14:textId="77777777" w:rsidR="00A75088" w:rsidRDefault="00A75088" w:rsidP="00B959C2">
            <w:r w:rsidRPr="00A75088">
              <w:t>Patients with cognitive impairment: 27.3% (% studies NR)</w:t>
            </w:r>
          </w:p>
          <w:p w14:paraId="6BB97C2F" w14:textId="77777777" w:rsidR="00A75088" w:rsidRDefault="00A75088" w:rsidP="00B959C2"/>
          <w:p w14:paraId="185C3E64" w14:textId="29B1460F" w:rsidR="00A75088" w:rsidRDefault="00A75088" w:rsidP="00B959C2"/>
        </w:tc>
        <w:tc>
          <w:tcPr>
            <w:tcW w:w="4333" w:type="dxa"/>
          </w:tcPr>
          <w:p w14:paraId="139BC373" w14:textId="77777777" w:rsidR="00FE1191" w:rsidRDefault="00FE1191" w:rsidP="00B959C2">
            <w:r>
              <w:t>N= 1475</w:t>
            </w:r>
          </w:p>
          <w:p w14:paraId="7189379F" w14:textId="09155CF4" w:rsidR="00B959C2" w:rsidRDefault="00B959C2" w:rsidP="00B959C2">
            <w:r w:rsidRPr="007D31B4">
              <w:t>1 RCT: N= 739, Intervention n = 370, Control N= 369. Age ≥ 75 years, discharged from ED.</w:t>
            </w:r>
          </w:p>
          <w:p w14:paraId="21F0BB84" w14:textId="77777777" w:rsidR="00B959C2" w:rsidRDefault="00B959C2" w:rsidP="00B959C2"/>
          <w:p w14:paraId="3827CC7E" w14:textId="0D51AF16" w:rsidR="00B959C2" w:rsidRDefault="00B959C2" w:rsidP="00B959C2">
            <w:r w:rsidRPr="007D31B4">
              <w:t>1 RCT: N= 650, Intervention n = 326, Control N= 324. Age &gt; 65 years, discharged from ED, lived within the community, had telephone access, had a family member willing to act as proxy in cases of severe cognitive impairment. Triage Risk Screening tool used to stratify patients into risk groups (High and Low)</w:t>
            </w:r>
            <w:r>
              <w:t>.</w:t>
            </w:r>
          </w:p>
          <w:p w14:paraId="11B69684" w14:textId="77777777" w:rsidR="00B959C2" w:rsidRDefault="00B959C2" w:rsidP="00B959C2"/>
          <w:p w14:paraId="54B06599" w14:textId="31290280" w:rsidR="00B959C2" w:rsidRDefault="00B959C2" w:rsidP="00B959C2">
            <w:r>
              <w:t xml:space="preserve">1 </w:t>
            </w:r>
            <w:r w:rsidRPr="007D31B4">
              <w:t>RCT: N= 86, Intervention N= 43, Control N=43. Age ≥ 70 years, Presented to ED after a fall, lived in their own house before fall, had telephone service, mentally competent, lived within geographic catchment area.</w:t>
            </w:r>
          </w:p>
        </w:tc>
      </w:tr>
      <w:tr w:rsidR="00B959C2" w14:paraId="10CEA48A" w14:textId="77777777" w:rsidTr="00D04F39">
        <w:tc>
          <w:tcPr>
            <w:tcW w:w="2552" w:type="dxa"/>
          </w:tcPr>
          <w:p w14:paraId="5EC44A38" w14:textId="77777777" w:rsidR="00B959C2" w:rsidRPr="0069167D" w:rsidRDefault="00B959C2" w:rsidP="00B959C2">
            <w:pPr>
              <w:rPr>
                <w:b/>
              </w:rPr>
            </w:pPr>
            <w:r w:rsidRPr="0069167D">
              <w:rPr>
                <w:b/>
              </w:rPr>
              <w:t xml:space="preserve">SETTING </w:t>
            </w:r>
          </w:p>
        </w:tc>
        <w:tc>
          <w:tcPr>
            <w:tcW w:w="4314" w:type="dxa"/>
          </w:tcPr>
          <w:p w14:paraId="2B602834" w14:textId="77777777" w:rsidR="00B959C2" w:rsidRDefault="00B959C2" w:rsidP="00B959C2">
            <w:r w:rsidRPr="00116D10">
              <w:t>Urban ED</w:t>
            </w:r>
          </w:p>
        </w:tc>
        <w:tc>
          <w:tcPr>
            <w:tcW w:w="4333" w:type="dxa"/>
          </w:tcPr>
          <w:p w14:paraId="2073AD5E" w14:textId="216A4315" w:rsidR="00B959C2" w:rsidRDefault="004D12BE" w:rsidP="004D12BE">
            <w:r w:rsidRPr="004D12BE">
              <w:t>No details regarding study setting except intervention in ED and home</w:t>
            </w:r>
          </w:p>
        </w:tc>
      </w:tr>
      <w:tr w:rsidR="00B959C2" w14:paraId="6A8532D1" w14:textId="77777777" w:rsidTr="00D04F39">
        <w:tc>
          <w:tcPr>
            <w:tcW w:w="2552" w:type="dxa"/>
          </w:tcPr>
          <w:p w14:paraId="628AF27F" w14:textId="77777777" w:rsidR="00B959C2" w:rsidRPr="00F54262" w:rsidRDefault="00B959C2" w:rsidP="00B959C2">
            <w:pPr>
              <w:rPr>
                <w:b/>
              </w:rPr>
            </w:pPr>
            <w:r w:rsidRPr="00F54262">
              <w:rPr>
                <w:b/>
              </w:rPr>
              <w:t>INTERVENTION</w:t>
            </w:r>
          </w:p>
        </w:tc>
        <w:tc>
          <w:tcPr>
            <w:tcW w:w="4314" w:type="dxa"/>
          </w:tcPr>
          <w:p w14:paraId="3861FB00" w14:textId="0796EE6B" w:rsidR="00B959C2" w:rsidRPr="00151AF3" w:rsidRDefault="00C97C46" w:rsidP="00B959C2">
            <w:pPr>
              <w:rPr>
                <w:rFonts w:cstheme="minorHAnsi"/>
              </w:rPr>
            </w:pPr>
            <w:r w:rsidRPr="00C97C46">
              <w:t xml:space="preserve">4 </w:t>
            </w:r>
            <w:r w:rsidRPr="00135579">
              <w:rPr>
                <w:i/>
              </w:rPr>
              <w:t xml:space="preserve">single </w:t>
            </w:r>
            <w:r w:rsidRPr="00C97C46">
              <w:t>strategy interventions (Case</w:t>
            </w:r>
            <w:r w:rsidRPr="00151AF3">
              <w:rPr>
                <w:rFonts w:cstheme="minorHAnsi"/>
              </w:rPr>
              <w:t xml:space="preserve"> Management/Transition of Care</w:t>
            </w:r>
            <w:r w:rsidR="00BE741D" w:rsidRPr="00151AF3">
              <w:rPr>
                <w:rFonts w:cstheme="minorHAnsi"/>
              </w:rPr>
              <w:t>).</w:t>
            </w:r>
          </w:p>
          <w:p w14:paraId="771AE79D" w14:textId="77777777" w:rsidR="00C97C46" w:rsidRPr="00151AF3" w:rsidRDefault="00C97C46" w:rsidP="00B959C2">
            <w:pPr>
              <w:rPr>
                <w:rFonts w:cstheme="minorHAnsi"/>
              </w:rPr>
            </w:pPr>
          </w:p>
          <w:p w14:paraId="1C0C43B2" w14:textId="056BAFE2" w:rsidR="00C97C46" w:rsidRPr="00151AF3" w:rsidRDefault="00C97C46" w:rsidP="00B959C2">
            <w:pPr>
              <w:rPr>
                <w:rFonts w:cstheme="minorHAnsi"/>
              </w:rPr>
            </w:pPr>
            <w:r w:rsidRPr="00151AF3">
              <w:rPr>
                <w:rFonts w:cstheme="minorHAnsi"/>
              </w:rPr>
              <w:t xml:space="preserve">5 </w:t>
            </w:r>
            <w:r w:rsidRPr="00135579">
              <w:rPr>
                <w:rFonts w:cstheme="minorHAnsi"/>
                <w:i/>
              </w:rPr>
              <w:t>multi</w:t>
            </w:r>
            <w:r w:rsidRPr="00151AF3">
              <w:rPr>
                <w:rFonts w:cstheme="minorHAnsi"/>
              </w:rPr>
              <w:t>-strategy interventions (3 Discharge planning PLUS Case Management/Transition of Care 2 Case Management/Transition of Care PLUS Medication Management</w:t>
            </w:r>
            <w:r w:rsidR="00322537" w:rsidRPr="00151AF3">
              <w:rPr>
                <w:rFonts w:cstheme="minorHAnsi"/>
              </w:rPr>
              <w:t>.</w:t>
            </w:r>
            <w:r w:rsidR="00BE741D">
              <w:rPr>
                <w:rFonts w:cstheme="minorHAnsi"/>
              </w:rPr>
              <w:t>)</w:t>
            </w:r>
          </w:p>
          <w:p w14:paraId="0FF504A2" w14:textId="77777777" w:rsidR="00322537" w:rsidRPr="00151AF3" w:rsidRDefault="00322537" w:rsidP="00B959C2">
            <w:pPr>
              <w:rPr>
                <w:rFonts w:cstheme="minorHAnsi"/>
              </w:rPr>
            </w:pPr>
          </w:p>
          <w:p w14:paraId="26422C95" w14:textId="6A95BDE8" w:rsidR="00850412" w:rsidRPr="00151AF3" w:rsidRDefault="00850412" w:rsidP="00B959C2">
            <w:pPr>
              <w:rPr>
                <w:rFonts w:eastAsia="Arial" w:cstheme="minorHAnsi"/>
              </w:rPr>
            </w:pPr>
            <w:r w:rsidRPr="0053287B">
              <w:rPr>
                <w:rFonts w:eastAsia="Arial" w:cstheme="minorHAnsi"/>
                <w:b/>
              </w:rPr>
              <w:t>Discharge planning</w:t>
            </w:r>
            <w:r w:rsidRPr="00151AF3">
              <w:rPr>
                <w:rFonts w:eastAsia="Arial" w:cstheme="minorHAnsi"/>
              </w:rPr>
              <w:t xml:space="preserve"> is time-limited, taking place fully within the ED, and encompassing the proces</w:t>
            </w:r>
            <w:r w:rsidR="006650EF">
              <w:rPr>
                <w:rFonts w:eastAsia="Arial" w:cstheme="minorHAnsi"/>
              </w:rPr>
              <w:t xml:space="preserve">s of thinking about and </w:t>
            </w:r>
            <w:proofErr w:type="spellStart"/>
            <w:r w:rsidR="006650EF">
              <w:rPr>
                <w:rFonts w:eastAsia="Arial" w:cstheme="minorHAnsi"/>
              </w:rPr>
              <w:t>formaliS</w:t>
            </w:r>
            <w:r w:rsidRPr="00151AF3">
              <w:rPr>
                <w:rFonts w:eastAsia="Arial" w:cstheme="minorHAnsi"/>
              </w:rPr>
              <w:t>ing</w:t>
            </w:r>
            <w:proofErr w:type="spellEnd"/>
            <w:r w:rsidRPr="00151AF3">
              <w:rPr>
                <w:rFonts w:eastAsia="Arial" w:cstheme="minorHAnsi"/>
              </w:rPr>
              <w:t xml:space="preserve"> a plan of care prior to a patient’s discharge from the ED. Discharge planning may incorporate 1 or more of the following: geriatric consultation or geriatric assessment in the ED, patient/caregiver education, or a follow-up plan. Although the initial assessment and discharge planning take place within the ED, the responsibility for coordinating and obtaining follow-up care rests with the patient or caregiver.</w:t>
            </w:r>
          </w:p>
          <w:p w14:paraId="37DAC370" w14:textId="77777777" w:rsidR="00322537" w:rsidRPr="00151AF3" w:rsidRDefault="00322537" w:rsidP="00B959C2">
            <w:pPr>
              <w:rPr>
                <w:rFonts w:eastAsia="Arial" w:cstheme="minorHAnsi"/>
              </w:rPr>
            </w:pPr>
          </w:p>
          <w:p w14:paraId="5F5F655E" w14:textId="267B70D1" w:rsidR="00322537" w:rsidRPr="0053287B" w:rsidRDefault="00322537" w:rsidP="00B959C2">
            <w:pPr>
              <w:rPr>
                <w:rFonts w:cstheme="minorHAnsi"/>
              </w:rPr>
            </w:pPr>
            <w:r w:rsidRPr="0053287B">
              <w:rPr>
                <w:rFonts w:eastAsia="Arial" w:cstheme="minorHAnsi"/>
                <w:b/>
              </w:rPr>
              <w:t>Case management</w:t>
            </w:r>
            <w:r w:rsidRPr="00151AF3">
              <w:rPr>
                <w:rFonts w:eastAsia="Arial" w:cstheme="minorHAnsi"/>
              </w:rPr>
              <w:t xml:space="preserve"> takes place over time and across settings, initially beginning within the ED and continuing after discharge, and includes the activities that a physician or other health care professional performs to ensure coordination of medica</w:t>
            </w:r>
            <w:r w:rsidR="00135579">
              <w:rPr>
                <w:rFonts w:eastAsia="Arial" w:cstheme="minorHAnsi"/>
              </w:rPr>
              <w:t xml:space="preserve">l services needed by the patient. </w:t>
            </w:r>
            <w:r w:rsidRPr="00151AF3">
              <w:rPr>
                <w:rFonts w:eastAsia="Arial" w:cstheme="minorHAnsi"/>
              </w:rPr>
              <w:t xml:space="preserve"> The ultimate goal of case management is to help support successful transition from the ED to post-ED </w:t>
            </w:r>
            <w:r w:rsidRPr="00151AF3">
              <w:rPr>
                <w:rFonts w:eastAsia="Arial" w:cstheme="minorHAnsi"/>
              </w:rPr>
              <w:lastRenderedPageBreak/>
              <w:t xml:space="preserve">settings. Unlike discharge planning in which the patient or caregiver may be responsible for </w:t>
            </w:r>
            <w:r w:rsidRPr="0053287B">
              <w:rPr>
                <w:rFonts w:eastAsia="Arial" w:cstheme="minorHAnsi"/>
              </w:rPr>
              <w:t>identifying and securing services, in case management, the major responsibility and coordination rests with 1 or more providers.</w:t>
            </w:r>
          </w:p>
          <w:p w14:paraId="21E71295" w14:textId="6019320D" w:rsidR="00B959C2" w:rsidRPr="0053287B" w:rsidRDefault="00151AF3" w:rsidP="00B959C2">
            <w:pPr>
              <w:rPr>
                <w:rFonts w:eastAsia="Arial" w:cstheme="minorHAnsi"/>
              </w:rPr>
            </w:pPr>
            <w:r w:rsidRPr="0053287B">
              <w:rPr>
                <w:rFonts w:eastAsia="Arial" w:cstheme="minorHAnsi"/>
              </w:rPr>
              <w:t>Interventions that assist patients or caregivers in managing and monitoring drug therapy for olde</w:t>
            </w:r>
            <w:r w:rsidR="0053287B" w:rsidRPr="0053287B">
              <w:rPr>
                <w:rFonts w:eastAsia="Arial" w:cstheme="minorHAnsi"/>
              </w:rPr>
              <w:t>r adults with chronic conditions.</w:t>
            </w:r>
          </w:p>
          <w:p w14:paraId="41A20B8B" w14:textId="48199F81" w:rsidR="0053287B" w:rsidRPr="0053287B" w:rsidRDefault="0053287B" w:rsidP="0053287B">
            <w:pPr>
              <w:rPr>
                <w:rFonts w:eastAsia="Arial" w:cstheme="minorHAnsi"/>
              </w:rPr>
            </w:pPr>
            <w:r w:rsidRPr="0053287B">
              <w:rPr>
                <w:rFonts w:eastAsia="Arial" w:cstheme="minorHAnsi"/>
                <w:b/>
              </w:rPr>
              <w:t>Medication safety or</w:t>
            </w:r>
            <w:r>
              <w:rPr>
                <w:rFonts w:eastAsia="Arial" w:cstheme="minorHAnsi"/>
                <w:b/>
              </w:rPr>
              <w:t xml:space="preserve"> </w:t>
            </w:r>
            <w:r w:rsidRPr="0053287B">
              <w:rPr>
                <w:rFonts w:eastAsia="Arial" w:cstheme="minorHAnsi"/>
                <w:b/>
              </w:rPr>
              <w:t>Managemen</w:t>
            </w:r>
            <w:r>
              <w:rPr>
                <w:rFonts w:eastAsia="Arial" w:cstheme="minorHAnsi"/>
                <w:b/>
              </w:rPr>
              <w:t xml:space="preserve">t: </w:t>
            </w:r>
            <w:r w:rsidRPr="0053287B">
              <w:rPr>
                <w:rFonts w:eastAsia="Arial" w:cstheme="minorHAnsi"/>
                <w:b/>
              </w:rPr>
              <w:t xml:space="preserve"> </w:t>
            </w:r>
            <w:r w:rsidRPr="0053287B">
              <w:rPr>
                <w:rFonts w:eastAsia="Arial" w:cstheme="minorHAnsi"/>
              </w:rPr>
              <w:t xml:space="preserve">Interventions that assist patients or caregivers in managing and monitoring drug therapy for older adults with chronic conditions. </w:t>
            </w:r>
          </w:p>
          <w:p w14:paraId="1A08EF28" w14:textId="5C79AE1A" w:rsidR="0053287B" w:rsidRPr="0053287B" w:rsidRDefault="0053287B" w:rsidP="0053287B">
            <w:pPr>
              <w:rPr>
                <w:rFonts w:eastAsia="Arial" w:cstheme="minorHAnsi"/>
              </w:rPr>
            </w:pPr>
            <w:r w:rsidRPr="0053287B">
              <w:rPr>
                <w:rFonts w:eastAsia="Arial" w:cstheme="minorHAnsi"/>
                <w:b/>
              </w:rPr>
              <w:t>Multi-strategy interventions</w:t>
            </w:r>
            <w:r w:rsidRPr="0053287B">
              <w:rPr>
                <w:rFonts w:eastAsia="Arial" w:cstheme="minorHAnsi"/>
              </w:rPr>
              <w:t>: Two or more intervention strategies (e.g., discharge planning and case management, discharge planning and medication safety)</w:t>
            </w:r>
          </w:p>
          <w:p w14:paraId="79A581F8" w14:textId="77777777" w:rsidR="0053287B" w:rsidRDefault="0053287B" w:rsidP="0053287B">
            <w:pPr>
              <w:rPr>
                <w:rFonts w:eastAsia="Arial" w:cstheme="minorHAnsi"/>
              </w:rPr>
            </w:pPr>
          </w:p>
          <w:p w14:paraId="50EBFE78" w14:textId="1E83376C" w:rsidR="00B959C2" w:rsidRDefault="00B959C2" w:rsidP="00B959C2"/>
        </w:tc>
        <w:tc>
          <w:tcPr>
            <w:tcW w:w="4333" w:type="dxa"/>
          </w:tcPr>
          <w:p w14:paraId="6C615E4D" w14:textId="41F2EB13" w:rsidR="00B959C2" w:rsidRDefault="00B959C2" w:rsidP="00B959C2">
            <w:r w:rsidRPr="00B959C2">
              <w:lastRenderedPageBreak/>
              <w:t xml:space="preserve">2 RCT: </w:t>
            </w:r>
            <w:r>
              <w:t>CGA</w:t>
            </w:r>
            <w:r w:rsidR="001812C0">
              <w:t xml:space="preserve"> </w:t>
            </w:r>
            <w:r w:rsidRPr="00B959C2">
              <w:t xml:space="preserve">in the ED plus referrals to various community resources.  One of the RCT also incorporated TRST to stratify patients into Low risk and high risk. </w:t>
            </w:r>
          </w:p>
          <w:p w14:paraId="1F311BEF" w14:textId="77777777" w:rsidR="001812C0" w:rsidRDefault="001812C0" w:rsidP="00B959C2"/>
          <w:p w14:paraId="00482377" w14:textId="2213CB0C" w:rsidR="00B959C2" w:rsidRDefault="00B959C2" w:rsidP="00B959C2">
            <w:r w:rsidRPr="00B959C2">
              <w:t>1 RCT involved Personal Emergency Response System (PERS).</w:t>
            </w:r>
          </w:p>
        </w:tc>
      </w:tr>
      <w:tr w:rsidR="00B959C2" w14:paraId="5BAE25A1" w14:textId="77777777" w:rsidTr="00D04F39">
        <w:tc>
          <w:tcPr>
            <w:tcW w:w="2552" w:type="dxa"/>
          </w:tcPr>
          <w:p w14:paraId="12FB6AAD" w14:textId="77777777" w:rsidR="00B959C2" w:rsidRPr="00F54262" w:rsidRDefault="00B959C2" w:rsidP="00B959C2">
            <w:pPr>
              <w:rPr>
                <w:b/>
              </w:rPr>
            </w:pPr>
            <w:r w:rsidRPr="00F54262">
              <w:rPr>
                <w:b/>
              </w:rPr>
              <w:t xml:space="preserve">PROFESSIONAL WHO CARRIED OUT INTERVENTION </w:t>
            </w:r>
          </w:p>
        </w:tc>
        <w:tc>
          <w:tcPr>
            <w:tcW w:w="4314" w:type="dxa"/>
          </w:tcPr>
          <w:p w14:paraId="29BC4E69" w14:textId="04F91E1C" w:rsidR="00B959C2" w:rsidRDefault="0053287B" w:rsidP="00B959C2">
            <w:r>
              <w:t>4 Single Providers: 4 Nurse</w:t>
            </w:r>
          </w:p>
          <w:p w14:paraId="52381C2E" w14:textId="6A0FCBCE" w:rsidR="00EA4C24" w:rsidRDefault="00EA4C24" w:rsidP="0053287B">
            <w:r w:rsidRPr="00EA4C24">
              <w:t xml:space="preserve">5 Multiple </w:t>
            </w:r>
            <w:r w:rsidR="006650EF">
              <w:t xml:space="preserve">different </w:t>
            </w:r>
            <w:r w:rsidRPr="00EA4C24">
              <w:t xml:space="preserve">Providers: 1 MD and </w:t>
            </w:r>
            <w:r w:rsidR="0053287B">
              <w:t>Nurse</w:t>
            </w:r>
            <w:r w:rsidRPr="00EA4C24">
              <w:t xml:space="preserve"> and PT; 1 PT; 1 RN; 1 MD and RN and SW; 1 RN and SW</w:t>
            </w:r>
          </w:p>
        </w:tc>
        <w:tc>
          <w:tcPr>
            <w:tcW w:w="4333" w:type="dxa"/>
          </w:tcPr>
          <w:p w14:paraId="6B314197" w14:textId="04E2C840" w:rsidR="00B959C2" w:rsidRDefault="007E4263" w:rsidP="006650EF">
            <w:r w:rsidRPr="007E4263">
              <w:t xml:space="preserve">2 RCT: Nurse (Advanced practice Nurse), referral to various community resources. 1 RCT: </w:t>
            </w:r>
            <w:r w:rsidR="006650EF">
              <w:t xml:space="preserve">NR </w:t>
            </w:r>
            <w:r w:rsidRPr="007E4263">
              <w:t xml:space="preserve">  </w:t>
            </w:r>
          </w:p>
        </w:tc>
      </w:tr>
      <w:tr w:rsidR="00B959C2" w14:paraId="58670FDA" w14:textId="77777777" w:rsidTr="00D04F39">
        <w:tc>
          <w:tcPr>
            <w:tcW w:w="2552" w:type="dxa"/>
          </w:tcPr>
          <w:p w14:paraId="42E6815B" w14:textId="77777777" w:rsidR="00B959C2" w:rsidRPr="00F54262" w:rsidRDefault="00B959C2" w:rsidP="00B959C2">
            <w:pPr>
              <w:rPr>
                <w:b/>
              </w:rPr>
            </w:pPr>
            <w:r w:rsidRPr="00F54262">
              <w:rPr>
                <w:b/>
              </w:rPr>
              <w:t>CONTROL</w:t>
            </w:r>
          </w:p>
        </w:tc>
        <w:tc>
          <w:tcPr>
            <w:tcW w:w="4314" w:type="dxa"/>
          </w:tcPr>
          <w:p w14:paraId="1FFD612B" w14:textId="77777777" w:rsidR="00B959C2" w:rsidRDefault="00B959C2" w:rsidP="00B959C2">
            <w:r>
              <w:t xml:space="preserve">Usual Care </w:t>
            </w:r>
          </w:p>
        </w:tc>
        <w:tc>
          <w:tcPr>
            <w:tcW w:w="4333" w:type="dxa"/>
          </w:tcPr>
          <w:p w14:paraId="568571AE" w14:textId="77777777" w:rsidR="00B959C2" w:rsidRDefault="00B959C2" w:rsidP="00B959C2">
            <w:r>
              <w:t xml:space="preserve">Usual Care   </w:t>
            </w:r>
          </w:p>
        </w:tc>
      </w:tr>
      <w:tr w:rsidR="00B959C2" w14:paraId="14ACBA3A" w14:textId="77777777" w:rsidTr="00D04F39">
        <w:tc>
          <w:tcPr>
            <w:tcW w:w="2552" w:type="dxa"/>
          </w:tcPr>
          <w:p w14:paraId="04D810C4" w14:textId="77777777" w:rsidR="00B959C2" w:rsidRPr="00F54262" w:rsidRDefault="00B959C2" w:rsidP="00B959C2">
            <w:pPr>
              <w:rPr>
                <w:b/>
              </w:rPr>
            </w:pPr>
            <w:r w:rsidRPr="00F54262">
              <w:rPr>
                <w:b/>
              </w:rPr>
              <w:t xml:space="preserve">CRITICAL APPRAISAL TOOL AND SUMMARY OF ESTIMATE OF THE RCTS INCLUDED </w:t>
            </w:r>
          </w:p>
        </w:tc>
        <w:tc>
          <w:tcPr>
            <w:tcW w:w="4314" w:type="dxa"/>
          </w:tcPr>
          <w:p w14:paraId="188A9068" w14:textId="77777777" w:rsidR="00B959C2" w:rsidRDefault="00A100FF" w:rsidP="00B959C2">
            <w:r w:rsidRPr="00A100FF">
              <w:t>Cochrane EPOC ROB</w:t>
            </w:r>
          </w:p>
          <w:p w14:paraId="7F203527" w14:textId="77777777" w:rsidR="00A100FF" w:rsidRDefault="00A100FF" w:rsidP="00B959C2">
            <w:r w:rsidRPr="00A100FF">
              <w:t>Objective outcomes: 2 high risk, 2 unclear risk, 2 low risk, 1 N/A</w:t>
            </w:r>
          </w:p>
          <w:p w14:paraId="780070DB" w14:textId="5C1EF7D9" w:rsidR="00A100FF" w:rsidRDefault="00A100FF" w:rsidP="00B959C2">
            <w:r w:rsidRPr="00A100FF">
              <w:t>Subjective outcomes: 4 high risk, 3 unclear risk, 2 low risk</w:t>
            </w:r>
            <w:r>
              <w:t>.</w:t>
            </w:r>
          </w:p>
        </w:tc>
        <w:tc>
          <w:tcPr>
            <w:tcW w:w="4333" w:type="dxa"/>
          </w:tcPr>
          <w:p w14:paraId="6269ECC2" w14:textId="44A54C1C" w:rsidR="00B959C2" w:rsidRPr="007C3CE4" w:rsidRDefault="006650EF" w:rsidP="00B959C2">
            <w:r>
              <w:t xml:space="preserve">NR </w:t>
            </w:r>
          </w:p>
        </w:tc>
      </w:tr>
      <w:tr w:rsidR="00B959C2" w14:paraId="73CB6104" w14:textId="77777777" w:rsidTr="00D04F39">
        <w:tc>
          <w:tcPr>
            <w:tcW w:w="2552" w:type="dxa"/>
          </w:tcPr>
          <w:p w14:paraId="4170FE30" w14:textId="77777777" w:rsidR="00B959C2" w:rsidRPr="00F54262" w:rsidRDefault="00B959C2" w:rsidP="00B959C2">
            <w:pPr>
              <w:rPr>
                <w:b/>
              </w:rPr>
            </w:pPr>
            <w:r w:rsidRPr="00F54262">
              <w:rPr>
                <w:b/>
              </w:rPr>
              <w:t>TYPE OF ANALYSES</w:t>
            </w:r>
          </w:p>
        </w:tc>
        <w:tc>
          <w:tcPr>
            <w:tcW w:w="4314" w:type="dxa"/>
          </w:tcPr>
          <w:p w14:paraId="26D45D58" w14:textId="697B7CC9" w:rsidR="00B959C2" w:rsidRPr="00E9437C" w:rsidRDefault="00B959C2" w:rsidP="00B959C2">
            <w:pPr>
              <w:rPr>
                <w:rFonts w:cstheme="minorHAnsi"/>
              </w:rPr>
            </w:pPr>
            <w:r w:rsidRPr="00E9437C">
              <w:rPr>
                <w:rFonts w:cstheme="minorHAnsi"/>
              </w:rPr>
              <w:t xml:space="preserve">Systematic Review with </w:t>
            </w:r>
            <w:r w:rsidR="00910470" w:rsidRPr="00E9437C">
              <w:rPr>
                <w:rFonts w:cstheme="minorHAnsi"/>
              </w:rPr>
              <w:t xml:space="preserve">random effects </w:t>
            </w:r>
            <w:proofErr w:type="spellStart"/>
            <w:r w:rsidRPr="00E9437C">
              <w:rPr>
                <w:rFonts w:cstheme="minorHAnsi"/>
              </w:rPr>
              <w:t>meta analysis</w:t>
            </w:r>
            <w:proofErr w:type="spellEnd"/>
            <w:r w:rsidRPr="00E9437C">
              <w:rPr>
                <w:rFonts w:cstheme="minorHAnsi"/>
              </w:rPr>
              <w:t xml:space="preserve"> and narrative synthesis</w:t>
            </w:r>
          </w:p>
        </w:tc>
        <w:tc>
          <w:tcPr>
            <w:tcW w:w="4333" w:type="dxa"/>
          </w:tcPr>
          <w:p w14:paraId="3C0DADA5" w14:textId="77777777" w:rsidR="00B959C2" w:rsidRDefault="00B959C2" w:rsidP="00B959C2">
            <w:r w:rsidRPr="00A7467E">
              <w:t>Systematic Review and narrative synthesis</w:t>
            </w:r>
          </w:p>
        </w:tc>
      </w:tr>
      <w:tr w:rsidR="00B959C2" w14:paraId="1B2C95F0" w14:textId="77777777" w:rsidTr="00D04F39">
        <w:tc>
          <w:tcPr>
            <w:tcW w:w="2552" w:type="dxa"/>
          </w:tcPr>
          <w:p w14:paraId="5C55BAA1" w14:textId="77777777" w:rsidR="00B959C2" w:rsidRPr="00A66782" w:rsidRDefault="00B959C2" w:rsidP="00B959C2">
            <w:pPr>
              <w:rPr>
                <w:b/>
              </w:rPr>
            </w:pPr>
            <w:r w:rsidRPr="00A66782">
              <w:rPr>
                <w:b/>
              </w:rPr>
              <w:t>OUTCOMES AND TOOLS USED TO MEASURE OUTCOMES</w:t>
            </w:r>
          </w:p>
        </w:tc>
        <w:tc>
          <w:tcPr>
            <w:tcW w:w="4314" w:type="dxa"/>
          </w:tcPr>
          <w:p w14:paraId="2A96E619" w14:textId="77777777" w:rsidR="00B959C2" w:rsidRPr="00E9437C" w:rsidRDefault="0053287B" w:rsidP="00726B66">
            <w:pPr>
              <w:rPr>
                <w:rFonts w:cstheme="minorHAnsi"/>
              </w:rPr>
            </w:pPr>
            <w:r w:rsidRPr="00E9437C">
              <w:rPr>
                <w:rFonts w:cstheme="minorHAnsi"/>
              </w:rPr>
              <w:t>ED readmission: 7 RCT</w:t>
            </w:r>
          </w:p>
          <w:p w14:paraId="66F8DFEA" w14:textId="77777777" w:rsidR="0053287B" w:rsidRPr="00E9437C" w:rsidRDefault="0053287B" w:rsidP="00726B66">
            <w:pPr>
              <w:rPr>
                <w:rFonts w:cstheme="minorHAnsi"/>
              </w:rPr>
            </w:pPr>
            <w:r w:rsidRPr="00E9437C">
              <w:rPr>
                <w:rFonts w:cstheme="minorHAnsi"/>
              </w:rPr>
              <w:t>Functional status : 6 RCTs</w:t>
            </w:r>
          </w:p>
          <w:p w14:paraId="19B8224B" w14:textId="78476919" w:rsidR="0053287B" w:rsidRPr="00E9437C" w:rsidRDefault="0053287B" w:rsidP="00726B66">
            <w:pPr>
              <w:rPr>
                <w:rFonts w:cstheme="minorHAnsi"/>
              </w:rPr>
            </w:pPr>
            <w:r w:rsidRPr="00E9437C">
              <w:rPr>
                <w:rFonts w:cstheme="minorHAnsi"/>
              </w:rPr>
              <w:t>Hospital admission: 5 RCT</w:t>
            </w:r>
          </w:p>
          <w:p w14:paraId="40CC2D51" w14:textId="64150003" w:rsidR="0053287B" w:rsidRPr="00E9437C" w:rsidRDefault="0053287B" w:rsidP="00726B66">
            <w:pPr>
              <w:rPr>
                <w:rFonts w:cstheme="minorHAnsi"/>
              </w:rPr>
            </w:pPr>
            <w:r w:rsidRPr="00E9437C">
              <w:rPr>
                <w:rFonts w:cstheme="minorHAnsi"/>
              </w:rPr>
              <w:t>Patient experience: 4 RCT</w:t>
            </w:r>
          </w:p>
          <w:p w14:paraId="0FF410DB" w14:textId="4EDBD6A0" w:rsidR="0053287B" w:rsidRPr="00E9437C" w:rsidRDefault="0053287B" w:rsidP="00726B66">
            <w:pPr>
              <w:rPr>
                <w:rFonts w:cstheme="minorHAnsi"/>
              </w:rPr>
            </w:pPr>
            <w:r w:rsidRPr="00E9437C">
              <w:rPr>
                <w:rFonts w:cstheme="minorHAnsi"/>
              </w:rPr>
              <w:t>QOL: 2 RCT</w:t>
            </w:r>
          </w:p>
        </w:tc>
        <w:tc>
          <w:tcPr>
            <w:tcW w:w="4333" w:type="dxa"/>
          </w:tcPr>
          <w:p w14:paraId="213751AA" w14:textId="490C6B76" w:rsidR="00B959C2" w:rsidRDefault="000E47D2" w:rsidP="00B959C2">
            <w:r>
              <w:t>ED readmission/revisits</w:t>
            </w:r>
            <w:r w:rsidR="0020762D">
              <w:t xml:space="preserve">: </w:t>
            </w:r>
            <w:r w:rsidR="00F5697E" w:rsidRPr="00F5697E">
              <w:t>3 RCTs inform this outcome (N= 1475)</w:t>
            </w:r>
          </w:p>
          <w:p w14:paraId="03FE3BEC" w14:textId="5C87A552" w:rsidR="00F5697E" w:rsidRDefault="000E47D2" w:rsidP="00B959C2">
            <w:r>
              <w:t xml:space="preserve">Hospital admission: </w:t>
            </w:r>
            <w:r w:rsidR="009C6CDA" w:rsidRPr="009C6CDA">
              <w:t>3 RCTs inform this outcome (N= 1475)</w:t>
            </w:r>
          </w:p>
          <w:p w14:paraId="47243556" w14:textId="559F588D" w:rsidR="00201EFC" w:rsidRDefault="000E47D2" w:rsidP="00B959C2">
            <w:r>
              <w:t xml:space="preserve">Mortality: </w:t>
            </w:r>
            <w:r w:rsidR="00201EFC" w:rsidRPr="00201EFC">
              <w:t>2 RCTs inform this outcome ( N= 1389)</w:t>
            </w:r>
          </w:p>
          <w:p w14:paraId="5A08C5BF" w14:textId="08203B56" w:rsidR="009C6CDA" w:rsidRDefault="009C6CDA" w:rsidP="00B959C2">
            <w:r w:rsidRPr="009C6CDA">
              <w:t>Nursing Home admiss</w:t>
            </w:r>
            <w:r w:rsidR="000E47D2">
              <w:t xml:space="preserve">ion: </w:t>
            </w:r>
            <w:r w:rsidRPr="009C6CDA">
              <w:t>1 RCT informs this outcome (N= 650)</w:t>
            </w:r>
          </w:p>
          <w:p w14:paraId="55117E71" w14:textId="6217831C" w:rsidR="00B959C2" w:rsidRDefault="00B959C2" w:rsidP="00B959C2"/>
        </w:tc>
      </w:tr>
      <w:tr w:rsidR="00B959C2" w14:paraId="2558CB08" w14:textId="77777777" w:rsidTr="00D04F39">
        <w:tc>
          <w:tcPr>
            <w:tcW w:w="2552" w:type="dxa"/>
          </w:tcPr>
          <w:p w14:paraId="1880C659" w14:textId="77777777" w:rsidR="00B959C2" w:rsidRPr="00A66782" w:rsidRDefault="00B959C2" w:rsidP="00B959C2">
            <w:pPr>
              <w:rPr>
                <w:b/>
              </w:rPr>
            </w:pPr>
            <w:r>
              <w:rPr>
                <w:b/>
              </w:rPr>
              <w:t xml:space="preserve">NARRATIVE SYNTHESIS </w:t>
            </w:r>
          </w:p>
        </w:tc>
        <w:tc>
          <w:tcPr>
            <w:tcW w:w="4314" w:type="dxa"/>
          </w:tcPr>
          <w:p w14:paraId="6B26F84C" w14:textId="784607DC" w:rsidR="00726B66" w:rsidRPr="00B05D07" w:rsidRDefault="002B005D" w:rsidP="00726B66">
            <w:pPr>
              <w:autoSpaceDE w:val="0"/>
              <w:autoSpaceDN w:val="0"/>
              <w:adjustRightInd w:val="0"/>
              <w:rPr>
                <w:rFonts w:cstheme="minorHAnsi"/>
              </w:rPr>
            </w:pPr>
            <w:r w:rsidRPr="00B05D07">
              <w:rPr>
                <w:rFonts w:cstheme="minorHAnsi"/>
              </w:rPr>
              <w:t xml:space="preserve">Functional Decline: </w:t>
            </w:r>
            <w:r w:rsidR="00E9437C" w:rsidRPr="00B05D07">
              <w:rPr>
                <w:rFonts w:cstheme="minorHAnsi"/>
              </w:rPr>
              <w:t xml:space="preserve">Positive </w:t>
            </w:r>
            <w:r w:rsidR="00726B66" w:rsidRPr="00B05D07">
              <w:rPr>
                <w:rFonts w:cstheme="minorHAnsi"/>
              </w:rPr>
              <w:t>intervention effects were observed</w:t>
            </w:r>
            <w:r w:rsidR="00E9437C" w:rsidRPr="00B05D07">
              <w:rPr>
                <w:rFonts w:cstheme="minorHAnsi"/>
              </w:rPr>
              <w:t xml:space="preserve"> in four of the five RCTs </w:t>
            </w:r>
            <w:r w:rsidR="00726B66" w:rsidRPr="00B05D07">
              <w:rPr>
                <w:rFonts w:cstheme="minorHAnsi"/>
              </w:rPr>
              <w:t xml:space="preserve">Functional status was assessed </w:t>
            </w:r>
            <w:r w:rsidR="009E555B" w:rsidRPr="00B05D07">
              <w:rPr>
                <w:rFonts w:cstheme="minorHAnsi"/>
              </w:rPr>
              <w:t xml:space="preserve">differently across the studies. </w:t>
            </w:r>
            <w:r w:rsidR="00726B66" w:rsidRPr="00B05D07">
              <w:rPr>
                <w:rFonts w:cstheme="minorHAnsi"/>
              </w:rPr>
              <w:t xml:space="preserve">Three </w:t>
            </w:r>
            <w:r w:rsidR="000E47D2">
              <w:rPr>
                <w:rFonts w:cstheme="minorHAnsi"/>
              </w:rPr>
              <w:t>RCTS</w:t>
            </w:r>
            <w:r w:rsidR="00726B66" w:rsidRPr="00B05D07">
              <w:rPr>
                <w:rFonts w:cstheme="minorHAnsi"/>
              </w:rPr>
              <w:t xml:space="preserve"> define</w:t>
            </w:r>
            <w:r w:rsidR="009E555B" w:rsidRPr="00B05D07">
              <w:rPr>
                <w:rFonts w:cstheme="minorHAnsi"/>
              </w:rPr>
              <w:t xml:space="preserve">d functional status as </w:t>
            </w:r>
            <w:r w:rsidR="00726B66" w:rsidRPr="00B05D07">
              <w:rPr>
                <w:rFonts w:cstheme="minorHAnsi"/>
              </w:rPr>
              <w:t>changes in dependence in activ</w:t>
            </w:r>
            <w:r w:rsidR="009E555B" w:rsidRPr="00B05D07">
              <w:rPr>
                <w:rFonts w:cstheme="minorHAnsi"/>
              </w:rPr>
              <w:t xml:space="preserve">ities of daily living (ADLs) or </w:t>
            </w:r>
            <w:r w:rsidR="00726B66" w:rsidRPr="00B05D07">
              <w:rPr>
                <w:rFonts w:cstheme="minorHAnsi"/>
              </w:rPr>
              <w:t>instrumental activities o</w:t>
            </w:r>
            <w:r w:rsidR="009E555B" w:rsidRPr="00B05D07">
              <w:rPr>
                <w:rFonts w:cstheme="minorHAnsi"/>
              </w:rPr>
              <w:t xml:space="preserve">f daily living (IADLs). </w:t>
            </w:r>
            <w:r w:rsidR="00564F7B" w:rsidRPr="00B05D07">
              <w:rPr>
                <w:rFonts w:cstheme="minorHAnsi"/>
              </w:rPr>
              <w:t xml:space="preserve">One </w:t>
            </w:r>
            <w:r w:rsidR="00726B66" w:rsidRPr="00B05D07">
              <w:rPr>
                <w:rFonts w:cstheme="minorHAnsi"/>
              </w:rPr>
              <w:t>multi-strategy study, using discharge planning plus case management</w:t>
            </w:r>
          </w:p>
          <w:p w14:paraId="7F50F8FB" w14:textId="04A123A2" w:rsidR="00726B66" w:rsidRPr="00B05D07" w:rsidRDefault="00726B66" w:rsidP="00726B66">
            <w:pPr>
              <w:autoSpaceDE w:val="0"/>
              <w:autoSpaceDN w:val="0"/>
              <w:adjustRightInd w:val="0"/>
              <w:rPr>
                <w:rFonts w:cstheme="minorHAnsi"/>
              </w:rPr>
            </w:pPr>
            <w:r w:rsidRPr="00B05D07">
              <w:rPr>
                <w:rFonts w:cstheme="minorHAnsi"/>
              </w:rPr>
              <w:lastRenderedPageBreak/>
              <w:t>and one key intervention component, found a statistically</w:t>
            </w:r>
            <w:r w:rsidR="00564F7B" w:rsidRPr="00B05D07">
              <w:rPr>
                <w:rFonts w:cstheme="minorHAnsi"/>
              </w:rPr>
              <w:t xml:space="preserve"> </w:t>
            </w:r>
            <w:r w:rsidRPr="00B05D07">
              <w:rPr>
                <w:rFonts w:cstheme="minorHAnsi"/>
              </w:rPr>
              <w:t>significant lower odds of clinically important functional</w:t>
            </w:r>
          </w:p>
          <w:p w14:paraId="388CD354" w14:textId="72C953C5" w:rsidR="00726B66" w:rsidRPr="00B05D07" w:rsidRDefault="00726B66" w:rsidP="00726B66">
            <w:pPr>
              <w:autoSpaceDE w:val="0"/>
              <w:autoSpaceDN w:val="0"/>
              <w:adjustRightInd w:val="0"/>
              <w:rPr>
                <w:rFonts w:cstheme="minorHAnsi"/>
              </w:rPr>
            </w:pPr>
            <w:proofErr w:type="gramStart"/>
            <w:r w:rsidRPr="00B05D07">
              <w:rPr>
                <w:rFonts w:cstheme="minorHAnsi"/>
              </w:rPr>
              <w:t>dependency</w:t>
            </w:r>
            <w:proofErr w:type="gramEnd"/>
            <w:r w:rsidRPr="00B05D07">
              <w:rPr>
                <w:rFonts w:cstheme="minorHAnsi"/>
              </w:rPr>
              <w:t xml:space="preserve"> (odds ratio [</w:t>
            </w:r>
            <w:r w:rsidR="00564F7B" w:rsidRPr="00B05D07">
              <w:rPr>
                <w:rFonts w:cstheme="minorHAnsi"/>
              </w:rPr>
              <w:t xml:space="preserve">OR] = .53; 95% CI = .31-.91) at 3 and 4 months, respectively. A second multi-strategy study, </w:t>
            </w:r>
            <w:r w:rsidRPr="00B05D07">
              <w:rPr>
                <w:rFonts w:cstheme="minorHAnsi"/>
              </w:rPr>
              <w:t>also utilizing discharge pl</w:t>
            </w:r>
            <w:r w:rsidR="00564F7B" w:rsidRPr="00B05D07">
              <w:rPr>
                <w:rFonts w:cstheme="minorHAnsi"/>
              </w:rPr>
              <w:t xml:space="preserve">anning plus case management and </w:t>
            </w:r>
            <w:r w:rsidRPr="00B05D07">
              <w:rPr>
                <w:rFonts w:cstheme="minorHAnsi"/>
              </w:rPr>
              <w:t>one key intervention component</w:t>
            </w:r>
            <w:r w:rsidR="00564F7B" w:rsidRPr="00B05D07">
              <w:rPr>
                <w:rFonts w:cstheme="minorHAnsi"/>
              </w:rPr>
              <w:t xml:space="preserve">, found a significantly greater </w:t>
            </w:r>
            <w:r w:rsidRPr="00B05D07">
              <w:rPr>
                <w:rFonts w:cstheme="minorHAnsi"/>
              </w:rPr>
              <w:t>odds of functional improvement, as defined by improvement</w:t>
            </w:r>
          </w:p>
          <w:p w14:paraId="04AFD6FA" w14:textId="61D02C1D" w:rsidR="00726B66" w:rsidRPr="00B05D07" w:rsidRDefault="00726B66" w:rsidP="00726B66">
            <w:pPr>
              <w:autoSpaceDE w:val="0"/>
              <w:autoSpaceDN w:val="0"/>
              <w:adjustRightInd w:val="0"/>
              <w:rPr>
                <w:rFonts w:cstheme="minorHAnsi"/>
              </w:rPr>
            </w:pPr>
            <w:r w:rsidRPr="00B05D07">
              <w:rPr>
                <w:rFonts w:cstheme="minorHAnsi"/>
              </w:rPr>
              <w:t>in ADL performance measu</w:t>
            </w:r>
            <w:r w:rsidR="00564F7B" w:rsidRPr="00B05D07">
              <w:rPr>
                <w:rFonts w:cstheme="minorHAnsi"/>
              </w:rPr>
              <w:t xml:space="preserve">red at 3 months (OR = 2.37; 95% </w:t>
            </w:r>
            <w:r w:rsidRPr="00B05D07">
              <w:rPr>
                <w:rFonts w:cstheme="minorHAnsi"/>
              </w:rPr>
              <w:t>CI = 1.20-4.68) and 12 months (OR = 2.04; 95% CI =</w:t>
            </w:r>
          </w:p>
          <w:p w14:paraId="30B02888" w14:textId="4A996839" w:rsidR="007310CE" w:rsidRPr="00B05D07" w:rsidRDefault="00564F7B" w:rsidP="007310CE">
            <w:pPr>
              <w:autoSpaceDE w:val="0"/>
              <w:autoSpaceDN w:val="0"/>
              <w:adjustRightInd w:val="0"/>
              <w:rPr>
                <w:rFonts w:cstheme="minorHAnsi"/>
              </w:rPr>
            </w:pPr>
            <w:r w:rsidRPr="00B05D07">
              <w:rPr>
                <w:rFonts w:cstheme="minorHAnsi"/>
              </w:rPr>
              <w:t xml:space="preserve">1.03-4.06). </w:t>
            </w:r>
            <w:r w:rsidR="00726B66" w:rsidRPr="00B05D07">
              <w:rPr>
                <w:rFonts w:cstheme="minorHAnsi"/>
              </w:rPr>
              <w:t>A third single-strategy study of case management</w:t>
            </w:r>
            <w:r w:rsidR="00DE6B0F" w:rsidRPr="00B05D07">
              <w:rPr>
                <w:rFonts w:cstheme="minorHAnsi"/>
              </w:rPr>
              <w:t xml:space="preserve"> </w:t>
            </w:r>
            <w:r w:rsidR="007310CE" w:rsidRPr="00B05D07">
              <w:rPr>
                <w:rFonts w:cstheme="minorHAnsi"/>
              </w:rPr>
              <w:t>involving one key intervention co</w:t>
            </w:r>
            <w:r w:rsidRPr="00B05D07">
              <w:rPr>
                <w:rFonts w:cstheme="minorHAnsi"/>
              </w:rPr>
              <w:t xml:space="preserve">mponent found that intervention </w:t>
            </w:r>
            <w:r w:rsidR="007310CE" w:rsidRPr="00B05D07">
              <w:rPr>
                <w:rFonts w:cstheme="minorHAnsi"/>
              </w:rPr>
              <w:t>participants reported higher levels of functional independence</w:t>
            </w:r>
          </w:p>
          <w:p w14:paraId="0E5EADAB" w14:textId="71F3DD7E" w:rsidR="00DE6B0F" w:rsidRPr="00B05D07" w:rsidRDefault="007310CE" w:rsidP="007310CE">
            <w:pPr>
              <w:autoSpaceDE w:val="0"/>
              <w:autoSpaceDN w:val="0"/>
              <w:adjustRightInd w:val="0"/>
              <w:rPr>
                <w:rFonts w:cstheme="minorHAnsi"/>
              </w:rPr>
            </w:pPr>
            <w:r w:rsidRPr="00B05D07">
              <w:rPr>
                <w:rFonts w:cstheme="minorHAnsi"/>
              </w:rPr>
              <w:t xml:space="preserve">in IADLs compared with the control group (P </w:t>
            </w:r>
            <w:r w:rsidR="00564F7B" w:rsidRPr="00B05D07">
              <w:rPr>
                <w:rFonts w:cstheme="minorHAnsi"/>
              </w:rPr>
              <w:t xml:space="preserve">= .027), </w:t>
            </w:r>
            <w:r w:rsidR="00DE6B0F" w:rsidRPr="00B05D07">
              <w:rPr>
                <w:rFonts w:cstheme="minorHAnsi"/>
              </w:rPr>
              <w:t>but there were no significant differences in ADL independence</w:t>
            </w:r>
          </w:p>
          <w:p w14:paraId="68D6E872" w14:textId="61392C25" w:rsidR="00726B66" w:rsidRPr="00B05D07" w:rsidRDefault="00DE6B0F" w:rsidP="00DE6B0F">
            <w:pPr>
              <w:autoSpaceDE w:val="0"/>
              <w:autoSpaceDN w:val="0"/>
              <w:adjustRightInd w:val="0"/>
              <w:rPr>
                <w:rFonts w:cstheme="minorHAnsi"/>
              </w:rPr>
            </w:pPr>
            <w:r w:rsidRPr="00B05D07">
              <w:rPr>
                <w:rFonts w:cstheme="minorHAnsi"/>
              </w:rPr>
              <w:t>(P = .47).</w:t>
            </w:r>
          </w:p>
          <w:p w14:paraId="43AA16F5" w14:textId="77777777" w:rsidR="00C77482" w:rsidRPr="00B05D07" w:rsidRDefault="00C77482" w:rsidP="007310CE">
            <w:pPr>
              <w:rPr>
                <w:rFonts w:cstheme="minorHAnsi"/>
              </w:rPr>
            </w:pPr>
          </w:p>
          <w:p w14:paraId="72D97757" w14:textId="77777777" w:rsidR="006A7095" w:rsidRPr="00B05D07" w:rsidRDefault="006A7095" w:rsidP="007310CE">
            <w:pPr>
              <w:rPr>
                <w:rFonts w:cstheme="minorHAnsi"/>
              </w:rPr>
            </w:pPr>
          </w:p>
          <w:p w14:paraId="31A61385" w14:textId="7E481F03" w:rsidR="006A7095" w:rsidRPr="00B05D07" w:rsidRDefault="006A7095" w:rsidP="006A7095">
            <w:pPr>
              <w:autoSpaceDE w:val="0"/>
              <w:autoSpaceDN w:val="0"/>
              <w:adjustRightInd w:val="0"/>
              <w:rPr>
                <w:rFonts w:cstheme="minorHAnsi"/>
              </w:rPr>
            </w:pPr>
            <w:r w:rsidRPr="00B05D07">
              <w:rPr>
                <w:rFonts w:cstheme="minorHAnsi"/>
              </w:rPr>
              <w:t>Quality of Life</w:t>
            </w:r>
            <w:r w:rsidR="00D61C01" w:rsidRPr="00B05D07">
              <w:rPr>
                <w:rFonts w:cstheme="minorHAnsi"/>
              </w:rPr>
              <w:t xml:space="preserve">: </w:t>
            </w:r>
          </w:p>
          <w:p w14:paraId="004D409D" w14:textId="7EE78063" w:rsidR="006A7095" w:rsidRPr="00B05D07" w:rsidRDefault="006A7095" w:rsidP="006A7095">
            <w:pPr>
              <w:autoSpaceDE w:val="0"/>
              <w:autoSpaceDN w:val="0"/>
              <w:adjustRightInd w:val="0"/>
              <w:rPr>
                <w:rFonts w:cstheme="minorHAnsi"/>
              </w:rPr>
            </w:pPr>
            <w:r w:rsidRPr="00B05D07">
              <w:rPr>
                <w:rFonts w:cstheme="minorHAnsi"/>
              </w:rPr>
              <w:t xml:space="preserve">Two </w:t>
            </w:r>
            <w:r w:rsidR="00EF2E09">
              <w:rPr>
                <w:rFonts w:cstheme="minorHAnsi"/>
              </w:rPr>
              <w:t>RCTS</w:t>
            </w:r>
            <w:r w:rsidRPr="00B05D07">
              <w:rPr>
                <w:rFonts w:cstheme="minorHAnsi"/>
              </w:rPr>
              <w:t xml:space="preserve"> evaluat</w:t>
            </w:r>
            <w:r w:rsidR="00564F7B" w:rsidRPr="00B05D07">
              <w:rPr>
                <w:rFonts w:cstheme="minorHAnsi"/>
              </w:rPr>
              <w:t xml:space="preserve">ed multi-strategy interventions </w:t>
            </w:r>
            <w:r w:rsidRPr="00B05D07">
              <w:rPr>
                <w:rFonts w:cstheme="minorHAnsi"/>
              </w:rPr>
              <w:t>of discharge p</w:t>
            </w:r>
            <w:r w:rsidR="00564F7B" w:rsidRPr="00B05D07">
              <w:rPr>
                <w:rFonts w:cstheme="minorHAnsi"/>
              </w:rPr>
              <w:t xml:space="preserve">lanning plus case management on </w:t>
            </w:r>
            <w:r w:rsidRPr="00B05D07">
              <w:rPr>
                <w:rFonts w:cstheme="minorHAnsi"/>
              </w:rPr>
              <w:t>QOL.</w:t>
            </w:r>
            <w:r w:rsidR="00564F7B" w:rsidRPr="00B05D07">
              <w:rPr>
                <w:rFonts w:cstheme="minorHAnsi"/>
              </w:rPr>
              <w:t xml:space="preserve"> </w:t>
            </w:r>
            <w:r w:rsidRPr="00B05D07">
              <w:rPr>
                <w:rFonts w:cstheme="minorHAnsi"/>
              </w:rPr>
              <w:t>Both studies reported physical and mental</w:t>
            </w:r>
          </w:p>
          <w:p w14:paraId="5CD564E0" w14:textId="7F02EF66" w:rsidR="006A7095" w:rsidRPr="00B05D07" w:rsidRDefault="006A7095" w:rsidP="006A7095">
            <w:pPr>
              <w:autoSpaceDE w:val="0"/>
              <w:autoSpaceDN w:val="0"/>
              <w:adjustRightInd w:val="0"/>
              <w:rPr>
                <w:rFonts w:cstheme="minorHAnsi"/>
              </w:rPr>
            </w:pPr>
            <w:r w:rsidRPr="00B05D07">
              <w:rPr>
                <w:rFonts w:cstheme="minorHAnsi"/>
              </w:rPr>
              <w:t>health–related QOL using the Short Form-36 physica</w:t>
            </w:r>
            <w:r w:rsidR="00564F7B" w:rsidRPr="00B05D07">
              <w:rPr>
                <w:rFonts w:cstheme="minorHAnsi"/>
              </w:rPr>
              <w:t xml:space="preserve">l function </w:t>
            </w:r>
            <w:r w:rsidRPr="00B05D07">
              <w:rPr>
                <w:rFonts w:cstheme="minorHAnsi"/>
              </w:rPr>
              <w:t>and mental health component scores at 30 and</w:t>
            </w:r>
          </w:p>
          <w:p w14:paraId="54A40290" w14:textId="52E9E577" w:rsidR="006A7095" w:rsidRPr="00B05D07" w:rsidRDefault="006A7095" w:rsidP="00564F7B">
            <w:pPr>
              <w:autoSpaceDE w:val="0"/>
              <w:autoSpaceDN w:val="0"/>
              <w:adjustRightInd w:val="0"/>
              <w:rPr>
                <w:rFonts w:cstheme="minorHAnsi"/>
              </w:rPr>
            </w:pPr>
            <w:r w:rsidRPr="00B05D07">
              <w:rPr>
                <w:rFonts w:cstheme="minorHAnsi"/>
              </w:rPr>
              <w:t>120 days.</w:t>
            </w:r>
            <w:r w:rsidR="00564F7B" w:rsidRPr="00B05D07">
              <w:rPr>
                <w:rFonts w:cstheme="minorHAnsi"/>
              </w:rPr>
              <w:t xml:space="preserve"> </w:t>
            </w:r>
            <w:r w:rsidRPr="00B05D07">
              <w:rPr>
                <w:rFonts w:cstheme="minorHAnsi"/>
              </w:rPr>
              <w:t>There were no statistically signifi</w:t>
            </w:r>
            <w:r w:rsidR="00564F7B" w:rsidRPr="00B05D07">
              <w:rPr>
                <w:rFonts w:cstheme="minorHAnsi"/>
              </w:rPr>
              <w:t xml:space="preserve">cant effects of </w:t>
            </w:r>
            <w:r w:rsidR="00B05D07" w:rsidRPr="00B05D07">
              <w:rPr>
                <w:rFonts w:cstheme="minorHAnsi"/>
              </w:rPr>
              <w:t>t</w:t>
            </w:r>
            <w:r w:rsidRPr="00B05D07">
              <w:rPr>
                <w:rFonts w:cstheme="minorHAnsi"/>
              </w:rPr>
              <w:t>he ED interventions on either physical or mental health</w:t>
            </w:r>
            <w:r w:rsidR="00564F7B" w:rsidRPr="00B05D07">
              <w:rPr>
                <w:rFonts w:cstheme="minorHAnsi"/>
              </w:rPr>
              <w:t xml:space="preserve">– </w:t>
            </w:r>
            <w:r w:rsidRPr="00B05D07">
              <w:rPr>
                <w:rFonts w:cstheme="minorHAnsi"/>
              </w:rPr>
              <w:t>related QOL at any time point.</w:t>
            </w:r>
          </w:p>
          <w:p w14:paraId="7214EF5A" w14:textId="77777777" w:rsidR="00B05D07" w:rsidRPr="00B05D07" w:rsidRDefault="00B05D07" w:rsidP="00564F7B">
            <w:pPr>
              <w:autoSpaceDE w:val="0"/>
              <w:autoSpaceDN w:val="0"/>
              <w:adjustRightInd w:val="0"/>
              <w:rPr>
                <w:rFonts w:cstheme="minorHAnsi"/>
              </w:rPr>
            </w:pPr>
          </w:p>
          <w:p w14:paraId="4E3BE0F0" w14:textId="21D04910" w:rsidR="00B05D07" w:rsidRPr="001161DC" w:rsidRDefault="00D61C01" w:rsidP="00B05D07">
            <w:pPr>
              <w:autoSpaceDE w:val="0"/>
              <w:autoSpaceDN w:val="0"/>
              <w:adjustRightInd w:val="0"/>
              <w:rPr>
                <w:rFonts w:cstheme="minorHAnsi"/>
              </w:rPr>
            </w:pPr>
            <w:r w:rsidRPr="001161DC">
              <w:rPr>
                <w:rFonts w:cstheme="minorHAnsi"/>
              </w:rPr>
              <w:t xml:space="preserve">Patient experience: </w:t>
            </w:r>
            <w:r w:rsidR="00B14B0F" w:rsidRPr="001161DC">
              <w:rPr>
                <w:rFonts w:cstheme="minorHAnsi"/>
              </w:rPr>
              <w:t>4 RCTs reported mixed effects using a range of outcome measures.</w:t>
            </w:r>
            <w:r w:rsidR="00B05D07" w:rsidRPr="001161DC">
              <w:rPr>
                <w:rFonts w:cstheme="minorHAnsi"/>
              </w:rPr>
              <w:t xml:space="preserve"> Two studies evaluated</w:t>
            </w:r>
            <w:r w:rsidR="009F7206" w:rsidRPr="001161DC">
              <w:rPr>
                <w:rFonts w:cstheme="minorHAnsi"/>
              </w:rPr>
              <w:t xml:space="preserve"> </w:t>
            </w:r>
            <w:r w:rsidR="00B05D07" w:rsidRPr="001161DC">
              <w:rPr>
                <w:rFonts w:cstheme="minorHAnsi"/>
              </w:rPr>
              <w:t>multi-strategy interventions of discharge planning plus case</w:t>
            </w:r>
          </w:p>
          <w:p w14:paraId="0D611F11" w14:textId="014482B8" w:rsidR="00B05D07" w:rsidRPr="001161DC" w:rsidRDefault="00B05D07" w:rsidP="00B05D07">
            <w:pPr>
              <w:autoSpaceDE w:val="0"/>
              <w:autoSpaceDN w:val="0"/>
              <w:adjustRightInd w:val="0"/>
              <w:rPr>
                <w:rFonts w:cstheme="minorHAnsi"/>
              </w:rPr>
            </w:pPr>
            <w:proofErr w:type="gramStart"/>
            <w:r w:rsidRPr="001161DC">
              <w:rPr>
                <w:rFonts w:cstheme="minorHAnsi"/>
              </w:rPr>
              <w:t>management</w:t>
            </w:r>
            <w:proofErr w:type="gramEnd"/>
            <w:r w:rsidRPr="001161DC">
              <w:rPr>
                <w:rFonts w:cstheme="minorHAnsi"/>
              </w:rPr>
              <w:t>, and they included all three intervention components. Overall, these studies show a mixed pattern, with one single-strategy and one multi-strategy</w:t>
            </w:r>
          </w:p>
          <w:p w14:paraId="5C47FB0B" w14:textId="245EF7B3" w:rsidR="009F7206" w:rsidRPr="001161DC" w:rsidRDefault="00090B81" w:rsidP="009F7206">
            <w:pPr>
              <w:autoSpaceDE w:val="0"/>
              <w:autoSpaceDN w:val="0"/>
              <w:adjustRightInd w:val="0"/>
              <w:rPr>
                <w:rFonts w:cstheme="minorHAnsi"/>
              </w:rPr>
            </w:pPr>
            <w:r>
              <w:rPr>
                <w:rFonts w:cstheme="minorHAnsi"/>
              </w:rPr>
              <w:t>RCT</w:t>
            </w:r>
            <w:r w:rsidR="00B05D07" w:rsidRPr="001161DC">
              <w:rPr>
                <w:rFonts w:cstheme="minorHAnsi"/>
              </w:rPr>
              <w:t xml:space="preserve"> reporting higher satisfaction with care or greater patient knowledge of community resources. </w:t>
            </w:r>
            <w:r>
              <w:rPr>
                <w:rFonts w:cstheme="minorHAnsi"/>
              </w:rPr>
              <w:t xml:space="preserve"> Two RCTS</w:t>
            </w:r>
            <w:r w:rsidR="009F7206" w:rsidRPr="001161DC">
              <w:rPr>
                <w:rFonts w:cstheme="minorHAnsi"/>
              </w:rPr>
              <w:t>, one using case management and the second</w:t>
            </w:r>
          </w:p>
          <w:p w14:paraId="5BD58426" w14:textId="439D3A78" w:rsidR="009F7206" w:rsidRPr="001161DC" w:rsidRDefault="009F7206" w:rsidP="009F7206">
            <w:pPr>
              <w:autoSpaceDE w:val="0"/>
              <w:autoSpaceDN w:val="0"/>
              <w:adjustRightInd w:val="0"/>
              <w:rPr>
                <w:rFonts w:cstheme="minorHAnsi"/>
              </w:rPr>
            </w:pPr>
            <w:proofErr w:type="gramStart"/>
            <w:r w:rsidRPr="001161DC">
              <w:rPr>
                <w:rFonts w:cstheme="minorHAnsi"/>
              </w:rPr>
              <w:t>discharge</w:t>
            </w:r>
            <w:proofErr w:type="gramEnd"/>
            <w:r w:rsidRPr="001161DC">
              <w:rPr>
                <w:rFonts w:cstheme="minorHAnsi"/>
              </w:rPr>
              <w:t xml:space="preserve"> planning plus case management, evaluated patient satisfaction with care using </w:t>
            </w:r>
            <w:r w:rsidRPr="001161DC">
              <w:rPr>
                <w:rFonts w:cstheme="minorHAnsi"/>
              </w:rPr>
              <w:lastRenderedPageBreak/>
              <w:t>continuous outcome measures, the Client Satisfaction Questionnaire and Satisfaction with Care Scale. Assessmen</w:t>
            </w:r>
            <w:r w:rsidR="003F486D" w:rsidRPr="001161DC">
              <w:rPr>
                <w:rFonts w:cstheme="minorHAnsi"/>
              </w:rPr>
              <w:t xml:space="preserve">t time points occurred at 1 and </w:t>
            </w:r>
            <w:r w:rsidRPr="001161DC">
              <w:rPr>
                <w:rFonts w:cstheme="minorHAnsi"/>
              </w:rPr>
              <w:t>10 months. There were no statistically significant effects on</w:t>
            </w:r>
          </w:p>
          <w:p w14:paraId="6A96EEDF" w14:textId="21DECF83" w:rsidR="009F7206" w:rsidRPr="001161DC" w:rsidRDefault="009F7206" w:rsidP="009F7206">
            <w:pPr>
              <w:autoSpaceDE w:val="0"/>
              <w:autoSpaceDN w:val="0"/>
              <w:adjustRightInd w:val="0"/>
              <w:rPr>
                <w:rFonts w:cstheme="minorHAnsi"/>
              </w:rPr>
            </w:pPr>
            <w:proofErr w:type="gramStart"/>
            <w:r w:rsidRPr="001161DC">
              <w:rPr>
                <w:rFonts w:cstheme="minorHAnsi"/>
              </w:rPr>
              <w:t>patient</w:t>
            </w:r>
            <w:proofErr w:type="gramEnd"/>
            <w:r w:rsidRPr="001161DC">
              <w:rPr>
                <w:rFonts w:cstheme="minorHAnsi"/>
              </w:rPr>
              <w:t xml:space="preserve"> experience in either study. A third </w:t>
            </w:r>
            <w:r w:rsidR="003A509E" w:rsidRPr="001161DC">
              <w:rPr>
                <w:rFonts w:cstheme="minorHAnsi"/>
              </w:rPr>
              <w:t>RCT</w:t>
            </w:r>
            <w:r w:rsidRPr="001161DC">
              <w:rPr>
                <w:rFonts w:cstheme="minorHAnsi"/>
              </w:rPr>
              <w:t xml:space="preserve"> </w:t>
            </w:r>
            <w:r w:rsidR="003F486D" w:rsidRPr="001161DC">
              <w:rPr>
                <w:rFonts w:cstheme="minorHAnsi"/>
              </w:rPr>
              <w:t xml:space="preserve">found </w:t>
            </w:r>
            <w:r w:rsidRPr="001161DC">
              <w:rPr>
                <w:rFonts w:cstheme="minorHAnsi"/>
              </w:rPr>
              <w:t>higher satisfaction among intervention participants regarding</w:t>
            </w:r>
          </w:p>
          <w:p w14:paraId="698527EC" w14:textId="57C44024" w:rsidR="003A509E" w:rsidRPr="001161DC" w:rsidRDefault="003A509E" w:rsidP="003A509E">
            <w:pPr>
              <w:autoSpaceDE w:val="0"/>
              <w:autoSpaceDN w:val="0"/>
              <w:adjustRightInd w:val="0"/>
              <w:rPr>
                <w:rFonts w:cstheme="minorHAnsi"/>
              </w:rPr>
            </w:pPr>
            <w:r w:rsidRPr="001161DC">
              <w:rPr>
                <w:rFonts w:cstheme="minorHAnsi"/>
              </w:rPr>
              <w:t>Information</w:t>
            </w:r>
            <w:r w:rsidR="009F7206" w:rsidRPr="001161DC">
              <w:rPr>
                <w:rFonts w:cstheme="minorHAnsi"/>
              </w:rPr>
              <w:t xml:space="preserve"> received in the ED on </w:t>
            </w:r>
            <w:proofErr w:type="spellStart"/>
            <w:r w:rsidR="009F7206" w:rsidRPr="001161DC">
              <w:rPr>
                <w:rFonts w:cstheme="minorHAnsi"/>
              </w:rPr>
              <w:t>postdischarge</w:t>
            </w:r>
            <w:proofErr w:type="spellEnd"/>
            <w:r w:rsidR="009F7206" w:rsidRPr="001161DC">
              <w:rPr>
                <w:rFonts w:cstheme="minorHAnsi"/>
              </w:rPr>
              <w:t xml:space="preserve"> support services</w:t>
            </w:r>
            <w:r w:rsidR="00D663B5" w:rsidRPr="001161DC">
              <w:rPr>
                <w:rFonts w:cstheme="minorHAnsi"/>
              </w:rPr>
              <w:t xml:space="preserve">. </w:t>
            </w:r>
            <w:r w:rsidRPr="001161DC">
              <w:rPr>
                <w:rFonts w:cstheme="minorHAnsi"/>
              </w:rPr>
              <w:t xml:space="preserve"> A fourth RCT </w:t>
            </w:r>
          </w:p>
          <w:p w14:paraId="670751F7" w14:textId="7198BC5B" w:rsidR="003A509E" w:rsidRPr="001161DC" w:rsidRDefault="003A509E" w:rsidP="003A509E">
            <w:pPr>
              <w:autoSpaceDE w:val="0"/>
              <w:autoSpaceDN w:val="0"/>
              <w:adjustRightInd w:val="0"/>
              <w:rPr>
                <w:rFonts w:cstheme="minorHAnsi"/>
              </w:rPr>
            </w:pPr>
            <w:r w:rsidRPr="001161DC">
              <w:rPr>
                <w:rFonts w:cstheme="minorHAnsi"/>
              </w:rPr>
              <w:t>evaluating case management utilized an unnamed instrument and found that 40% of intervention participants recalled</w:t>
            </w:r>
          </w:p>
          <w:p w14:paraId="7453CFC8" w14:textId="36A39A3E" w:rsidR="00D61C01" w:rsidRPr="001161DC" w:rsidRDefault="003A509E" w:rsidP="003A509E">
            <w:pPr>
              <w:autoSpaceDE w:val="0"/>
              <w:autoSpaceDN w:val="0"/>
              <w:adjustRightInd w:val="0"/>
              <w:rPr>
                <w:rFonts w:cstheme="minorHAnsi"/>
              </w:rPr>
            </w:pPr>
            <w:proofErr w:type="gramStart"/>
            <w:r w:rsidRPr="001161DC">
              <w:rPr>
                <w:rFonts w:cstheme="minorHAnsi"/>
              </w:rPr>
              <w:t>helpful</w:t>
            </w:r>
            <w:proofErr w:type="gramEnd"/>
            <w:r w:rsidRPr="001161DC">
              <w:rPr>
                <w:rFonts w:cstheme="minorHAnsi"/>
              </w:rPr>
              <w:t xml:space="preserve"> information, and 28% reported benefits of improved confidence and self-esteem. </w:t>
            </w:r>
          </w:p>
          <w:p w14:paraId="1F45F39D" w14:textId="0F55451D" w:rsidR="006A7095" w:rsidRPr="00B05D07" w:rsidRDefault="006A7095" w:rsidP="006A7095">
            <w:pPr>
              <w:rPr>
                <w:rFonts w:cstheme="minorHAnsi"/>
              </w:rPr>
            </w:pPr>
          </w:p>
        </w:tc>
        <w:tc>
          <w:tcPr>
            <w:tcW w:w="4333" w:type="dxa"/>
          </w:tcPr>
          <w:p w14:paraId="5AC1C786" w14:textId="42559537" w:rsidR="00B959C2" w:rsidRDefault="00201EFC" w:rsidP="00B959C2">
            <w:r w:rsidRPr="00201EFC">
              <w:lastRenderedPageBreak/>
              <w:t>Regarding CGA</w:t>
            </w:r>
            <w:r w:rsidR="00AA4261" w:rsidRPr="00201EFC">
              <w:t xml:space="preserve">, </w:t>
            </w:r>
            <w:r w:rsidR="00AA4261">
              <w:t>reductions</w:t>
            </w:r>
            <w:r w:rsidRPr="00201EFC">
              <w:t xml:space="preserve"> in hospitalizations were found at follow up (30 days: 11.9% intervention vs 14.4% control, difference in percentage −2.5, 95% CI −7.4 to 2.4, P = 0.312; 18 months: 44.4% intervention vs 54.3% control, DP −9.9, 95% CI −17.1 to −2.7, P = 0.007) were reported in 1 RCT while there was no difference in this outcome in the other RCT utilising CGA. Lower rates of ED revisits were also reported in 1 RCT but not </w:t>
            </w:r>
            <w:r w:rsidRPr="00201EFC">
              <w:lastRenderedPageBreak/>
              <w:t xml:space="preserve">observed in the other. The RCT which stratified patients into risk groups reported that </w:t>
            </w:r>
            <w:proofErr w:type="gramStart"/>
            <w:r w:rsidRPr="00201EFC">
              <w:t>the  intervention</w:t>
            </w:r>
            <w:proofErr w:type="gramEnd"/>
            <w:r w:rsidRPr="00201EFC">
              <w:t xml:space="preserve"> group had fewer admissions to nursing homes when compared with the randomly selected control group at 30- and 120-day follow up (30 days: 2% intervention vs 7% control, odds ratio [OR] 0.2, 95% CI 0.04–0.96; 120 days: 3% intervention vs 10% control, OR 0.3, 95% CI 0.07–0.94). Within the low-risk cohort, there was also found an overall reduction in nursing home admissions (30 days: 0.7% intervention vs 3.0% control, OR 0.21, 95% CI 0.05–0.99). No differences were observed in mortality.  </w:t>
            </w:r>
          </w:p>
          <w:p w14:paraId="18E848F8" w14:textId="77777777" w:rsidR="00201EFC" w:rsidRDefault="00201EFC" w:rsidP="00B959C2"/>
          <w:p w14:paraId="228BE206" w14:textId="642B8959" w:rsidR="00201EFC" w:rsidRDefault="00201EFC" w:rsidP="00B959C2">
            <w:r w:rsidRPr="00201EFC">
              <w:t>The RCT which utilised P</w:t>
            </w:r>
            <w:r w:rsidR="00EF2E09">
              <w:t>ERS D</w:t>
            </w:r>
            <w:r w:rsidRPr="00201EFC">
              <w:t>evice reported no difference between subsequent ED re-visits (day 60–67: 19% intervention vs 19% control, risk difference 0.0%, 95% CI −16 to 16%, P = 1.0) and on</w:t>
            </w:r>
            <w:r w:rsidR="00EF2E09">
              <w:t>ly a slight change in hospitalis</w:t>
            </w:r>
            <w:r w:rsidRPr="00201EFC">
              <w:t>ations (day 60–67: 7% intervention vs 14% control, risk difference −7.0%, 95% CI −19.8% to 5.9%, P = 0.29).</w:t>
            </w:r>
          </w:p>
          <w:p w14:paraId="57103F49" w14:textId="77777777" w:rsidR="00B959C2" w:rsidRDefault="00B959C2" w:rsidP="00B959C2"/>
        </w:tc>
      </w:tr>
      <w:tr w:rsidR="00B959C2" w14:paraId="3E7B8221" w14:textId="77777777" w:rsidTr="00D04F39">
        <w:tc>
          <w:tcPr>
            <w:tcW w:w="2552" w:type="dxa"/>
          </w:tcPr>
          <w:p w14:paraId="5A71C0E1" w14:textId="77777777" w:rsidR="00B959C2" w:rsidRDefault="00B959C2" w:rsidP="00B959C2">
            <w:pPr>
              <w:rPr>
                <w:b/>
              </w:rPr>
            </w:pPr>
            <w:r>
              <w:rPr>
                <w:b/>
              </w:rPr>
              <w:lastRenderedPageBreak/>
              <w:t xml:space="preserve">EFFECT SIZE FOR META-ANALYSIS </w:t>
            </w:r>
          </w:p>
          <w:p w14:paraId="590162CF" w14:textId="77777777" w:rsidR="00B959C2" w:rsidRPr="00A66782" w:rsidRDefault="00B959C2" w:rsidP="00B959C2">
            <w:pPr>
              <w:rPr>
                <w:b/>
              </w:rPr>
            </w:pPr>
            <w:r>
              <w:rPr>
                <w:b/>
              </w:rPr>
              <w:t xml:space="preserve">OUTCOMES </w:t>
            </w:r>
          </w:p>
        </w:tc>
        <w:tc>
          <w:tcPr>
            <w:tcW w:w="4314" w:type="dxa"/>
          </w:tcPr>
          <w:p w14:paraId="43781C8C" w14:textId="6CF30AE0" w:rsidR="0050689C" w:rsidRPr="002A14C8" w:rsidRDefault="00B05D07" w:rsidP="00FA3080">
            <w:pPr>
              <w:rPr>
                <w:rFonts w:cstheme="minorHAnsi"/>
              </w:rPr>
            </w:pPr>
            <w:r>
              <w:rPr>
                <w:rFonts w:cstheme="minorHAnsi"/>
              </w:rPr>
              <w:t xml:space="preserve">Hospital </w:t>
            </w:r>
            <w:proofErr w:type="gramStart"/>
            <w:r>
              <w:rPr>
                <w:rFonts w:cstheme="minorHAnsi"/>
              </w:rPr>
              <w:t xml:space="preserve">admission </w:t>
            </w:r>
            <w:r w:rsidR="00F31CE1" w:rsidRPr="002A14C8">
              <w:rPr>
                <w:rFonts w:cstheme="minorHAnsi"/>
              </w:rPr>
              <w:t xml:space="preserve"> after</w:t>
            </w:r>
            <w:proofErr w:type="gramEnd"/>
            <w:r w:rsidR="00F31CE1" w:rsidRPr="002A14C8">
              <w:rPr>
                <w:rFonts w:cstheme="minorHAnsi"/>
              </w:rPr>
              <w:t xml:space="preserve"> the index visit:  RR </w:t>
            </w:r>
            <w:r w:rsidR="008314F9" w:rsidRPr="002A14C8">
              <w:rPr>
                <w:rFonts w:cstheme="minorHAnsi"/>
              </w:rPr>
              <w:t>0.96</w:t>
            </w:r>
            <w:r w:rsidR="00F31CE1" w:rsidRPr="002A14C8">
              <w:rPr>
                <w:rFonts w:cstheme="minorHAnsi"/>
              </w:rPr>
              <w:t xml:space="preserve"> [0.51 to 1.83] I² = 63.25</w:t>
            </w:r>
            <w:r w:rsidR="00AC5C29" w:rsidRPr="002A14C8">
              <w:rPr>
                <w:rFonts w:cstheme="minorHAnsi"/>
              </w:rPr>
              <w:t xml:space="preserve">% </w:t>
            </w:r>
            <w:r w:rsidR="00F31CE1" w:rsidRPr="002A14C8">
              <w:rPr>
                <w:rFonts w:cstheme="minorHAnsi"/>
              </w:rPr>
              <w:t>-</w:t>
            </w:r>
            <w:r w:rsidR="003050C2" w:rsidRPr="002A14C8">
              <w:rPr>
                <w:rFonts w:cstheme="minorHAnsi"/>
              </w:rPr>
              <w:t>Dicot outcome</w:t>
            </w:r>
            <w:r w:rsidR="0050689C" w:rsidRPr="002A14C8">
              <w:rPr>
                <w:rFonts w:cstheme="minorHAnsi"/>
              </w:rPr>
              <w:t>, there was no intervention</w:t>
            </w:r>
            <w:r w:rsidR="00FA3080" w:rsidRPr="002A14C8">
              <w:rPr>
                <w:rFonts w:cstheme="minorHAnsi"/>
              </w:rPr>
              <w:t xml:space="preserve"> </w:t>
            </w:r>
            <w:r w:rsidR="0050689C" w:rsidRPr="002A14C8">
              <w:rPr>
                <w:rFonts w:cstheme="minorHAnsi"/>
              </w:rPr>
              <w:t>effect for th</w:t>
            </w:r>
            <w:r w:rsidR="00090B81">
              <w:rPr>
                <w:rFonts w:cstheme="minorHAnsi"/>
              </w:rPr>
              <w:t>e randomis</w:t>
            </w:r>
            <w:r w:rsidR="00F31CE1" w:rsidRPr="002A14C8">
              <w:rPr>
                <w:rFonts w:cstheme="minorHAnsi"/>
              </w:rPr>
              <w:t>ed studies.</w:t>
            </w:r>
          </w:p>
          <w:p w14:paraId="472881AC" w14:textId="78037E25" w:rsidR="003050C2" w:rsidRPr="002A14C8" w:rsidRDefault="003050C2" w:rsidP="0050689C">
            <w:pPr>
              <w:rPr>
                <w:rFonts w:cstheme="minorHAnsi"/>
              </w:rPr>
            </w:pPr>
          </w:p>
          <w:p w14:paraId="08F0E75E" w14:textId="26713CBA" w:rsidR="003050C2" w:rsidRPr="002A14C8" w:rsidRDefault="003050C2" w:rsidP="003050C2">
            <w:pPr>
              <w:autoSpaceDE w:val="0"/>
              <w:autoSpaceDN w:val="0"/>
              <w:adjustRightInd w:val="0"/>
              <w:rPr>
                <w:rFonts w:cstheme="minorHAnsi"/>
              </w:rPr>
            </w:pPr>
            <w:r w:rsidRPr="002A14C8">
              <w:rPr>
                <w:rFonts w:cstheme="minorHAnsi"/>
              </w:rPr>
              <w:t xml:space="preserve">Three </w:t>
            </w:r>
            <w:r w:rsidR="00090B81">
              <w:rPr>
                <w:rFonts w:cstheme="minorHAnsi"/>
              </w:rPr>
              <w:t>RCTS reported hospitalis</w:t>
            </w:r>
            <w:r w:rsidR="00FA3080" w:rsidRPr="002A14C8">
              <w:rPr>
                <w:rFonts w:cstheme="minorHAnsi"/>
              </w:rPr>
              <w:t xml:space="preserve">ation after </w:t>
            </w:r>
            <w:r w:rsidRPr="002A14C8">
              <w:rPr>
                <w:rFonts w:cstheme="minorHAnsi"/>
              </w:rPr>
              <w:t xml:space="preserve">the ED index visit using </w:t>
            </w:r>
            <w:r w:rsidR="00090B81">
              <w:rPr>
                <w:rFonts w:cstheme="minorHAnsi"/>
              </w:rPr>
              <w:t xml:space="preserve">a variety of continuous outcome </w:t>
            </w:r>
            <w:r w:rsidRPr="002A14C8">
              <w:rPr>
                <w:rFonts w:cstheme="minorHAnsi"/>
              </w:rPr>
              <w:t>measures.</w:t>
            </w:r>
            <w:r w:rsidR="00FA3080" w:rsidRPr="002A14C8">
              <w:rPr>
                <w:rFonts w:cstheme="minorHAnsi"/>
              </w:rPr>
              <w:t xml:space="preserve"> </w:t>
            </w:r>
            <w:r w:rsidRPr="002A14C8">
              <w:rPr>
                <w:rFonts w:cstheme="minorHAnsi"/>
              </w:rPr>
              <w:t>Only one study, which used all three intervention</w:t>
            </w:r>
            <w:r w:rsidR="00FA3080" w:rsidRPr="002A14C8">
              <w:rPr>
                <w:rFonts w:cstheme="minorHAnsi"/>
              </w:rPr>
              <w:t xml:space="preserve"> </w:t>
            </w:r>
            <w:r w:rsidRPr="002A14C8">
              <w:rPr>
                <w:rFonts w:cstheme="minorHAnsi"/>
              </w:rPr>
              <w:t>components, found a significant effect of the intervention</w:t>
            </w:r>
          </w:p>
          <w:p w14:paraId="1CE8C51C" w14:textId="7E4F806A" w:rsidR="003050C2" w:rsidRPr="002A14C8" w:rsidRDefault="00090B81" w:rsidP="003050C2">
            <w:pPr>
              <w:autoSpaceDE w:val="0"/>
              <w:autoSpaceDN w:val="0"/>
              <w:adjustRightInd w:val="0"/>
              <w:rPr>
                <w:rFonts w:cstheme="minorHAnsi"/>
              </w:rPr>
            </w:pPr>
            <w:r>
              <w:rPr>
                <w:rFonts w:cstheme="minorHAnsi"/>
              </w:rPr>
              <w:t>on hospitalis</w:t>
            </w:r>
            <w:r w:rsidR="003050C2" w:rsidRPr="002A14C8">
              <w:rPr>
                <w:rFonts w:cstheme="minorHAnsi"/>
              </w:rPr>
              <w:t>ation after the ED index, with a</w:t>
            </w:r>
          </w:p>
          <w:p w14:paraId="390B4967" w14:textId="10DA6722" w:rsidR="003050C2" w:rsidRPr="002A14C8" w:rsidRDefault="003050C2" w:rsidP="00FA3080">
            <w:pPr>
              <w:autoSpaceDE w:val="0"/>
              <w:autoSpaceDN w:val="0"/>
              <w:adjustRightInd w:val="0"/>
              <w:rPr>
                <w:rFonts w:cstheme="minorHAnsi"/>
              </w:rPr>
            </w:pPr>
            <w:proofErr w:type="gramStart"/>
            <w:r w:rsidRPr="002A14C8">
              <w:rPr>
                <w:rFonts w:cstheme="minorHAnsi"/>
              </w:rPr>
              <w:t>reported</w:t>
            </w:r>
            <w:proofErr w:type="gramEnd"/>
            <w:r w:rsidRPr="002A14C8">
              <w:rPr>
                <w:rFonts w:cstheme="minorHAnsi"/>
              </w:rPr>
              <w:t xml:space="preserve"> number needed to treat of 18 to prevent o</w:t>
            </w:r>
            <w:r w:rsidR="00FA3080" w:rsidRPr="002A14C8">
              <w:rPr>
                <w:rFonts w:cstheme="minorHAnsi"/>
              </w:rPr>
              <w:t xml:space="preserve">ne hospitalization </w:t>
            </w:r>
            <w:r w:rsidRPr="002A14C8">
              <w:rPr>
                <w:rFonts w:cstheme="minorHAnsi"/>
              </w:rPr>
              <w:t xml:space="preserve">at 30 days, </w:t>
            </w:r>
            <w:r w:rsidR="00FA3080" w:rsidRPr="002A14C8">
              <w:rPr>
                <w:rFonts w:cstheme="minorHAnsi"/>
              </w:rPr>
              <w:t xml:space="preserve">and a number needed to treat of </w:t>
            </w:r>
            <w:r w:rsidRPr="002A14C8">
              <w:rPr>
                <w:rFonts w:cstheme="minorHAnsi"/>
              </w:rPr>
              <w:t>10 to prevent one hospital admission at 18 months.</w:t>
            </w:r>
          </w:p>
          <w:p w14:paraId="25B341D8" w14:textId="77777777" w:rsidR="00FA3080" w:rsidRPr="002A14C8" w:rsidRDefault="00FA3080" w:rsidP="00FA3080">
            <w:pPr>
              <w:autoSpaceDE w:val="0"/>
              <w:autoSpaceDN w:val="0"/>
              <w:adjustRightInd w:val="0"/>
              <w:rPr>
                <w:rFonts w:cstheme="minorHAnsi"/>
              </w:rPr>
            </w:pPr>
          </w:p>
          <w:p w14:paraId="6F3277F8" w14:textId="7F02EA2B" w:rsidR="004F3348" w:rsidRPr="002A14C8" w:rsidRDefault="004C5D4A" w:rsidP="00B959C2">
            <w:pPr>
              <w:rPr>
                <w:rFonts w:cstheme="minorHAnsi"/>
              </w:rPr>
            </w:pPr>
            <w:r w:rsidRPr="002A14C8">
              <w:rPr>
                <w:rFonts w:cstheme="minorHAnsi"/>
              </w:rPr>
              <w:t>Emer</w:t>
            </w:r>
            <w:r w:rsidR="00FA3080" w:rsidRPr="002A14C8">
              <w:rPr>
                <w:rFonts w:cstheme="minorHAnsi"/>
              </w:rPr>
              <w:t>gency department return visit: Relative Risk</w:t>
            </w:r>
            <w:r w:rsidR="00090B81">
              <w:rPr>
                <w:rFonts w:cstheme="minorHAnsi"/>
              </w:rPr>
              <w:t xml:space="preserve"> (RR)</w:t>
            </w:r>
            <w:r w:rsidR="00FA3080" w:rsidRPr="002A14C8">
              <w:rPr>
                <w:rFonts w:cstheme="minorHAnsi"/>
              </w:rPr>
              <w:t xml:space="preserve"> </w:t>
            </w:r>
            <w:r w:rsidR="008E1919" w:rsidRPr="002A14C8">
              <w:rPr>
                <w:rFonts w:cstheme="minorHAnsi"/>
              </w:rPr>
              <w:t>1.13</w:t>
            </w:r>
            <w:proofErr w:type="gramStart"/>
            <w:r w:rsidR="00460B33" w:rsidRPr="002A14C8">
              <w:rPr>
                <w:rFonts w:cstheme="minorHAnsi"/>
              </w:rPr>
              <w:t>,</w:t>
            </w:r>
            <w:r w:rsidR="00FA3080" w:rsidRPr="002A14C8">
              <w:rPr>
                <w:rFonts w:cstheme="minorHAnsi"/>
              </w:rPr>
              <w:t>[</w:t>
            </w:r>
            <w:proofErr w:type="gramEnd"/>
            <w:r w:rsidR="00FA3080" w:rsidRPr="002A14C8">
              <w:rPr>
                <w:rFonts w:cstheme="minorHAnsi"/>
              </w:rPr>
              <w:t xml:space="preserve">.94 to </w:t>
            </w:r>
            <w:r w:rsidR="0026027F" w:rsidRPr="002A14C8">
              <w:rPr>
                <w:rFonts w:cstheme="minorHAnsi"/>
              </w:rPr>
              <w:t>1.36</w:t>
            </w:r>
            <w:r w:rsidR="00FA3080" w:rsidRPr="002A14C8">
              <w:rPr>
                <w:rFonts w:cstheme="minorHAnsi"/>
              </w:rPr>
              <w:t>] P=</w:t>
            </w:r>
            <w:r w:rsidR="00460B33" w:rsidRPr="002A14C8">
              <w:rPr>
                <w:rFonts w:cstheme="minorHAnsi"/>
              </w:rPr>
              <w:t xml:space="preserve"> 0.41</w:t>
            </w:r>
            <w:r w:rsidR="00FA3080" w:rsidRPr="002A14C8">
              <w:rPr>
                <w:rFonts w:cstheme="minorHAnsi"/>
              </w:rPr>
              <w:t>. :  I² = 0.9%,</w:t>
            </w:r>
          </w:p>
          <w:p w14:paraId="25388EB2" w14:textId="2EE0553B" w:rsidR="004C5D4A" w:rsidRDefault="004C5D4A" w:rsidP="00B959C2"/>
        </w:tc>
        <w:tc>
          <w:tcPr>
            <w:tcW w:w="4333" w:type="dxa"/>
          </w:tcPr>
          <w:p w14:paraId="05C700EF" w14:textId="77777777" w:rsidR="00B959C2" w:rsidRPr="009F7884" w:rsidRDefault="00B959C2" w:rsidP="00B959C2">
            <w:pPr>
              <w:rPr>
                <w:b/>
              </w:rPr>
            </w:pPr>
            <w:r>
              <w:t>Narrative synthesis</w:t>
            </w:r>
          </w:p>
        </w:tc>
      </w:tr>
      <w:tr w:rsidR="00B959C2" w14:paraId="6EDF529A" w14:textId="77777777" w:rsidTr="00D04F39">
        <w:tc>
          <w:tcPr>
            <w:tcW w:w="2552" w:type="dxa"/>
          </w:tcPr>
          <w:p w14:paraId="309E6801" w14:textId="77777777" w:rsidR="00B959C2" w:rsidRPr="00A66782" w:rsidRDefault="00B959C2" w:rsidP="00B959C2">
            <w:pPr>
              <w:rPr>
                <w:b/>
              </w:rPr>
            </w:pPr>
            <w:r w:rsidRPr="00A66782">
              <w:rPr>
                <w:b/>
              </w:rPr>
              <w:t>FOLLOW UP</w:t>
            </w:r>
          </w:p>
        </w:tc>
        <w:tc>
          <w:tcPr>
            <w:tcW w:w="4314" w:type="dxa"/>
          </w:tcPr>
          <w:p w14:paraId="4808BF5C" w14:textId="0985A8AF" w:rsidR="00B959C2" w:rsidRDefault="002A14C8" w:rsidP="00B959C2">
            <w:r>
              <w:t xml:space="preserve">18 months </w:t>
            </w:r>
          </w:p>
        </w:tc>
        <w:tc>
          <w:tcPr>
            <w:tcW w:w="4333" w:type="dxa"/>
          </w:tcPr>
          <w:p w14:paraId="12A213D3" w14:textId="3741C0A2" w:rsidR="00B959C2" w:rsidRDefault="00201EFC" w:rsidP="00B959C2">
            <w:r w:rsidRPr="00201EFC">
              <w:t>3, 6, 12, 18 months</w:t>
            </w:r>
          </w:p>
        </w:tc>
      </w:tr>
      <w:tr w:rsidR="00B959C2" w14:paraId="373EBD5A" w14:textId="77777777" w:rsidTr="00D04F39">
        <w:tc>
          <w:tcPr>
            <w:tcW w:w="2552" w:type="dxa"/>
          </w:tcPr>
          <w:p w14:paraId="0870CCB1" w14:textId="4641D386" w:rsidR="00B959C2" w:rsidRPr="00681AF1" w:rsidRDefault="00B959C2" w:rsidP="00B959C2">
            <w:pPr>
              <w:rPr>
                <w:b/>
              </w:rPr>
            </w:pPr>
            <w:r w:rsidRPr="00681AF1">
              <w:rPr>
                <w:b/>
              </w:rPr>
              <w:t xml:space="preserve">COMMENTS </w:t>
            </w:r>
          </w:p>
        </w:tc>
        <w:tc>
          <w:tcPr>
            <w:tcW w:w="4314" w:type="dxa"/>
          </w:tcPr>
          <w:p w14:paraId="3085346A" w14:textId="03449BCE" w:rsidR="00B959C2" w:rsidRDefault="00AA4261" w:rsidP="00B959C2">
            <w:r>
              <w:t>There was a m</w:t>
            </w:r>
            <w:r w:rsidR="00C57677" w:rsidRPr="00C57677">
              <w:t xml:space="preserve">ixed effects of ED interventions on select clinical </w:t>
            </w:r>
            <w:r w:rsidR="00C57677">
              <w:t>and utilisation outcomes</w:t>
            </w:r>
            <w:r w:rsidR="00090B81">
              <w:t>.</w:t>
            </w:r>
            <w:r w:rsidR="00C57677">
              <w:t xml:space="preserve"> </w:t>
            </w:r>
          </w:p>
          <w:p w14:paraId="44A727C4" w14:textId="77777777" w:rsidR="001F4EE0" w:rsidRDefault="001F4EE0" w:rsidP="00B959C2"/>
          <w:p w14:paraId="53CF9126" w14:textId="62D35C45" w:rsidR="007871A5" w:rsidRDefault="001F4EE0" w:rsidP="00B959C2">
            <w:r w:rsidRPr="001F4EE0">
              <w:t xml:space="preserve">Limited number of studies evaluating single intervention strategy makes it difficult to make definitive conclusions </w:t>
            </w:r>
            <w:r w:rsidR="00466321" w:rsidRPr="001F4EE0">
              <w:t>regarding</w:t>
            </w:r>
            <w:r w:rsidRPr="001F4EE0">
              <w:t xml:space="preserve"> their effectiveness</w:t>
            </w:r>
            <w:r w:rsidR="00466321">
              <w:t xml:space="preserve">. </w:t>
            </w:r>
            <w:r w:rsidR="007871A5" w:rsidRPr="007871A5">
              <w:t>Individual studies investigating multi strategy intervention (3 or more components) may be associated with small benefits in functional status, decreased hospitalisation after the ED index visit, and a lower likelihood of ED return visits.</w:t>
            </w:r>
          </w:p>
        </w:tc>
        <w:tc>
          <w:tcPr>
            <w:tcW w:w="4333" w:type="dxa"/>
          </w:tcPr>
          <w:p w14:paraId="2DA53DC0" w14:textId="10302C71" w:rsidR="00B959C2" w:rsidRDefault="00AA4261" w:rsidP="00B959C2">
            <w:r>
              <w:t>There was s</w:t>
            </w:r>
            <w:r w:rsidR="00407BF4" w:rsidRPr="00407BF4">
              <w:t>ubstantial variation in the study methods. Interventions that incorporated a geriatric assessment within the ED and follow up by a geriatric care team showed some success, but were not consistent across all outcomes.</w:t>
            </w:r>
          </w:p>
        </w:tc>
      </w:tr>
    </w:tbl>
    <w:p w14:paraId="30DF1323" w14:textId="1865C9DF" w:rsidR="005A4DF7" w:rsidRDefault="005A4DF7" w:rsidP="00D11C0C"/>
    <w:tbl>
      <w:tblPr>
        <w:tblStyle w:val="TableGrid"/>
        <w:tblW w:w="11199" w:type="dxa"/>
        <w:tblInd w:w="-856" w:type="dxa"/>
        <w:tblLook w:val="04A0" w:firstRow="1" w:lastRow="0" w:firstColumn="1" w:lastColumn="0" w:noHBand="0" w:noVBand="1"/>
      </w:tblPr>
      <w:tblGrid>
        <w:gridCol w:w="2552"/>
        <w:gridCol w:w="4314"/>
        <w:gridCol w:w="4333"/>
      </w:tblGrid>
      <w:tr w:rsidR="00632649" w14:paraId="62AEA11B" w14:textId="77777777" w:rsidTr="006255BE">
        <w:trPr>
          <w:trHeight w:val="557"/>
        </w:trPr>
        <w:tc>
          <w:tcPr>
            <w:tcW w:w="2552" w:type="dxa"/>
          </w:tcPr>
          <w:p w14:paraId="3E8F0AD7" w14:textId="77777777" w:rsidR="006255BE" w:rsidRDefault="006255BE" w:rsidP="006255BE">
            <w:pPr>
              <w:rPr>
                <w:b/>
              </w:rPr>
            </w:pPr>
            <w:r>
              <w:rPr>
                <w:b/>
              </w:rPr>
              <w:lastRenderedPageBreak/>
              <w:t>CITATION</w:t>
            </w:r>
          </w:p>
          <w:p w14:paraId="372FB468" w14:textId="7B8AC2A0" w:rsidR="00632649" w:rsidRPr="0069167D" w:rsidRDefault="00632649" w:rsidP="00632649">
            <w:pPr>
              <w:rPr>
                <w:b/>
              </w:rPr>
            </w:pPr>
          </w:p>
        </w:tc>
        <w:tc>
          <w:tcPr>
            <w:tcW w:w="4314" w:type="dxa"/>
          </w:tcPr>
          <w:p w14:paraId="3C28B9FF" w14:textId="33863DC1" w:rsidR="00632649" w:rsidRPr="002C389D" w:rsidRDefault="00632649" w:rsidP="00632649">
            <w:pPr>
              <w:rPr>
                <w:b/>
              </w:rPr>
            </w:pPr>
            <w:r>
              <w:rPr>
                <w:b/>
              </w:rPr>
              <w:t>LOWTHIAN ET AL 2015</w:t>
            </w:r>
          </w:p>
        </w:tc>
        <w:tc>
          <w:tcPr>
            <w:tcW w:w="4333" w:type="dxa"/>
          </w:tcPr>
          <w:p w14:paraId="017438AB" w14:textId="2999D791" w:rsidR="00632649" w:rsidRPr="002C389D" w:rsidRDefault="00632649" w:rsidP="00632649">
            <w:pPr>
              <w:rPr>
                <w:b/>
              </w:rPr>
            </w:pPr>
            <w:r>
              <w:rPr>
                <w:b/>
              </w:rPr>
              <w:t xml:space="preserve">MALIK ET AL 2018 </w:t>
            </w:r>
            <w:r w:rsidRPr="002C389D">
              <w:rPr>
                <w:b/>
              </w:rPr>
              <w:t xml:space="preserve"> </w:t>
            </w:r>
          </w:p>
        </w:tc>
      </w:tr>
      <w:tr w:rsidR="00632649" w14:paraId="61D925E9" w14:textId="77777777" w:rsidTr="006255BE">
        <w:tc>
          <w:tcPr>
            <w:tcW w:w="2552" w:type="dxa"/>
          </w:tcPr>
          <w:p w14:paraId="6067705C" w14:textId="77777777" w:rsidR="00632649" w:rsidRPr="0069167D" w:rsidRDefault="00632649" w:rsidP="00632649">
            <w:pPr>
              <w:rPr>
                <w:b/>
              </w:rPr>
            </w:pPr>
            <w:r w:rsidRPr="0069167D">
              <w:rPr>
                <w:b/>
              </w:rPr>
              <w:t xml:space="preserve">MAIN OBJECTIVE </w:t>
            </w:r>
          </w:p>
        </w:tc>
        <w:tc>
          <w:tcPr>
            <w:tcW w:w="4314" w:type="dxa"/>
          </w:tcPr>
          <w:p w14:paraId="76DC6582" w14:textId="19433DF2" w:rsidR="00632649" w:rsidRDefault="004A5E01" w:rsidP="004A5E01">
            <w:r>
              <w:t xml:space="preserve">(1) </w:t>
            </w:r>
            <w:r w:rsidR="00632649" w:rsidRPr="00632649">
              <w:t>Profile effective ED-based care transition models</w:t>
            </w:r>
          </w:p>
          <w:p w14:paraId="3F18D556" w14:textId="0820DF80" w:rsidR="00632649" w:rsidRDefault="004A5E01" w:rsidP="004A5E01">
            <w:r w:rsidRPr="004A5E01">
              <w:t>2) Provide robust estimates of effect of these care models on risk of ED re-presentation or hospitalisation, functional decline in ADL, nursing-care home admission</w:t>
            </w:r>
            <w:r>
              <w:t xml:space="preserve"> a</w:t>
            </w:r>
            <w:r w:rsidRPr="004A5E01">
              <w:t>nd mortality in older people discharged home from the ED</w:t>
            </w:r>
          </w:p>
          <w:p w14:paraId="08BD0D6B" w14:textId="07F78E40" w:rsidR="004A5E01" w:rsidRDefault="004A5E01" w:rsidP="004A5E01"/>
        </w:tc>
        <w:tc>
          <w:tcPr>
            <w:tcW w:w="4333" w:type="dxa"/>
          </w:tcPr>
          <w:p w14:paraId="5AC565A4" w14:textId="1A564E74" w:rsidR="00632649" w:rsidRDefault="00964901" w:rsidP="00632649">
            <w:r>
              <w:t>T</w:t>
            </w:r>
            <w:r w:rsidRPr="00964901">
              <w:t>o appraise the impact of geriatric focused nurse assessment and interventions in the ED in terms of admission rate, ED revisits and length of hospital stay.</w:t>
            </w:r>
          </w:p>
        </w:tc>
      </w:tr>
      <w:tr w:rsidR="00632649" w14:paraId="6BB151A6" w14:textId="77777777" w:rsidTr="006255BE">
        <w:tc>
          <w:tcPr>
            <w:tcW w:w="2552" w:type="dxa"/>
          </w:tcPr>
          <w:p w14:paraId="6290339C" w14:textId="77777777" w:rsidR="00632649" w:rsidRPr="0069167D" w:rsidRDefault="00632649" w:rsidP="00632649">
            <w:pPr>
              <w:rPr>
                <w:b/>
              </w:rPr>
            </w:pPr>
            <w:r w:rsidRPr="0069167D">
              <w:rPr>
                <w:b/>
              </w:rPr>
              <w:t>SEARCH SOURCES, TIME FRAME, LANGUAGE LIMITS</w:t>
            </w:r>
          </w:p>
        </w:tc>
        <w:tc>
          <w:tcPr>
            <w:tcW w:w="4314" w:type="dxa"/>
          </w:tcPr>
          <w:p w14:paraId="5118CAF3" w14:textId="626C15E1" w:rsidR="00632649" w:rsidRDefault="00C720DC" w:rsidP="00632649">
            <w:r w:rsidRPr="00C720DC">
              <w:t>2 ( OVID Medline, Cochrane Library)</w:t>
            </w:r>
          </w:p>
          <w:p w14:paraId="679053FE" w14:textId="26F32FC3" w:rsidR="00C720DC" w:rsidRDefault="00C720DC" w:rsidP="00632649"/>
          <w:p w14:paraId="5A7C0250" w14:textId="2DB3CD56" w:rsidR="00C720DC" w:rsidRDefault="00C720DC" w:rsidP="00632649">
            <w:r w:rsidRPr="00C720DC">
              <w:t>OVID MEDLINE: 1946-2013</w:t>
            </w:r>
          </w:p>
          <w:p w14:paraId="65D922F9" w14:textId="550B992F" w:rsidR="00C720DC" w:rsidRDefault="00C720DC" w:rsidP="00632649">
            <w:r w:rsidRPr="00C720DC">
              <w:t>Cochrane Library: 2005-2013</w:t>
            </w:r>
          </w:p>
          <w:p w14:paraId="390087B3" w14:textId="3EE8485F" w:rsidR="00C720DC" w:rsidRDefault="00C720DC" w:rsidP="00632649">
            <w:r w:rsidRPr="00C720DC">
              <w:t>Clinicaltrials.gov</w:t>
            </w:r>
          </w:p>
          <w:p w14:paraId="702D3CED" w14:textId="128736D4" w:rsidR="00BB2764" w:rsidRDefault="00BB2764" w:rsidP="00632649"/>
          <w:p w14:paraId="2493CD4E" w14:textId="775AA9F3" w:rsidR="00C720DC" w:rsidRDefault="00BB2764" w:rsidP="00632649">
            <w:r>
              <w:t xml:space="preserve">Search done: </w:t>
            </w:r>
            <w:r w:rsidR="00F24A39">
              <w:t>December 2013.</w:t>
            </w:r>
          </w:p>
          <w:p w14:paraId="6C36BCE5" w14:textId="77777777" w:rsidR="00F24A39" w:rsidRDefault="00F24A39" w:rsidP="00632649"/>
          <w:p w14:paraId="5F54D8BC" w14:textId="46DEBD62" w:rsidR="00C720DC" w:rsidRDefault="00535845" w:rsidP="00632649">
            <w:r w:rsidRPr="00535845">
              <w:t>No language restrictions</w:t>
            </w:r>
          </w:p>
          <w:p w14:paraId="1BAF4341" w14:textId="77777777" w:rsidR="00C720DC" w:rsidRDefault="00C720DC" w:rsidP="00632649"/>
          <w:p w14:paraId="3F2EBFF8" w14:textId="6A14416D" w:rsidR="00632649" w:rsidRDefault="00632649" w:rsidP="00535845">
            <w:r w:rsidRPr="00E86A2E">
              <w:t xml:space="preserve"> </w:t>
            </w:r>
          </w:p>
        </w:tc>
        <w:tc>
          <w:tcPr>
            <w:tcW w:w="4333" w:type="dxa"/>
          </w:tcPr>
          <w:p w14:paraId="055FD4B6" w14:textId="70D4D0F4" w:rsidR="00632649" w:rsidRDefault="0012772A" w:rsidP="00632649">
            <w:pPr>
              <w:rPr>
                <w:rFonts w:ascii="Calibri" w:hAnsi="Calibri"/>
                <w:color w:val="000000"/>
              </w:rPr>
            </w:pPr>
            <w:r w:rsidRPr="0012772A">
              <w:rPr>
                <w:rFonts w:ascii="Calibri" w:hAnsi="Calibri"/>
                <w:color w:val="000000"/>
              </w:rPr>
              <w:t>6 ( Cochrane, Medline,  CINAHL, EMBASE, Scopus, Web of Knowledge)</w:t>
            </w:r>
          </w:p>
          <w:p w14:paraId="2F610964" w14:textId="77777777" w:rsidR="0012772A" w:rsidRDefault="0012772A" w:rsidP="00632649">
            <w:pPr>
              <w:rPr>
                <w:rFonts w:ascii="Calibri" w:hAnsi="Calibri"/>
                <w:color w:val="000000"/>
              </w:rPr>
            </w:pPr>
          </w:p>
          <w:p w14:paraId="0BC7FD3D" w14:textId="7BD30030" w:rsidR="00632649" w:rsidRDefault="0012772A" w:rsidP="00632649">
            <w:pPr>
              <w:rPr>
                <w:rFonts w:ascii="Calibri" w:hAnsi="Calibri"/>
                <w:color w:val="000000"/>
              </w:rPr>
            </w:pPr>
            <w:r>
              <w:rPr>
                <w:rFonts w:ascii="Calibri" w:hAnsi="Calibri"/>
                <w:color w:val="000000"/>
              </w:rPr>
              <w:t xml:space="preserve">All databases: </w:t>
            </w:r>
            <w:r w:rsidRPr="0012772A">
              <w:rPr>
                <w:rFonts w:ascii="Calibri" w:hAnsi="Calibri"/>
                <w:color w:val="000000"/>
              </w:rPr>
              <w:t>1990 to 2016</w:t>
            </w:r>
          </w:p>
          <w:p w14:paraId="68BB3B74" w14:textId="77777777" w:rsidR="0012772A" w:rsidRDefault="0012772A" w:rsidP="00632649">
            <w:pPr>
              <w:rPr>
                <w:rFonts w:ascii="Calibri" w:hAnsi="Calibri"/>
                <w:color w:val="000000"/>
              </w:rPr>
            </w:pPr>
          </w:p>
          <w:p w14:paraId="597F36DE" w14:textId="22BAF8F8" w:rsidR="00632649" w:rsidRDefault="00632649" w:rsidP="00632649">
            <w:pPr>
              <w:rPr>
                <w:rFonts w:ascii="Calibri" w:hAnsi="Calibri"/>
                <w:color w:val="000000"/>
              </w:rPr>
            </w:pPr>
            <w:r>
              <w:t xml:space="preserve">Search done: </w:t>
            </w:r>
            <w:r w:rsidR="0012772A" w:rsidRPr="0012772A">
              <w:rPr>
                <w:rFonts w:ascii="Calibri" w:hAnsi="Calibri"/>
                <w:color w:val="000000"/>
              </w:rPr>
              <w:t>The last date searched was May 2016</w:t>
            </w:r>
          </w:p>
          <w:p w14:paraId="79EE059A" w14:textId="77777777" w:rsidR="0012772A" w:rsidRDefault="0012772A" w:rsidP="00632649">
            <w:pPr>
              <w:rPr>
                <w:rFonts w:ascii="Calibri" w:hAnsi="Calibri"/>
                <w:color w:val="000000"/>
              </w:rPr>
            </w:pPr>
          </w:p>
          <w:p w14:paraId="0068C914" w14:textId="77777777" w:rsidR="00632649" w:rsidRDefault="00632649" w:rsidP="00632649">
            <w:pPr>
              <w:rPr>
                <w:rFonts w:ascii="Calibri" w:hAnsi="Calibri"/>
                <w:color w:val="000000"/>
              </w:rPr>
            </w:pPr>
            <w:r w:rsidRPr="00A966F7">
              <w:rPr>
                <w:rFonts w:ascii="Calibri" w:hAnsi="Calibri"/>
                <w:color w:val="000000"/>
              </w:rPr>
              <w:t>Language restrictions: English</w:t>
            </w:r>
            <w:r>
              <w:rPr>
                <w:rFonts w:ascii="Calibri" w:hAnsi="Calibri"/>
                <w:color w:val="000000"/>
              </w:rPr>
              <w:t xml:space="preserve"> only </w:t>
            </w:r>
          </w:p>
          <w:p w14:paraId="4EF6C35B" w14:textId="77777777" w:rsidR="00632649" w:rsidRDefault="00632649" w:rsidP="00632649"/>
        </w:tc>
      </w:tr>
      <w:tr w:rsidR="00632649" w14:paraId="16FE417C" w14:textId="77777777" w:rsidTr="006255BE">
        <w:tc>
          <w:tcPr>
            <w:tcW w:w="2552" w:type="dxa"/>
          </w:tcPr>
          <w:p w14:paraId="0C96427F" w14:textId="77777777" w:rsidR="00632649" w:rsidRPr="0069167D" w:rsidRDefault="00632649" w:rsidP="00632649">
            <w:pPr>
              <w:rPr>
                <w:b/>
              </w:rPr>
            </w:pPr>
            <w:r w:rsidRPr="0069167D">
              <w:rPr>
                <w:b/>
              </w:rPr>
              <w:t>NUMBER OF RCTS INCLUDED IN THE SYSTEMATIC REVIEW</w:t>
            </w:r>
          </w:p>
        </w:tc>
        <w:tc>
          <w:tcPr>
            <w:tcW w:w="4314" w:type="dxa"/>
          </w:tcPr>
          <w:p w14:paraId="01DD9E3C" w14:textId="77777777" w:rsidR="00632649" w:rsidRDefault="0013412F" w:rsidP="0013412F">
            <w:r>
              <w:t xml:space="preserve">5 RCTS (4 RCT, 1 Quasi </w:t>
            </w:r>
            <w:r w:rsidR="00632649" w:rsidRPr="00FB5ED4">
              <w:t>RCT)</w:t>
            </w:r>
          </w:p>
          <w:p w14:paraId="7B81B8E8" w14:textId="30216F45" w:rsidR="00392877" w:rsidRPr="00392877" w:rsidRDefault="00392877" w:rsidP="0013412F">
            <w:pPr>
              <w:rPr>
                <w:i/>
              </w:rPr>
            </w:pPr>
            <w:r w:rsidRPr="00392877">
              <w:rPr>
                <w:i/>
              </w:rPr>
              <w:t>1 RCT (</w:t>
            </w:r>
            <w:proofErr w:type="spellStart"/>
            <w:r w:rsidRPr="00392877">
              <w:rPr>
                <w:i/>
              </w:rPr>
              <w:t>Yim</w:t>
            </w:r>
            <w:proofErr w:type="spellEnd"/>
            <w:r w:rsidRPr="00392877">
              <w:rPr>
                <w:i/>
              </w:rPr>
              <w:t xml:space="preserve"> et al. 2001 did not inform outcomes)</w:t>
            </w:r>
          </w:p>
        </w:tc>
        <w:tc>
          <w:tcPr>
            <w:tcW w:w="4333" w:type="dxa"/>
          </w:tcPr>
          <w:p w14:paraId="3A9F9404" w14:textId="1BE7E3CE" w:rsidR="00632649" w:rsidRDefault="00C70614" w:rsidP="00632649">
            <w:r>
              <w:t xml:space="preserve">7 </w:t>
            </w:r>
          </w:p>
        </w:tc>
      </w:tr>
      <w:tr w:rsidR="00632649" w14:paraId="4A710A1D" w14:textId="77777777" w:rsidTr="006255BE">
        <w:tc>
          <w:tcPr>
            <w:tcW w:w="2552" w:type="dxa"/>
          </w:tcPr>
          <w:p w14:paraId="3322F855" w14:textId="77777777" w:rsidR="00632649" w:rsidRPr="0069167D" w:rsidRDefault="00632649" w:rsidP="00632649">
            <w:pPr>
              <w:rPr>
                <w:b/>
              </w:rPr>
            </w:pPr>
            <w:r w:rsidRPr="0069167D">
              <w:rPr>
                <w:b/>
              </w:rPr>
              <w:t>DATE RANGE OF RCTS INCLUDED IN THE SYSTEMATIC REVIEW</w:t>
            </w:r>
          </w:p>
        </w:tc>
        <w:tc>
          <w:tcPr>
            <w:tcW w:w="4314" w:type="dxa"/>
          </w:tcPr>
          <w:p w14:paraId="5F9D96E4" w14:textId="2141A5B4" w:rsidR="00632649" w:rsidRDefault="0013412F" w:rsidP="00632649">
            <w:r w:rsidRPr="0013412F">
              <w:t>1996 to 2011</w:t>
            </w:r>
          </w:p>
        </w:tc>
        <w:tc>
          <w:tcPr>
            <w:tcW w:w="4333" w:type="dxa"/>
          </w:tcPr>
          <w:p w14:paraId="3BB283A4" w14:textId="0B3976E0" w:rsidR="00632649" w:rsidRDefault="00C70614" w:rsidP="00632649">
            <w:r>
              <w:t xml:space="preserve">1996 to </w:t>
            </w:r>
            <w:r w:rsidR="00C04390" w:rsidRPr="00C04390">
              <w:t>2015</w:t>
            </w:r>
          </w:p>
        </w:tc>
      </w:tr>
      <w:tr w:rsidR="00632649" w14:paraId="2202C6F8" w14:textId="77777777" w:rsidTr="006255BE">
        <w:tc>
          <w:tcPr>
            <w:tcW w:w="2552" w:type="dxa"/>
          </w:tcPr>
          <w:p w14:paraId="6D9DC4B6" w14:textId="77777777" w:rsidR="00632649" w:rsidRPr="0069167D" w:rsidRDefault="00632649" w:rsidP="00632649">
            <w:pPr>
              <w:rPr>
                <w:b/>
              </w:rPr>
            </w:pPr>
            <w:r w:rsidRPr="0069167D">
              <w:rPr>
                <w:b/>
              </w:rPr>
              <w:t>COUNTRY OF ORIGIN OF RCTS INCLUDED IN THE SYSTEMATIC REVIEW</w:t>
            </w:r>
          </w:p>
        </w:tc>
        <w:tc>
          <w:tcPr>
            <w:tcW w:w="4314" w:type="dxa"/>
          </w:tcPr>
          <w:p w14:paraId="64B140D5" w14:textId="77777777" w:rsidR="00E03969" w:rsidRDefault="0065281D" w:rsidP="00632649">
            <w:r>
              <w:t>Australia</w:t>
            </w:r>
            <w:r w:rsidR="00E03969">
              <w:t>: 1</w:t>
            </w:r>
          </w:p>
          <w:p w14:paraId="60DB3CAE" w14:textId="77777777" w:rsidR="00E03969" w:rsidRDefault="0065281D" w:rsidP="00632649">
            <w:r>
              <w:t>Canada</w:t>
            </w:r>
            <w:r w:rsidR="00E03969">
              <w:t>: 1</w:t>
            </w:r>
          </w:p>
          <w:p w14:paraId="3739D05B" w14:textId="77777777" w:rsidR="00E03969" w:rsidRDefault="0065281D" w:rsidP="00632649">
            <w:r>
              <w:t>USA</w:t>
            </w:r>
            <w:r w:rsidR="00E03969">
              <w:t>: 1</w:t>
            </w:r>
          </w:p>
          <w:p w14:paraId="6649D06C" w14:textId="77777777" w:rsidR="00E03969" w:rsidRDefault="0065281D" w:rsidP="00632649">
            <w:r>
              <w:t>Scotland</w:t>
            </w:r>
            <w:r w:rsidR="00E03969">
              <w:t>: 1</w:t>
            </w:r>
          </w:p>
          <w:p w14:paraId="26E94968" w14:textId="5C1D83D0" w:rsidR="00632649" w:rsidRDefault="00E03969" w:rsidP="00632649">
            <w:r>
              <w:t>Hong Kong: 1</w:t>
            </w:r>
          </w:p>
          <w:p w14:paraId="58907393" w14:textId="704F2271" w:rsidR="0065281D" w:rsidRDefault="0065281D" w:rsidP="00632649"/>
        </w:tc>
        <w:tc>
          <w:tcPr>
            <w:tcW w:w="4333" w:type="dxa"/>
          </w:tcPr>
          <w:p w14:paraId="6FA8C297" w14:textId="77777777" w:rsidR="00632649" w:rsidRDefault="00ED30D6" w:rsidP="00ED30D6">
            <w:r w:rsidRPr="00ED30D6">
              <w:t xml:space="preserve">Australia: </w:t>
            </w:r>
            <w:r>
              <w:t>2</w:t>
            </w:r>
          </w:p>
          <w:p w14:paraId="6E3F00D0" w14:textId="020F1DFB" w:rsidR="00ED30D6" w:rsidRDefault="00212FE8" w:rsidP="00ED30D6">
            <w:r w:rsidRPr="00212FE8">
              <w:t>Canada: 2</w:t>
            </w:r>
          </w:p>
          <w:p w14:paraId="18FDE7C0" w14:textId="2855267A" w:rsidR="00212FE8" w:rsidRDefault="00212FE8" w:rsidP="00ED30D6">
            <w:r w:rsidRPr="00212FE8">
              <w:t>USA: 1</w:t>
            </w:r>
          </w:p>
          <w:p w14:paraId="65B1E31F" w14:textId="79D94151" w:rsidR="00212FE8" w:rsidRDefault="00212FE8" w:rsidP="00ED30D6">
            <w:r w:rsidRPr="00212FE8">
              <w:t>Scotland: 1</w:t>
            </w:r>
          </w:p>
          <w:p w14:paraId="1EABAA4D" w14:textId="0629D437" w:rsidR="00212FE8" w:rsidRDefault="00212FE8" w:rsidP="00ED30D6">
            <w:r w:rsidRPr="00212FE8">
              <w:t>Denmark: 1</w:t>
            </w:r>
          </w:p>
          <w:p w14:paraId="38AEB92D" w14:textId="6D15893E" w:rsidR="00212FE8" w:rsidRDefault="00212FE8" w:rsidP="00ED30D6"/>
        </w:tc>
      </w:tr>
      <w:tr w:rsidR="00632649" w14:paraId="381DB9A8" w14:textId="77777777" w:rsidTr="006255BE">
        <w:tc>
          <w:tcPr>
            <w:tcW w:w="2552" w:type="dxa"/>
          </w:tcPr>
          <w:p w14:paraId="5F97E6D7" w14:textId="77777777" w:rsidR="00632649" w:rsidRPr="0069167D" w:rsidRDefault="00632649" w:rsidP="00632649">
            <w:pPr>
              <w:rPr>
                <w:b/>
              </w:rPr>
            </w:pPr>
            <w:r w:rsidRPr="0069167D">
              <w:rPr>
                <w:b/>
              </w:rPr>
              <w:t xml:space="preserve">PARTICIPANTS </w:t>
            </w:r>
          </w:p>
        </w:tc>
        <w:tc>
          <w:tcPr>
            <w:tcW w:w="4314" w:type="dxa"/>
          </w:tcPr>
          <w:p w14:paraId="5DEE08B9" w14:textId="77777777" w:rsidR="00632649" w:rsidRDefault="00632A67" w:rsidP="0077795E">
            <w:r w:rsidRPr="00632A67">
              <w:t>N= 3447 randomised (both high risk and unselected older adults)</w:t>
            </w:r>
            <w:r w:rsidR="000351C7">
              <w:t>.</w:t>
            </w:r>
          </w:p>
          <w:p w14:paraId="1AA58CAA" w14:textId="1B1F8820" w:rsidR="000351C7" w:rsidRDefault="000351C7" w:rsidP="0077795E">
            <w:r w:rsidRPr="000351C7">
              <w:t xml:space="preserve">2 RCTS included </w:t>
            </w:r>
            <w:r w:rsidR="00201054" w:rsidRPr="000351C7">
              <w:t>high-risk</w:t>
            </w:r>
            <w:r w:rsidRPr="000351C7">
              <w:t xml:space="preserve"> patients (n= 1279 total)</w:t>
            </w:r>
            <w:r>
              <w:t>.</w:t>
            </w:r>
          </w:p>
          <w:p w14:paraId="7D5ABCB4" w14:textId="2DC6F3BD" w:rsidR="000351C7" w:rsidRDefault="000351C7" w:rsidP="0077795E">
            <w:r w:rsidRPr="000351C7">
              <w:t>Age range: ≥65 to ≥75</w:t>
            </w:r>
          </w:p>
        </w:tc>
        <w:tc>
          <w:tcPr>
            <w:tcW w:w="4333" w:type="dxa"/>
          </w:tcPr>
          <w:p w14:paraId="30D5D30E" w14:textId="77777777" w:rsidR="009B14C9" w:rsidRDefault="009B14C9" w:rsidP="009B14C9">
            <w:r w:rsidRPr="009B14C9">
              <w:t xml:space="preserve">Study participants were of both </w:t>
            </w:r>
            <w:proofErr w:type="gramStart"/>
            <w:r w:rsidRPr="009B14C9">
              <w:t>sexes</w:t>
            </w:r>
            <w:proofErr w:type="gramEnd"/>
            <w:r w:rsidRPr="009B14C9">
              <w:t xml:space="preserve"> ≥65 years who underwent a geriatric focused nurs</w:t>
            </w:r>
            <w:r>
              <w:t>e assessment/intervention in ED</w:t>
            </w:r>
            <w:r w:rsidRPr="009B14C9">
              <w:t xml:space="preserve">s or following discharge. </w:t>
            </w:r>
          </w:p>
          <w:p w14:paraId="6E7FCE64" w14:textId="3CFAF00C" w:rsidR="00632649" w:rsidRDefault="007C78C1" w:rsidP="009B14C9">
            <w:r>
              <w:t xml:space="preserve">Numbers </w:t>
            </w:r>
            <w:r w:rsidR="009B14C9" w:rsidRPr="009B14C9">
              <w:t>for each RCT are not given</w:t>
            </w:r>
          </w:p>
        </w:tc>
      </w:tr>
      <w:tr w:rsidR="00632649" w14:paraId="3016E96D" w14:textId="77777777" w:rsidTr="006255BE">
        <w:tc>
          <w:tcPr>
            <w:tcW w:w="2552" w:type="dxa"/>
          </w:tcPr>
          <w:p w14:paraId="67682816" w14:textId="77777777" w:rsidR="00632649" w:rsidRPr="0069167D" w:rsidRDefault="00632649" w:rsidP="00632649">
            <w:pPr>
              <w:rPr>
                <w:b/>
              </w:rPr>
            </w:pPr>
            <w:r w:rsidRPr="0069167D">
              <w:rPr>
                <w:b/>
              </w:rPr>
              <w:t xml:space="preserve">SETTING </w:t>
            </w:r>
          </w:p>
        </w:tc>
        <w:tc>
          <w:tcPr>
            <w:tcW w:w="4314" w:type="dxa"/>
          </w:tcPr>
          <w:p w14:paraId="655B0175" w14:textId="3DA37E61" w:rsidR="005532B5" w:rsidRDefault="002472CD" w:rsidP="00632649">
            <w:r>
              <w:t xml:space="preserve">5 RCTS: </w:t>
            </w:r>
            <w:r w:rsidR="007E061C">
              <w:t xml:space="preserve">ED and community </w:t>
            </w:r>
            <w:r w:rsidR="00801091">
              <w:t xml:space="preserve"> </w:t>
            </w:r>
          </w:p>
          <w:p w14:paraId="21D6CDD4" w14:textId="40F5ADFE" w:rsidR="00801091" w:rsidRDefault="00801091" w:rsidP="002472CD"/>
        </w:tc>
        <w:tc>
          <w:tcPr>
            <w:tcW w:w="4333" w:type="dxa"/>
          </w:tcPr>
          <w:p w14:paraId="48A2FED4" w14:textId="440282DC" w:rsidR="00632649" w:rsidRDefault="00026845" w:rsidP="00026845">
            <w:r>
              <w:t>Patients were recruited from ED</w:t>
            </w:r>
            <w:r w:rsidR="00936C43">
              <w:t>s of univ</w:t>
            </w:r>
            <w:r w:rsidR="00201054">
              <w:t>ersity based hospitals in 4 RCTS</w:t>
            </w:r>
            <w:r w:rsidR="00936C43">
              <w:t xml:space="preserve">, </w:t>
            </w:r>
            <w:r>
              <w:t xml:space="preserve">general hospitals in 1 RCT, a tertiary cardiac hospital in 1 </w:t>
            </w:r>
            <w:proofErr w:type="gramStart"/>
            <w:r>
              <w:t>RCT  and</w:t>
            </w:r>
            <w:proofErr w:type="gramEnd"/>
            <w:r>
              <w:t xml:space="preserve"> medical school affiliated public hospital in an urban setting in 1 RCT. 4 RCTs were performed in the ED prior to dischar</w:t>
            </w:r>
            <w:r w:rsidR="00936C43">
              <w:t xml:space="preserve">ge with follow-up assessment at </w:t>
            </w:r>
            <w:r>
              <w:t>home ; 1 RCT was performed in ED for both admitted and discharged patients with no follow-up assessment in the community. In 2 RCT</w:t>
            </w:r>
            <w:r w:rsidR="00194B5D">
              <w:t>S</w:t>
            </w:r>
            <w:r>
              <w:t xml:space="preserve"> a post ED discharge a comprehensive as</w:t>
            </w:r>
            <w:r w:rsidR="00114E04">
              <w:t>sessment was conducted at home.</w:t>
            </w:r>
          </w:p>
        </w:tc>
      </w:tr>
      <w:tr w:rsidR="00632649" w14:paraId="7F6054EA" w14:textId="77777777" w:rsidTr="006255BE">
        <w:tc>
          <w:tcPr>
            <w:tcW w:w="2552" w:type="dxa"/>
          </w:tcPr>
          <w:p w14:paraId="7A05CF57" w14:textId="77777777" w:rsidR="00632649" w:rsidRPr="00F54262" w:rsidRDefault="00632649" w:rsidP="00632649">
            <w:pPr>
              <w:rPr>
                <w:b/>
              </w:rPr>
            </w:pPr>
            <w:r w:rsidRPr="00F54262">
              <w:rPr>
                <w:b/>
              </w:rPr>
              <w:lastRenderedPageBreak/>
              <w:t>INTERVENTION</w:t>
            </w:r>
          </w:p>
        </w:tc>
        <w:tc>
          <w:tcPr>
            <w:tcW w:w="4314" w:type="dxa"/>
          </w:tcPr>
          <w:p w14:paraId="3B6EDD01" w14:textId="77777777" w:rsidR="00297016" w:rsidRPr="00805568" w:rsidRDefault="00297016" w:rsidP="00297016">
            <w:pPr>
              <w:rPr>
                <w:rFonts w:cstheme="minorHAnsi"/>
              </w:rPr>
            </w:pPr>
            <w:r w:rsidRPr="00805568">
              <w:rPr>
                <w:rFonts w:cstheme="minorHAnsi"/>
              </w:rPr>
              <w:t>1 RCT: Comprehensive geriatric nurse</w:t>
            </w:r>
          </w:p>
          <w:p w14:paraId="13EAC3D0" w14:textId="2BEB1829" w:rsidR="00297016" w:rsidRPr="00805568" w:rsidRDefault="00297016" w:rsidP="00297016">
            <w:pPr>
              <w:rPr>
                <w:rFonts w:cstheme="minorHAnsi"/>
              </w:rPr>
            </w:pPr>
            <w:r w:rsidRPr="00805568">
              <w:rPr>
                <w:rFonts w:cstheme="minorHAnsi"/>
              </w:rPr>
              <w:t>Assessment + home visit within 24 h</w:t>
            </w:r>
            <w:r w:rsidR="00194B5D">
              <w:rPr>
                <w:rFonts w:cstheme="minorHAnsi"/>
              </w:rPr>
              <w:t>ours</w:t>
            </w:r>
            <w:r w:rsidR="00685F30">
              <w:rPr>
                <w:rFonts w:cstheme="minorHAnsi"/>
              </w:rPr>
              <w:t>, plus</w:t>
            </w:r>
            <w:r w:rsidRPr="00805568">
              <w:rPr>
                <w:rFonts w:cstheme="minorHAnsi"/>
              </w:rPr>
              <w:t xml:space="preserve"> formulation of discharge care plan, </w:t>
            </w:r>
            <w:r w:rsidR="00685F30">
              <w:rPr>
                <w:rFonts w:cstheme="minorHAnsi"/>
              </w:rPr>
              <w:t>plus</w:t>
            </w:r>
            <w:r w:rsidRPr="00805568">
              <w:rPr>
                <w:rFonts w:cstheme="minorHAnsi"/>
              </w:rPr>
              <w:t xml:space="preserve"> referrals, </w:t>
            </w:r>
            <w:r w:rsidR="00685F30">
              <w:rPr>
                <w:rFonts w:cstheme="minorHAnsi"/>
              </w:rPr>
              <w:t>plus</w:t>
            </w:r>
            <w:r w:rsidRPr="00805568">
              <w:rPr>
                <w:rFonts w:cstheme="minorHAnsi"/>
              </w:rPr>
              <w:t xml:space="preserve"> GP liaison, </w:t>
            </w:r>
            <w:r w:rsidR="00685F30">
              <w:rPr>
                <w:rFonts w:cstheme="minorHAnsi"/>
              </w:rPr>
              <w:t>plus</w:t>
            </w:r>
            <w:r w:rsidRPr="00805568">
              <w:rPr>
                <w:rFonts w:cstheme="minorHAnsi"/>
              </w:rPr>
              <w:t xml:space="preserve"> 4-week home-based intervention, </w:t>
            </w:r>
            <w:r w:rsidR="00685F30">
              <w:rPr>
                <w:rFonts w:cstheme="minorHAnsi"/>
              </w:rPr>
              <w:t>+ weekly interdisciplinary team m</w:t>
            </w:r>
            <w:r w:rsidRPr="00805568">
              <w:rPr>
                <w:rFonts w:cstheme="minorHAnsi"/>
              </w:rPr>
              <w:t>eetings, + seamless transfer of care to</w:t>
            </w:r>
          </w:p>
          <w:p w14:paraId="14BD1732" w14:textId="77777777" w:rsidR="00297016" w:rsidRPr="00805568" w:rsidRDefault="00297016" w:rsidP="00297016">
            <w:pPr>
              <w:rPr>
                <w:rFonts w:cstheme="minorHAnsi"/>
              </w:rPr>
            </w:pPr>
            <w:proofErr w:type="gramStart"/>
            <w:r w:rsidRPr="00805568">
              <w:rPr>
                <w:rFonts w:cstheme="minorHAnsi"/>
              </w:rPr>
              <w:t>community-based</w:t>
            </w:r>
            <w:proofErr w:type="gramEnd"/>
            <w:r w:rsidRPr="00805568">
              <w:rPr>
                <w:rFonts w:cstheme="minorHAnsi"/>
              </w:rPr>
              <w:t xml:space="preserve"> services.</w:t>
            </w:r>
          </w:p>
          <w:p w14:paraId="7CC8BA86" w14:textId="77777777" w:rsidR="00297016" w:rsidRPr="00805568" w:rsidRDefault="00297016" w:rsidP="00297016">
            <w:pPr>
              <w:rPr>
                <w:rFonts w:cstheme="minorHAnsi"/>
              </w:rPr>
            </w:pPr>
          </w:p>
          <w:p w14:paraId="2A3D3CD1" w14:textId="26C7AA45" w:rsidR="00805568" w:rsidRDefault="00803BC4" w:rsidP="00805568">
            <w:pPr>
              <w:autoSpaceDE w:val="0"/>
              <w:autoSpaceDN w:val="0"/>
              <w:adjustRightInd w:val="0"/>
              <w:rPr>
                <w:rFonts w:cstheme="minorHAnsi"/>
              </w:rPr>
            </w:pPr>
            <w:r>
              <w:rPr>
                <w:rFonts w:cstheme="minorHAnsi"/>
              </w:rPr>
              <w:t xml:space="preserve">1 RCT: </w:t>
            </w:r>
            <w:r w:rsidR="00805568" w:rsidRPr="00805568">
              <w:rPr>
                <w:rFonts w:cstheme="minorHAnsi"/>
              </w:rPr>
              <w:t>Health visitor home visit and assessment within 24 h</w:t>
            </w:r>
            <w:r w:rsidR="00685F30">
              <w:rPr>
                <w:rFonts w:cstheme="minorHAnsi"/>
              </w:rPr>
              <w:t>ours</w:t>
            </w:r>
            <w:r w:rsidR="00805568" w:rsidRPr="00805568">
              <w:rPr>
                <w:rFonts w:cstheme="minorHAnsi"/>
              </w:rPr>
              <w:t xml:space="preserve"> of ED discharge with development of community services</w:t>
            </w:r>
            <w:r>
              <w:rPr>
                <w:rFonts w:cstheme="minorHAnsi"/>
              </w:rPr>
              <w:t xml:space="preserve"> p</w:t>
            </w:r>
            <w:r w:rsidR="00805568" w:rsidRPr="00805568">
              <w:rPr>
                <w:rFonts w:cstheme="minorHAnsi"/>
              </w:rPr>
              <w:t>ackage + discussion with patient and GP + service provision arrangement</w:t>
            </w:r>
            <w:r>
              <w:rPr>
                <w:rFonts w:cstheme="minorHAnsi"/>
              </w:rPr>
              <w:t>.</w:t>
            </w:r>
          </w:p>
          <w:p w14:paraId="742305CA" w14:textId="7EA21010" w:rsidR="00803BC4" w:rsidRDefault="00803BC4" w:rsidP="00805568">
            <w:pPr>
              <w:autoSpaceDE w:val="0"/>
              <w:autoSpaceDN w:val="0"/>
              <w:adjustRightInd w:val="0"/>
              <w:rPr>
                <w:rFonts w:cstheme="minorHAnsi"/>
              </w:rPr>
            </w:pPr>
          </w:p>
          <w:p w14:paraId="2A4F356B" w14:textId="04294FBC" w:rsidR="00803BC4" w:rsidRDefault="00803BC4" w:rsidP="001B3CAD">
            <w:pPr>
              <w:autoSpaceDE w:val="0"/>
              <w:autoSpaceDN w:val="0"/>
              <w:adjustRightInd w:val="0"/>
              <w:rPr>
                <w:rFonts w:cstheme="minorHAnsi"/>
              </w:rPr>
            </w:pPr>
            <w:r>
              <w:rPr>
                <w:rFonts w:cstheme="minorHAnsi"/>
              </w:rPr>
              <w:t>1 RCT</w:t>
            </w:r>
            <w:r w:rsidRPr="001B3CAD">
              <w:rPr>
                <w:rFonts w:cstheme="minorHAnsi"/>
              </w:rPr>
              <w:t xml:space="preserve">: </w:t>
            </w:r>
            <w:r w:rsidR="001B3CAD" w:rsidRPr="001B3CAD">
              <w:rPr>
                <w:rFonts w:cstheme="minorHAnsi"/>
              </w:rPr>
              <w:t>Comprehensive geriatr</w:t>
            </w:r>
            <w:r w:rsidR="001B3CAD">
              <w:rPr>
                <w:rFonts w:cstheme="minorHAnsi"/>
              </w:rPr>
              <w:t xml:space="preserve">ic nurse assessment </w:t>
            </w:r>
            <w:r w:rsidR="00685F30">
              <w:rPr>
                <w:rFonts w:cstheme="minorHAnsi"/>
              </w:rPr>
              <w:t>plus</w:t>
            </w:r>
            <w:r w:rsidR="001B3CAD" w:rsidRPr="001B3CAD">
              <w:rPr>
                <w:rFonts w:cstheme="minorHAnsi"/>
              </w:rPr>
              <w:t xml:space="preserve"> for</w:t>
            </w:r>
            <w:r w:rsidR="001B3CAD">
              <w:rPr>
                <w:rFonts w:cstheme="minorHAnsi"/>
              </w:rPr>
              <w:t xml:space="preserve">mulation of discharge care plan, </w:t>
            </w:r>
            <w:r w:rsidR="00685F30">
              <w:rPr>
                <w:rFonts w:cstheme="minorHAnsi"/>
              </w:rPr>
              <w:t>plus</w:t>
            </w:r>
            <w:r w:rsidR="001B3CAD">
              <w:rPr>
                <w:rFonts w:cstheme="minorHAnsi"/>
              </w:rPr>
              <w:t xml:space="preserve"> referrals, </w:t>
            </w:r>
            <w:r w:rsidR="00685F30">
              <w:rPr>
                <w:rFonts w:cstheme="minorHAnsi"/>
              </w:rPr>
              <w:t>plus</w:t>
            </w:r>
            <w:r w:rsidR="001B3CAD">
              <w:rPr>
                <w:rFonts w:cstheme="minorHAnsi"/>
              </w:rPr>
              <w:t xml:space="preserve"> GP liaison, </w:t>
            </w:r>
            <w:r w:rsidR="00685F30">
              <w:rPr>
                <w:rFonts w:cstheme="minorHAnsi"/>
              </w:rPr>
              <w:t>plus</w:t>
            </w:r>
            <w:r w:rsidR="001B3CAD">
              <w:rPr>
                <w:rFonts w:cstheme="minorHAnsi"/>
              </w:rPr>
              <w:t xml:space="preserve"> telephone follow-up until </w:t>
            </w:r>
            <w:r w:rsidR="001B3CAD" w:rsidRPr="001B3CAD">
              <w:rPr>
                <w:rFonts w:cstheme="minorHAnsi"/>
              </w:rPr>
              <w:t>community-based services transfer</w:t>
            </w:r>
            <w:r w:rsidR="001B3CAD">
              <w:rPr>
                <w:rFonts w:cstheme="minorHAnsi"/>
              </w:rPr>
              <w:t>.</w:t>
            </w:r>
          </w:p>
          <w:p w14:paraId="0ACA3C5C" w14:textId="0B7A436E" w:rsidR="007F7EF1" w:rsidRDefault="007F7EF1" w:rsidP="001B3CAD">
            <w:pPr>
              <w:autoSpaceDE w:val="0"/>
              <w:autoSpaceDN w:val="0"/>
              <w:adjustRightInd w:val="0"/>
              <w:rPr>
                <w:rFonts w:cstheme="minorHAnsi"/>
              </w:rPr>
            </w:pPr>
          </w:p>
          <w:p w14:paraId="66058DAB" w14:textId="5F9C474A" w:rsidR="00811D7C" w:rsidRPr="00811D7C" w:rsidRDefault="00811D7C" w:rsidP="00811D7C">
            <w:pPr>
              <w:autoSpaceDE w:val="0"/>
              <w:autoSpaceDN w:val="0"/>
              <w:adjustRightInd w:val="0"/>
              <w:rPr>
                <w:rFonts w:cstheme="minorHAnsi"/>
              </w:rPr>
            </w:pPr>
            <w:r>
              <w:rPr>
                <w:rFonts w:cstheme="minorHAnsi"/>
              </w:rPr>
              <w:t>1 RCT</w:t>
            </w:r>
            <w:r w:rsidR="007F7EF1" w:rsidRPr="00811D7C">
              <w:rPr>
                <w:rFonts w:cstheme="minorHAnsi"/>
              </w:rPr>
              <w:t xml:space="preserve">: </w:t>
            </w:r>
            <w:r w:rsidRPr="00811D7C">
              <w:rPr>
                <w:rFonts w:cstheme="minorHAnsi"/>
              </w:rPr>
              <w:t>ISAR screening to identify high-risk</w:t>
            </w:r>
          </w:p>
          <w:p w14:paraId="7E18B62E" w14:textId="77777777" w:rsidR="00811D7C" w:rsidRPr="00811D7C" w:rsidRDefault="00811D7C" w:rsidP="00811D7C">
            <w:pPr>
              <w:autoSpaceDE w:val="0"/>
              <w:autoSpaceDN w:val="0"/>
              <w:adjustRightInd w:val="0"/>
              <w:rPr>
                <w:rFonts w:cstheme="minorHAnsi"/>
              </w:rPr>
            </w:pPr>
            <w:r w:rsidRPr="00811D7C">
              <w:rPr>
                <w:rFonts w:cstheme="minorHAnsi"/>
              </w:rPr>
              <w:t>patients + brief standardised geriatric</w:t>
            </w:r>
          </w:p>
          <w:p w14:paraId="6C799AAA" w14:textId="48511EB6" w:rsidR="007F7EF1" w:rsidRPr="00811D7C" w:rsidRDefault="00D10881" w:rsidP="00811D7C">
            <w:pPr>
              <w:autoSpaceDE w:val="0"/>
              <w:autoSpaceDN w:val="0"/>
              <w:adjustRightInd w:val="0"/>
              <w:rPr>
                <w:rFonts w:cstheme="minorHAnsi"/>
              </w:rPr>
            </w:pPr>
            <w:proofErr w:type="gramStart"/>
            <w:r>
              <w:rPr>
                <w:rFonts w:cstheme="minorHAnsi"/>
              </w:rPr>
              <w:t>nursing</w:t>
            </w:r>
            <w:proofErr w:type="gramEnd"/>
            <w:r>
              <w:rPr>
                <w:rFonts w:cstheme="minorHAnsi"/>
              </w:rPr>
              <w:t xml:space="preserve"> assessment, </w:t>
            </w:r>
            <w:r w:rsidR="00811D7C" w:rsidRPr="00811D7C">
              <w:rPr>
                <w:rFonts w:cstheme="minorHAnsi"/>
              </w:rPr>
              <w:t xml:space="preserve">+ team discharge </w:t>
            </w:r>
            <w:r>
              <w:rPr>
                <w:rFonts w:cstheme="minorHAnsi"/>
              </w:rPr>
              <w:t xml:space="preserve">care planning </w:t>
            </w:r>
            <w:r w:rsidR="00811D7C" w:rsidRPr="00811D7C">
              <w:rPr>
                <w:rFonts w:cstheme="minorHAnsi"/>
              </w:rPr>
              <w:t>+ community services referrals</w:t>
            </w:r>
            <w:r>
              <w:rPr>
                <w:rFonts w:cstheme="minorHAnsi"/>
              </w:rPr>
              <w:t xml:space="preserve">. </w:t>
            </w:r>
          </w:p>
          <w:p w14:paraId="296E491B" w14:textId="77777777" w:rsidR="00805568" w:rsidRDefault="00805568" w:rsidP="00805568">
            <w:pPr>
              <w:autoSpaceDE w:val="0"/>
              <w:autoSpaceDN w:val="0"/>
              <w:adjustRightInd w:val="0"/>
              <w:rPr>
                <w:rFonts w:ascii="AdvTT378de93d" w:hAnsi="AdvTT378de93d" w:cs="AdvTT378de93d"/>
                <w:sz w:val="16"/>
                <w:szCs w:val="16"/>
              </w:rPr>
            </w:pPr>
          </w:p>
          <w:p w14:paraId="3C52BB76" w14:textId="6F1004F7" w:rsidR="00632649" w:rsidRDefault="00632649" w:rsidP="00632649"/>
        </w:tc>
        <w:tc>
          <w:tcPr>
            <w:tcW w:w="4333" w:type="dxa"/>
          </w:tcPr>
          <w:p w14:paraId="719BC1A2" w14:textId="743BABCE" w:rsidR="00632649" w:rsidRDefault="00564FEC" w:rsidP="00FD41DE">
            <w:r w:rsidRPr="00564FEC">
              <w:t>"Geriatric focused nurse assessment and intervention". A range of assessments and interventions were employed in the 7 RCTs. These included nurse assessment using a disease management risk scale and/or vari</w:t>
            </w:r>
            <w:r w:rsidR="00FD41DE">
              <w:t xml:space="preserve">ous risk screening tools in ED </w:t>
            </w:r>
            <w:r w:rsidRPr="00564FEC">
              <w:t>with follow up care in the community post discharge in RCTs. In 2 RCT</w:t>
            </w:r>
            <w:r w:rsidR="00FD41DE">
              <w:t xml:space="preserve">S </w:t>
            </w:r>
            <w:r w:rsidRPr="00564FEC">
              <w:t>patients received a CGA by an Advan</w:t>
            </w:r>
            <w:r w:rsidR="00FD41DE">
              <w:t>ced Nurse Practitioner specialis</w:t>
            </w:r>
            <w:r w:rsidRPr="00564FEC">
              <w:t>ing in geriatrics and a multidisciplinary approach to identify unresolved medical, healthcare or social needs. 1 RCT described Nurse case management, which consisted of coordination and provision of healthcare services by nurses, both in and out of hospital, for a 10‐month period. One RCT evaluated impact of health visitor follow-up for elderly patients discharged from ED assessing services provided, patient satisfaction, readmission rates, dependency and functional outcomes</w:t>
            </w:r>
            <w:r w:rsidR="00936C43">
              <w:t xml:space="preserve">. </w:t>
            </w:r>
          </w:p>
        </w:tc>
      </w:tr>
      <w:tr w:rsidR="00632649" w14:paraId="75B069AE" w14:textId="77777777" w:rsidTr="006255BE">
        <w:tc>
          <w:tcPr>
            <w:tcW w:w="2552" w:type="dxa"/>
          </w:tcPr>
          <w:p w14:paraId="2DA698F5" w14:textId="77777777" w:rsidR="00632649" w:rsidRPr="00F54262" w:rsidRDefault="00632649" w:rsidP="00632649">
            <w:pPr>
              <w:rPr>
                <w:b/>
              </w:rPr>
            </w:pPr>
            <w:r w:rsidRPr="00F54262">
              <w:rPr>
                <w:b/>
              </w:rPr>
              <w:t xml:space="preserve">PROFESSIONAL WHO CARRIED OUT INTERVENTION </w:t>
            </w:r>
          </w:p>
        </w:tc>
        <w:tc>
          <w:tcPr>
            <w:tcW w:w="4314" w:type="dxa"/>
          </w:tcPr>
          <w:p w14:paraId="4D94255C" w14:textId="7C2452A9" w:rsidR="00632649" w:rsidRDefault="0022113C" w:rsidP="00632649">
            <w:r>
              <w:t>3 RCTS</w:t>
            </w:r>
            <w:r w:rsidR="00A80B1C" w:rsidRPr="00A80B1C">
              <w:t>:  N</w:t>
            </w:r>
            <w:r w:rsidR="00D1526B">
              <w:t>urse</w:t>
            </w:r>
            <w:r w:rsidR="00A80B1C" w:rsidRPr="00A80B1C">
              <w:t xml:space="preserve"> carried out geriatric assessment</w:t>
            </w:r>
          </w:p>
          <w:p w14:paraId="6B46C3E5" w14:textId="59B2F9F1" w:rsidR="007C74C1" w:rsidRDefault="007C74C1" w:rsidP="00632649">
            <w:r w:rsidRPr="007C74C1">
              <w:t>1 RCT: Health visitor home visit</w:t>
            </w:r>
          </w:p>
        </w:tc>
        <w:tc>
          <w:tcPr>
            <w:tcW w:w="4333" w:type="dxa"/>
          </w:tcPr>
          <w:p w14:paraId="14D620AE" w14:textId="05ACA2F2" w:rsidR="00632649" w:rsidRDefault="00F96D1C" w:rsidP="00352380">
            <w:r w:rsidRPr="00F96D1C">
              <w:t>Interventions were focused on a geriatric focused</w:t>
            </w:r>
            <w:r w:rsidR="00352380">
              <w:t xml:space="preserve"> nurse assessment/intervention. No specific </w:t>
            </w:r>
            <w:r w:rsidR="00587471">
              <w:t>ment</w:t>
            </w:r>
            <w:r w:rsidR="00587471" w:rsidRPr="00F96D1C">
              <w:t>ion</w:t>
            </w:r>
            <w:r w:rsidRPr="00F96D1C">
              <w:t xml:space="preserve"> of other professionals "provision of health care services". 2 RCT</w:t>
            </w:r>
            <w:r w:rsidR="0022113C">
              <w:t>s</w:t>
            </w:r>
            <w:r w:rsidRPr="00F96D1C">
              <w:t xml:space="preserve"> refer to multidisciplinary approach"</w:t>
            </w:r>
          </w:p>
        </w:tc>
      </w:tr>
      <w:tr w:rsidR="00632649" w14:paraId="42576EED" w14:textId="77777777" w:rsidTr="006255BE">
        <w:tc>
          <w:tcPr>
            <w:tcW w:w="2552" w:type="dxa"/>
          </w:tcPr>
          <w:p w14:paraId="0BD33A71" w14:textId="77777777" w:rsidR="00632649" w:rsidRPr="00F54262" w:rsidRDefault="00632649" w:rsidP="00632649">
            <w:pPr>
              <w:rPr>
                <w:b/>
              </w:rPr>
            </w:pPr>
            <w:r w:rsidRPr="00F54262">
              <w:rPr>
                <w:b/>
              </w:rPr>
              <w:t>CONTROL</w:t>
            </w:r>
          </w:p>
        </w:tc>
        <w:tc>
          <w:tcPr>
            <w:tcW w:w="4314" w:type="dxa"/>
          </w:tcPr>
          <w:p w14:paraId="4175A8D7" w14:textId="77777777" w:rsidR="00632649" w:rsidRDefault="00632649" w:rsidP="00632649">
            <w:r>
              <w:t xml:space="preserve">Usual Care </w:t>
            </w:r>
          </w:p>
        </w:tc>
        <w:tc>
          <w:tcPr>
            <w:tcW w:w="4333" w:type="dxa"/>
          </w:tcPr>
          <w:p w14:paraId="59DB04E3" w14:textId="77777777" w:rsidR="00632649" w:rsidRDefault="00632649" w:rsidP="00632649">
            <w:r>
              <w:t xml:space="preserve">Usual Care   </w:t>
            </w:r>
          </w:p>
        </w:tc>
      </w:tr>
      <w:tr w:rsidR="00632649" w14:paraId="107D4156" w14:textId="77777777" w:rsidTr="006255BE">
        <w:tc>
          <w:tcPr>
            <w:tcW w:w="2552" w:type="dxa"/>
          </w:tcPr>
          <w:p w14:paraId="2F475A9B" w14:textId="77777777" w:rsidR="00632649" w:rsidRPr="00F54262" w:rsidRDefault="00632649" w:rsidP="00632649">
            <w:pPr>
              <w:rPr>
                <w:b/>
              </w:rPr>
            </w:pPr>
            <w:r w:rsidRPr="00F54262">
              <w:rPr>
                <w:b/>
              </w:rPr>
              <w:t xml:space="preserve">CRITICAL APPRAISAL TOOL AND SUMMARY OF ESTIMATE OF THE RCTS INCLUDED </w:t>
            </w:r>
          </w:p>
        </w:tc>
        <w:tc>
          <w:tcPr>
            <w:tcW w:w="4314" w:type="dxa"/>
          </w:tcPr>
          <w:p w14:paraId="72C25BD9" w14:textId="77777777" w:rsidR="00632649" w:rsidRDefault="00F46AE8" w:rsidP="00632649">
            <w:r w:rsidRPr="00F46AE8">
              <w:t>Tool used: Cochrane Collaboration Risk of Bias tool</w:t>
            </w:r>
            <w:r>
              <w:t>.</w:t>
            </w:r>
          </w:p>
          <w:p w14:paraId="77945E93" w14:textId="1BC9120A" w:rsidR="00F46AE8" w:rsidRDefault="00DF5F04" w:rsidP="00632649">
            <w:r>
              <w:t>2 RCT</w:t>
            </w:r>
            <w:r w:rsidR="0022113C">
              <w:t>S</w:t>
            </w:r>
            <w:r>
              <w:t xml:space="preserve"> </w:t>
            </w:r>
            <w:r w:rsidR="00487872" w:rsidRPr="00487872">
              <w:t>: Low ROB</w:t>
            </w:r>
          </w:p>
          <w:p w14:paraId="35F145E8" w14:textId="288309C6" w:rsidR="00487872" w:rsidRDefault="00DF5F04" w:rsidP="00632649">
            <w:r>
              <w:t xml:space="preserve">1 RCT </w:t>
            </w:r>
            <w:r w:rsidR="00487872" w:rsidRPr="00487872">
              <w:t>: High ROB</w:t>
            </w:r>
          </w:p>
          <w:p w14:paraId="01F6C7CD" w14:textId="13D6B587" w:rsidR="00487872" w:rsidRDefault="00DF5F04" w:rsidP="00632649">
            <w:r>
              <w:t xml:space="preserve">1 RCT </w:t>
            </w:r>
            <w:r w:rsidR="00487872" w:rsidRPr="00487872">
              <w:t>: Moderate ROB</w:t>
            </w:r>
          </w:p>
          <w:p w14:paraId="5F6BC459" w14:textId="11A4BA86" w:rsidR="00487872" w:rsidRDefault="00487872" w:rsidP="00632649"/>
        </w:tc>
        <w:tc>
          <w:tcPr>
            <w:tcW w:w="4333" w:type="dxa"/>
          </w:tcPr>
          <w:p w14:paraId="44587495" w14:textId="05FFFF61" w:rsidR="00EC4374" w:rsidRPr="007C3CE4" w:rsidRDefault="00EC4374" w:rsidP="00EC4374">
            <w:r w:rsidRPr="00EC4374">
              <w:t xml:space="preserve">Risk of Bias tool on </w:t>
            </w:r>
            <w:proofErr w:type="spellStart"/>
            <w:r w:rsidRPr="00EC4374">
              <w:t>Revman</w:t>
            </w:r>
            <w:proofErr w:type="spellEnd"/>
            <w:r w:rsidRPr="00EC4374">
              <w:t xml:space="preserve"> 5.2 </w:t>
            </w:r>
            <w:r w:rsidR="00C4248A">
              <w:t xml:space="preserve">risk of bias tool. </w:t>
            </w:r>
            <w:r>
              <w:t xml:space="preserve">There is a lack of clarity regarding allocation concealment in four </w:t>
            </w:r>
            <w:r w:rsidR="002A6044">
              <w:t xml:space="preserve">RCTs. </w:t>
            </w:r>
            <w:r w:rsidR="00C4248A">
              <w:t xml:space="preserve">Inadequate </w:t>
            </w:r>
            <w:r>
              <w:t>blinding was another methodology concern in some studies. In Basic et al 2015, the age care nurse involved in early assessment was aware of group allocation as were the patients involved. Furthermore, the age care nurse measured all outcom</w:t>
            </w:r>
            <w:r w:rsidR="002A6044">
              <w:t>e data similar to Caplan et al. W</w:t>
            </w:r>
            <w:r>
              <w:t>here person assessing the participant measured outcome data. Some RCT acknowledged blinding of subjects and assessors was unfeasible given the nature</w:t>
            </w:r>
            <w:r w:rsidR="00C4248A">
              <w:t xml:space="preserve"> of the intervention with other </w:t>
            </w:r>
            <w:r>
              <w:t xml:space="preserve">trials not stating if blinding took place signifying an unclear risk of bias. All RCTs had a high risk of </w:t>
            </w:r>
            <w:r w:rsidR="0071728B">
              <w:t>attrition</w:t>
            </w:r>
            <w:r>
              <w:t xml:space="preserve"> bias.  </w:t>
            </w:r>
          </w:p>
        </w:tc>
      </w:tr>
      <w:tr w:rsidR="00632649" w14:paraId="3E243E40" w14:textId="77777777" w:rsidTr="006255BE">
        <w:tc>
          <w:tcPr>
            <w:tcW w:w="2552" w:type="dxa"/>
          </w:tcPr>
          <w:p w14:paraId="3040457A" w14:textId="77777777" w:rsidR="00632649" w:rsidRPr="00F54262" w:rsidRDefault="00632649" w:rsidP="00632649">
            <w:pPr>
              <w:rPr>
                <w:b/>
              </w:rPr>
            </w:pPr>
            <w:r w:rsidRPr="00F54262">
              <w:rPr>
                <w:b/>
              </w:rPr>
              <w:t>TYPE OF ANALYSES</w:t>
            </w:r>
          </w:p>
        </w:tc>
        <w:tc>
          <w:tcPr>
            <w:tcW w:w="4314" w:type="dxa"/>
          </w:tcPr>
          <w:p w14:paraId="2CB62CDE" w14:textId="3CB5F439" w:rsidR="00632649" w:rsidRDefault="001E59DA" w:rsidP="00F97D2A">
            <w:r>
              <w:t xml:space="preserve">Systematic Review and </w:t>
            </w:r>
            <w:r w:rsidR="00F97D2A" w:rsidRPr="00F97D2A">
              <w:t xml:space="preserve">Random effects Meta-analysis </w:t>
            </w:r>
          </w:p>
        </w:tc>
        <w:tc>
          <w:tcPr>
            <w:tcW w:w="4333" w:type="dxa"/>
          </w:tcPr>
          <w:p w14:paraId="63E4086E" w14:textId="19239244" w:rsidR="00632649" w:rsidRDefault="00632649" w:rsidP="00356F06">
            <w:r w:rsidRPr="00A7467E">
              <w:t xml:space="preserve">Systematic Review and </w:t>
            </w:r>
            <w:r w:rsidR="0022113C">
              <w:t>meta-analysis</w:t>
            </w:r>
            <w:r w:rsidR="00356F06">
              <w:t xml:space="preserve"> </w:t>
            </w:r>
          </w:p>
        </w:tc>
      </w:tr>
      <w:tr w:rsidR="00632649" w14:paraId="4F297651" w14:textId="77777777" w:rsidTr="006255BE">
        <w:tc>
          <w:tcPr>
            <w:tcW w:w="2552" w:type="dxa"/>
          </w:tcPr>
          <w:p w14:paraId="0F74F25F" w14:textId="77777777" w:rsidR="00632649" w:rsidRPr="00A66782" w:rsidRDefault="00632649" w:rsidP="00632649">
            <w:pPr>
              <w:rPr>
                <w:b/>
              </w:rPr>
            </w:pPr>
            <w:r w:rsidRPr="00A66782">
              <w:rPr>
                <w:b/>
              </w:rPr>
              <w:lastRenderedPageBreak/>
              <w:t>OUTCOMES AND TOOLS USED TO MEASURE OUTCOMES</w:t>
            </w:r>
          </w:p>
        </w:tc>
        <w:tc>
          <w:tcPr>
            <w:tcW w:w="4314" w:type="dxa"/>
          </w:tcPr>
          <w:p w14:paraId="7CEB79D1" w14:textId="6D6FAA8F" w:rsidR="00632649" w:rsidRDefault="00B64AC5" w:rsidP="00B64AC5">
            <w:r w:rsidRPr="00B64AC5">
              <w:t>Functional decline</w:t>
            </w:r>
            <w:r w:rsidR="00FE0859">
              <w:t xml:space="preserve">: </w:t>
            </w:r>
            <w:r w:rsidRPr="00B64AC5">
              <w:t xml:space="preserve"> in ADL</w:t>
            </w:r>
            <w:r w:rsidR="00AD739A">
              <w:t xml:space="preserve"> </w:t>
            </w:r>
            <w:r w:rsidR="00AD739A" w:rsidRPr="00AD739A">
              <w:t>4 weeks to 18 months</w:t>
            </w:r>
            <w:r w:rsidR="00175455">
              <w:t xml:space="preserve">. </w:t>
            </w:r>
            <w:r w:rsidRPr="00B64AC5">
              <w:t>Measured in 2 RCTs no pooling of results due to diversity of measures and methods of outcome repo</w:t>
            </w:r>
            <w:r w:rsidR="00F97D2A">
              <w:t>rting.</w:t>
            </w:r>
          </w:p>
          <w:p w14:paraId="019D613A" w14:textId="203FB6C3" w:rsidR="00F97D2A" w:rsidRDefault="00F97D2A" w:rsidP="00B64AC5">
            <w:r w:rsidRPr="00F97D2A">
              <w:t>Tools used: Barthel, IADL</w:t>
            </w:r>
            <w:r w:rsidR="00D83FFC">
              <w:t>.</w:t>
            </w:r>
          </w:p>
          <w:p w14:paraId="475328A9" w14:textId="5C4BC2B8" w:rsidR="00D83FFC" w:rsidRDefault="00D83FFC" w:rsidP="00B64AC5"/>
          <w:p w14:paraId="6179F930" w14:textId="0A8ED11F" w:rsidR="00D83FFC" w:rsidRDefault="00D83FFC" w:rsidP="00B64AC5">
            <w:r>
              <w:t>ED revisit: 1 month post ED discharge</w:t>
            </w:r>
          </w:p>
          <w:p w14:paraId="6D282668" w14:textId="38566748" w:rsidR="00F97D2A" w:rsidRDefault="00F97D2A" w:rsidP="00B64AC5"/>
          <w:p w14:paraId="4EC190B1" w14:textId="0F944805" w:rsidR="00F97D2A" w:rsidRDefault="00F97D2A" w:rsidP="00B64AC5">
            <w:r w:rsidRPr="00F97D2A">
              <w:t>Emergency hospital admission</w:t>
            </w:r>
            <w:r w:rsidR="004E490E">
              <w:t xml:space="preserve"> 2 RCT</w:t>
            </w:r>
            <w:r w:rsidR="0022113C">
              <w:t>S</w:t>
            </w:r>
            <w:r w:rsidRPr="00F97D2A">
              <w:t>: 1 month after initial attendance</w:t>
            </w:r>
          </w:p>
          <w:p w14:paraId="574A8D58" w14:textId="77777777" w:rsidR="00175455" w:rsidRDefault="00175455" w:rsidP="00B64AC5"/>
          <w:p w14:paraId="7C213250" w14:textId="1A77FF0C" w:rsidR="00F97D2A" w:rsidRDefault="00F97D2A" w:rsidP="00B64AC5">
            <w:r w:rsidRPr="00F97D2A">
              <w:t>Mortality</w:t>
            </w:r>
            <w:r w:rsidR="004E490E">
              <w:t>: 2 RCT</w:t>
            </w:r>
            <w:r w:rsidR="0022113C">
              <w:t>s</w:t>
            </w:r>
            <w:r w:rsidR="004E490E">
              <w:t xml:space="preserve"> at </w:t>
            </w:r>
            <w:r w:rsidR="00AD739A" w:rsidRPr="00AD739A">
              <w:t>18 months post ED discharge</w:t>
            </w:r>
          </w:p>
          <w:p w14:paraId="371D6B3B" w14:textId="0DC310EF" w:rsidR="00632649" w:rsidRDefault="00632649" w:rsidP="00632649"/>
        </w:tc>
        <w:tc>
          <w:tcPr>
            <w:tcW w:w="4333" w:type="dxa"/>
          </w:tcPr>
          <w:p w14:paraId="6DAD5BF1" w14:textId="26445404" w:rsidR="00CB0C95" w:rsidRDefault="008025CD" w:rsidP="00CB0C95">
            <w:r w:rsidRPr="008025CD">
              <w:t>Hospital readmission 3 RCTs informed this outcome</w:t>
            </w:r>
            <w:r w:rsidR="00712C03">
              <w:t xml:space="preserve">: </w:t>
            </w:r>
            <w:r w:rsidR="009634A6">
              <w:t xml:space="preserve">30 days to 180 days post ED visit </w:t>
            </w:r>
          </w:p>
          <w:p w14:paraId="44167FCF" w14:textId="77777777" w:rsidR="00CB0C95" w:rsidRDefault="00CB0C95" w:rsidP="00712C03"/>
          <w:p w14:paraId="661259A7" w14:textId="77777777" w:rsidR="008025CD" w:rsidRDefault="008025CD" w:rsidP="0071728B"/>
          <w:p w14:paraId="60FFC4B0" w14:textId="4F30BEA8" w:rsidR="008025CD" w:rsidRDefault="00712C03" w:rsidP="004245B0">
            <w:r w:rsidRPr="00712C03">
              <w:t>ED revisits 3 RCTs informed this outcome</w:t>
            </w:r>
            <w:r w:rsidR="004245B0">
              <w:t xml:space="preserve"> </w:t>
            </w:r>
          </w:p>
        </w:tc>
      </w:tr>
      <w:tr w:rsidR="00632649" w14:paraId="574A3971" w14:textId="77777777" w:rsidTr="006255BE">
        <w:tc>
          <w:tcPr>
            <w:tcW w:w="2552" w:type="dxa"/>
          </w:tcPr>
          <w:p w14:paraId="04ACEE3A" w14:textId="77777777" w:rsidR="00632649" w:rsidRPr="00A66782" w:rsidRDefault="00632649" w:rsidP="00632649">
            <w:pPr>
              <w:rPr>
                <w:b/>
              </w:rPr>
            </w:pPr>
            <w:r>
              <w:rPr>
                <w:b/>
              </w:rPr>
              <w:t xml:space="preserve">NARRATIVE SYNTHESIS </w:t>
            </w:r>
          </w:p>
        </w:tc>
        <w:tc>
          <w:tcPr>
            <w:tcW w:w="4314" w:type="dxa"/>
          </w:tcPr>
          <w:p w14:paraId="76108BEC" w14:textId="05F7AEF3" w:rsidR="007467B1" w:rsidRPr="00FA0F2E" w:rsidRDefault="0018242E" w:rsidP="007467B1">
            <w:pPr>
              <w:autoSpaceDE w:val="0"/>
              <w:autoSpaceDN w:val="0"/>
              <w:adjustRightInd w:val="0"/>
              <w:rPr>
                <w:rFonts w:cstheme="minorHAnsi"/>
                <w:color w:val="000000"/>
              </w:rPr>
            </w:pPr>
            <w:r w:rsidRPr="00FA0F2E">
              <w:rPr>
                <w:rFonts w:cstheme="minorHAnsi"/>
              </w:rPr>
              <w:t xml:space="preserve">Functional Decline: </w:t>
            </w:r>
            <w:r w:rsidR="007467B1" w:rsidRPr="00FA0F2E">
              <w:rPr>
                <w:rFonts w:cstheme="minorHAnsi"/>
              </w:rPr>
              <w:t xml:space="preserve">Measured in 2 RCTS using different tools and </w:t>
            </w:r>
            <w:proofErr w:type="gramStart"/>
            <w:r w:rsidR="007467B1" w:rsidRPr="00FA0F2E">
              <w:rPr>
                <w:rFonts w:cstheme="minorHAnsi"/>
              </w:rPr>
              <w:t xml:space="preserve">at </w:t>
            </w:r>
            <w:r w:rsidR="007467B1" w:rsidRPr="00FA0F2E">
              <w:rPr>
                <w:rFonts w:cstheme="minorHAnsi"/>
                <w:color w:val="000000"/>
              </w:rPr>
              <w:t xml:space="preserve"> </w:t>
            </w:r>
            <w:proofErr w:type="spellStart"/>
            <w:r w:rsidR="007467B1" w:rsidRPr="00FA0F2E">
              <w:rPr>
                <w:rFonts w:cstheme="minorHAnsi"/>
                <w:color w:val="000000"/>
              </w:rPr>
              <w:t>at</w:t>
            </w:r>
            <w:proofErr w:type="spellEnd"/>
            <w:proofErr w:type="gramEnd"/>
            <w:r w:rsidR="007467B1" w:rsidRPr="00FA0F2E">
              <w:rPr>
                <w:rFonts w:cstheme="minorHAnsi"/>
                <w:color w:val="000000"/>
              </w:rPr>
              <w:t xml:space="preserve"> different time points (6 and 12 months in Caplan et al 2004 and 1 and 4 months in Mion et al 2003.  </w:t>
            </w:r>
            <w:proofErr w:type="gramStart"/>
            <w:r w:rsidR="007467B1" w:rsidRPr="00FA0F2E">
              <w:rPr>
                <w:rFonts w:cstheme="minorHAnsi"/>
                <w:color w:val="000000"/>
              </w:rPr>
              <w:t xml:space="preserve">Caplan </w:t>
            </w:r>
            <w:r w:rsidR="00CB0553" w:rsidRPr="00FA0F2E">
              <w:rPr>
                <w:rFonts w:cstheme="minorHAnsi"/>
                <w:color w:val="000000"/>
              </w:rPr>
              <w:t xml:space="preserve"> et</w:t>
            </w:r>
            <w:proofErr w:type="gramEnd"/>
            <w:r w:rsidR="00CB0553" w:rsidRPr="00FA0F2E">
              <w:rPr>
                <w:rFonts w:cstheme="minorHAnsi"/>
                <w:color w:val="000000"/>
              </w:rPr>
              <w:t xml:space="preserve"> al 2004 </w:t>
            </w:r>
            <w:r w:rsidR="00FA0F2E">
              <w:rPr>
                <w:rFonts w:cstheme="minorHAnsi"/>
                <w:color w:val="000000"/>
              </w:rPr>
              <w:t xml:space="preserve">compared </w:t>
            </w:r>
            <w:r w:rsidR="007467B1" w:rsidRPr="00FA0F2E">
              <w:rPr>
                <w:rFonts w:cstheme="minorHAnsi"/>
                <w:color w:val="000000"/>
              </w:rPr>
              <w:t>changes in functional status as a secon</w:t>
            </w:r>
            <w:r w:rsidR="00CB0553" w:rsidRPr="00FA0F2E">
              <w:rPr>
                <w:rFonts w:cstheme="minorHAnsi"/>
                <w:color w:val="000000"/>
              </w:rPr>
              <w:t xml:space="preserve">dary outcome, reporting </w:t>
            </w:r>
            <w:r w:rsidR="007467B1" w:rsidRPr="00FA0F2E">
              <w:rPr>
                <w:rFonts w:cstheme="minorHAnsi"/>
                <w:color w:val="000000"/>
              </w:rPr>
              <w:t xml:space="preserve">a greater degree of </w:t>
            </w:r>
            <w:r w:rsidR="0022113C">
              <w:rPr>
                <w:rFonts w:cstheme="minorHAnsi"/>
                <w:color w:val="000000"/>
              </w:rPr>
              <w:t xml:space="preserve">independence in ADL at 6 months </w:t>
            </w:r>
            <w:r w:rsidR="007467B1" w:rsidRPr="00FA0F2E">
              <w:rPr>
                <w:rFonts w:cstheme="minorHAnsi"/>
                <w:color w:val="000000"/>
              </w:rPr>
              <w:t>and no decline in cogniti</w:t>
            </w:r>
            <w:r w:rsidR="00CB0553" w:rsidRPr="00FA0F2E">
              <w:rPr>
                <w:rFonts w:cstheme="minorHAnsi"/>
                <w:color w:val="000000"/>
              </w:rPr>
              <w:t xml:space="preserve">ve function at 12 months in the </w:t>
            </w:r>
            <w:r w:rsidR="007467B1" w:rsidRPr="00FA0F2E">
              <w:rPr>
                <w:rFonts w:cstheme="minorHAnsi"/>
                <w:color w:val="000000"/>
              </w:rPr>
              <w:t>ED-CTS group</w:t>
            </w:r>
            <w:r w:rsidR="00CB0553" w:rsidRPr="00FA0F2E">
              <w:rPr>
                <w:rFonts w:cstheme="minorHAnsi"/>
                <w:color w:val="000000"/>
              </w:rPr>
              <w:t xml:space="preserve">. At 18 months, deterioration in </w:t>
            </w:r>
            <w:r w:rsidR="007467B1" w:rsidRPr="00FA0F2E">
              <w:rPr>
                <w:rFonts w:cstheme="minorHAnsi"/>
                <w:color w:val="000000"/>
              </w:rPr>
              <w:t>ADL and cognitive statu</w:t>
            </w:r>
            <w:r w:rsidR="00CB0553" w:rsidRPr="00FA0F2E">
              <w:rPr>
                <w:rFonts w:cstheme="minorHAnsi"/>
                <w:color w:val="000000"/>
              </w:rPr>
              <w:t xml:space="preserve">s was reported for both groups. </w:t>
            </w:r>
            <w:r w:rsidR="007467B1" w:rsidRPr="00FA0F2E">
              <w:rPr>
                <w:rFonts w:cstheme="minorHAnsi"/>
                <w:color w:val="000000"/>
              </w:rPr>
              <w:t>Mion reported no impact on physical or mental function</w:t>
            </w:r>
            <w:r w:rsidR="00674F91" w:rsidRPr="00FA0F2E">
              <w:rPr>
                <w:rFonts w:cstheme="minorHAnsi"/>
                <w:color w:val="000000"/>
              </w:rPr>
              <w:t xml:space="preserve"> (SF 36)</w:t>
            </w:r>
          </w:p>
          <w:p w14:paraId="73C969F5" w14:textId="032D599D" w:rsidR="004E490E" w:rsidRPr="00FA0F2E" w:rsidRDefault="007467B1" w:rsidP="007467B1">
            <w:pPr>
              <w:rPr>
                <w:rFonts w:cstheme="minorHAnsi"/>
              </w:rPr>
            </w:pPr>
            <w:proofErr w:type="gramStart"/>
            <w:r w:rsidRPr="00FA0F2E">
              <w:rPr>
                <w:rFonts w:cstheme="minorHAnsi"/>
                <w:color w:val="000000"/>
              </w:rPr>
              <w:t>with</w:t>
            </w:r>
            <w:proofErr w:type="gramEnd"/>
            <w:r w:rsidRPr="00FA0F2E">
              <w:rPr>
                <w:rFonts w:cstheme="minorHAnsi"/>
                <w:color w:val="000000"/>
              </w:rPr>
              <w:t xml:space="preserve"> the intervention at either time point</w:t>
            </w:r>
            <w:r w:rsidR="00CB0553" w:rsidRPr="00FA0F2E">
              <w:rPr>
                <w:rFonts w:cstheme="minorHAnsi"/>
                <w:color w:val="000000"/>
              </w:rPr>
              <w:t xml:space="preserve">. </w:t>
            </w:r>
            <w:r w:rsidR="004E490E" w:rsidRPr="00FA0F2E">
              <w:rPr>
                <w:rFonts w:cstheme="minorHAnsi"/>
              </w:rPr>
              <w:t>Tools used: Barthel, IADL</w:t>
            </w:r>
            <w:r w:rsidR="008B763E">
              <w:rPr>
                <w:rFonts w:cstheme="minorHAnsi"/>
              </w:rPr>
              <w:t xml:space="preserve"> in Caplan et al 2004. </w:t>
            </w:r>
          </w:p>
          <w:p w14:paraId="793BD0A7" w14:textId="76BF8A06" w:rsidR="00632649" w:rsidRDefault="00632649" w:rsidP="00632649"/>
        </w:tc>
        <w:tc>
          <w:tcPr>
            <w:tcW w:w="4333" w:type="dxa"/>
          </w:tcPr>
          <w:p w14:paraId="06C08F9B" w14:textId="32B297AA" w:rsidR="00632649" w:rsidRDefault="00632649" w:rsidP="00632649">
            <w:r w:rsidRPr="00201EFC">
              <w:t xml:space="preserve"> </w:t>
            </w:r>
          </w:p>
          <w:p w14:paraId="2451E761" w14:textId="77777777" w:rsidR="00632649" w:rsidRDefault="00632649" w:rsidP="00632649"/>
          <w:p w14:paraId="583DD611" w14:textId="77777777" w:rsidR="00632649" w:rsidRDefault="00632649" w:rsidP="0016769A"/>
        </w:tc>
      </w:tr>
      <w:tr w:rsidR="00632649" w14:paraId="0068FBF4" w14:textId="77777777" w:rsidTr="006255BE">
        <w:tc>
          <w:tcPr>
            <w:tcW w:w="2552" w:type="dxa"/>
          </w:tcPr>
          <w:p w14:paraId="558A9A23" w14:textId="77777777" w:rsidR="00632649" w:rsidRDefault="00632649" w:rsidP="00632649">
            <w:pPr>
              <w:rPr>
                <w:b/>
              </w:rPr>
            </w:pPr>
            <w:r>
              <w:rPr>
                <w:b/>
              </w:rPr>
              <w:t xml:space="preserve">EFFECT SIZE FOR META-ANALYSIS </w:t>
            </w:r>
          </w:p>
          <w:p w14:paraId="414814BF" w14:textId="77777777" w:rsidR="00632649" w:rsidRPr="00A66782" w:rsidRDefault="00632649" w:rsidP="00632649">
            <w:pPr>
              <w:rPr>
                <w:b/>
              </w:rPr>
            </w:pPr>
            <w:r>
              <w:rPr>
                <w:b/>
              </w:rPr>
              <w:t xml:space="preserve">OUTCOMES </w:t>
            </w:r>
          </w:p>
        </w:tc>
        <w:tc>
          <w:tcPr>
            <w:tcW w:w="4314" w:type="dxa"/>
          </w:tcPr>
          <w:p w14:paraId="2853EDD8" w14:textId="3D0CACC2" w:rsidR="00FE0859" w:rsidRDefault="0022113C" w:rsidP="00FE0859">
            <w:r>
              <w:t>Unplanned ED re-presentation</w:t>
            </w:r>
            <w:r w:rsidR="00FE0859" w:rsidRPr="00F97D2A">
              <w:t>: 1 month</w:t>
            </w:r>
            <w:r w:rsidR="00FE0859">
              <w:t xml:space="preserve">: </w:t>
            </w:r>
            <w:r w:rsidR="00FE0859" w:rsidRPr="00CF66FC">
              <w:t>OR 1.32</w:t>
            </w:r>
            <w:r w:rsidR="00FE0859">
              <w:t xml:space="preserve">. </w:t>
            </w:r>
            <w:r w:rsidR="00FE0859" w:rsidRPr="00160D8B">
              <w:t>0.99-1.76</w:t>
            </w:r>
            <w:r w:rsidR="00FE0859">
              <w:t xml:space="preserve">, p </w:t>
            </w:r>
            <w:r w:rsidR="00FE0859" w:rsidRPr="00AC7CAA">
              <w:t>0.06</w:t>
            </w:r>
          </w:p>
          <w:p w14:paraId="7246AC47" w14:textId="77777777" w:rsidR="00632649" w:rsidRDefault="0018242E" w:rsidP="00632649">
            <w:r w:rsidRPr="0018242E">
              <w:t xml:space="preserve"> I²= 0%</w:t>
            </w:r>
          </w:p>
          <w:p w14:paraId="0CDF9428" w14:textId="77777777" w:rsidR="00AB3701" w:rsidRDefault="00AB3701" w:rsidP="00632649">
            <w:r w:rsidRPr="00AB3701">
              <w:t>Emergency hospital admission:  I²= 0%</w:t>
            </w:r>
          </w:p>
          <w:p w14:paraId="016F7043" w14:textId="58E72D64" w:rsidR="00175455" w:rsidRDefault="00AB3701" w:rsidP="00175455">
            <w:r w:rsidRPr="00AB3701">
              <w:t>Mortality:</w:t>
            </w:r>
            <w:r w:rsidR="00175455">
              <w:t xml:space="preserve"> </w:t>
            </w:r>
            <w:r w:rsidR="00175455" w:rsidRPr="0007478B">
              <w:t>OR 1.01</w:t>
            </w:r>
            <w:r w:rsidR="00175455">
              <w:t xml:space="preserve">. </w:t>
            </w:r>
            <w:r w:rsidR="00175455" w:rsidRPr="00160D8B">
              <w:t>0.70-1.47</w:t>
            </w:r>
            <w:r w:rsidR="00175455">
              <w:t xml:space="preserve">, p= </w:t>
            </w:r>
            <w:r w:rsidR="00175455" w:rsidRPr="008E74BD">
              <w:t>0.94</w:t>
            </w:r>
          </w:p>
          <w:p w14:paraId="16028452" w14:textId="77777777" w:rsidR="00AB3701" w:rsidRDefault="00AB3701" w:rsidP="00632649">
            <w:r w:rsidRPr="00AB3701">
              <w:t xml:space="preserve"> I²= 0%</w:t>
            </w:r>
          </w:p>
          <w:p w14:paraId="0550A9AC" w14:textId="649FC7BC" w:rsidR="00AB3701" w:rsidRDefault="00AB3701" w:rsidP="00632649">
            <w:r w:rsidRPr="00AB3701">
              <w:t>NH admission</w:t>
            </w:r>
          </w:p>
        </w:tc>
        <w:tc>
          <w:tcPr>
            <w:tcW w:w="4333" w:type="dxa"/>
          </w:tcPr>
          <w:p w14:paraId="186A3C40" w14:textId="1F0AAA7C" w:rsidR="00AB1DA3" w:rsidRDefault="00AB1DA3" w:rsidP="00CB0C95">
            <w:pPr>
              <w:rPr>
                <w:rFonts w:cstheme="minorHAnsi"/>
              </w:rPr>
            </w:pPr>
            <w:r w:rsidRPr="0022113C">
              <w:t>Hospital admissions: Pooled data of 3 RCTS that measured outcome</w:t>
            </w:r>
            <w:r>
              <w:t xml:space="preserve"> at day 30 post-intervention did favour the Intervention. </w:t>
            </w:r>
            <w:r w:rsidR="0087178F">
              <w:rPr>
                <w:rFonts w:ascii="Calibri" w:hAnsi="Calibri" w:cs="Calibri"/>
                <w:color w:val="000000"/>
              </w:rPr>
              <w:t xml:space="preserve">OR: 0.84, 95% CI: 0.70 to 1.02, </w:t>
            </w:r>
            <w:r w:rsidR="0087178F">
              <w:t xml:space="preserve"> </w:t>
            </w:r>
            <w:r w:rsidR="0087178F" w:rsidRPr="004942D2">
              <w:rPr>
                <w:rFonts w:cstheme="minorHAnsi"/>
                <w:i/>
              </w:rPr>
              <w:t xml:space="preserve"> I</w:t>
            </w:r>
            <w:r w:rsidR="0087178F" w:rsidRPr="00F31CE1">
              <w:rPr>
                <w:rFonts w:cstheme="minorHAnsi"/>
              </w:rPr>
              <w:t>² =</w:t>
            </w:r>
            <w:r w:rsidR="0087178F">
              <w:rPr>
                <w:rFonts w:cstheme="minorHAnsi"/>
              </w:rPr>
              <w:t>35%</w:t>
            </w:r>
            <w:r w:rsidR="006F6A74">
              <w:rPr>
                <w:rFonts w:cstheme="minorHAnsi"/>
              </w:rPr>
              <w:t>.</w:t>
            </w:r>
          </w:p>
          <w:p w14:paraId="773B2738" w14:textId="77777777" w:rsidR="006F6A74" w:rsidRDefault="006F6A74" w:rsidP="00CB0C95"/>
          <w:p w14:paraId="1F2C2CA8" w14:textId="77777777" w:rsidR="00AB1DA3" w:rsidRDefault="00AB1DA3" w:rsidP="00CB0C95"/>
          <w:p w14:paraId="4C12DCEA" w14:textId="1BC040D9" w:rsidR="004245B0" w:rsidRPr="004B28C9" w:rsidRDefault="004245B0" w:rsidP="004245B0">
            <w:r>
              <w:t xml:space="preserve">ED revisit: </w:t>
            </w:r>
            <w:r w:rsidR="004B28C9">
              <w:t xml:space="preserve"> </w:t>
            </w:r>
            <w:r>
              <w:rPr>
                <w:rFonts w:ascii="Calibri" w:hAnsi="Calibri" w:cs="Calibri"/>
                <w:color w:val="000000"/>
              </w:rPr>
              <w:t xml:space="preserve">OR: 1.03, 95%CI: 0.84 to 1.26. </w:t>
            </w:r>
            <w:r w:rsidR="00EC2EE7">
              <w:t>I²= 62%</w:t>
            </w:r>
          </w:p>
          <w:p w14:paraId="0289ED80" w14:textId="78236B40" w:rsidR="00632649" w:rsidRPr="009F7884" w:rsidRDefault="00632649" w:rsidP="00632649">
            <w:pPr>
              <w:rPr>
                <w:b/>
              </w:rPr>
            </w:pPr>
          </w:p>
        </w:tc>
      </w:tr>
      <w:tr w:rsidR="00632649" w14:paraId="762336A5" w14:textId="77777777" w:rsidTr="006255BE">
        <w:tc>
          <w:tcPr>
            <w:tcW w:w="2552" w:type="dxa"/>
          </w:tcPr>
          <w:p w14:paraId="01F9F032" w14:textId="77777777" w:rsidR="00632649" w:rsidRPr="00A66782" w:rsidRDefault="00632649" w:rsidP="00632649">
            <w:pPr>
              <w:rPr>
                <w:b/>
              </w:rPr>
            </w:pPr>
            <w:r w:rsidRPr="00A66782">
              <w:rPr>
                <w:b/>
              </w:rPr>
              <w:t>FOLLOW UP</w:t>
            </w:r>
          </w:p>
        </w:tc>
        <w:tc>
          <w:tcPr>
            <w:tcW w:w="4314" w:type="dxa"/>
          </w:tcPr>
          <w:p w14:paraId="6C804F21" w14:textId="2767F364" w:rsidR="00632649" w:rsidRDefault="006028C3" w:rsidP="00632649">
            <w:r>
              <w:t xml:space="preserve">One month to 18 months </w:t>
            </w:r>
          </w:p>
        </w:tc>
        <w:tc>
          <w:tcPr>
            <w:tcW w:w="4333" w:type="dxa"/>
          </w:tcPr>
          <w:p w14:paraId="1168A233" w14:textId="15291966" w:rsidR="00632649" w:rsidRDefault="00DC54EF" w:rsidP="00632649">
            <w:r w:rsidRPr="00DC54EF">
              <w:t>30 days to 10 months</w:t>
            </w:r>
          </w:p>
        </w:tc>
      </w:tr>
      <w:tr w:rsidR="00632649" w14:paraId="5B1C3021" w14:textId="77777777" w:rsidTr="006255BE">
        <w:tc>
          <w:tcPr>
            <w:tcW w:w="2552" w:type="dxa"/>
          </w:tcPr>
          <w:p w14:paraId="3FF45A04" w14:textId="77777777" w:rsidR="00632649" w:rsidRPr="00681AF1" w:rsidRDefault="00632649" w:rsidP="00632649">
            <w:pPr>
              <w:rPr>
                <w:b/>
              </w:rPr>
            </w:pPr>
            <w:r w:rsidRPr="00681AF1">
              <w:rPr>
                <w:b/>
              </w:rPr>
              <w:t xml:space="preserve">COMMENTS </w:t>
            </w:r>
          </w:p>
        </w:tc>
        <w:tc>
          <w:tcPr>
            <w:tcW w:w="4314" w:type="dxa"/>
          </w:tcPr>
          <w:p w14:paraId="171AEAA6" w14:textId="3C6E7BB4" w:rsidR="00E7278A" w:rsidRDefault="00E7278A" w:rsidP="00632649">
            <w:r w:rsidRPr="00E7278A">
              <w:t>Limited high quality data to guide recommendations</w:t>
            </w:r>
            <w:r w:rsidR="006028C3">
              <w:t>. There is l</w:t>
            </w:r>
            <w:r w:rsidRPr="00E7278A">
              <w:t xml:space="preserve">imited evidence for </w:t>
            </w:r>
            <w:r w:rsidR="006028C3" w:rsidRPr="00E7278A">
              <w:t>effectiveness</w:t>
            </w:r>
            <w:r w:rsidR="006028C3">
              <w:t xml:space="preserve"> in reducing</w:t>
            </w:r>
            <w:r w:rsidRPr="00E7278A">
              <w:t xml:space="preserve"> unplanned ED attendance, hospital admission or mortality</w:t>
            </w:r>
          </w:p>
          <w:p w14:paraId="60FF1B57" w14:textId="77777777" w:rsidR="00E7278A" w:rsidRDefault="00E7278A" w:rsidP="00632649"/>
          <w:p w14:paraId="333C6A31" w14:textId="77777777" w:rsidR="00632649" w:rsidRDefault="00632649" w:rsidP="00632649"/>
        </w:tc>
        <w:tc>
          <w:tcPr>
            <w:tcW w:w="4333" w:type="dxa"/>
          </w:tcPr>
          <w:p w14:paraId="66D933DE" w14:textId="61BDBB5D" w:rsidR="00D929AF" w:rsidRDefault="009E2F4C" w:rsidP="00D929AF">
            <w:r>
              <w:t xml:space="preserve">Nursing </w:t>
            </w:r>
            <w:r w:rsidR="00D929AF">
              <w:t>focused geriatric assessment and interventions did not have a significant statistical impact on rates of hospitalisation, readmission, ED revisits. Numerous methodological issues shou</w:t>
            </w:r>
            <w:r w:rsidR="00EC3BE3">
              <w:t xml:space="preserve">ld be considered when reviewing </w:t>
            </w:r>
            <w:r w:rsidR="00D929AF">
              <w:t>these results. There is a lack of clarity regarding allocation</w:t>
            </w:r>
          </w:p>
          <w:p w14:paraId="2FC2B165" w14:textId="56778764" w:rsidR="00632649" w:rsidRDefault="00D929AF" w:rsidP="00D929AF">
            <w:proofErr w:type="gramStart"/>
            <w:r>
              <w:t>concealment</w:t>
            </w:r>
            <w:proofErr w:type="gramEnd"/>
            <w:r>
              <w:t xml:space="preserve"> in four RCTs -indicates selection bias. </w:t>
            </w:r>
            <w:r w:rsidR="00EC3BE3">
              <w:t>Heterogeneity</w:t>
            </w:r>
            <w:r>
              <w:t xml:space="preserve"> of RCTs with different types of assessment tools used and varied interventions utilised.</w:t>
            </w:r>
          </w:p>
        </w:tc>
      </w:tr>
    </w:tbl>
    <w:p w14:paraId="5062FBDC" w14:textId="16E67D76" w:rsidR="005A4DF7" w:rsidRDefault="005A4DF7" w:rsidP="00D11C0C"/>
    <w:tbl>
      <w:tblPr>
        <w:tblStyle w:val="TableGrid"/>
        <w:tblW w:w="6866" w:type="dxa"/>
        <w:tblInd w:w="-856" w:type="dxa"/>
        <w:tblLook w:val="04A0" w:firstRow="1" w:lastRow="0" w:firstColumn="1" w:lastColumn="0" w:noHBand="0" w:noVBand="1"/>
      </w:tblPr>
      <w:tblGrid>
        <w:gridCol w:w="2552"/>
        <w:gridCol w:w="4314"/>
      </w:tblGrid>
      <w:tr w:rsidR="00860DC9" w14:paraId="0E91CCF5" w14:textId="77777777" w:rsidTr="00860DC9">
        <w:trPr>
          <w:trHeight w:val="544"/>
        </w:trPr>
        <w:tc>
          <w:tcPr>
            <w:tcW w:w="2552" w:type="dxa"/>
          </w:tcPr>
          <w:p w14:paraId="5FE63EAD" w14:textId="142E32B8" w:rsidR="00860DC9" w:rsidRDefault="00860DC9" w:rsidP="00726B66">
            <w:pPr>
              <w:rPr>
                <w:b/>
              </w:rPr>
            </w:pPr>
            <w:r>
              <w:rPr>
                <w:b/>
              </w:rPr>
              <w:t>CITATION</w:t>
            </w:r>
          </w:p>
          <w:p w14:paraId="1EFF6AF6" w14:textId="77777777" w:rsidR="00860DC9" w:rsidRPr="0069167D" w:rsidRDefault="00860DC9" w:rsidP="00726B66">
            <w:pPr>
              <w:rPr>
                <w:b/>
              </w:rPr>
            </w:pPr>
          </w:p>
        </w:tc>
        <w:tc>
          <w:tcPr>
            <w:tcW w:w="4314" w:type="dxa"/>
          </w:tcPr>
          <w:p w14:paraId="47B7195D" w14:textId="2E695557" w:rsidR="00860DC9" w:rsidRPr="002C389D" w:rsidRDefault="00860DC9" w:rsidP="00726B66">
            <w:pPr>
              <w:rPr>
                <w:b/>
              </w:rPr>
            </w:pPr>
            <w:r>
              <w:rPr>
                <w:b/>
              </w:rPr>
              <w:t>MORELLO ET AL 2019</w:t>
            </w:r>
          </w:p>
        </w:tc>
      </w:tr>
      <w:tr w:rsidR="00860DC9" w14:paraId="7CBDF6AD" w14:textId="77777777" w:rsidTr="00860DC9">
        <w:tc>
          <w:tcPr>
            <w:tcW w:w="2552" w:type="dxa"/>
          </w:tcPr>
          <w:p w14:paraId="0A709B77" w14:textId="77777777" w:rsidR="00860DC9" w:rsidRPr="0069167D" w:rsidRDefault="00860DC9" w:rsidP="00726B66">
            <w:pPr>
              <w:rPr>
                <w:b/>
              </w:rPr>
            </w:pPr>
            <w:r w:rsidRPr="0069167D">
              <w:rPr>
                <w:b/>
              </w:rPr>
              <w:t xml:space="preserve">MAIN OBJECTIVE </w:t>
            </w:r>
          </w:p>
        </w:tc>
        <w:tc>
          <w:tcPr>
            <w:tcW w:w="4314" w:type="dxa"/>
          </w:tcPr>
          <w:p w14:paraId="2A48ACC7" w14:textId="4C682506" w:rsidR="00860DC9" w:rsidRDefault="00860DC9" w:rsidP="00B42671">
            <w:r w:rsidRPr="00B42671">
              <w:t>To determine the effects of multifactorial falls prevention interventions on falls, fall injuries, fractures, E</w:t>
            </w:r>
            <w:r w:rsidR="0005207C">
              <w:t xml:space="preserve">mergency </w:t>
            </w:r>
            <w:r w:rsidRPr="00B42671">
              <w:t>D</w:t>
            </w:r>
            <w:r w:rsidR="0005207C">
              <w:t>epartment</w:t>
            </w:r>
            <w:r w:rsidRPr="00B42671">
              <w:t xml:space="preserve"> presentations and hospitalisations in older adults presenting to the E</w:t>
            </w:r>
            <w:r w:rsidR="0005207C">
              <w:t xml:space="preserve">mergency </w:t>
            </w:r>
            <w:r w:rsidRPr="00B42671">
              <w:t>D</w:t>
            </w:r>
            <w:r w:rsidR="0005207C">
              <w:t>epartment</w:t>
            </w:r>
            <w:r w:rsidRPr="00B42671">
              <w:t xml:space="preserve"> with a fall</w:t>
            </w:r>
            <w:r w:rsidR="00447890">
              <w:t xml:space="preserve">. </w:t>
            </w:r>
          </w:p>
        </w:tc>
      </w:tr>
      <w:tr w:rsidR="00860DC9" w14:paraId="2EDA5D52" w14:textId="77777777" w:rsidTr="00860DC9">
        <w:tc>
          <w:tcPr>
            <w:tcW w:w="2552" w:type="dxa"/>
          </w:tcPr>
          <w:p w14:paraId="1EAD4582" w14:textId="77777777" w:rsidR="00860DC9" w:rsidRPr="0069167D" w:rsidRDefault="00860DC9" w:rsidP="00726B66">
            <w:pPr>
              <w:rPr>
                <w:b/>
              </w:rPr>
            </w:pPr>
            <w:r w:rsidRPr="0069167D">
              <w:rPr>
                <w:b/>
              </w:rPr>
              <w:t>SEARCH SOURCES, TIME FRAME, LANGUAGE LIMITS</w:t>
            </w:r>
          </w:p>
        </w:tc>
        <w:tc>
          <w:tcPr>
            <w:tcW w:w="4314" w:type="dxa"/>
          </w:tcPr>
          <w:p w14:paraId="6FCF7C54" w14:textId="588FF2D2" w:rsidR="00860DC9" w:rsidRDefault="00860DC9" w:rsidP="00B42671">
            <w:r w:rsidRPr="00B42671">
              <w:t xml:space="preserve">5 </w:t>
            </w:r>
            <w:proofErr w:type="gramStart"/>
            <w:r w:rsidRPr="00B42671">
              <w:t>( OVID</w:t>
            </w:r>
            <w:proofErr w:type="gramEnd"/>
            <w:r w:rsidRPr="00B42671">
              <w:t xml:space="preserve"> Medline, CINAHL, EMBASE, PEDro,  Cochrane Central Register of Randomised </w:t>
            </w:r>
            <w:r w:rsidR="005D2E18">
              <w:t xml:space="preserve">Controlled Trials). </w:t>
            </w:r>
          </w:p>
          <w:p w14:paraId="05E1A3FF" w14:textId="30F3644F" w:rsidR="00860DC9" w:rsidRDefault="00860DC9" w:rsidP="00726B66"/>
          <w:p w14:paraId="045BF675" w14:textId="553290D5" w:rsidR="00860DC9" w:rsidRDefault="00860DC9" w:rsidP="00726B66">
            <w:r>
              <w:t xml:space="preserve">All databases searched from </w:t>
            </w:r>
            <w:r w:rsidRPr="009E3CB2">
              <w:t>Inception to June 2018</w:t>
            </w:r>
            <w:r>
              <w:t>.</w:t>
            </w:r>
          </w:p>
          <w:p w14:paraId="0FEB2841" w14:textId="77777777" w:rsidR="00860DC9" w:rsidRDefault="00860DC9" w:rsidP="00726B66"/>
          <w:p w14:paraId="3C5D1C51" w14:textId="06A7A40B" w:rsidR="00860DC9" w:rsidRDefault="00860DC9" w:rsidP="00726B66">
            <w:r>
              <w:t xml:space="preserve">Search done: </w:t>
            </w:r>
            <w:r w:rsidRPr="00374B5F">
              <w:t>June 2018</w:t>
            </w:r>
          </w:p>
          <w:p w14:paraId="5B142F7C" w14:textId="77777777" w:rsidR="00860DC9" w:rsidRDefault="00860DC9" w:rsidP="00726B66"/>
          <w:p w14:paraId="22992AC3" w14:textId="6EFDE20D" w:rsidR="00860DC9" w:rsidRDefault="00860DC9" w:rsidP="00726B66">
            <w:r w:rsidRPr="00535845">
              <w:t>No language restrictions</w:t>
            </w:r>
          </w:p>
        </w:tc>
      </w:tr>
      <w:tr w:rsidR="00860DC9" w14:paraId="3F667CA5" w14:textId="77777777" w:rsidTr="00860DC9">
        <w:tc>
          <w:tcPr>
            <w:tcW w:w="2552" w:type="dxa"/>
          </w:tcPr>
          <w:p w14:paraId="0A3AE477" w14:textId="77777777" w:rsidR="00860DC9" w:rsidRPr="0069167D" w:rsidRDefault="00860DC9" w:rsidP="00726B66">
            <w:pPr>
              <w:rPr>
                <w:b/>
              </w:rPr>
            </w:pPr>
            <w:r w:rsidRPr="0069167D">
              <w:rPr>
                <w:b/>
              </w:rPr>
              <w:t>NUMBER OF RCTS INCLUDED IN THE SYSTEMATIC REVIEW</w:t>
            </w:r>
          </w:p>
        </w:tc>
        <w:tc>
          <w:tcPr>
            <w:tcW w:w="4314" w:type="dxa"/>
          </w:tcPr>
          <w:p w14:paraId="105B5C43" w14:textId="51B762B9" w:rsidR="00860DC9" w:rsidRDefault="00860DC9" w:rsidP="00FD4257">
            <w:r w:rsidRPr="00C17AF1">
              <w:t xml:space="preserve">12 </w:t>
            </w:r>
          </w:p>
        </w:tc>
      </w:tr>
      <w:tr w:rsidR="00860DC9" w14:paraId="039EA500" w14:textId="77777777" w:rsidTr="00860DC9">
        <w:tc>
          <w:tcPr>
            <w:tcW w:w="2552" w:type="dxa"/>
          </w:tcPr>
          <w:p w14:paraId="59C891EB" w14:textId="77777777" w:rsidR="00860DC9" w:rsidRPr="0069167D" w:rsidRDefault="00860DC9" w:rsidP="00726B66">
            <w:pPr>
              <w:rPr>
                <w:b/>
              </w:rPr>
            </w:pPr>
            <w:r w:rsidRPr="0069167D">
              <w:rPr>
                <w:b/>
              </w:rPr>
              <w:t>DATE RANGE OF RCTS INCLUDED IN THE SYSTEMATIC REVIEW</w:t>
            </w:r>
          </w:p>
        </w:tc>
        <w:tc>
          <w:tcPr>
            <w:tcW w:w="4314" w:type="dxa"/>
          </w:tcPr>
          <w:p w14:paraId="7E92C540" w14:textId="6AF6E75F" w:rsidR="00860DC9" w:rsidRDefault="00FD4257" w:rsidP="00726B66">
            <w:r>
              <w:t xml:space="preserve">1999 to </w:t>
            </w:r>
            <w:r w:rsidR="00860DC9" w:rsidRPr="00C17AF1">
              <w:t>2018</w:t>
            </w:r>
          </w:p>
        </w:tc>
      </w:tr>
      <w:tr w:rsidR="00860DC9" w14:paraId="1582D168" w14:textId="77777777" w:rsidTr="00860DC9">
        <w:tc>
          <w:tcPr>
            <w:tcW w:w="2552" w:type="dxa"/>
          </w:tcPr>
          <w:p w14:paraId="782C95B6" w14:textId="77777777" w:rsidR="00860DC9" w:rsidRPr="0069167D" w:rsidRDefault="00860DC9" w:rsidP="00726B66">
            <w:pPr>
              <w:rPr>
                <w:b/>
              </w:rPr>
            </w:pPr>
            <w:r w:rsidRPr="0069167D">
              <w:rPr>
                <w:b/>
              </w:rPr>
              <w:t>COUNTRY OF ORIGIN OF RCTS INCLUDED IN THE SYSTEMATIC REVIEW</w:t>
            </w:r>
          </w:p>
        </w:tc>
        <w:tc>
          <w:tcPr>
            <w:tcW w:w="4314" w:type="dxa"/>
          </w:tcPr>
          <w:p w14:paraId="459F665D" w14:textId="77777777" w:rsidR="00860DC9" w:rsidRDefault="00860DC9" w:rsidP="00726B66">
            <w:r w:rsidRPr="0053717D">
              <w:t>Australia: 4</w:t>
            </w:r>
          </w:p>
          <w:p w14:paraId="58122CB0" w14:textId="4C494BA8" w:rsidR="00860DC9" w:rsidRDefault="00860DC9" w:rsidP="00726B66">
            <w:r w:rsidRPr="0053717D">
              <w:t>UK: 4</w:t>
            </w:r>
          </w:p>
          <w:p w14:paraId="32E83F34" w14:textId="698732FD" w:rsidR="00860DC9" w:rsidRDefault="00860DC9" w:rsidP="00726B66">
            <w:r w:rsidRPr="0053717D">
              <w:t>Netherlands: 1</w:t>
            </w:r>
          </w:p>
          <w:p w14:paraId="02BC05A8" w14:textId="56485173" w:rsidR="00860DC9" w:rsidRDefault="00860DC9" w:rsidP="00726B66">
            <w:r w:rsidRPr="0053717D">
              <w:t>Singapore: 1</w:t>
            </w:r>
          </w:p>
          <w:p w14:paraId="2F697AC0" w14:textId="03CD2DF3" w:rsidR="00860DC9" w:rsidRDefault="00860DC9" w:rsidP="00726B66">
            <w:r w:rsidRPr="0053717D">
              <w:t>Hong Kong: 1</w:t>
            </w:r>
          </w:p>
          <w:p w14:paraId="71687819" w14:textId="526EF905" w:rsidR="00860DC9" w:rsidRDefault="00860DC9" w:rsidP="00726B66">
            <w:r w:rsidRPr="0053717D">
              <w:t>Denmark: 1</w:t>
            </w:r>
          </w:p>
          <w:p w14:paraId="61786778" w14:textId="78B52325" w:rsidR="00860DC9" w:rsidRDefault="00860DC9" w:rsidP="00726B66">
            <w:r>
              <w:t xml:space="preserve">  </w:t>
            </w:r>
          </w:p>
          <w:p w14:paraId="63264646" w14:textId="77777777" w:rsidR="00860DC9" w:rsidRDefault="00860DC9" w:rsidP="00726B66"/>
        </w:tc>
      </w:tr>
      <w:tr w:rsidR="00860DC9" w14:paraId="61605684" w14:textId="77777777" w:rsidTr="00860DC9">
        <w:tc>
          <w:tcPr>
            <w:tcW w:w="2552" w:type="dxa"/>
          </w:tcPr>
          <w:p w14:paraId="56A846AA" w14:textId="77777777" w:rsidR="00860DC9" w:rsidRPr="0069167D" w:rsidRDefault="00860DC9" w:rsidP="00726B66">
            <w:pPr>
              <w:rPr>
                <w:b/>
              </w:rPr>
            </w:pPr>
            <w:r w:rsidRPr="0069167D">
              <w:rPr>
                <w:b/>
              </w:rPr>
              <w:t xml:space="preserve">PARTICIPANTS </w:t>
            </w:r>
          </w:p>
        </w:tc>
        <w:tc>
          <w:tcPr>
            <w:tcW w:w="4314" w:type="dxa"/>
          </w:tcPr>
          <w:p w14:paraId="1488774C" w14:textId="73F1320C" w:rsidR="00860DC9" w:rsidRDefault="00860DC9" w:rsidP="003C1521">
            <w:r>
              <w:t>N= 3986. The median number of participants randomised per trial was 340 (range 109 to 712). Mean age was 78 years and ranged across studies from 73 to 84 years. Average gender mix was 69% women (ranging from 55% to 80%).</w:t>
            </w:r>
          </w:p>
        </w:tc>
      </w:tr>
      <w:tr w:rsidR="00860DC9" w14:paraId="16B2BC9C" w14:textId="77777777" w:rsidTr="00860DC9">
        <w:tc>
          <w:tcPr>
            <w:tcW w:w="2552" w:type="dxa"/>
          </w:tcPr>
          <w:p w14:paraId="47E3ECFB" w14:textId="77777777" w:rsidR="00860DC9" w:rsidRPr="0069167D" w:rsidRDefault="00860DC9" w:rsidP="00726B66">
            <w:pPr>
              <w:rPr>
                <w:b/>
              </w:rPr>
            </w:pPr>
            <w:r w:rsidRPr="0069167D">
              <w:rPr>
                <w:b/>
              </w:rPr>
              <w:t xml:space="preserve">SETTING </w:t>
            </w:r>
          </w:p>
        </w:tc>
        <w:tc>
          <w:tcPr>
            <w:tcW w:w="4314" w:type="dxa"/>
          </w:tcPr>
          <w:p w14:paraId="013F5642" w14:textId="6E76E675" w:rsidR="00860DC9" w:rsidRDefault="00860DC9" w:rsidP="000945AE">
            <w:r>
              <w:t>A</w:t>
            </w:r>
            <w:r w:rsidRPr="00B01917">
              <w:t>ssessments were undertaken in a variety of settings and on occasion by more than one health professional, including the participant’s home (10 studies), an outpatient setting for example, day hospital or clinic (</w:t>
            </w:r>
            <w:r w:rsidR="000945AE">
              <w:t>2 RCTs</w:t>
            </w:r>
            <w:r w:rsidRPr="00B01917">
              <w:t xml:space="preserve">) No detail </w:t>
            </w:r>
            <w:r w:rsidR="000945AE">
              <w:t xml:space="preserve">reported regarding the setting as urban or rural. </w:t>
            </w:r>
          </w:p>
        </w:tc>
      </w:tr>
      <w:tr w:rsidR="00860DC9" w14:paraId="06B0AA0B" w14:textId="77777777" w:rsidTr="00860DC9">
        <w:tc>
          <w:tcPr>
            <w:tcW w:w="2552" w:type="dxa"/>
          </w:tcPr>
          <w:p w14:paraId="61FA7AD2" w14:textId="77777777" w:rsidR="00860DC9" w:rsidRPr="00F54262" w:rsidRDefault="00860DC9" w:rsidP="00726B66">
            <w:pPr>
              <w:rPr>
                <w:b/>
              </w:rPr>
            </w:pPr>
            <w:r w:rsidRPr="00F54262">
              <w:rPr>
                <w:b/>
              </w:rPr>
              <w:t>INTERVENTION</w:t>
            </w:r>
          </w:p>
        </w:tc>
        <w:tc>
          <w:tcPr>
            <w:tcW w:w="4314" w:type="dxa"/>
          </w:tcPr>
          <w:p w14:paraId="4BE89F79" w14:textId="1901D24E" w:rsidR="00860DC9" w:rsidRDefault="00860DC9" w:rsidP="00726B66">
            <w:r w:rsidRPr="00E23009">
              <w:t xml:space="preserve">All RCTs included an assessment of falls risk factors. Assessment tools and risk factors assessed varied considerably across studies. The most common falls risk factors assessed </w:t>
            </w:r>
            <w:r w:rsidRPr="00E23009">
              <w:lastRenderedPageBreak/>
              <w:t>were home environment (10 studies), mobility or gait (nine studies), vision (10 studies) and balance (seven studies). Assessments were undertaken in a variety of settings and on occasion by more than one health professional, including the participant’s home (10 studies), an outpatient setting for example, day hospital or clinic (four studies) or as an inpatient (two studies).  The specific interventions delivered were highly variable, including education (11 studies), referral to healthcare services (11 studies), home modifications (eight studies), exercise (six studies) and medication change (five studies). Some studies provided only limited treatment options, such as education and referral to healthcare services, whereas others provided many potential intervention strategies. The time until delivery of intervention was reported in only six studies, and ranged from 2 to 8 weeks after completion of baseline assessment. Frequency of the recommended interventions varied from 1 to up to 16 sessions.</w:t>
            </w:r>
          </w:p>
        </w:tc>
      </w:tr>
      <w:tr w:rsidR="00860DC9" w14:paraId="69836E4B" w14:textId="77777777" w:rsidTr="00860DC9">
        <w:tc>
          <w:tcPr>
            <w:tcW w:w="2552" w:type="dxa"/>
          </w:tcPr>
          <w:p w14:paraId="42782344" w14:textId="77777777" w:rsidR="00860DC9" w:rsidRPr="00F54262" w:rsidRDefault="00860DC9" w:rsidP="00726B66">
            <w:pPr>
              <w:rPr>
                <w:b/>
              </w:rPr>
            </w:pPr>
            <w:r w:rsidRPr="00F54262">
              <w:rPr>
                <w:b/>
              </w:rPr>
              <w:lastRenderedPageBreak/>
              <w:t xml:space="preserve">PROFESSIONAL WHO CARRIED OUT INTERVENTION </w:t>
            </w:r>
          </w:p>
        </w:tc>
        <w:tc>
          <w:tcPr>
            <w:tcW w:w="4314" w:type="dxa"/>
          </w:tcPr>
          <w:p w14:paraId="36DB81AD" w14:textId="77777777" w:rsidR="00860DC9" w:rsidRDefault="00860DC9" w:rsidP="00563905">
            <w:r>
              <w:t>Interventions were led by a variety of healthcare professionals, including occupational therapists, physiotherapists,</w:t>
            </w:r>
          </w:p>
          <w:p w14:paraId="1FB7E20E" w14:textId="1E0A9454" w:rsidR="00860DC9" w:rsidRDefault="00860DC9" w:rsidP="00563905">
            <w:proofErr w:type="gramStart"/>
            <w:r>
              <w:t>registered</w:t>
            </w:r>
            <w:proofErr w:type="gramEnd"/>
            <w:r>
              <w:t xml:space="preserve"> nurses and medical professionals.</w:t>
            </w:r>
          </w:p>
        </w:tc>
      </w:tr>
      <w:tr w:rsidR="00860DC9" w14:paraId="44F0086C" w14:textId="77777777" w:rsidTr="00860DC9">
        <w:tc>
          <w:tcPr>
            <w:tcW w:w="2552" w:type="dxa"/>
          </w:tcPr>
          <w:p w14:paraId="722B1746" w14:textId="77777777" w:rsidR="00860DC9" w:rsidRPr="00F54262" w:rsidRDefault="00860DC9" w:rsidP="00726B66">
            <w:pPr>
              <w:rPr>
                <w:b/>
              </w:rPr>
            </w:pPr>
            <w:r w:rsidRPr="00F54262">
              <w:rPr>
                <w:b/>
              </w:rPr>
              <w:t>CONTROL</w:t>
            </w:r>
          </w:p>
        </w:tc>
        <w:tc>
          <w:tcPr>
            <w:tcW w:w="4314" w:type="dxa"/>
          </w:tcPr>
          <w:p w14:paraId="7A28C513" w14:textId="77777777" w:rsidR="00860DC9" w:rsidRDefault="00860DC9" w:rsidP="00726B66">
            <w:r>
              <w:t xml:space="preserve">Usual Care </w:t>
            </w:r>
          </w:p>
        </w:tc>
      </w:tr>
      <w:tr w:rsidR="00860DC9" w14:paraId="3578B030" w14:textId="77777777" w:rsidTr="00860DC9">
        <w:tc>
          <w:tcPr>
            <w:tcW w:w="2552" w:type="dxa"/>
          </w:tcPr>
          <w:p w14:paraId="477FF57E" w14:textId="77777777" w:rsidR="00860DC9" w:rsidRPr="00F54262" w:rsidRDefault="00860DC9" w:rsidP="00726B66">
            <w:pPr>
              <w:rPr>
                <w:b/>
              </w:rPr>
            </w:pPr>
            <w:r w:rsidRPr="00F54262">
              <w:rPr>
                <w:b/>
              </w:rPr>
              <w:t xml:space="preserve">CRITICAL APPRAISAL TOOL AND SUMMARY OF ESTIMATE OF THE RCTS INCLUDED </w:t>
            </w:r>
          </w:p>
        </w:tc>
        <w:tc>
          <w:tcPr>
            <w:tcW w:w="4314" w:type="dxa"/>
          </w:tcPr>
          <w:p w14:paraId="74B866FA" w14:textId="7A17091D" w:rsidR="00860DC9" w:rsidRDefault="00860DC9" w:rsidP="00726B66">
            <w:r w:rsidRPr="00B01917">
              <w:t>The PEDro scale.</w:t>
            </w:r>
          </w:p>
          <w:p w14:paraId="61538313" w14:textId="6AD727F7" w:rsidR="00860DC9" w:rsidRDefault="00860DC9" w:rsidP="00726B66">
            <w:r w:rsidRPr="00B01917">
              <w:t>RCTs were of variable methodological quality. Methodological strengths included allocation concealment and between- group comparisons for analysis. Common limitations were the lack of blinding and inadequate follow-up of partic</w:t>
            </w:r>
            <w:r w:rsidR="00A855C5">
              <w:t>ipants. Range</w:t>
            </w:r>
            <w:r w:rsidR="00494DE9">
              <w:t xml:space="preserve"> in PEDro scale </w:t>
            </w:r>
            <w:r w:rsidRPr="00B01917">
              <w:t>5- 8 (out of a possible 11)</w:t>
            </w:r>
            <w:r w:rsidR="00F831DD">
              <w:t>.</w:t>
            </w:r>
          </w:p>
        </w:tc>
      </w:tr>
      <w:tr w:rsidR="00860DC9" w14:paraId="7381E5F0" w14:textId="77777777" w:rsidTr="00860DC9">
        <w:tc>
          <w:tcPr>
            <w:tcW w:w="2552" w:type="dxa"/>
          </w:tcPr>
          <w:p w14:paraId="720BED43" w14:textId="77777777" w:rsidR="00860DC9" w:rsidRPr="00F54262" w:rsidRDefault="00860DC9" w:rsidP="00726B66">
            <w:pPr>
              <w:rPr>
                <w:b/>
              </w:rPr>
            </w:pPr>
            <w:r w:rsidRPr="00F54262">
              <w:rPr>
                <w:b/>
              </w:rPr>
              <w:t>TYPE OF ANALYSES</w:t>
            </w:r>
          </w:p>
        </w:tc>
        <w:tc>
          <w:tcPr>
            <w:tcW w:w="4314" w:type="dxa"/>
          </w:tcPr>
          <w:p w14:paraId="4E9A1CA6" w14:textId="77777777" w:rsidR="00860DC9" w:rsidRDefault="00860DC9" w:rsidP="00726B66">
            <w:r>
              <w:t xml:space="preserve">Systematic Review and </w:t>
            </w:r>
            <w:r w:rsidRPr="00F97D2A">
              <w:t xml:space="preserve">Random effects Meta-analysis </w:t>
            </w:r>
          </w:p>
        </w:tc>
      </w:tr>
      <w:tr w:rsidR="00860DC9" w14:paraId="213B8199" w14:textId="77777777" w:rsidTr="00860DC9">
        <w:tc>
          <w:tcPr>
            <w:tcW w:w="2552" w:type="dxa"/>
          </w:tcPr>
          <w:p w14:paraId="595F1C8D" w14:textId="77777777" w:rsidR="00860DC9" w:rsidRPr="00A66782" w:rsidRDefault="00860DC9" w:rsidP="00726B66">
            <w:pPr>
              <w:rPr>
                <w:b/>
              </w:rPr>
            </w:pPr>
            <w:r w:rsidRPr="00A66782">
              <w:rPr>
                <w:b/>
              </w:rPr>
              <w:t>OUTCOMES AND TOOLS USED TO MEASURE OUTCOMES</w:t>
            </w:r>
          </w:p>
        </w:tc>
        <w:tc>
          <w:tcPr>
            <w:tcW w:w="4314" w:type="dxa"/>
          </w:tcPr>
          <w:p w14:paraId="2D8F04F7" w14:textId="1E6927F2" w:rsidR="00860DC9" w:rsidRDefault="00860DC9" w:rsidP="0061288D">
            <w:r w:rsidRPr="00061B8C">
              <w:t>Rate of falls: Fa</w:t>
            </w:r>
            <w:r w:rsidR="00F67EDA">
              <w:t>lls calendars or diaries (9 RCTS</w:t>
            </w:r>
            <w:r w:rsidRPr="00061B8C">
              <w:t xml:space="preserve"> informed this outcome)</w:t>
            </w:r>
          </w:p>
          <w:p w14:paraId="7D1E9A08" w14:textId="4C5DA462" w:rsidR="00860DC9" w:rsidRDefault="00860DC9" w:rsidP="00E20923"/>
          <w:p w14:paraId="3F7825AF" w14:textId="67EDC315" w:rsidR="00860DC9" w:rsidRDefault="00860DC9" w:rsidP="00E20923">
            <w:r w:rsidRPr="00B91B37">
              <w:t>Number of fallers: Fal</w:t>
            </w:r>
            <w:r w:rsidR="00F831DD">
              <w:t xml:space="preserve">ls calendars or diaries (12 RCTS </w:t>
            </w:r>
            <w:r w:rsidRPr="00B91B37">
              <w:t>informed this outcome)</w:t>
            </w:r>
            <w:r>
              <w:t xml:space="preserve"> </w:t>
            </w:r>
          </w:p>
          <w:p w14:paraId="3080A0D7" w14:textId="51A73145" w:rsidR="00860DC9" w:rsidRDefault="00860DC9" w:rsidP="00E20923"/>
          <w:p w14:paraId="4F6AF2D4" w14:textId="0CE25484" w:rsidR="00860DC9" w:rsidRDefault="00860DC9" w:rsidP="00E20923">
            <w:r w:rsidRPr="00486E98">
              <w:t>Neck of femur fractures: Medical records (3 RCT</w:t>
            </w:r>
            <w:r w:rsidR="00F831DD">
              <w:t>S</w:t>
            </w:r>
            <w:r w:rsidRPr="00486E98">
              <w:t xml:space="preserve"> informed this outcome</w:t>
            </w:r>
            <w:r w:rsidR="00F831DD">
              <w:t>)</w:t>
            </w:r>
          </w:p>
          <w:p w14:paraId="61D10FC3" w14:textId="77777777" w:rsidR="00F67EDA" w:rsidRDefault="00F67EDA" w:rsidP="00E20923"/>
          <w:p w14:paraId="75C6FEC1" w14:textId="661A0FD9" w:rsidR="00860DC9" w:rsidRDefault="00860DC9" w:rsidP="00E20923">
            <w:r w:rsidRPr="00A31BFE">
              <w:t>Falls related ED prese</w:t>
            </w:r>
            <w:r w:rsidR="00F831DD">
              <w:t>ntations: Medical records (3 RCTS</w:t>
            </w:r>
            <w:r w:rsidRPr="00A31BFE">
              <w:t xml:space="preserve"> informed this outcome)</w:t>
            </w:r>
            <w:r w:rsidR="00C563BF">
              <w:t>.</w:t>
            </w:r>
          </w:p>
          <w:p w14:paraId="5FF13A73" w14:textId="77777777" w:rsidR="00C563BF" w:rsidRDefault="00C563BF" w:rsidP="00E20923"/>
          <w:p w14:paraId="41604A00" w14:textId="77777777" w:rsidR="00C563BF" w:rsidRDefault="00860DC9" w:rsidP="00E20923">
            <w:r w:rsidRPr="00A31BFE">
              <w:t>Falls related hospitalisation: Medical recor</w:t>
            </w:r>
            <w:r w:rsidR="00C563BF">
              <w:t>ds (3 RCT informed this outcome</w:t>
            </w:r>
          </w:p>
          <w:p w14:paraId="3FFF9920" w14:textId="4BA230B9" w:rsidR="00860DC9" w:rsidRDefault="00860DC9" w:rsidP="00E20923"/>
          <w:p w14:paraId="032F5021" w14:textId="083BE15E" w:rsidR="00860DC9" w:rsidRDefault="00860DC9" w:rsidP="00E20923">
            <w:r w:rsidRPr="00B43DDC">
              <w:t>Falls injuries and injurious falls (8 RCTs informed this outcome</w:t>
            </w:r>
          </w:p>
          <w:p w14:paraId="2AF3E229" w14:textId="77777777" w:rsidR="00860DC9" w:rsidRDefault="00860DC9" w:rsidP="00E20923"/>
          <w:p w14:paraId="7E30244E" w14:textId="13F2D058" w:rsidR="00860DC9" w:rsidRDefault="00860DC9" w:rsidP="00C563BF">
            <w:r w:rsidRPr="00380124">
              <w:t>Other fractures (2 RCTs informed this outcome)</w:t>
            </w:r>
            <w:r>
              <w:t xml:space="preserve">: </w:t>
            </w:r>
          </w:p>
        </w:tc>
      </w:tr>
      <w:tr w:rsidR="00860DC9" w14:paraId="0669F07B" w14:textId="77777777" w:rsidTr="00860DC9">
        <w:tc>
          <w:tcPr>
            <w:tcW w:w="2552" w:type="dxa"/>
          </w:tcPr>
          <w:p w14:paraId="02E78900" w14:textId="77777777" w:rsidR="00860DC9" w:rsidRPr="00A66782" w:rsidRDefault="00860DC9" w:rsidP="00726B66">
            <w:pPr>
              <w:rPr>
                <w:b/>
              </w:rPr>
            </w:pPr>
            <w:r>
              <w:rPr>
                <w:b/>
              </w:rPr>
              <w:lastRenderedPageBreak/>
              <w:t xml:space="preserve">NARRATIVE SYNTHESIS </w:t>
            </w:r>
          </w:p>
        </w:tc>
        <w:tc>
          <w:tcPr>
            <w:tcW w:w="4314" w:type="dxa"/>
          </w:tcPr>
          <w:p w14:paraId="077F843E" w14:textId="17EF3342" w:rsidR="00860DC9" w:rsidRDefault="00553B32" w:rsidP="00726B66">
            <w:r>
              <w:t>N/A</w:t>
            </w:r>
            <w:r w:rsidR="00B31865">
              <w:t xml:space="preserve"> </w:t>
            </w:r>
          </w:p>
        </w:tc>
      </w:tr>
      <w:tr w:rsidR="00860DC9" w14:paraId="67B33FED" w14:textId="77777777" w:rsidTr="00860DC9">
        <w:tc>
          <w:tcPr>
            <w:tcW w:w="2552" w:type="dxa"/>
          </w:tcPr>
          <w:p w14:paraId="293B5AC7" w14:textId="77777777" w:rsidR="00860DC9" w:rsidRDefault="00860DC9" w:rsidP="00726B66">
            <w:pPr>
              <w:rPr>
                <w:b/>
              </w:rPr>
            </w:pPr>
            <w:r>
              <w:rPr>
                <w:b/>
              </w:rPr>
              <w:t xml:space="preserve">EFFECT SIZE FOR META-ANALYSIS </w:t>
            </w:r>
          </w:p>
          <w:p w14:paraId="651651B1" w14:textId="77777777" w:rsidR="00860DC9" w:rsidRPr="00A66782" w:rsidRDefault="00860DC9" w:rsidP="00726B66">
            <w:pPr>
              <w:rPr>
                <w:b/>
              </w:rPr>
            </w:pPr>
            <w:r>
              <w:rPr>
                <w:b/>
              </w:rPr>
              <w:t xml:space="preserve">OUTCOMES </w:t>
            </w:r>
          </w:p>
        </w:tc>
        <w:tc>
          <w:tcPr>
            <w:tcW w:w="4314" w:type="dxa"/>
          </w:tcPr>
          <w:p w14:paraId="6C657F50" w14:textId="6B69D951" w:rsidR="0061288D" w:rsidRDefault="00860DC9" w:rsidP="0061288D">
            <w:r w:rsidRPr="00061B8C">
              <w:t>Rate of falls: Falls calendars or diaries (9 RCTs informed this outcome)</w:t>
            </w:r>
            <w:r>
              <w:t xml:space="preserve">: </w:t>
            </w:r>
            <w:r w:rsidRPr="00061B8C">
              <w:t>RR 0.78</w:t>
            </w:r>
            <w:r>
              <w:t xml:space="preserve">, </w:t>
            </w:r>
            <w:r w:rsidRPr="00061B8C">
              <w:t>0.58 to 1.05</w:t>
            </w:r>
            <w:r>
              <w:t>, p value=</w:t>
            </w:r>
            <w:r w:rsidRPr="00061B8C">
              <w:t>0.1</w:t>
            </w:r>
            <w:r w:rsidR="00367233">
              <w:t xml:space="preserve">, </w:t>
            </w:r>
            <w:r w:rsidR="0061288D" w:rsidRPr="00061B8C">
              <w:t>I² = 94%</w:t>
            </w:r>
            <w:r w:rsidR="0061288D">
              <w:t>.</w:t>
            </w:r>
          </w:p>
          <w:p w14:paraId="586080C6" w14:textId="77777777" w:rsidR="0061288D" w:rsidRDefault="0061288D" w:rsidP="006C0181"/>
          <w:p w14:paraId="5F1E4AE4" w14:textId="77777777" w:rsidR="00860DC9" w:rsidRDefault="00860DC9" w:rsidP="006C0181">
            <w:r>
              <w:t>Subgroup analyses demonstrated that studies that included two or more interactions in their multifactorial intervention programme had a significant reduction in the rate of falls (rate ratio: 0.62, 95% CI: 0.45 to 0.86). RCTs which included treatment of risk factors, rather than just referral-based interventions, demonstrated a significant</w:t>
            </w:r>
          </w:p>
          <w:p w14:paraId="282C083D" w14:textId="77777777" w:rsidR="00860DC9" w:rsidRDefault="00860DC9" w:rsidP="006C0181">
            <w:proofErr w:type="gramStart"/>
            <w:r>
              <w:t>reduction</w:t>
            </w:r>
            <w:proofErr w:type="gramEnd"/>
            <w:r>
              <w:t xml:space="preserve"> in the rate of falls (rate ratio: 0.78, 95% CI: 0.58 to 0.93). No difference was observed for number of fallers in these subgroups.</w:t>
            </w:r>
          </w:p>
          <w:p w14:paraId="3C44C5DB" w14:textId="77777777" w:rsidR="00860DC9" w:rsidRDefault="00860DC9" w:rsidP="006C0181"/>
          <w:p w14:paraId="35673727" w14:textId="63713460" w:rsidR="00860DC9" w:rsidRDefault="00860DC9" w:rsidP="006C0181">
            <w:r w:rsidRPr="00B91B37">
              <w:t>Number of fallers: Fal</w:t>
            </w:r>
            <w:r w:rsidR="00E41685">
              <w:t>ls calendars or diaries (12 RCTS</w:t>
            </w:r>
            <w:r w:rsidRPr="00B91B37">
              <w:t xml:space="preserve"> informed this outcome)</w:t>
            </w:r>
            <w:r>
              <w:t xml:space="preserve">: </w:t>
            </w:r>
            <w:r w:rsidRPr="00101252">
              <w:t>RR 1.02</w:t>
            </w:r>
            <w:r>
              <w:t xml:space="preserve">, </w:t>
            </w:r>
            <w:r w:rsidRPr="00101252">
              <w:t>0.88 to 1.18</w:t>
            </w:r>
            <w:r>
              <w:t xml:space="preserve">, p </w:t>
            </w:r>
            <w:r w:rsidRPr="00101252">
              <w:t>0.77</w:t>
            </w:r>
            <w:r>
              <w:t xml:space="preserve">, </w:t>
            </w:r>
            <w:r w:rsidRPr="00E41685">
              <w:rPr>
                <w:i/>
              </w:rPr>
              <w:t>I</w:t>
            </w:r>
            <w:r w:rsidRPr="00101252">
              <w:t>² = 75%</w:t>
            </w:r>
            <w:r>
              <w:t>.</w:t>
            </w:r>
          </w:p>
          <w:p w14:paraId="53BBAFC7" w14:textId="77777777" w:rsidR="00860DC9" w:rsidRDefault="00860DC9" w:rsidP="006C0181"/>
          <w:p w14:paraId="6253529D" w14:textId="34F7CF30" w:rsidR="00860DC9" w:rsidRDefault="00860DC9" w:rsidP="006C0181">
            <w:r w:rsidRPr="00486E98">
              <w:t>Neck of femur fractures: Medical records (3 RCT</w:t>
            </w:r>
            <w:r w:rsidR="00E41685">
              <w:t>S</w:t>
            </w:r>
            <w:r w:rsidRPr="00486E98">
              <w:t xml:space="preserve"> informed this outcome)</w:t>
            </w:r>
            <w:r>
              <w:t xml:space="preserve">: </w:t>
            </w:r>
            <w:r w:rsidRPr="00486E98">
              <w:t>RR 0.82</w:t>
            </w:r>
            <w:r>
              <w:t xml:space="preserve">, </w:t>
            </w:r>
            <w:r w:rsidRPr="00486E98">
              <w:t>0.53 to 1.25</w:t>
            </w:r>
            <w:r>
              <w:t>,</w:t>
            </w:r>
            <w:r w:rsidR="00E41685">
              <w:t xml:space="preserve"> </w:t>
            </w:r>
            <w:r w:rsidR="00A2552B">
              <w:t xml:space="preserve">p </w:t>
            </w:r>
            <w:r w:rsidRPr="00486E98">
              <w:t>0.35</w:t>
            </w:r>
            <w:r>
              <w:t xml:space="preserve">.  </w:t>
            </w:r>
            <w:r w:rsidRPr="00E41685">
              <w:rPr>
                <w:i/>
              </w:rPr>
              <w:t>I²</w:t>
            </w:r>
            <w:r w:rsidRPr="00A31BFE">
              <w:t xml:space="preserve"> = 0%</w:t>
            </w:r>
            <w:r>
              <w:t>.</w:t>
            </w:r>
          </w:p>
          <w:p w14:paraId="31952B66" w14:textId="77777777" w:rsidR="00860DC9" w:rsidRDefault="00860DC9" w:rsidP="006C0181"/>
          <w:p w14:paraId="42AEC424" w14:textId="06DD81D8" w:rsidR="00860DC9" w:rsidRDefault="00860DC9" w:rsidP="006C0181">
            <w:r w:rsidRPr="00A31BFE">
              <w:t>Falls related ED presen</w:t>
            </w:r>
            <w:r w:rsidR="00E41685">
              <w:t xml:space="preserve">tations: Medical records (3 RCTS </w:t>
            </w:r>
            <w:r w:rsidRPr="00A31BFE">
              <w:t>informed this outcome)</w:t>
            </w:r>
            <w:r>
              <w:t>:</w:t>
            </w:r>
          </w:p>
          <w:p w14:paraId="45A77BFC" w14:textId="77777777" w:rsidR="00860DC9" w:rsidRDefault="00860DC9" w:rsidP="006C0181">
            <w:r w:rsidRPr="00A31BFE">
              <w:t>RR 0.99</w:t>
            </w:r>
            <w:r>
              <w:t xml:space="preserve">, </w:t>
            </w:r>
            <w:r w:rsidRPr="00A31BFE">
              <w:t>0.84 to 1.16</w:t>
            </w:r>
            <w:r>
              <w:t xml:space="preserve">, p </w:t>
            </w:r>
            <w:r w:rsidRPr="00A31BFE">
              <w:t>0.86</w:t>
            </w:r>
            <w:r w:rsidRPr="00A2552B">
              <w:rPr>
                <w:i/>
              </w:rPr>
              <w:t>, I²=</w:t>
            </w:r>
            <w:r w:rsidRPr="00A31BFE">
              <w:t xml:space="preserve"> 33%</w:t>
            </w:r>
            <w:r>
              <w:t>.</w:t>
            </w:r>
          </w:p>
          <w:p w14:paraId="454C4365" w14:textId="77777777" w:rsidR="00860DC9" w:rsidRDefault="00860DC9" w:rsidP="006C0181"/>
          <w:p w14:paraId="19C25329" w14:textId="77777777" w:rsidR="00860DC9" w:rsidRDefault="00860DC9" w:rsidP="006C0181">
            <w:r w:rsidRPr="00A31BFE">
              <w:t>Falls related hospitalisation: Medical records (3 RCT informed this outcome)</w:t>
            </w:r>
            <w:r>
              <w:t xml:space="preserve">: </w:t>
            </w:r>
            <w:r w:rsidRPr="00E64336">
              <w:t>RR 1.14</w:t>
            </w:r>
            <w:r>
              <w:t xml:space="preserve">, </w:t>
            </w:r>
            <w:r w:rsidRPr="00E64336">
              <w:t>0.69 to 1.89</w:t>
            </w:r>
            <w:r>
              <w:t xml:space="preserve">, </w:t>
            </w:r>
            <w:r w:rsidRPr="00E64336">
              <w:t>0.6</w:t>
            </w:r>
            <w:r>
              <w:t xml:space="preserve">, </w:t>
            </w:r>
            <w:r w:rsidRPr="00A2552B">
              <w:rPr>
                <w:i/>
              </w:rPr>
              <w:t>I²</w:t>
            </w:r>
            <w:r w:rsidRPr="00E64336">
              <w:t>= 58%</w:t>
            </w:r>
            <w:r>
              <w:t xml:space="preserve">. </w:t>
            </w:r>
          </w:p>
          <w:p w14:paraId="4EFCFAB9" w14:textId="77777777" w:rsidR="00860DC9" w:rsidRDefault="00860DC9" w:rsidP="006C0181"/>
          <w:p w14:paraId="5A2B7933" w14:textId="77777777" w:rsidR="00860DC9" w:rsidRDefault="00860DC9" w:rsidP="006C0181">
            <w:r w:rsidRPr="00B43DDC">
              <w:t>Falls injuries and injurious falls (8 RCTs informed this outcome)</w:t>
            </w:r>
            <w:r>
              <w:t xml:space="preserve">: </w:t>
            </w:r>
            <w:r w:rsidRPr="000F7A8F">
              <w:t>8 RCTs that reported on either injurious falls or fall injuries, no study observed a statistically significant effect.</w:t>
            </w:r>
          </w:p>
          <w:p w14:paraId="50D58C3E" w14:textId="77777777" w:rsidR="00860DC9" w:rsidRDefault="00860DC9" w:rsidP="006C0181"/>
          <w:p w14:paraId="606B2F33" w14:textId="2F5427F9" w:rsidR="00860DC9" w:rsidRDefault="00A46AAA" w:rsidP="00726B66">
            <w:r>
              <w:t>Other fractures (2 RCTS</w:t>
            </w:r>
            <w:r w:rsidR="00860DC9" w:rsidRPr="00380124">
              <w:t xml:space="preserve"> informed this outcome)</w:t>
            </w:r>
            <w:r w:rsidR="00860DC9">
              <w:t xml:space="preserve">: 1 RCT reported a reduction in the </w:t>
            </w:r>
            <w:r w:rsidR="00860DC9">
              <w:lastRenderedPageBreak/>
              <w:t>rate of fractures in the interventi</w:t>
            </w:r>
            <w:r w:rsidR="003D20D6">
              <w:t xml:space="preserve">on group (incidence rate ratio: </w:t>
            </w:r>
            <w:r w:rsidR="00860DC9">
              <w:t xml:space="preserve">0.37, 95% CI: 0.15 to 0.91). The other </w:t>
            </w:r>
            <w:r>
              <w:t>RCT</w:t>
            </w:r>
            <w:r w:rsidR="00860DC9">
              <w:t xml:space="preserve"> observed no effect on fractures</w:t>
            </w:r>
            <w:r>
              <w:t xml:space="preserve">. </w:t>
            </w:r>
          </w:p>
        </w:tc>
      </w:tr>
      <w:tr w:rsidR="00860DC9" w14:paraId="550E75C3" w14:textId="77777777" w:rsidTr="00860DC9">
        <w:tc>
          <w:tcPr>
            <w:tcW w:w="2552" w:type="dxa"/>
          </w:tcPr>
          <w:p w14:paraId="62A842F5" w14:textId="77777777" w:rsidR="00860DC9" w:rsidRPr="00A66782" w:rsidRDefault="00860DC9" w:rsidP="00726B66">
            <w:pPr>
              <w:rPr>
                <w:b/>
              </w:rPr>
            </w:pPr>
            <w:r w:rsidRPr="00A66782">
              <w:rPr>
                <w:b/>
              </w:rPr>
              <w:lastRenderedPageBreak/>
              <w:t>FOLLOW UP</w:t>
            </w:r>
          </w:p>
        </w:tc>
        <w:tc>
          <w:tcPr>
            <w:tcW w:w="4314" w:type="dxa"/>
          </w:tcPr>
          <w:p w14:paraId="6C1DA55D" w14:textId="28D0503C" w:rsidR="00860DC9" w:rsidRDefault="003D20D6" w:rsidP="00726B66">
            <w:r>
              <w:t xml:space="preserve">6 to </w:t>
            </w:r>
            <w:r w:rsidR="00860DC9" w:rsidRPr="00285DA6">
              <w:t>12 months</w:t>
            </w:r>
          </w:p>
        </w:tc>
      </w:tr>
      <w:tr w:rsidR="00860DC9" w14:paraId="563886FE" w14:textId="77777777" w:rsidTr="00860DC9">
        <w:tc>
          <w:tcPr>
            <w:tcW w:w="2552" w:type="dxa"/>
          </w:tcPr>
          <w:p w14:paraId="26C8999A" w14:textId="77777777" w:rsidR="00860DC9" w:rsidRPr="00681AF1" w:rsidRDefault="00860DC9" w:rsidP="00726B66">
            <w:pPr>
              <w:rPr>
                <w:b/>
              </w:rPr>
            </w:pPr>
            <w:r w:rsidRPr="00681AF1">
              <w:rPr>
                <w:b/>
              </w:rPr>
              <w:t xml:space="preserve">COMMENTS </w:t>
            </w:r>
          </w:p>
        </w:tc>
        <w:tc>
          <w:tcPr>
            <w:tcW w:w="4314" w:type="dxa"/>
          </w:tcPr>
          <w:p w14:paraId="242E1217" w14:textId="79003617" w:rsidR="00860DC9" w:rsidRDefault="00860DC9" w:rsidP="006C0181">
            <w:r>
              <w:t>Multifactorial intervention programmes did not r</w:t>
            </w:r>
            <w:r w:rsidR="00155399">
              <w:t xml:space="preserve">educe falls in </w:t>
            </w:r>
            <w:r>
              <w:t>older people who present to</w:t>
            </w:r>
            <w:r w:rsidR="00155399">
              <w:t xml:space="preserve"> the ED with a fall, unless the </w:t>
            </w:r>
            <w:r>
              <w:t>programme included two or more</w:t>
            </w:r>
            <w:r w:rsidR="00155399">
              <w:t xml:space="preserve"> interactions, or the treatment </w:t>
            </w:r>
            <w:r>
              <w:t>of risk factors, rather th</w:t>
            </w:r>
            <w:r w:rsidR="00155399">
              <w:t xml:space="preserve">an referral-based interventions </w:t>
            </w:r>
            <w:r>
              <w:t>alone. No significant reductions were observed in the number</w:t>
            </w:r>
          </w:p>
          <w:p w14:paraId="2F90E975" w14:textId="1E9E3219" w:rsidR="00860DC9" w:rsidRDefault="001F475F" w:rsidP="006C0181">
            <w:r>
              <w:t>of fallers, fractured neck of femurs</w:t>
            </w:r>
            <w:r w:rsidR="00860DC9">
              <w:t>, ED pr</w:t>
            </w:r>
            <w:r w:rsidR="00155399">
              <w:t xml:space="preserve">esentations or hospitalisations </w:t>
            </w:r>
            <w:r w:rsidR="00860DC9">
              <w:t>with the delivery of multifactorial falls prevention</w:t>
            </w:r>
          </w:p>
          <w:p w14:paraId="25E257FB" w14:textId="0FEB6922" w:rsidR="00860DC9" w:rsidRDefault="00860DC9" w:rsidP="006C0181">
            <w:proofErr w:type="gramStart"/>
            <w:r>
              <w:t>programmes</w:t>
            </w:r>
            <w:proofErr w:type="gramEnd"/>
            <w:r>
              <w:t xml:space="preserve">. </w:t>
            </w:r>
            <w:r w:rsidR="001F475F">
              <w:t>Heterogeneity</w:t>
            </w:r>
            <w:r>
              <w:t xml:space="preserve"> of multifactorial interventions, inconsistent definition of outcomes between RCTs.</w:t>
            </w:r>
          </w:p>
          <w:p w14:paraId="7755FA91" w14:textId="77777777" w:rsidR="00860DC9" w:rsidRDefault="00860DC9" w:rsidP="00726B66"/>
        </w:tc>
      </w:tr>
    </w:tbl>
    <w:p w14:paraId="519F8F0C" w14:textId="77777777" w:rsidR="00B42671" w:rsidRDefault="00B42671" w:rsidP="00B42671"/>
    <w:p w14:paraId="713F91DA" w14:textId="77777777" w:rsidR="00B42671" w:rsidRDefault="00B42671" w:rsidP="00B42671"/>
    <w:p w14:paraId="58DE5EA0" w14:textId="77777777" w:rsidR="00860DC9" w:rsidRPr="000945AE" w:rsidRDefault="00860DC9" w:rsidP="00D11C0C">
      <w:pPr>
        <w:rPr>
          <w:b/>
        </w:rPr>
      </w:pPr>
      <w:r w:rsidRPr="000945AE">
        <w:rPr>
          <w:b/>
        </w:rPr>
        <w:t xml:space="preserve">Abbreviations: </w:t>
      </w:r>
    </w:p>
    <w:p w14:paraId="244EB946" w14:textId="77777777" w:rsidR="009851FF" w:rsidRPr="004F2F38" w:rsidRDefault="009851FF" w:rsidP="004F2F38">
      <w:pPr>
        <w:spacing w:line="360" w:lineRule="auto"/>
        <w:contextualSpacing/>
      </w:pPr>
      <w:r w:rsidRPr="004F2F38">
        <w:t>ADL: Activities of Daily Living</w:t>
      </w:r>
    </w:p>
    <w:p w14:paraId="54B40D4F" w14:textId="563F0319" w:rsidR="009851FF" w:rsidRPr="004F2F38" w:rsidRDefault="009851FF" w:rsidP="004F2F38">
      <w:pPr>
        <w:spacing w:line="360" w:lineRule="auto"/>
        <w:contextualSpacing/>
      </w:pPr>
      <w:r w:rsidRPr="004F2F38">
        <w:t>AMU: Acute Medical Unit</w:t>
      </w:r>
    </w:p>
    <w:p w14:paraId="3E5E291A" w14:textId="30FBFA8D" w:rsidR="009851FF" w:rsidRPr="004F2F38" w:rsidRDefault="009851FF" w:rsidP="004F2F38">
      <w:pPr>
        <w:spacing w:line="360" w:lineRule="auto"/>
        <w:contextualSpacing/>
      </w:pPr>
      <w:r w:rsidRPr="004F2F38">
        <w:t>BADL: Basic Activities of Daily Living</w:t>
      </w:r>
    </w:p>
    <w:p w14:paraId="237BAE6B" w14:textId="6B916E08" w:rsidR="009851FF" w:rsidRPr="004F2F38" w:rsidRDefault="009851FF" w:rsidP="004F2F38">
      <w:pPr>
        <w:spacing w:line="360" w:lineRule="auto"/>
        <w:contextualSpacing/>
      </w:pPr>
      <w:r w:rsidRPr="004F2F38">
        <w:t xml:space="preserve">CGA: Comprehensive Geriatric Assessment </w:t>
      </w:r>
    </w:p>
    <w:p w14:paraId="45370AB0" w14:textId="2C1F88B7" w:rsidR="002632FA" w:rsidRPr="004F2F38" w:rsidRDefault="002632FA" w:rsidP="004F2F38">
      <w:pPr>
        <w:spacing w:line="360" w:lineRule="auto"/>
        <w:contextualSpacing/>
      </w:pPr>
      <w:r w:rsidRPr="004F2F38">
        <w:t xml:space="preserve">CI: Confidence Intervals </w:t>
      </w:r>
    </w:p>
    <w:p w14:paraId="49CDE85F" w14:textId="6AC88314" w:rsidR="004F2F38" w:rsidRPr="004F2F38" w:rsidRDefault="004F2F38" w:rsidP="004F2F38">
      <w:pPr>
        <w:spacing w:line="360" w:lineRule="auto"/>
        <w:contextualSpacing/>
        <w:rPr>
          <w:rFonts w:cstheme="minorHAnsi"/>
        </w:rPr>
      </w:pPr>
      <w:r w:rsidRPr="004F2F38">
        <w:rPr>
          <w:rFonts w:cstheme="minorHAnsi"/>
        </w:rPr>
        <w:t>ED: Emergency Department</w:t>
      </w:r>
    </w:p>
    <w:p w14:paraId="28703ABF" w14:textId="77777777" w:rsidR="004F2F38" w:rsidRPr="004F2F38" w:rsidRDefault="004F2F38" w:rsidP="004F2F38">
      <w:pPr>
        <w:spacing w:line="360" w:lineRule="auto"/>
        <w:contextualSpacing/>
      </w:pPr>
      <w:r w:rsidRPr="004F2F38">
        <w:t xml:space="preserve">EPOC: Effective Practice and Organisation of Care </w:t>
      </w:r>
    </w:p>
    <w:p w14:paraId="2E8ABCB8" w14:textId="2876DF9C" w:rsidR="004F2F38" w:rsidRPr="004F2F38" w:rsidRDefault="004F2F38" w:rsidP="004F2F38">
      <w:pPr>
        <w:shd w:val="clear" w:color="auto" w:fill="FFFFFF"/>
        <w:spacing w:after="0" w:line="360" w:lineRule="auto"/>
        <w:ind w:right="225"/>
        <w:contextualSpacing/>
        <w:rPr>
          <w:rFonts w:eastAsia="Times New Roman" w:cstheme="minorHAnsi"/>
          <w:color w:val="333333"/>
          <w:lang w:eastAsia="en-GB"/>
        </w:rPr>
      </w:pPr>
      <w:proofErr w:type="gramStart"/>
      <w:r w:rsidRPr="004F2F38">
        <w:rPr>
          <w:rFonts w:eastAsia="Times New Roman" w:cstheme="minorHAnsi"/>
          <w:bCs/>
          <w:i/>
          <w:iCs/>
          <w:color w:val="333333"/>
          <w:lang w:eastAsia="en-GB"/>
        </w:rPr>
        <w:t>et</w:t>
      </w:r>
      <w:proofErr w:type="gramEnd"/>
      <w:r w:rsidRPr="004F2F38">
        <w:rPr>
          <w:rFonts w:eastAsia="Times New Roman" w:cstheme="minorHAnsi"/>
          <w:bCs/>
          <w:i/>
          <w:iCs/>
          <w:color w:val="333333"/>
          <w:lang w:eastAsia="en-GB"/>
        </w:rPr>
        <w:t xml:space="preserve"> al.:</w:t>
      </w:r>
      <w:r w:rsidRPr="004F2F38">
        <w:rPr>
          <w:rFonts w:eastAsia="Times New Roman" w:cstheme="minorHAnsi"/>
          <w:bCs/>
          <w:color w:val="333333"/>
          <w:lang w:eastAsia="en-GB"/>
        </w:rPr>
        <w:t xml:space="preserve"> </w:t>
      </w:r>
      <w:r w:rsidRPr="004F2F38">
        <w:rPr>
          <w:rFonts w:eastAsia="Times New Roman" w:cstheme="minorHAnsi"/>
          <w:color w:val="333333"/>
          <w:lang w:eastAsia="en-GB"/>
        </w:rPr>
        <w:t xml:space="preserve">et </w:t>
      </w:r>
      <w:proofErr w:type="spellStart"/>
      <w:r w:rsidRPr="004F2F38">
        <w:rPr>
          <w:rFonts w:eastAsia="Times New Roman" w:cstheme="minorHAnsi"/>
          <w:color w:val="333333"/>
          <w:lang w:eastAsia="en-GB"/>
        </w:rPr>
        <w:t>alii</w:t>
      </w:r>
      <w:proofErr w:type="spellEnd"/>
      <w:r w:rsidRPr="004F2F38">
        <w:rPr>
          <w:rFonts w:eastAsia="Times New Roman" w:cstheme="minorHAnsi"/>
          <w:color w:val="333333"/>
          <w:lang w:eastAsia="en-GB"/>
        </w:rPr>
        <w:t>, meaning “and others”</w:t>
      </w:r>
    </w:p>
    <w:p w14:paraId="6C41F470" w14:textId="15EFF4BF" w:rsidR="0014485E" w:rsidRPr="004F2F38" w:rsidRDefault="0014485E" w:rsidP="004F2F38">
      <w:pPr>
        <w:spacing w:line="360" w:lineRule="auto"/>
        <w:contextualSpacing/>
        <w:rPr>
          <w:rFonts w:cstheme="minorHAnsi"/>
        </w:rPr>
      </w:pPr>
      <w:r w:rsidRPr="004F2F38">
        <w:rPr>
          <w:rFonts w:cstheme="minorHAnsi"/>
        </w:rPr>
        <w:t>GP: General Practitioner</w:t>
      </w:r>
    </w:p>
    <w:p w14:paraId="3B22D708" w14:textId="77777777" w:rsidR="009851FF" w:rsidRPr="004F2F38" w:rsidRDefault="009851FF" w:rsidP="004F2F38">
      <w:pPr>
        <w:spacing w:line="360" w:lineRule="auto"/>
        <w:contextualSpacing/>
      </w:pPr>
      <w:r w:rsidRPr="004F2F38">
        <w:t xml:space="preserve">ISAR: Identification of </w:t>
      </w:r>
      <w:proofErr w:type="gramStart"/>
      <w:r w:rsidRPr="004F2F38">
        <w:t>Seniors</w:t>
      </w:r>
      <w:proofErr w:type="gramEnd"/>
      <w:r w:rsidRPr="004F2F38">
        <w:t xml:space="preserve"> at Risk </w:t>
      </w:r>
    </w:p>
    <w:p w14:paraId="21F9989F" w14:textId="77777777" w:rsidR="009851FF" w:rsidRPr="004F2F38" w:rsidRDefault="009851FF" w:rsidP="004F2F38">
      <w:pPr>
        <w:spacing w:line="360" w:lineRule="auto"/>
        <w:contextualSpacing/>
      </w:pPr>
      <w:r w:rsidRPr="004F2F38">
        <w:t>MD: Medical Doctor</w:t>
      </w:r>
    </w:p>
    <w:p w14:paraId="7F60DABC" w14:textId="01456990" w:rsidR="009851FF" w:rsidRPr="004F2F38" w:rsidRDefault="009851FF" w:rsidP="004F2F38">
      <w:pPr>
        <w:spacing w:line="360" w:lineRule="auto"/>
        <w:contextualSpacing/>
      </w:pPr>
      <w:r w:rsidRPr="004F2F38">
        <w:t>MDT: Multidisciplinary Team</w:t>
      </w:r>
    </w:p>
    <w:p w14:paraId="5EEF793A" w14:textId="7B750187" w:rsidR="0014485E" w:rsidRPr="004F2F38" w:rsidRDefault="0014485E" w:rsidP="004F2F38">
      <w:pPr>
        <w:spacing w:line="360" w:lineRule="auto"/>
        <w:contextualSpacing/>
      </w:pPr>
      <w:r w:rsidRPr="004F2F38">
        <w:t>N/A: Not applicable</w:t>
      </w:r>
    </w:p>
    <w:p w14:paraId="4A6F9048" w14:textId="0AD5D635" w:rsidR="00507185" w:rsidRPr="004F2F38" w:rsidRDefault="00507185" w:rsidP="004F2F38">
      <w:pPr>
        <w:spacing w:line="360" w:lineRule="auto"/>
        <w:contextualSpacing/>
      </w:pPr>
      <w:r w:rsidRPr="004F2F38">
        <w:t>NR: Not reported</w:t>
      </w:r>
    </w:p>
    <w:p w14:paraId="48875F0F" w14:textId="794BF588" w:rsidR="00507185" w:rsidRPr="004F2F38" w:rsidRDefault="00507185" w:rsidP="004F2F38">
      <w:pPr>
        <w:spacing w:line="360" w:lineRule="auto"/>
        <w:contextualSpacing/>
      </w:pPr>
      <w:r w:rsidRPr="004F2F38">
        <w:t>OARS:</w:t>
      </w:r>
      <w:r w:rsidR="009851FF" w:rsidRPr="004F2F38">
        <w:t xml:space="preserve"> Older Americans Resources and Services</w:t>
      </w:r>
    </w:p>
    <w:p w14:paraId="721758B7" w14:textId="318107CD" w:rsidR="00085843" w:rsidRPr="004F2F38" w:rsidRDefault="00085843" w:rsidP="004F2F38">
      <w:pPr>
        <w:spacing w:line="360" w:lineRule="auto"/>
        <w:contextualSpacing/>
      </w:pPr>
      <w:r w:rsidRPr="004F2F38">
        <w:t xml:space="preserve">OR: </w:t>
      </w:r>
      <w:r w:rsidRPr="004F2F38">
        <w:rPr>
          <w:rFonts w:cstheme="minorHAnsi"/>
        </w:rPr>
        <w:t>Odds ratio [OR]</w:t>
      </w:r>
    </w:p>
    <w:p w14:paraId="498B138C" w14:textId="77777777" w:rsidR="00657E8C" w:rsidRPr="00657E8C" w:rsidRDefault="00657E8C" w:rsidP="004F2F38">
      <w:pPr>
        <w:spacing w:line="360" w:lineRule="auto"/>
        <w:contextualSpacing/>
      </w:pPr>
      <w:r w:rsidRPr="004F2F38">
        <w:t>OT: Occupational Therapis</w:t>
      </w:r>
      <w:r w:rsidRPr="00657E8C">
        <w:t>t</w:t>
      </w:r>
    </w:p>
    <w:p w14:paraId="092D9D4C" w14:textId="77777777" w:rsidR="00BE741D" w:rsidRDefault="00BE741D" w:rsidP="004F2F38">
      <w:pPr>
        <w:spacing w:line="360" w:lineRule="auto"/>
        <w:contextualSpacing/>
      </w:pPr>
      <w:r>
        <w:t xml:space="preserve">PERS: </w:t>
      </w:r>
      <w:r w:rsidRPr="00B959C2">
        <w:t>Personal Emergency Response Sys</w:t>
      </w:r>
      <w:r>
        <w:t>tem (PERS</w:t>
      </w:r>
    </w:p>
    <w:p w14:paraId="5EBBE8EF" w14:textId="3757D335" w:rsidR="00657E8C" w:rsidRPr="00657E8C" w:rsidRDefault="00657E8C" w:rsidP="004F2F38">
      <w:pPr>
        <w:spacing w:line="360" w:lineRule="auto"/>
        <w:contextualSpacing/>
      </w:pPr>
      <w:r w:rsidRPr="00657E8C">
        <w:lastRenderedPageBreak/>
        <w:t>PT: Physical Therapist</w:t>
      </w:r>
    </w:p>
    <w:p w14:paraId="16C6154F" w14:textId="77777777" w:rsidR="00657E8C" w:rsidRPr="00657E8C" w:rsidRDefault="00657E8C" w:rsidP="004F2F38">
      <w:pPr>
        <w:spacing w:line="360" w:lineRule="auto"/>
        <w:contextualSpacing/>
        <w:rPr>
          <w:rFonts w:cstheme="minorHAnsi"/>
        </w:rPr>
      </w:pPr>
      <w:r w:rsidRPr="00657E8C">
        <w:rPr>
          <w:rFonts w:cstheme="minorHAnsi"/>
        </w:rPr>
        <w:t xml:space="preserve">QOL: Quality of Life </w:t>
      </w:r>
    </w:p>
    <w:p w14:paraId="335FD7D8" w14:textId="77777777" w:rsidR="00657E8C" w:rsidRPr="00657E8C" w:rsidRDefault="00657E8C" w:rsidP="004F2F38">
      <w:pPr>
        <w:spacing w:line="360" w:lineRule="auto"/>
        <w:contextualSpacing/>
        <w:rPr>
          <w:rFonts w:cstheme="minorHAnsi"/>
        </w:rPr>
      </w:pPr>
      <w:r w:rsidRPr="00657E8C">
        <w:rPr>
          <w:rFonts w:cstheme="minorHAnsi"/>
        </w:rPr>
        <w:t>RCT: Randomised controlled trial</w:t>
      </w:r>
    </w:p>
    <w:p w14:paraId="65CB3D9D" w14:textId="0377402C" w:rsidR="00657E8C" w:rsidRDefault="00657E8C" w:rsidP="004F2F38">
      <w:pPr>
        <w:spacing w:line="360" w:lineRule="auto"/>
        <w:contextualSpacing/>
      </w:pPr>
      <w:r w:rsidRPr="00657E8C">
        <w:t xml:space="preserve">RN: Registered Nurse </w:t>
      </w:r>
    </w:p>
    <w:p w14:paraId="10E585EB" w14:textId="0F2B8F60" w:rsidR="00090B81" w:rsidRPr="00657E8C" w:rsidRDefault="00090B81" w:rsidP="004F2F38">
      <w:pPr>
        <w:spacing w:line="360" w:lineRule="auto"/>
        <w:contextualSpacing/>
      </w:pPr>
      <w:r>
        <w:t xml:space="preserve">RR: </w:t>
      </w:r>
      <w:r w:rsidRPr="002A14C8">
        <w:rPr>
          <w:rFonts w:cstheme="minorHAnsi"/>
        </w:rPr>
        <w:t>Relative Risk</w:t>
      </w:r>
      <w:r>
        <w:rPr>
          <w:rFonts w:cstheme="minorHAnsi"/>
        </w:rPr>
        <w:t xml:space="preserve"> (RR)</w:t>
      </w:r>
    </w:p>
    <w:p w14:paraId="40002AD8" w14:textId="1C39A8B5" w:rsidR="00507185" w:rsidRPr="00657E8C" w:rsidRDefault="00507185" w:rsidP="004F2F38">
      <w:pPr>
        <w:spacing w:line="360" w:lineRule="auto"/>
        <w:contextualSpacing/>
      </w:pPr>
      <w:r w:rsidRPr="00657E8C">
        <w:t>ROB: Risk of Bias</w:t>
      </w:r>
    </w:p>
    <w:p w14:paraId="3D774A45" w14:textId="2B11265A" w:rsidR="009851FF" w:rsidRDefault="009851FF" w:rsidP="004F2F38">
      <w:pPr>
        <w:spacing w:line="360" w:lineRule="auto"/>
        <w:contextualSpacing/>
      </w:pPr>
      <w:r w:rsidRPr="00657E8C">
        <w:t xml:space="preserve">TRST: Triage Risk Screening Tool </w:t>
      </w:r>
    </w:p>
    <w:p w14:paraId="4BF91B8B" w14:textId="690491E8" w:rsidR="00BD1DAD" w:rsidRDefault="00BD1DAD" w:rsidP="004F2F38">
      <w:pPr>
        <w:spacing w:line="360" w:lineRule="auto"/>
        <w:contextualSpacing/>
      </w:pPr>
    </w:p>
    <w:p w14:paraId="6F5E6737" w14:textId="0A89EF5C" w:rsidR="00BD1DAD" w:rsidRPr="00657E8C" w:rsidRDefault="00D400EF" w:rsidP="00D400EF">
      <w:pPr>
        <w:pStyle w:val="ListParagraph"/>
        <w:spacing w:line="360" w:lineRule="auto"/>
        <w:ind w:left="1080"/>
      </w:pPr>
      <w:bookmarkStart w:id="0" w:name="_GoBack"/>
      <w:bookmarkEnd w:id="0"/>
      <w:r>
        <w:t>*</w:t>
      </w:r>
      <w:r w:rsidR="00BD1DAD">
        <w:t xml:space="preserve">Data extracted from </w:t>
      </w:r>
      <w:r w:rsidR="00BD1DAD" w:rsidRPr="00657E8C">
        <w:rPr>
          <w:rFonts w:cstheme="minorHAnsi"/>
        </w:rPr>
        <w:t>Randomised controlled trial</w:t>
      </w:r>
      <w:r w:rsidR="00BD1DAD">
        <w:t xml:space="preserve">s included in Systematic Reviews </w:t>
      </w:r>
    </w:p>
    <w:p w14:paraId="7896F902" w14:textId="77777777" w:rsidR="009851FF" w:rsidRDefault="009851FF" w:rsidP="004F2F38">
      <w:pPr>
        <w:spacing w:line="360" w:lineRule="auto"/>
        <w:contextualSpacing/>
      </w:pPr>
    </w:p>
    <w:p w14:paraId="320A46B4" w14:textId="77777777" w:rsidR="009851FF" w:rsidRDefault="009851FF" w:rsidP="00D11C0C"/>
    <w:p w14:paraId="258ED179" w14:textId="77777777" w:rsidR="005A4DF7" w:rsidRDefault="005A4DF7" w:rsidP="00D11C0C"/>
    <w:sectPr w:rsidR="005A4DF7" w:rsidSect="004F7B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D7B59" w14:textId="77777777" w:rsidR="00661E71" w:rsidRDefault="00661E71" w:rsidP="00F54262">
      <w:pPr>
        <w:spacing w:after="0" w:line="240" w:lineRule="auto"/>
      </w:pPr>
      <w:r>
        <w:separator/>
      </w:r>
    </w:p>
  </w:endnote>
  <w:endnote w:type="continuationSeparator" w:id="0">
    <w:p w14:paraId="7CD0DB86" w14:textId="77777777" w:rsidR="00661E71" w:rsidRDefault="00661E71" w:rsidP="00F54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dvPSSAB-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TT378de93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613912"/>
      <w:docPartObj>
        <w:docPartGallery w:val="Page Numbers (Bottom of Page)"/>
        <w:docPartUnique/>
      </w:docPartObj>
    </w:sdtPr>
    <w:sdtEndPr>
      <w:rPr>
        <w:noProof/>
      </w:rPr>
    </w:sdtEndPr>
    <w:sdtContent>
      <w:p w14:paraId="75962713" w14:textId="56F38877" w:rsidR="00FD0486" w:rsidRDefault="00FD0486">
        <w:pPr>
          <w:pStyle w:val="Footer"/>
          <w:jc w:val="center"/>
        </w:pPr>
        <w:r>
          <w:fldChar w:fldCharType="begin"/>
        </w:r>
        <w:r>
          <w:instrText xml:space="preserve"> PAGE   \* MERGEFORMAT </w:instrText>
        </w:r>
        <w:r>
          <w:fldChar w:fldCharType="separate"/>
        </w:r>
        <w:r w:rsidR="00D400EF">
          <w:rPr>
            <w:noProof/>
          </w:rPr>
          <w:t>20</w:t>
        </w:r>
        <w:r>
          <w:rPr>
            <w:noProof/>
          </w:rPr>
          <w:fldChar w:fldCharType="end"/>
        </w:r>
      </w:p>
    </w:sdtContent>
  </w:sdt>
  <w:p w14:paraId="296B26C1" w14:textId="77777777" w:rsidR="00FD0486" w:rsidRDefault="00FD0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3A401" w14:textId="77777777" w:rsidR="00661E71" w:rsidRDefault="00661E71" w:rsidP="00F54262">
      <w:pPr>
        <w:spacing w:after="0" w:line="240" w:lineRule="auto"/>
      </w:pPr>
      <w:r>
        <w:separator/>
      </w:r>
    </w:p>
  </w:footnote>
  <w:footnote w:type="continuationSeparator" w:id="0">
    <w:p w14:paraId="2B985DAB" w14:textId="77777777" w:rsidR="00661E71" w:rsidRDefault="00661E71" w:rsidP="00F5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6B73"/>
    <w:multiLevelType w:val="hybridMultilevel"/>
    <w:tmpl w:val="D0165EEA"/>
    <w:lvl w:ilvl="0" w:tplc="82768A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2171D6"/>
    <w:multiLevelType w:val="hybridMultilevel"/>
    <w:tmpl w:val="0C268C5C"/>
    <w:lvl w:ilvl="0" w:tplc="9732F4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6672AB"/>
    <w:multiLevelType w:val="hybridMultilevel"/>
    <w:tmpl w:val="081680B8"/>
    <w:lvl w:ilvl="0" w:tplc="A120F80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14F"/>
    <w:rsid w:val="0000080B"/>
    <w:rsid w:val="00000FE1"/>
    <w:rsid w:val="0001698D"/>
    <w:rsid w:val="00020CF8"/>
    <w:rsid w:val="00021B57"/>
    <w:rsid w:val="00024F79"/>
    <w:rsid w:val="00026845"/>
    <w:rsid w:val="00030B8D"/>
    <w:rsid w:val="000351C7"/>
    <w:rsid w:val="000425A9"/>
    <w:rsid w:val="0005207C"/>
    <w:rsid w:val="00053630"/>
    <w:rsid w:val="000557E1"/>
    <w:rsid w:val="00061B8C"/>
    <w:rsid w:val="00064C55"/>
    <w:rsid w:val="00065625"/>
    <w:rsid w:val="0007478B"/>
    <w:rsid w:val="00074A1F"/>
    <w:rsid w:val="0007698D"/>
    <w:rsid w:val="00085843"/>
    <w:rsid w:val="00090B81"/>
    <w:rsid w:val="00093A25"/>
    <w:rsid w:val="000945AE"/>
    <w:rsid w:val="000A0896"/>
    <w:rsid w:val="000B786E"/>
    <w:rsid w:val="000C2BB0"/>
    <w:rsid w:val="000D43B7"/>
    <w:rsid w:val="000D4ADF"/>
    <w:rsid w:val="000E469A"/>
    <w:rsid w:val="000E47D2"/>
    <w:rsid w:val="000F057B"/>
    <w:rsid w:val="000F6822"/>
    <w:rsid w:val="000F7A8F"/>
    <w:rsid w:val="00101252"/>
    <w:rsid w:val="00101FE6"/>
    <w:rsid w:val="00111B3A"/>
    <w:rsid w:val="00114E04"/>
    <w:rsid w:val="00115AD6"/>
    <w:rsid w:val="001161DC"/>
    <w:rsid w:val="001166C7"/>
    <w:rsid w:val="001167FC"/>
    <w:rsid w:val="00116D10"/>
    <w:rsid w:val="00117D40"/>
    <w:rsid w:val="0012074D"/>
    <w:rsid w:val="0012772A"/>
    <w:rsid w:val="0013002F"/>
    <w:rsid w:val="001328D8"/>
    <w:rsid w:val="0013412F"/>
    <w:rsid w:val="00135579"/>
    <w:rsid w:val="00135D0F"/>
    <w:rsid w:val="00136B44"/>
    <w:rsid w:val="0014485E"/>
    <w:rsid w:val="00150482"/>
    <w:rsid w:val="00151AF3"/>
    <w:rsid w:val="001525D3"/>
    <w:rsid w:val="00155399"/>
    <w:rsid w:val="00160D8B"/>
    <w:rsid w:val="0016769A"/>
    <w:rsid w:val="00175455"/>
    <w:rsid w:val="00176D93"/>
    <w:rsid w:val="001812C0"/>
    <w:rsid w:val="0018242E"/>
    <w:rsid w:val="00191E78"/>
    <w:rsid w:val="00194B5D"/>
    <w:rsid w:val="00197B4F"/>
    <w:rsid w:val="001B3CAD"/>
    <w:rsid w:val="001C19EA"/>
    <w:rsid w:val="001D207A"/>
    <w:rsid w:val="001E029C"/>
    <w:rsid w:val="001E3B37"/>
    <w:rsid w:val="001E59DA"/>
    <w:rsid w:val="001F072A"/>
    <w:rsid w:val="001F475F"/>
    <w:rsid w:val="001F4EE0"/>
    <w:rsid w:val="00201054"/>
    <w:rsid w:val="00201355"/>
    <w:rsid w:val="00201EFC"/>
    <w:rsid w:val="00206AEF"/>
    <w:rsid w:val="0020762D"/>
    <w:rsid w:val="00212FE8"/>
    <w:rsid w:val="00213327"/>
    <w:rsid w:val="00213F4D"/>
    <w:rsid w:val="002161B9"/>
    <w:rsid w:val="0022113C"/>
    <w:rsid w:val="00221E1D"/>
    <w:rsid w:val="00222570"/>
    <w:rsid w:val="002359BB"/>
    <w:rsid w:val="002472CD"/>
    <w:rsid w:val="00250E3B"/>
    <w:rsid w:val="0026027F"/>
    <w:rsid w:val="00262C8A"/>
    <w:rsid w:val="002632FA"/>
    <w:rsid w:val="0028162D"/>
    <w:rsid w:val="00281E18"/>
    <w:rsid w:val="002822ED"/>
    <w:rsid w:val="00285DA6"/>
    <w:rsid w:val="0029186E"/>
    <w:rsid w:val="00297016"/>
    <w:rsid w:val="0029706B"/>
    <w:rsid w:val="002A14C8"/>
    <w:rsid w:val="002A418B"/>
    <w:rsid w:val="002A6044"/>
    <w:rsid w:val="002B005D"/>
    <w:rsid w:val="002B7546"/>
    <w:rsid w:val="002B7B88"/>
    <w:rsid w:val="002C389D"/>
    <w:rsid w:val="002D4E37"/>
    <w:rsid w:val="002D5131"/>
    <w:rsid w:val="002F584C"/>
    <w:rsid w:val="00300427"/>
    <w:rsid w:val="00302E05"/>
    <w:rsid w:val="003036DD"/>
    <w:rsid w:val="00303B13"/>
    <w:rsid w:val="003050C2"/>
    <w:rsid w:val="0031219F"/>
    <w:rsid w:val="00317803"/>
    <w:rsid w:val="00322537"/>
    <w:rsid w:val="00323B1D"/>
    <w:rsid w:val="003256CD"/>
    <w:rsid w:val="00331A4F"/>
    <w:rsid w:val="0034371A"/>
    <w:rsid w:val="003520BE"/>
    <w:rsid w:val="00352380"/>
    <w:rsid w:val="0035550F"/>
    <w:rsid w:val="00356F06"/>
    <w:rsid w:val="00367233"/>
    <w:rsid w:val="00374B5F"/>
    <w:rsid w:val="00375EBD"/>
    <w:rsid w:val="00380124"/>
    <w:rsid w:val="00392877"/>
    <w:rsid w:val="003941B4"/>
    <w:rsid w:val="003A0E11"/>
    <w:rsid w:val="003A3FA9"/>
    <w:rsid w:val="003A509E"/>
    <w:rsid w:val="003C1521"/>
    <w:rsid w:val="003C5296"/>
    <w:rsid w:val="003C7ED7"/>
    <w:rsid w:val="003D20D6"/>
    <w:rsid w:val="003D3D82"/>
    <w:rsid w:val="003D58DF"/>
    <w:rsid w:val="003E4723"/>
    <w:rsid w:val="003F081F"/>
    <w:rsid w:val="003F0EB7"/>
    <w:rsid w:val="003F0EF2"/>
    <w:rsid w:val="003F3333"/>
    <w:rsid w:val="003F38EB"/>
    <w:rsid w:val="003F486D"/>
    <w:rsid w:val="00407BF4"/>
    <w:rsid w:val="0041239D"/>
    <w:rsid w:val="00414F91"/>
    <w:rsid w:val="004155AB"/>
    <w:rsid w:val="0042159B"/>
    <w:rsid w:val="0042423C"/>
    <w:rsid w:val="004245B0"/>
    <w:rsid w:val="004302AC"/>
    <w:rsid w:val="00434CC4"/>
    <w:rsid w:val="00436336"/>
    <w:rsid w:val="00447890"/>
    <w:rsid w:val="004535B7"/>
    <w:rsid w:val="00460B33"/>
    <w:rsid w:val="00461666"/>
    <w:rsid w:val="00466321"/>
    <w:rsid w:val="00467153"/>
    <w:rsid w:val="004756C5"/>
    <w:rsid w:val="004834D8"/>
    <w:rsid w:val="00486E98"/>
    <w:rsid w:val="00487872"/>
    <w:rsid w:val="00494DE9"/>
    <w:rsid w:val="004A3977"/>
    <w:rsid w:val="004A5E01"/>
    <w:rsid w:val="004B28C9"/>
    <w:rsid w:val="004C0D74"/>
    <w:rsid w:val="004C5D4A"/>
    <w:rsid w:val="004D12BE"/>
    <w:rsid w:val="004E490E"/>
    <w:rsid w:val="004F2F38"/>
    <w:rsid w:val="004F3348"/>
    <w:rsid w:val="004F7B31"/>
    <w:rsid w:val="005025BB"/>
    <w:rsid w:val="005053E6"/>
    <w:rsid w:val="00506408"/>
    <w:rsid w:val="0050689C"/>
    <w:rsid w:val="00507185"/>
    <w:rsid w:val="0053287B"/>
    <w:rsid w:val="00535845"/>
    <w:rsid w:val="0053717D"/>
    <w:rsid w:val="005532B5"/>
    <w:rsid w:val="00553B32"/>
    <w:rsid w:val="005575FC"/>
    <w:rsid w:val="00563905"/>
    <w:rsid w:val="00564F7B"/>
    <w:rsid w:val="00564FEC"/>
    <w:rsid w:val="005830BE"/>
    <w:rsid w:val="00587471"/>
    <w:rsid w:val="00597448"/>
    <w:rsid w:val="005A277F"/>
    <w:rsid w:val="005A4DF7"/>
    <w:rsid w:val="005A6588"/>
    <w:rsid w:val="005B430B"/>
    <w:rsid w:val="005D24E8"/>
    <w:rsid w:val="005D2E18"/>
    <w:rsid w:val="005D343C"/>
    <w:rsid w:val="005D4BBD"/>
    <w:rsid w:val="005F12A2"/>
    <w:rsid w:val="005F1A4D"/>
    <w:rsid w:val="005F4DB2"/>
    <w:rsid w:val="006028C3"/>
    <w:rsid w:val="0061288D"/>
    <w:rsid w:val="00612B64"/>
    <w:rsid w:val="00613B0F"/>
    <w:rsid w:val="006165EA"/>
    <w:rsid w:val="006255BE"/>
    <w:rsid w:val="00632649"/>
    <w:rsid w:val="00632A67"/>
    <w:rsid w:val="0064149D"/>
    <w:rsid w:val="006470B5"/>
    <w:rsid w:val="0065187F"/>
    <w:rsid w:val="0065281D"/>
    <w:rsid w:val="00657E8C"/>
    <w:rsid w:val="00661E71"/>
    <w:rsid w:val="006650EF"/>
    <w:rsid w:val="00665356"/>
    <w:rsid w:val="00666D99"/>
    <w:rsid w:val="00670AAD"/>
    <w:rsid w:val="00671BF0"/>
    <w:rsid w:val="00674F91"/>
    <w:rsid w:val="00675221"/>
    <w:rsid w:val="00681AF1"/>
    <w:rsid w:val="0068331C"/>
    <w:rsid w:val="00685F30"/>
    <w:rsid w:val="0069167D"/>
    <w:rsid w:val="00697E39"/>
    <w:rsid w:val="006A25CE"/>
    <w:rsid w:val="006A7095"/>
    <w:rsid w:val="006C0181"/>
    <w:rsid w:val="006D27E1"/>
    <w:rsid w:val="006D6235"/>
    <w:rsid w:val="006E0482"/>
    <w:rsid w:val="006E0A5F"/>
    <w:rsid w:val="006E4F9F"/>
    <w:rsid w:val="006E596C"/>
    <w:rsid w:val="006E71C2"/>
    <w:rsid w:val="006F274A"/>
    <w:rsid w:val="006F5689"/>
    <w:rsid w:val="006F630B"/>
    <w:rsid w:val="006F6A74"/>
    <w:rsid w:val="00703926"/>
    <w:rsid w:val="00710C1C"/>
    <w:rsid w:val="00712C03"/>
    <w:rsid w:val="00712C60"/>
    <w:rsid w:val="0071728B"/>
    <w:rsid w:val="00722A5D"/>
    <w:rsid w:val="00726B66"/>
    <w:rsid w:val="007310CE"/>
    <w:rsid w:val="007320E7"/>
    <w:rsid w:val="007467B1"/>
    <w:rsid w:val="00753142"/>
    <w:rsid w:val="007532D2"/>
    <w:rsid w:val="00756A2A"/>
    <w:rsid w:val="00760208"/>
    <w:rsid w:val="0077795E"/>
    <w:rsid w:val="00777C5F"/>
    <w:rsid w:val="007871A5"/>
    <w:rsid w:val="007904E9"/>
    <w:rsid w:val="007A20E7"/>
    <w:rsid w:val="007A4899"/>
    <w:rsid w:val="007A6BC8"/>
    <w:rsid w:val="007B1F2C"/>
    <w:rsid w:val="007B3004"/>
    <w:rsid w:val="007B346A"/>
    <w:rsid w:val="007B542B"/>
    <w:rsid w:val="007C124F"/>
    <w:rsid w:val="007C3276"/>
    <w:rsid w:val="007C3CE4"/>
    <w:rsid w:val="007C6643"/>
    <w:rsid w:val="007C74C1"/>
    <w:rsid w:val="007C78C1"/>
    <w:rsid w:val="007D31B4"/>
    <w:rsid w:val="007E061C"/>
    <w:rsid w:val="007E4263"/>
    <w:rsid w:val="007F0892"/>
    <w:rsid w:val="007F620F"/>
    <w:rsid w:val="007F7EF1"/>
    <w:rsid w:val="00800A43"/>
    <w:rsid w:val="00801091"/>
    <w:rsid w:val="008025CD"/>
    <w:rsid w:val="00803247"/>
    <w:rsid w:val="00803BC4"/>
    <w:rsid w:val="008052CE"/>
    <w:rsid w:val="00805568"/>
    <w:rsid w:val="00806791"/>
    <w:rsid w:val="008103BF"/>
    <w:rsid w:val="00811D7C"/>
    <w:rsid w:val="0082039F"/>
    <w:rsid w:val="00820EA3"/>
    <w:rsid w:val="00824E47"/>
    <w:rsid w:val="008314F9"/>
    <w:rsid w:val="0083302B"/>
    <w:rsid w:val="00833D3A"/>
    <w:rsid w:val="0084637A"/>
    <w:rsid w:val="00850412"/>
    <w:rsid w:val="00853C81"/>
    <w:rsid w:val="00860DC9"/>
    <w:rsid w:val="00861D5A"/>
    <w:rsid w:val="0086534E"/>
    <w:rsid w:val="0087178F"/>
    <w:rsid w:val="008800F4"/>
    <w:rsid w:val="00882D2E"/>
    <w:rsid w:val="0089578B"/>
    <w:rsid w:val="008B054B"/>
    <w:rsid w:val="008B763E"/>
    <w:rsid w:val="008C6552"/>
    <w:rsid w:val="008D3312"/>
    <w:rsid w:val="008D3A71"/>
    <w:rsid w:val="008D787E"/>
    <w:rsid w:val="008E1919"/>
    <w:rsid w:val="008E4D57"/>
    <w:rsid w:val="008E74BD"/>
    <w:rsid w:val="008F7E60"/>
    <w:rsid w:val="00902A1E"/>
    <w:rsid w:val="00910470"/>
    <w:rsid w:val="00910E42"/>
    <w:rsid w:val="00920EF2"/>
    <w:rsid w:val="00923209"/>
    <w:rsid w:val="0093638F"/>
    <w:rsid w:val="00936C43"/>
    <w:rsid w:val="00944C14"/>
    <w:rsid w:val="009471FF"/>
    <w:rsid w:val="00951569"/>
    <w:rsid w:val="00952245"/>
    <w:rsid w:val="0095614F"/>
    <w:rsid w:val="00957A5A"/>
    <w:rsid w:val="009634A6"/>
    <w:rsid w:val="0096481F"/>
    <w:rsid w:val="00964901"/>
    <w:rsid w:val="009851FF"/>
    <w:rsid w:val="00992BD3"/>
    <w:rsid w:val="009A6B9C"/>
    <w:rsid w:val="009B14C9"/>
    <w:rsid w:val="009B6095"/>
    <w:rsid w:val="009C1677"/>
    <w:rsid w:val="009C50CA"/>
    <w:rsid w:val="009C6CDA"/>
    <w:rsid w:val="009D5D8D"/>
    <w:rsid w:val="009E0853"/>
    <w:rsid w:val="009E2F4C"/>
    <w:rsid w:val="009E3CB2"/>
    <w:rsid w:val="009E555B"/>
    <w:rsid w:val="009E6781"/>
    <w:rsid w:val="009F1A91"/>
    <w:rsid w:val="009F3FAD"/>
    <w:rsid w:val="009F7206"/>
    <w:rsid w:val="009F7884"/>
    <w:rsid w:val="00A00AC9"/>
    <w:rsid w:val="00A01A08"/>
    <w:rsid w:val="00A100FF"/>
    <w:rsid w:val="00A2552B"/>
    <w:rsid w:val="00A26CFA"/>
    <w:rsid w:val="00A31BFE"/>
    <w:rsid w:val="00A31E25"/>
    <w:rsid w:val="00A35F5E"/>
    <w:rsid w:val="00A46AAA"/>
    <w:rsid w:val="00A52753"/>
    <w:rsid w:val="00A66782"/>
    <w:rsid w:val="00A715EF"/>
    <w:rsid w:val="00A7467E"/>
    <w:rsid w:val="00A75088"/>
    <w:rsid w:val="00A751E8"/>
    <w:rsid w:val="00A80033"/>
    <w:rsid w:val="00A80B1C"/>
    <w:rsid w:val="00A80B8E"/>
    <w:rsid w:val="00A855C5"/>
    <w:rsid w:val="00A966F7"/>
    <w:rsid w:val="00AA4261"/>
    <w:rsid w:val="00AA6E64"/>
    <w:rsid w:val="00AB1DA3"/>
    <w:rsid w:val="00AB3701"/>
    <w:rsid w:val="00AB5394"/>
    <w:rsid w:val="00AB6F26"/>
    <w:rsid w:val="00AC400E"/>
    <w:rsid w:val="00AC468C"/>
    <w:rsid w:val="00AC5C29"/>
    <w:rsid w:val="00AC6B37"/>
    <w:rsid w:val="00AC7CAA"/>
    <w:rsid w:val="00AD739A"/>
    <w:rsid w:val="00AF77C1"/>
    <w:rsid w:val="00B01386"/>
    <w:rsid w:val="00B01917"/>
    <w:rsid w:val="00B05D07"/>
    <w:rsid w:val="00B1401B"/>
    <w:rsid w:val="00B14B0F"/>
    <w:rsid w:val="00B31865"/>
    <w:rsid w:val="00B4032F"/>
    <w:rsid w:val="00B42671"/>
    <w:rsid w:val="00B43DDC"/>
    <w:rsid w:val="00B510F5"/>
    <w:rsid w:val="00B517A5"/>
    <w:rsid w:val="00B5361C"/>
    <w:rsid w:val="00B62B14"/>
    <w:rsid w:val="00B64AC5"/>
    <w:rsid w:val="00B651EB"/>
    <w:rsid w:val="00B772C9"/>
    <w:rsid w:val="00B83CAF"/>
    <w:rsid w:val="00B91B37"/>
    <w:rsid w:val="00B93598"/>
    <w:rsid w:val="00B959C2"/>
    <w:rsid w:val="00BA6894"/>
    <w:rsid w:val="00BB2764"/>
    <w:rsid w:val="00BB2B85"/>
    <w:rsid w:val="00BB5875"/>
    <w:rsid w:val="00BB623A"/>
    <w:rsid w:val="00BD1DAD"/>
    <w:rsid w:val="00BE0AE0"/>
    <w:rsid w:val="00BE741D"/>
    <w:rsid w:val="00BF02AC"/>
    <w:rsid w:val="00C04390"/>
    <w:rsid w:val="00C05FBC"/>
    <w:rsid w:val="00C14B52"/>
    <w:rsid w:val="00C17AF1"/>
    <w:rsid w:val="00C265F7"/>
    <w:rsid w:val="00C3295F"/>
    <w:rsid w:val="00C33985"/>
    <w:rsid w:val="00C3511E"/>
    <w:rsid w:val="00C402AB"/>
    <w:rsid w:val="00C41218"/>
    <w:rsid w:val="00C4248A"/>
    <w:rsid w:val="00C46D7C"/>
    <w:rsid w:val="00C563BF"/>
    <w:rsid w:val="00C57677"/>
    <w:rsid w:val="00C61169"/>
    <w:rsid w:val="00C70614"/>
    <w:rsid w:val="00C720DC"/>
    <w:rsid w:val="00C77482"/>
    <w:rsid w:val="00C97C46"/>
    <w:rsid w:val="00CA0126"/>
    <w:rsid w:val="00CB0553"/>
    <w:rsid w:val="00CB0C95"/>
    <w:rsid w:val="00CB36C2"/>
    <w:rsid w:val="00CB3A27"/>
    <w:rsid w:val="00CC20DB"/>
    <w:rsid w:val="00CC51AD"/>
    <w:rsid w:val="00CD1F1B"/>
    <w:rsid w:val="00CD39DD"/>
    <w:rsid w:val="00CF66FC"/>
    <w:rsid w:val="00CF791A"/>
    <w:rsid w:val="00D04F39"/>
    <w:rsid w:val="00D077B3"/>
    <w:rsid w:val="00D10881"/>
    <w:rsid w:val="00D11C0C"/>
    <w:rsid w:val="00D1526B"/>
    <w:rsid w:val="00D20D57"/>
    <w:rsid w:val="00D400EF"/>
    <w:rsid w:val="00D61C01"/>
    <w:rsid w:val="00D649A6"/>
    <w:rsid w:val="00D663B5"/>
    <w:rsid w:val="00D67F90"/>
    <w:rsid w:val="00D73A8E"/>
    <w:rsid w:val="00D77A60"/>
    <w:rsid w:val="00D83FFC"/>
    <w:rsid w:val="00D929AF"/>
    <w:rsid w:val="00D931DE"/>
    <w:rsid w:val="00DA6FA4"/>
    <w:rsid w:val="00DB1DD9"/>
    <w:rsid w:val="00DC54EF"/>
    <w:rsid w:val="00DD1772"/>
    <w:rsid w:val="00DD5240"/>
    <w:rsid w:val="00DE6B0F"/>
    <w:rsid w:val="00DF080E"/>
    <w:rsid w:val="00DF5F04"/>
    <w:rsid w:val="00DF7B73"/>
    <w:rsid w:val="00E0014F"/>
    <w:rsid w:val="00E03969"/>
    <w:rsid w:val="00E03B55"/>
    <w:rsid w:val="00E20923"/>
    <w:rsid w:val="00E23009"/>
    <w:rsid w:val="00E31BD0"/>
    <w:rsid w:val="00E36A1B"/>
    <w:rsid w:val="00E36A1C"/>
    <w:rsid w:val="00E41685"/>
    <w:rsid w:val="00E435BF"/>
    <w:rsid w:val="00E64336"/>
    <w:rsid w:val="00E7278A"/>
    <w:rsid w:val="00E8314F"/>
    <w:rsid w:val="00E86A2E"/>
    <w:rsid w:val="00E924AE"/>
    <w:rsid w:val="00E9437C"/>
    <w:rsid w:val="00E96F4F"/>
    <w:rsid w:val="00EA4C24"/>
    <w:rsid w:val="00EA573A"/>
    <w:rsid w:val="00EB117D"/>
    <w:rsid w:val="00EC2EE7"/>
    <w:rsid w:val="00EC3BE3"/>
    <w:rsid w:val="00EC4374"/>
    <w:rsid w:val="00ED030B"/>
    <w:rsid w:val="00ED1A4B"/>
    <w:rsid w:val="00ED30D6"/>
    <w:rsid w:val="00EE0694"/>
    <w:rsid w:val="00EF11E1"/>
    <w:rsid w:val="00EF2E09"/>
    <w:rsid w:val="00F14194"/>
    <w:rsid w:val="00F202A5"/>
    <w:rsid w:val="00F22504"/>
    <w:rsid w:val="00F24A39"/>
    <w:rsid w:val="00F25A7C"/>
    <w:rsid w:val="00F31CE1"/>
    <w:rsid w:val="00F3356B"/>
    <w:rsid w:val="00F342C0"/>
    <w:rsid w:val="00F374B1"/>
    <w:rsid w:val="00F46AE8"/>
    <w:rsid w:val="00F47A07"/>
    <w:rsid w:val="00F53762"/>
    <w:rsid w:val="00F54262"/>
    <w:rsid w:val="00F5697E"/>
    <w:rsid w:val="00F632FE"/>
    <w:rsid w:val="00F67EDA"/>
    <w:rsid w:val="00F831DD"/>
    <w:rsid w:val="00F91745"/>
    <w:rsid w:val="00F92B2A"/>
    <w:rsid w:val="00F96D1C"/>
    <w:rsid w:val="00F97D2A"/>
    <w:rsid w:val="00FA0F2E"/>
    <w:rsid w:val="00FA3080"/>
    <w:rsid w:val="00FB30E0"/>
    <w:rsid w:val="00FB5D6D"/>
    <w:rsid w:val="00FB5ED4"/>
    <w:rsid w:val="00FC20FE"/>
    <w:rsid w:val="00FC2AC0"/>
    <w:rsid w:val="00FD0486"/>
    <w:rsid w:val="00FD41DE"/>
    <w:rsid w:val="00FD4257"/>
    <w:rsid w:val="00FD5177"/>
    <w:rsid w:val="00FE0859"/>
    <w:rsid w:val="00FE1191"/>
    <w:rsid w:val="00FE2EE6"/>
    <w:rsid w:val="00FF1FCD"/>
    <w:rsid w:val="00FF6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ED1A"/>
  <w15:chartTrackingRefBased/>
  <w15:docId w15:val="{D58A6894-FBE8-4B7C-8DF1-24B5F04C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6A2E"/>
    <w:rPr>
      <w:sz w:val="16"/>
      <w:szCs w:val="16"/>
    </w:rPr>
  </w:style>
  <w:style w:type="paragraph" w:styleId="CommentText">
    <w:name w:val="annotation text"/>
    <w:basedOn w:val="Normal"/>
    <w:link w:val="CommentTextChar"/>
    <w:uiPriority w:val="99"/>
    <w:semiHidden/>
    <w:unhideWhenUsed/>
    <w:rsid w:val="00E86A2E"/>
    <w:pPr>
      <w:spacing w:line="240" w:lineRule="auto"/>
    </w:pPr>
    <w:rPr>
      <w:sz w:val="20"/>
      <w:szCs w:val="20"/>
    </w:rPr>
  </w:style>
  <w:style w:type="character" w:customStyle="1" w:styleId="CommentTextChar">
    <w:name w:val="Comment Text Char"/>
    <w:basedOn w:val="DefaultParagraphFont"/>
    <w:link w:val="CommentText"/>
    <w:uiPriority w:val="99"/>
    <w:semiHidden/>
    <w:rsid w:val="00E86A2E"/>
    <w:rPr>
      <w:sz w:val="20"/>
      <w:szCs w:val="20"/>
    </w:rPr>
  </w:style>
  <w:style w:type="paragraph" w:styleId="CommentSubject">
    <w:name w:val="annotation subject"/>
    <w:basedOn w:val="CommentText"/>
    <w:next w:val="CommentText"/>
    <w:link w:val="CommentSubjectChar"/>
    <w:uiPriority w:val="99"/>
    <w:semiHidden/>
    <w:unhideWhenUsed/>
    <w:rsid w:val="00E86A2E"/>
    <w:rPr>
      <w:b/>
      <w:bCs/>
    </w:rPr>
  </w:style>
  <w:style w:type="character" w:customStyle="1" w:styleId="CommentSubjectChar">
    <w:name w:val="Comment Subject Char"/>
    <w:basedOn w:val="CommentTextChar"/>
    <w:link w:val="CommentSubject"/>
    <w:uiPriority w:val="99"/>
    <w:semiHidden/>
    <w:rsid w:val="00E86A2E"/>
    <w:rPr>
      <w:b/>
      <w:bCs/>
      <w:sz w:val="20"/>
      <w:szCs w:val="20"/>
    </w:rPr>
  </w:style>
  <w:style w:type="paragraph" w:styleId="BalloonText">
    <w:name w:val="Balloon Text"/>
    <w:basedOn w:val="Normal"/>
    <w:link w:val="BalloonTextChar"/>
    <w:uiPriority w:val="99"/>
    <w:semiHidden/>
    <w:unhideWhenUsed/>
    <w:rsid w:val="00E86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A2E"/>
    <w:rPr>
      <w:rFonts w:ascii="Segoe UI" w:hAnsi="Segoe UI" w:cs="Segoe UI"/>
      <w:sz w:val="18"/>
      <w:szCs w:val="18"/>
    </w:rPr>
  </w:style>
  <w:style w:type="paragraph" w:styleId="Header">
    <w:name w:val="header"/>
    <w:basedOn w:val="Normal"/>
    <w:link w:val="HeaderChar"/>
    <w:uiPriority w:val="99"/>
    <w:unhideWhenUsed/>
    <w:rsid w:val="00F54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262"/>
  </w:style>
  <w:style w:type="paragraph" w:styleId="Footer">
    <w:name w:val="footer"/>
    <w:basedOn w:val="Normal"/>
    <w:link w:val="FooterChar"/>
    <w:uiPriority w:val="99"/>
    <w:unhideWhenUsed/>
    <w:rsid w:val="00F54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262"/>
  </w:style>
  <w:style w:type="paragraph" w:styleId="ListParagraph">
    <w:name w:val="List Paragraph"/>
    <w:basedOn w:val="Normal"/>
    <w:uiPriority w:val="34"/>
    <w:qFormat/>
    <w:rsid w:val="00632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4825">
      <w:bodyDiv w:val="1"/>
      <w:marLeft w:val="0"/>
      <w:marRight w:val="0"/>
      <w:marTop w:val="0"/>
      <w:marBottom w:val="0"/>
      <w:divBdr>
        <w:top w:val="none" w:sz="0" w:space="0" w:color="auto"/>
        <w:left w:val="none" w:sz="0" w:space="0" w:color="auto"/>
        <w:bottom w:val="none" w:sz="0" w:space="0" w:color="auto"/>
        <w:right w:val="none" w:sz="0" w:space="0" w:color="auto"/>
      </w:divBdr>
    </w:div>
    <w:div w:id="235670056">
      <w:bodyDiv w:val="1"/>
      <w:marLeft w:val="0"/>
      <w:marRight w:val="0"/>
      <w:marTop w:val="0"/>
      <w:marBottom w:val="0"/>
      <w:divBdr>
        <w:top w:val="none" w:sz="0" w:space="0" w:color="auto"/>
        <w:left w:val="none" w:sz="0" w:space="0" w:color="auto"/>
        <w:bottom w:val="none" w:sz="0" w:space="0" w:color="auto"/>
        <w:right w:val="none" w:sz="0" w:space="0" w:color="auto"/>
      </w:divBdr>
    </w:div>
    <w:div w:id="561789989">
      <w:bodyDiv w:val="1"/>
      <w:marLeft w:val="0"/>
      <w:marRight w:val="0"/>
      <w:marTop w:val="0"/>
      <w:marBottom w:val="0"/>
      <w:divBdr>
        <w:top w:val="none" w:sz="0" w:space="0" w:color="auto"/>
        <w:left w:val="none" w:sz="0" w:space="0" w:color="auto"/>
        <w:bottom w:val="none" w:sz="0" w:space="0" w:color="auto"/>
        <w:right w:val="none" w:sz="0" w:space="0" w:color="auto"/>
      </w:divBdr>
    </w:div>
    <w:div w:id="606304949">
      <w:bodyDiv w:val="1"/>
      <w:marLeft w:val="0"/>
      <w:marRight w:val="0"/>
      <w:marTop w:val="0"/>
      <w:marBottom w:val="0"/>
      <w:divBdr>
        <w:top w:val="none" w:sz="0" w:space="0" w:color="auto"/>
        <w:left w:val="none" w:sz="0" w:space="0" w:color="auto"/>
        <w:bottom w:val="none" w:sz="0" w:space="0" w:color="auto"/>
        <w:right w:val="none" w:sz="0" w:space="0" w:color="auto"/>
      </w:divBdr>
    </w:div>
    <w:div w:id="752899716">
      <w:bodyDiv w:val="1"/>
      <w:marLeft w:val="0"/>
      <w:marRight w:val="0"/>
      <w:marTop w:val="0"/>
      <w:marBottom w:val="0"/>
      <w:divBdr>
        <w:top w:val="none" w:sz="0" w:space="0" w:color="auto"/>
        <w:left w:val="none" w:sz="0" w:space="0" w:color="auto"/>
        <w:bottom w:val="none" w:sz="0" w:space="0" w:color="auto"/>
        <w:right w:val="none" w:sz="0" w:space="0" w:color="auto"/>
      </w:divBdr>
    </w:div>
    <w:div w:id="949320336">
      <w:bodyDiv w:val="1"/>
      <w:marLeft w:val="0"/>
      <w:marRight w:val="0"/>
      <w:marTop w:val="0"/>
      <w:marBottom w:val="0"/>
      <w:divBdr>
        <w:top w:val="none" w:sz="0" w:space="0" w:color="auto"/>
        <w:left w:val="none" w:sz="0" w:space="0" w:color="auto"/>
        <w:bottom w:val="none" w:sz="0" w:space="0" w:color="auto"/>
        <w:right w:val="none" w:sz="0" w:space="0" w:color="auto"/>
      </w:divBdr>
    </w:div>
    <w:div w:id="967860818">
      <w:bodyDiv w:val="1"/>
      <w:marLeft w:val="0"/>
      <w:marRight w:val="0"/>
      <w:marTop w:val="0"/>
      <w:marBottom w:val="0"/>
      <w:divBdr>
        <w:top w:val="none" w:sz="0" w:space="0" w:color="auto"/>
        <w:left w:val="none" w:sz="0" w:space="0" w:color="auto"/>
        <w:bottom w:val="none" w:sz="0" w:space="0" w:color="auto"/>
        <w:right w:val="none" w:sz="0" w:space="0" w:color="auto"/>
      </w:divBdr>
    </w:div>
    <w:div w:id="1050766113">
      <w:bodyDiv w:val="1"/>
      <w:marLeft w:val="0"/>
      <w:marRight w:val="0"/>
      <w:marTop w:val="0"/>
      <w:marBottom w:val="0"/>
      <w:divBdr>
        <w:top w:val="none" w:sz="0" w:space="0" w:color="auto"/>
        <w:left w:val="none" w:sz="0" w:space="0" w:color="auto"/>
        <w:bottom w:val="none" w:sz="0" w:space="0" w:color="auto"/>
        <w:right w:val="none" w:sz="0" w:space="0" w:color="auto"/>
      </w:divBdr>
    </w:div>
    <w:div w:id="1197546348">
      <w:bodyDiv w:val="1"/>
      <w:marLeft w:val="0"/>
      <w:marRight w:val="0"/>
      <w:marTop w:val="0"/>
      <w:marBottom w:val="0"/>
      <w:divBdr>
        <w:top w:val="none" w:sz="0" w:space="0" w:color="auto"/>
        <w:left w:val="none" w:sz="0" w:space="0" w:color="auto"/>
        <w:bottom w:val="none" w:sz="0" w:space="0" w:color="auto"/>
        <w:right w:val="none" w:sz="0" w:space="0" w:color="auto"/>
      </w:divBdr>
    </w:div>
    <w:div w:id="1221600557">
      <w:bodyDiv w:val="1"/>
      <w:marLeft w:val="0"/>
      <w:marRight w:val="0"/>
      <w:marTop w:val="0"/>
      <w:marBottom w:val="0"/>
      <w:divBdr>
        <w:top w:val="none" w:sz="0" w:space="0" w:color="auto"/>
        <w:left w:val="none" w:sz="0" w:space="0" w:color="auto"/>
        <w:bottom w:val="none" w:sz="0" w:space="0" w:color="auto"/>
        <w:right w:val="none" w:sz="0" w:space="0" w:color="auto"/>
      </w:divBdr>
    </w:div>
    <w:div w:id="1228491713">
      <w:bodyDiv w:val="1"/>
      <w:marLeft w:val="0"/>
      <w:marRight w:val="0"/>
      <w:marTop w:val="0"/>
      <w:marBottom w:val="0"/>
      <w:divBdr>
        <w:top w:val="none" w:sz="0" w:space="0" w:color="auto"/>
        <w:left w:val="none" w:sz="0" w:space="0" w:color="auto"/>
        <w:bottom w:val="none" w:sz="0" w:space="0" w:color="auto"/>
        <w:right w:val="none" w:sz="0" w:space="0" w:color="auto"/>
      </w:divBdr>
    </w:div>
    <w:div w:id="1278826943">
      <w:bodyDiv w:val="1"/>
      <w:marLeft w:val="0"/>
      <w:marRight w:val="0"/>
      <w:marTop w:val="0"/>
      <w:marBottom w:val="0"/>
      <w:divBdr>
        <w:top w:val="none" w:sz="0" w:space="0" w:color="auto"/>
        <w:left w:val="none" w:sz="0" w:space="0" w:color="auto"/>
        <w:bottom w:val="none" w:sz="0" w:space="0" w:color="auto"/>
        <w:right w:val="none" w:sz="0" w:space="0" w:color="auto"/>
      </w:divBdr>
    </w:div>
    <w:div w:id="1408570753">
      <w:bodyDiv w:val="1"/>
      <w:marLeft w:val="0"/>
      <w:marRight w:val="0"/>
      <w:marTop w:val="0"/>
      <w:marBottom w:val="0"/>
      <w:divBdr>
        <w:top w:val="none" w:sz="0" w:space="0" w:color="auto"/>
        <w:left w:val="none" w:sz="0" w:space="0" w:color="auto"/>
        <w:bottom w:val="none" w:sz="0" w:space="0" w:color="auto"/>
        <w:right w:val="none" w:sz="0" w:space="0" w:color="auto"/>
      </w:divBdr>
    </w:div>
    <w:div w:id="1408727472">
      <w:bodyDiv w:val="1"/>
      <w:marLeft w:val="0"/>
      <w:marRight w:val="0"/>
      <w:marTop w:val="0"/>
      <w:marBottom w:val="0"/>
      <w:divBdr>
        <w:top w:val="none" w:sz="0" w:space="0" w:color="auto"/>
        <w:left w:val="none" w:sz="0" w:space="0" w:color="auto"/>
        <w:bottom w:val="none" w:sz="0" w:space="0" w:color="auto"/>
        <w:right w:val="none" w:sz="0" w:space="0" w:color="auto"/>
      </w:divBdr>
    </w:div>
    <w:div w:id="1622760125">
      <w:bodyDiv w:val="1"/>
      <w:marLeft w:val="0"/>
      <w:marRight w:val="0"/>
      <w:marTop w:val="0"/>
      <w:marBottom w:val="0"/>
      <w:divBdr>
        <w:top w:val="none" w:sz="0" w:space="0" w:color="auto"/>
        <w:left w:val="none" w:sz="0" w:space="0" w:color="auto"/>
        <w:bottom w:val="none" w:sz="0" w:space="0" w:color="auto"/>
        <w:right w:val="none" w:sz="0" w:space="0" w:color="auto"/>
      </w:divBdr>
    </w:div>
    <w:div w:id="1679960704">
      <w:bodyDiv w:val="1"/>
      <w:marLeft w:val="0"/>
      <w:marRight w:val="0"/>
      <w:marTop w:val="0"/>
      <w:marBottom w:val="0"/>
      <w:divBdr>
        <w:top w:val="none" w:sz="0" w:space="0" w:color="auto"/>
        <w:left w:val="none" w:sz="0" w:space="0" w:color="auto"/>
        <w:bottom w:val="none" w:sz="0" w:space="0" w:color="auto"/>
        <w:right w:val="none" w:sz="0" w:space="0" w:color="auto"/>
      </w:divBdr>
    </w:div>
    <w:div w:id="1852141163">
      <w:bodyDiv w:val="1"/>
      <w:marLeft w:val="0"/>
      <w:marRight w:val="0"/>
      <w:marTop w:val="0"/>
      <w:marBottom w:val="0"/>
      <w:divBdr>
        <w:top w:val="none" w:sz="0" w:space="0" w:color="auto"/>
        <w:left w:val="none" w:sz="0" w:space="0" w:color="auto"/>
        <w:bottom w:val="none" w:sz="0" w:space="0" w:color="auto"/>
        <w:right w:val="none" w:sz="0" w:space="0" w:color="auto"/>
      </w:divBdr>
    </w:div>
    <w:div w:id="2071225903">
      <w:bodyDiv w:val="1"/>
      <w:marLeft w:val="0"/>
      <w:marRight w:val="0"/>
      <w:marTop w:val="0"/>
      <w:marBottom w:val="0"/>
      <w:divBdr>
        <w:top w:val="none" w:sz="0" w:space="0" w:color="auto"/>
        <w:left w:val="none" w:sz="0" w:space="0" w:color="auto"/>
        <w:bottom w:val="none" w:sz="0" w:space="0" w:color="auto"/>
        <w:right w:val="none" w:sz="0" w:space="0" w:color="auto"/>
      </w:divBdr>
    </w:div>
    <w:div w:id="208760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33A5B45-0126-42ED-8FB7-BE115A06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21</Pages>
  <Words>6925</Words>
  <Characters>39477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46310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Mairead.C.Conneely</dc:creator>
  <cp:keywords/>
  <dc:description/>
  <cp:lastModifiedBy>Mairead.C.Conneely</cp:lastModifiedBy>
  <cp:revision>505</cp:revision>
  <cp:lastPrinted>2021-02-12T10:44:00Z</cp:lastPrinted>
  <dcterms:created xsi:type="dcterms:W3CDTF">2020-07-21T08:59:00Z</dcterms:created>
  <dcterms:modified xsi:type="dcterms:W3CDTF">2021-10-03T17:54:00Z</dcterms:modified>
</cp:coreProperties>
</file>