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4A570" w14:textId="77777777" w:rsidR="00407BE0" w:rsidRPr="00795D82" w:rsidRDefault="00407BE0" w:rsidP="00407B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6808DA5" w14:textId="5F70ED49" w:rsidR="00ED1076" w:rsidRPr="00795D82" w:rsidRDefault="00ED1076" w:rsidP="00ED10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A4BEE87" w14:textId="1E0A5ED4" w:rsidR="00AC5606" w:rsidRPr="00795D82" w:rsidRDefault="00AC5606" w:rsidP="00ED10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25E04ACA" w14:textId="0FDAB690" w:rsidR="00AC5606" w:rsidRPr="00312EBF" w:rsidRDefault="006E672B" w:rsidP="00ED10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Supplementary materials</w:t>
      </w:r>
    </w:p>
    <w:p w14:paraId="1E6D260E" w14:textId="77777777" w:rsidR="00A71414" w:rsidRPr="00312EBF" w:rsidRDefault="00A71414" w:rsidP="00A714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4CA82129" w14:textId="690CFB6F" w:rsidR="00AC5606" w:rsidRPr="00312EBF" w:rsidRDefault="00AC5606" w:rsidP="00ED10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D37F668" w14:textId="25DDCAE5" w:rsidR="00CE6700" w:rsidRPr="00312EBF" w:rsidRDefault="00BE3F28" w:rsidP="00CE67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Supplementary material Table 1. </w:t>
      </w:r>
      <w:r w:rsidR="00C95587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Distribution of various headache types according to age categories</w:t>
      </w:r>
      <w:r w:rsidR="00467DF1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14:paraId="4A5E490A" w14:textId="77777777" w:rsidR="00CE6700" w:rsidRPr="00312EBF" w:rsidRDefault="00CE6700" w:rsidP="00CE670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4968"/>
        <w:gridCol w:w="5652"/>
      </w:tblGrid>
      <w:tr w:rsidR="001D185B" w:rsidRPr="00312EBF" w14:paraId="0E22627A" w14:textId="77777777" w:rsidTr="00331E07">
        <w:trPr>
          <w:trHeight w:val="521"/>
        </w:trPr>
        <w:tc>
          <w:tcPr>
            <w:tcW w:w="3209" w:type="dxa"/>
          </w:tcPr>
          <w:p w14:paraId="6DD3BF87" w14:textId="77777777" w:rsidR="001D185B" w:rsidRPr="00312EBF" w:rsidRDefault="001D185B" w:rsidP="00CE6700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968" w:type="dxa"/>
          </w:tcPr>
          <w:p w14:paraId="6F67A18A" w14:textId="120C7014" w:rsidR="001D185B" w:rsidRPr="00312EBF" w:rsidRDefault="001D185B" w:rsidP="00CE6700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patients</w:t>
            </w:r>
          </w:p>
        </w:tc>
        <w:tc>
          <w:tcPr>
            <w:tcW w:w="5651" w:type="dxa"/>
          </w:tcPr>
          <w:p w14:paraId="75AD22F1" w14:textId="4BA5D06A" w:rsidR="001D185B" w:rsidRPr="00312EBF" w:rsidRDefault="001D185B" w:rsidP="00CE6700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Percentage</w:t>
            </w:r>
          </w:p>
        </w:tc>
      </w:tr>
      <w:tr w:rsidR="004037A9" w:rsidRPr="00312EBF" w14:paraId="2446902B" w14:textId="77777777" w:rsidTr="00331E07">
        <w:trPr>
          <w:trHeight w:val="544"/>
        </w:trPr>
        <w:tc>
          <w:tcPr>
            <w:tcW w:w="13829" w:type="dxa"/>
            <w:gridSpan w:val="3"/>
          </w:tcPr>
          <w:p w14:paraId="7589030A" w14:textId="7D3C4772" w:rsidR="004037A9" w:rsidRPr="00312EBF" w:rsidRDefault="004037A9" w:rsidP="00CE6700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Patients between 50-60 years (n=398)</w:t>
            </w:r>
          </w:p>
        </w:tc>
      </w:tr>
      <w:tr w:rsidR="009C39EC" w:rsidRPr="00312EBF" w14:paraId="33134DFA" w14:textId="77777777" w:rsidTr="00331E07">
        <w:trPr>
          <w:trHeight w:val="327"/>
        </w:trPr>
        <w:tc>
          <w:tcPr>
            <w:tcW w:w="3209" w:type="dxa"/>
          </w:tcPr>
          <w:p w14:paraId="42158D13" w14:textId="726B212D" w:rsidR="009C39EC" w:rsidRPr="00312EBF" w:rsidRDefault="00262776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4968" w:type="dxa"/>
            <w:vAlign w:val="center"/>
          </w:tcPr>
          <w:p w14:paraId="4FD1E85E" w14:textId="6C69E1B8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51" w:type="dxa"/>
            <w:vAlign w:val="center"/>
          </w:tcPr>
          <w:p w14:paraId="42CC4F84" w14:textId="3505409D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42.5%</w:t>
            </w:r>
          </w:p>
        </w:tc>
      </w:tr>
      <w:tr w:rsidR="009C39EC" w:rsidRPr="00312EBF" w14:paraId="45EDA6DA" w14:textId="77777777" w:rsidTr="00331E07">
        <w:trPr>
          <w:trHeight w:val="544"/>
        </w:trPr>
        <w:tc>
          <w:tcPr>
            <w:tcW w:w="3209" w:type="dxa"/>
          </w:tcPr>
          <w:p w14:paraId="06A32D31" w14:textId="01B3FF02" w:rsidR="009C39EC" w:rsidRPr="00312EBF" w:rsidRDefault="00AF3E44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4968" w:type="dxa"/>
            <w:vAlign w:val="center"/>
          </w:tcPr>
          <w:p w14:paraId="3D095B36" w14:textId="1B66ECB1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51" w:type="dxa"/>
            <w:vAlign w:val="center"/>
          </w:tcPr>
          <w:p w14:paraId="2AFCF91D" w14:textId="56930BF4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18.3%</w:t>
            </w:r>
          </w:p>
        </w:tc>
      </w:tr>
      <w:tr w:rsidR="009C39EC" w:rsidRPr="00312EBF" w14:paraId="434BB091" w14:textId="77777777" w:rsidTr="00331E07">
        <w:trPr>
          <w:trHeight w:val="1066"/>
        </w:trPr>
        <w:tc>
          <w:tcPr>
            <w:tcW w:w="3209" w:type="dxa"/>
          </w:tcPr>
          <w:p w14:paraId="4926C074" w14:textId="4012D525" w:rsidR="009C39EC" w:rsidRPr="00312EBF" w:rsidRDefault="004F12E9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 continua or cluster headache</w:t>
            </w:r>
          </w:p>
        </w:tc>
        <w:tc>
          <w:tcPr>
            <w:tcW w:w="4968" w:type="dxa"/>
            <w:vAlign w:val="center"/>
          </w:tcPr>
          <w:p w14:paraId="6EB1F203" w14:textId="128EE0C2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51" w:type="dxa"/>
            <w:vAlign w:val="center"/>
          </w:tcPr>
          <w:p w14:paraId="3B9E4F0E" w14:textId="0E513C82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4.3%</w:t>
            </w:r>
          </w:p>
        </w:tc>
      </w:tr>
      <w:tr w:rsidR="009C39EC" w:rsidRPr="00312EBF" w14:paraId="1A309696" w14:textId="77777777" w:rsidTr="00331E07">
        <w:trPr>
          <w:trHeight w:val="1089"/>
        </w:trPr>
        <w:tc>
          <w:tcPr>
            <w:tcW w:w="3209" w:type="dxa"/>
          </w:tcPr>
          <w:p w14:paraId="49C17468" w14:textId="706024C6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</w:t>
            </w:r>
            <w:r w:rsidR="004F12E9"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 Chronic migraine</w:t>
            </w:r>
          </w:p>
        </w:tc>
        <w:tc>
          <w:tcPr>
            <w:tcW w:w="4968" w:type="dxa"/>
            <w:vAlign w:val="center"/>
          </w:tcPr>
          <w:p w14:paraId="1D9B896F" w14:textId="3A66FE8B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51" w:type="dxa"/>
            <w:vAlign w:val="center"/>
          </w:tcPr>
          <w:p w14:paraId="72F41E05" w14:textId="1C3FE667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22.9%</w:t>
            </w:r>
          </w:p>
        </w:tc>
      </w:tr>
      <w:tr w:rsidR="009C39EC" w:rsidRPr="00312EBF" w14:paraId="7DD6DDF7" w14:textId="77777777" w:rsidTr="00331E07">
        <w:trPr>
          <w:trHeight w:val="521"/>
        </w:trPr>
        <w:tc>
          <w:tcPr>
            <w:tcW w:w="3209" w:type="dxa"/>
          </w:tcPr>
          <w:p w14:paraId="550DBA34" w14:textId="03BD5155" w:rsidR="009C39EC" w:rsidRPr="00312EBF" w:rsidRDefault="004F12E9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OLE_LINK20"/>
            <w:bookmarkStart w:id="1" w:name="OLE_LINK19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  <w:bookmarkEnd w:id="0"/>
            <w:bookmarkEnd w:id="1"/>
          </w:p>
        </w:tc>
        <w:tc>
          <w:tcPr>
            <w:tcW w:w="4968" w:type="dxa"/>
            <w:vAlign w:val="center"/>
          </w:tcPr>
          <w:p w14:paraId="0AAD4232" w14:textId="166FF2BD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51" w:type="dxa"/>
            <w:vAlign w:val="center"/>
          </w:tcPr>
          <w:p w14:paraId="33D141D2" w14:textId="5FBFEB90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5.8%</w:t>
            </w:r>
          </w:p>
        </w:tc>
      </w:tr>
      <w:tr w:rsidR="009C39EC" w:rsidRPr="00312EBF" w14:paraId="64099207" w14:textId="77777777" w:rsidTr="00331E07">
        <w:trPr>
          <w:trHeight w:val="544"/>
        </w:trPr>
        <w:tc>
          <w:tcPr>
            <w:tcW w:w="3209" w:type="dxa"/>
          </w:tcPr>
          <w:p w14:paraId="370E5447" w14:textId="408E64CE" w:rsidR="009C39EC" w:rsidRPr="00312EBF" w:rsidRDefault="004F12E9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4968" w:type="dxa"/>
            <w:vAlign w:val="center"/>
          </w:tcPr>
          <w:p w14:paraId="3BC3F1E6" w14:textId="4A27B406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51" w:type="dxa"/>
            <w:vAlign w:val="center"/>
          </w:tcPr>
          <w:p w14:paraId="6723D0AE" w14:textId="703227EA" w:rsidR="009C39EC" w:rsidRPr="00312EBF" w:rsidRDefault="009C39EC" w:rsidP="009C39E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6.3%</w:t>
            </w:r>
          </w:p>
        </w:tc>
      </w:tr>
      <w:tr w:rsidR="004037A9" w:rsidRPr="00312EBF" w14:paraId="761F3262" w14:textId="77777777" w:rsidTr="00331E07">
        <w:trPr>
          <w:trHeight w:val="521"/>
        </w:trPr>
        <w:tc>
          <w:tcPr>
            <w:tcW w:w="13829" w:type="dxa"/>
            <w:gridSpan w:val="3"/>
          </w:tcPr>
          <w:p w14:paraId="0EA1F420" w14:textId="5ACE2D40" w:rsidR="004037A9" w:rsidRPr="00312EBF" w:rsidRDefault="004037A9" w:rsidP="00F0161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Patients older than 60 years (n=172)</w:t>
            </w:r>
          </w:p>
        </w:tc>
      </w:tr>
      <w:tr w:rsidR="003E02DA" w:rsidRPr="00312EBF" w14:paraId="1BD7DFFC" w14:textId="77777777" w:rsidTr="00331E07">
        <w:trPr>
          <w:trHeight w:val="544"/>
        </w:trPr>
        <w:tc>
          <w:tcPr>
            <w:tcW w:w="3209" w:type="dxa"/>
          </w:tcPr>
          <w:p w14:paraId="25DCD3BD" w14:textId="37E42ABE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4968" w:type="dxa"/>
            <w:vAlign w:val="center"/>
          </w:tcPr>
          <w:p w14:paraId="23B3B023" w14:textId="7169B379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51" w:type="dxa"/>
            <w:vAlign w:val="center"/>
          </w:tcPr>
          <w:p w14:paraId="3F78E437" w14:textId="7F171034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16.9%</w:t>
            </w:r>
          </w:p>
        </w:tc>
      </w:tr>
      <w:tr w:rsidR="003E02DA" w:rsidRPr="00312EBF" w14:paraId="377866D8" w14:textId="77777777" w:rsidTr="00331E07">
        <w:trPr>
          <w:trHeight w:val="521"/>
        </w:trPr>
        <w:tc>
          <w:tcPr>
            <w:tcW w:w="3209" w:type="dxa"/>
          </w:tcPr>
          <w:p w14:paraId="43B87D65" w14:textId="47866851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4968" w:type="dxa"/>
            <w:vAlign w:val="center"/>
          </w:tcPr>
          <w:p w14:paraId="17AF6409" w14:textId="496C254A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51" w:type="dxa"/>
            <w:vAlign w:val="center"/>
          </w:tcPr>
          <w:p w14:paraId="3E9D66AA" w14:textId="54DF7188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27.3%</w:t>
            </w:r>
          </w:p>
        </w:tc>
      </w:tr>
      <w:tr w:rsidR="003E02DA" w:rsidRPr="00312EBF" w14:paraId="007B6F71" w14:textId="77777777" w:rsidTr="00331E07">
        <w:trPr>
          <w:trHeight w:val="1089"/>
        </w:trPr>
        <w:tc>
          <w:tcPr>
            <w:tcW w:w="3209" w:type="dxa"/>
          </w:tcPr>
          <w:p w14:paraId="210E3334" w14:textId="25DFFE2B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 continua or cluster headache</w:t>
            </w:r>
          </w:p>
        </w:tc>
        <w:tc>
          <w:tcPr>
            <w:tcW w:w="4968" w:type="dxa"/>
            <w:vAlign w:val="center"/>
          </w:tcPr>
          <w:p w14:paraId="38CF175A" w14:textId="4E6E230F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51" w:type="dxa"/>
            <w:vAlign w:val="center"/>
          </w:tcPr>
          <w:p w14:paraId="7BBF99C7" w14:textId="7243C6FF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12.8%</w:t>
            </w:r>
          </w:p>
        </w:tc>
      </w:tr>
      <w:tr w:rsidR="003E02DA" w:rsidRPr="00312EBF" w14:paraId="06B69FDA" w14:textId="77777777" w:rsidTr="00331E07">
        <w:trPr>
          <w:trHeight w:val="1066"/>
        </w:trPr>
        <w:tc>
          <w:tcPr>
            <w:tcW w:w="3209" w:type="dxa"/>
          </w:tcPr>
          <w:p w14:paraId="1A6EF72D" w14:textId="6809972E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MOH and Chronic migraine</w:t>
            </w:r>
          </w:p>
        </w:tc>
        <w:tc>
          <w:tcPr>
            <w:tcW w:w="4968" w:type="dxa"/>
            <w:vAlign w:val="center"/>
          </w:tcPr>
          <w:p w14:paraId="2E0D4ADF" w14:textId="0CF46EB0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51" w:type="dxa"/>
            <w:vAlign w:val="center"/>
          </w:tcPr>
          <w:p w14:paraId="4EFE23F7" w14:textId="184703A6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19.2%</w:t>
            </w:r>
          </w:p>
        </w:tc>
      </w:tr>
      <w:tr w:rsidR="003E02DA" w:rsidRPr="00312EBF" w14:paraId="4052CCD3" w14:textId="77777777" w:rsidTr="00331E07">
        <w:trPr>
          <w:trHeight w:val="521"/>
        </w:trPr>
        <w:tc>
          <w:tcPr>
            <w:tcW w:w="3209" w:type="dxa"/>
          </w:tcPr>
          <w:p w14:paraId="271F1336" w14:textId="4FD7619D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4968" w:type="dxa"/>
            <w:vAlign w:val="center"/>
          </w:tcPr>
          <w:p w14:paraId="6E30CE1D" w14:textId="44765985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51" w:type="dxa"/>
            <w:vAlign w:val="center"/>
          </w:tcPr>
          <w:p w14:paraId="61602405" w14:textId="0B551B10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11.0%</w:t>
            </w:r>
          </w:p>
        </w:tc>
      </w:tr>
      <w:tr w:rsidR="003E02DA" w:rsidRPr="00312EBF" w14:paraId="7610A65A" w14:textId="77777777" w:rsidTr="00331E07">
        <w:trPr>
          <w:trHeight w:val="521"/>
        </w:trPr>
        <w:tc>
          <w:tcPr>
            <w:tcW w:w="3209" w:type="dxa"/>
          </w:tcPr>
          <w:p w14:paraId="4388A1E7" w14:textId="70771F5F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4968" w:type="dxa"/>
            <w:vAlign w:val="center"/>
          </w:tcPr>
          <w:p w14:paraId="6BB8004B" w14:textId="0B536458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51" w:type="dxa"/>
            <w:vAlign w:val="center"/>
          </w:tcPr>
          <w:p w14:paraId="0CF0343C" w14:textId="193D47B5" w:rsidR="003E02DA" w:rsidRPr="00312EBF" w:rsidRDefault="003E02DA" w:rsidP="003E02DA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12.8%</w:t>
            </w:r>
          </w:p>
        </w:tc>
      </w:tr>
    </w:tbl>
    <w:p w14:paraId="76C8E249" w14:textId="77777777" w:rsidR="00BE3F28" w:rsidRPr="00312EBF" w:rsidRDefault="00BE3F28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14:paraId="679B3042" w14:textId="15CABA49" w:rsidR="006E672B" w:rsidRPr="00312EBF" w:rsidRDefault="00747E39" w:rsidP="00747E3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Supplementary material </w:t>
      </w:r>
      <w:r w:rsidR="006E672B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Table 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2</w:t>
      </w:r>
      <w:r w:rsidR="006E672B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="002F5DBA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M</w:t>
      </w:r>
      <w:r w:rsidR="005314D6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ean age and body mass index (BMI)</w:t>
      </w:r>
      <w:r w:rsidR="006E672B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of the study population according to headache type</w:t>
      </w:r>
      <w:r w:rsidR="001B1FEE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14:paraId="50029118" w14:textId="77777777" w:rsidR="00747E39" w:rsidRPr="00312EBF" w:rsidRDefault="00747E39" w:rsidP="00747E3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2A341CF" w14:textId="5CB51851" w:rsidR="00161BF2" w:rsidRPr="00312EBF" w:rsidRDefault="007D440A" w:rsidP="007D44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between 50-60 years (</w:t>
      </w:r>
      <w:r w:rsidR="00747E39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n=</w:t>
      </w:r>
      <w:r w:rsidR="00FD02C3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398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)</w:t>
      </w:r>
    </w:p>
    <w:p w14:paraId="5CC3C278" w14:textId="77777777" w:rsidR="00161BF2" w:rsidRPr="00312EBF" w:rsidRDefault="00161BF2" w:rsidP="00161BF2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W w:w="17527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1228"/>
        <w:gridCol w:w="934"/>
        <w:gridCol w:w="1340"/>
        <w:gridCol w:w="1271"/>
        <w:gridCol w:w="1341"/>
        <w:gridCol w:w="1159"/>
        <w:gridCol w:w="1340"/>
        <w:gridCol w:w="935"/>
        <w:gridCol w:w="1340"/>
        <w:gridCol w:w="935"/>
        <w:gridCol w:w="1340"/>
        <w:gridCol w:w="11"/>
        <w:gridCol w:w="2271"/>
        <w:gridCol w:w="12"/>
      </w:tblGrid>
      <w:tr w:rsidR="00161BF2" w:rsidRPr="00312EBF" w14:paraId="21CC7FBD" w14:textId="7D977D44" w:rsidTr="00511984">
        <w:trPr>
          <w:cantSplit/>
          <w:trHeight w:val="288"/>
        </w:trPr>
        <w:tc>
          <w:tcPr>
            <w:tcW w:w="135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D085A98" w14:textId="7222BD6B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894" w:type="dxa"/>
            <w:gridSpan w:val="1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8873BA" w14:textId="65FA764B" w:rsidR="00161BF2" w:rsidRPr="00312EBF" w:rsidRDefault="00E13A9C" w:rsidP="00D23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2283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37AD9D6E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E4E77" w:rsidRPr="00312EBF" w14:paraId="3C3D0A48" w14:textId="1A7D4507" w:rsidTr="00511984">
        <w:trPr>
          <w:cantSplit/>
          <w:trHeight w:val="311"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D4D2EFB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55102B4C" w14:textId="09A617CD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274" w:type="dxa"/>
            <w:gridSpan w:val="2"/>
            <w:shd w:val="clear" w:color="auto" w:fill="FFFFFF"/>
            <w:vAlign w:val="bottom"/>
          </w:tcPr>
          <w:p w14:paraId="6859F3D3" w14:textId="5A6E93BA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612" w:type="dxa"/>
            <w:gridSpan w:val="2"/>
            <w:shd w:val="clear" w:color="auto" w:fill="FFFFFF"/>
            <w:vAlign w:val="bottom"/>
          </w:tcPr>
          <w:p w14:paraId="5DEBD119" w14:textId="6978E1A6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 continua or cluster headache</w:t>
            </w:r>
          </w:p>
        </w:tc>
        <w:tc>
          <w:tcPr>
            <w:tcW w:w="2499" w:type="dxa"/>
            <w:gridSpan w:val="2"/>
            <w:shd w:val="clear" w:color="auto" w:fill="FFFFFF"/>
          </w:tcPr>
          <w:p w14:paraId="3AC1980E" w14:textId="37AC677F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2275" w:type="dxa"/>
            <w:gridSpan w:val="2"/>
            <w:shd w:val="clear" w:color="auto" w:fill="FFFFFF"/>
            <w:vAlign w:val="bottom"/>
          </w:tcPr>
          <w:p w14:paraId="2FF3211C" w14:textId="09DF75A0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2286" w:type="dxa"/>
            <w:gridSpan w:val="3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D4A08B7" w14:textId="6BE1F3AB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2283" w:type="dxa"/>
            <w:gridSpan w:val="2"/>
            <w:tcBorders>
              <w:right w:val="single" w:sz="16" w:space="0" w:color="000000"/>
            </w:tcBorders>
            <w:shd w:val="clear" w:color="auto" w:fill="FFFFFF"/>
          </w:tcPr>
          <w:p w14:paraId="52CDDCA2" w14:textId="4F1DD405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P-value </w:t>
            </w:r>
            <w:r w:rsidR="00E13A9C"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from </w:t>
            </w: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ANOVA</w:t>
            </w:r>
          </w:p>
        </w:tc>
      </w:tr>
      <w:tr w:rsidR="00FE4E77" w:rsidRPr="00312EBF" w14:paraId="0F811B07" w14:textId="3E960A71" w:rsidTr="00511984">
        <w:trPr>
          <w:gridAfter w:val="1"/>
          <w:wAfter w:w="12" w:type="dxa"/>
          <w:cantSplit/>
          <w:trHeight w:val="598"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C02FAC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F17FD9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C281AC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F57529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9C58EB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27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0C23F5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4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CC601E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1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90513D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897232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3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EEA442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204561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3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126611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E26D1F" w14:textId="77777777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2282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1B77DB" w14:textId="66D79EEA" w:rsidR="00FE4E77" w:rsidRPr="00312EBF" w:rsidRDefault="00FE4E77" w:rsidP="00FE4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11984" w:rsidRPr="00312EBF" w14:paraId="5ECFD4C3" w14:textId="41D1C820" w:rsidTr="00D056B7">
        <w:trPr>
          <w:gridAfter w:val="1"/>
          <w:wAfter w:w="12" w:type="dxa"/>
          <w:cantSplit/>
          <w:trHeight w:val="288"/>
        </w:trPr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auto"/>
          </w:tcPr>
          <w:p w14:paraId="66F68A12" w14:textId="38E40D71" w:rsidR="00511984" w:rsidRPr="00312EBF" w:rsidRDefault="00511984" w:rsidP="005119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auto"/>
            <w:vAlign w:val="center"/>
          </w:tcPr>
          <w:p w14:paraId="1B1BCD07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53.87</w:t>
            </w:r>
          </w:p>
        </w:tc>
        <w:tc>
          <w:tcPr>
            <w:tcW w:w="1228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14953C05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3.47</w:t>
            </w:r>
          </w:p>
        </w:tc>
        <w:tc>
          <w:tcPr>
            <w:tcW w:w="934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3C2C4151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53.75</w:t>
            </w:r>
          </w:p>
        </w:tc>
        <w:tc>
          <w:tcPr>
            <w:tcW w:w="1340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08D28E6E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5.43</w:t>
            </w:r>
          </w:p>
        </w:tc>
        <w:tc>
          <w:tcPr>
            <w:tcW w:w="1271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10AEC8D0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51.24</w:t>
            </w:r>
          </w:p>
        </w:tc>
        <w:tc>
          <w:tcPr>
            <w:tcW w:w="1341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1C5A858B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57C1DEE4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53.79</w:t>
            </w:r>
          </w:p>
        </w:tc>
        <w:tc>
          <w:tcPr>
            <w:tcW w:w="1340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4390AFEA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935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20B96ABE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54.14</w:t>
            </w:r>
          </w:p>
        </w:tc>
        <w:tc>
          <w:tcPr>
            <w:tcW w:w="1340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0440C07C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935" w:type="dxa"/>
            <w:tcBorders>
              <w:top w:val="single" w:sz="16" w:space="0" w:color="000000"/>
              <w:bottom w:val="nil"/>
            </w:tcBorders>
            <w:shd w:val="clear" w:color="auto" w:fill="auto"/>
            <w:vAlign w:val="center"/>
          </w:tcPr>
          <w:p w14:paraId="43251722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52.24</w:t>
            </w:r>
          </w:p>
        </w:tc>
        <w:tc>
          <w:tcPr>
            <w:tcW w:w="13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00F55523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228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7F75CFA" w14:textId="224E85FD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0.217</w:t>
            </w:r>
          </w:p>
        </w:tc>
      </w:tr>
      <w:tr w:rsidR="00511984" w:rsidRPr="00312EBF" w14:paraId="5BE85DE1" w14:textId="57B6A521" w:rsidTr="00D056B7">
        <w:trPr>
          <w:gridAfter w:val="1"/>
          <w:wAfter w:w="12" w:type="dxa"/>
          <w:cantSplit/>
          <w:trHeight w:val="288"/>
        </w:trPr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</w:tcPr>
          <w:p w14:paraId="66222DC2" w14:textId="1B71E3D9" w:rsidR="00511984" w:rsidRPr="00312EBF" w:rsidRDefault="00511984" w:rsidP="005119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Body mass index, kg/m2</w:t>
            </w:r>
          </w:p>
        </w:tc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auto"/>
            <w:vAlign w:val="center"/>
          </w:tcPr>
          <w:p w14:paraId="48424684" w14:textId="6C36549B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25.78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a, b, c</w:t>
            </w:r>
          </w:p>
        </w:tc>
        <w:tc>
          <w:tcPr>
            <w:tcW w:w="1228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31980408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934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2FDF64B9" w14:textId="5D4949B1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27.62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40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2827E16E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1271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1CFFF2BC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26.60</w:t>
            </w:r>
          </w:p>
        </w:tc>
        <w:tc>
          <w:tcPr>
            <w:tcW w:w="1341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220FCB80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52FE9FA0" w14:textId="73FDB070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27.08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40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0D3EAAD3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935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382C1122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26.80</w:t>
            </w:r>
          </w:p>
        </w:tc>
        <w:tc>
          <w:tcPr>
            <w:tcW w:w="1340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0D9A0CD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935" w:type="dxa"/>
            <w:tcBorders>
              <w:top w:val="nil"/>
              <w:bottom w:val="single" w:sz="16" w:space="0" w:color="000000"/>
            </w:tcBorders>
            <w:shd w:val="clear" w:color="auto" w:fill="auto"/>
            <w:vAlign w:val="center"/>
          </w:tcPr>
          <w:p w14:paraId="69EB2C28" w14:textId="760115B2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27.69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752A39" w:rsidRPr="00312EB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14:paraId="7E09E021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2282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14:paraId="14E9D9AD" w14:textId="3ACE84FD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0.032</w:t>
            </w:r>
          </w:p>
        </w:tc>
      </w:tr>
    </w:tbl>
    <w:p w14:paraId="4B143765" w14:textId="77777777" w:rsidR="00747E39" w:rsidRPr="00312EBF" w:rsidRDefault="00747E39" w:rsidP="00747E3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11A34C71" w14:textId="77777777" w:rsidR="00747E39" w:rsidRPr="00312EBF" w:rsidRDefault="00747E39" w:rsidP="00747E3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65AA4454" w14:textId="09DA3AFF" w:rsidR="00161BF2" w:rsidRPr="00312EBF" w:rsidRDefault="007D440A" w:rsidP="007D44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Among</w:t>
      </w:r>
      <w:r w:rsidR="00747E39" w:rsidRPr="00312EBF">
        <w:rPr>
          <w:rFonts w:asciiTheme="majorBidi" w:hAnsiTheme="majorBidi" w:cstheme="majorBidi"/>
          <w:sz w:val="24"/>
          <w:szCs w:val="24"/>
        </w:rPr>
        <w:t xml:space="preserve"> </w:t>
      </w:r>
      <w:r w:rsidR="00747E39"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patients older than 60 years</w:t>
      </w:r>
      <w:r w:rsidR="00717D62" w:rsidRPr="00312EBF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747E39"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(n=</w:t>
      </w:r>
      <w:r w:rsidR="00717D62"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172</w:t>
      </w:r>
      <w:r w:rsidR="00747E39"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14:paraId="7DA1DFCE" w14:textId="77777777" w:rsidR="00161BF2" w:rsidRPr="00312EBF" w:rsidRDefault="00161BF2" w:rsidP="00161BF2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W w:w="17707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10"/>
        <w:gridCol w:w="1169"/>
        <w:gridCol w:w="943"/>
        <w:gridCol w:w="1354"/>
        <w:gridCol w:w="1284"/>
        <w:gridCol w:w="1355"/>
        <w:gridCol w:w="1170"/>
        <w:gridCol w:w="1355"/>
        <w:gridCol w:w="944"/>
        <w:gridCol w:w="1355"/>
        <w:gridCol w:w="944"/>
        <w:gridCol w:w="1354"/>
        <w:gridCol w:w="12"/>
        <w:gridCol w:w="2295"/>
        <w:gridCol w:w="13"/>
      </w:tblGrid>
      <w:tr w:rsidR="00F537E4" w:rsidRPr="00312EBF" w14:paraId="671E6631" w14:textId="27A10FA5" w:rsidTr="00511984">
        <w:trPr>
          <w:cantSplit/>
          <w:trHeight w:val="288"/>
        </w:trPr>
        <w:tc>
          <w:tcPr>
            <w:tcW w:w="135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613D1C7" w14:textId="3034BC26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049" w:type="dxa"/>
            <w:gridSpan w:val="1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63A786" w14:textId="259526B3" w:rsidR="00F537E4" w:rsidRPr="00312EBF" w:rsidRDefault="00F537E4" w:rsidP="00D23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2308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68E1F997" w14:textId="77777777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37E4" w:rsidRPr="00312EBF" w14:paraId="72E27D2F" w14:textId="40310F17" w:rsidTr="00511984">
        <w:trPr>
          <w:cantSplit/>
          <w:trHeight w:val="311"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4434D95" w14:textId="77777777" w:rsidR="00F537E4" w:rsidRPr="00312EBF" w:rsidRDefault="00F537E4" w:rsidP="00F537E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7503FBA8" w14:textId="6D7342E0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297" w:type="dxa"/>
            <w:gridSpan w:val="2"/>
            <w:shd w:val="clear" w:color="auto" w:fill="FFFFFF"/>
            <w:vAlign w:val="bottom"/>
          </w:tcPr>
          <w:p w14:paraId="34DA5484" w14:textId="254BD273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639" w:type="dxa"/>
            <w:gridSpan w:val="2"/>
            <w:shd w:val="clear" w:color="auto" w:fill="FFFFFF"/>
          </w:tcPr>
          <w:p w14:paraId="36E928CA" w14:textId="597AA7D5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525" w:type="dxa"/>
            <w:gridSpan w:val="2"/>
            <w:shd w:val="clear" w:color="auto" w:fill="FFFFFF"/>
            <w:vAlign w:val="bottom"/>
          </w:tcPr>
          <w:p w14:paraId="29CEA93F" w14:textId="093A0E7B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299" w:type="dxa"/>
            <w:gridSpan w:val="2"/>
            <w:shd w:val="clear" w:color="auto" w:fill="FFFFFF"/>
          </w:tcPr>
          <w:p w14:paraId="783FA3E2" w14:textId="23DD3199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310" w:type="dxa"/>
            <w:gridSpan w:val="3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C7F18AD" w14:textId="4B1189D2" w:rsidR="00F537E4" w:rsidRPr="00312EBF" w:rsidRDefault="00F537E4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08" w:type="dxa"/>
            <w:gridSpan w:val="2"/>
            <w:tcBorders>
              <w:right w:val="single" w:sz="16" w:space="0" w:color="000000"/>
            </w:tcBorders>
            <w:shd w:val="clear" w:color="auto" w:fill="FFFFFF"/>
          </w:tcPr>
          <w:p w14:paraId="351CBB26" w14:textId="4CB862B1" w:rsidR="00F537E4" w:rsidRPr="00312EBF" w:rsidRDefault="00AF5DFA" w:rsidP="00F53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ANOVA</w:t>
            </w:r>
          </w:p>
        </w:tc>
      </w:tr>
      <w:tr w:rsidR="00161BF2" w:rsidRPr="00312EBF" w14:paraId="1367241F" w14:textId="2A4479D2" w:rsidTr="007471B5">
        <w:trPr>
          <w:gridAfter w:val="1"/>
          <w:wAfter w:w="13" w:type="dxa"/>
          <w:cantSplit/>
          <w:trHeight w:val="599"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5E97A31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01AF67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6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B2B0CC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356CA9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5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964E43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F452306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5D9058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1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7760DB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CB5FB7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23C520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4E3EB6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4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C876C1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35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808B27" w14:textId="77777777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2307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023F0A" w14:textId="112C2D6E" w:rsidR="00161BF2" w:rsidRPr="00312EBF" w:rsidRDefault="00161BF2" w:rsidP="00161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11984" w:rsidRPr="00312EBF" w14:paraId="7659B9D8" w14:textId="11391CA1" w:rsidTr="00C47A87">
        <w:trPr>
          <w:gridAfter w:val="1"/>
          <w:wAfter w:w="13" w:type="dxa"/>
          <w:cantSplit/>
          <w:trHeight w:val="347"/>
        </w:trPr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E181A4" w14:textId="45B70E07" w:rsidR="00511984" w:rsidRPr="00312EBF" w:rsidRDefault="00511984" w:rsidP="005119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Age, year</w:t>
            </w:r>
          </w:p>
        </w:tc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375C40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65.14</w:t>
            </w:r>
          </w:p>
        </w:tc>
        <w:tc>
          <w:tcPr>
            <w:tcW w:w="11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DADDD7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9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7D4BBC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67.13</w:t>
            </w:r>
          </w:p>
        </w:tc>
        <w:tc>
          <w:tcPr>
            <w:tcW w:w="13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CF41D7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1DA714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68.36</w:t>
            </w:r>
          </w:p>
        </w:tc>
        <w:tc>
          <w:tcPr>
            <w:tcW w:w="13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9F792B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7.45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F8245C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66.91</w:t>
            </w:r>
          </w:p>
        </w:tc>
        <w:tc>
          <w:tcPr>
            <w:tcW w:w="13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97D10A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9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3B2A8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67.53</w:t>
            </w:r>
          </w:p>
        </w:tc>
        <w:tc>
          <w:tcPr>
            <w:tcW w:w="13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DB31DF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9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14EDAA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67.50</w:t>
            </w:r>
          </w:p>
        </w:tc>
        <w:tc>
          <w:tcPr>
            <w:tcW w:w="135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EE4854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30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0C1697" w14:textId="01F2FFD2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0.351</w:t>
            </w:r>
          </w:p>
        </w:tc>
      </w:tr>
      <w:tr w:rsidR="00511984" w:rsidRPr="00312EBF" w14:paraId="31ACA18D" w14:textId="05CB915A" w:rsidTr="00C47A87">
        <w:trPr>
          <w:gridAfter w:val="1"/>
          <w:wAfter w:w="13" w:type="dxa"/>
          <w:cantSplit/>
          <w:trHeight w:val="288"/>
        </w:trPr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3B92EB" w14:textId="5486FFD3" w:rsidR="00511984" w:rsidRPr="00312EBF" w:rsidRDefault="00511984" w:rsidP="005119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Body mass index, kg/m2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80408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26.83</w:t>
            </w:r>
          </w:p>
        </w:tc>
        <w:tc>
          <w:tcPr>
            <w:tcW w:w="11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3837F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9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C7A5B2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27.32</w:t>
            </w:r>
          </w:p>
        </w:tc>
        <w:tc>
          <w:tcPr>
            <w:tcW w:w="13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2C628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CC85C0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25.97</w:t>
            </w:r>
          </w:p>
        </w:tc>
        <w:tc>
          <w:tcPr>
            <w:tcW w:w="13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33CCC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3.87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43A058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26.33</w:t>
            </w:r>
          </w:p>
        </w:tc>
        <w:tc>
          <w:tcPr>
            <w:tcW w:w="13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6B36B3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9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1E25A0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29.67</w:t>
            </w:r>
          </w:p>
        </w:tc>
        <w:tc>
          <w:tcPr>
            <w:tcW w:w="13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965899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9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D1A786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27.50</w:t>
            </w:r>
          </w:p>
        </w:tc>
        <w:tc>
          <w:tcPr>
            <w:tcW w:w="135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146D2A" w14:textId="77777777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30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93CBC9" w14:textId="12CFEB85" w:rsidR="00511984" w:rsidRPr="00312EBF" w:rsidRDefault="00511984" w:rsidP="00C47A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0.165</w:t>
            </w:r>
          </w:p>
        </w:tc>
      </w:tr>
    </w:tbl>
    <w:p w14:paraId="35181CD6" w14:textId="77777777" w:rsidR="00161BF2" w:rsidRPr="00312EBF" w:rsidRDefault="00161BF2" w:rsidP="00161BF2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14:paraId="5CEE0B9B" w14:textId="2EAFE841" w:rsidR="00AB7C95" w:rsidRPr="00312EBF" w:rsidRDefault="00161BF2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14:paraId="13C1C3BD" w14:textId="77777777" w:rsidR="00AB7C95" w:rsidRPr="00312EBF" w:rsidRDefault="00AB7C95" w:rsidP="00AB7C9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684FB2F" w14:textId="7E10DC59" w:rsidR="005314D6" w:rsidRPr="00312EBF" w:rsidRDefault="005314D6" w:rsidP="005314D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Supplementary material Table </w:t>
      </w:r>
      <w:r w:rsidR="00DF6EC6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3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- Overview of demographic characteristics of the study population according to headache type</w:t>
      </w:r>
    </w:p>
    <w:p w14:paraId="66A537CD" w14:textId="77777777" w:rsidR="005314D6" w:rsidRPr="00312EBF" w:rsidRDefault="005314D6" w:rsidP="005314D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B5AABE1" w14:textId="403B8595" w:rsidR="005314D6" w:rsidRPr="00312EBF" w:rsidRDefault="005314D6" w:rsidP="00DF6EC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between 50-60 years (n=398)</w:t>
      </w:r>
    </w:p>
    <w:p w14:paraId="1080D2F9" w14:textId="77777777" w:rsidR="005314D6" w:rsidRPr="00312EBF" w:rsidRDefault="005314D6" w:rsidP="005314D6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Style w:val="TableGrid"/>
        <w:tblW w:w="17349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350"/>
        <w:gridCol w:w="1783"/>
        <w:gridCol w:w="838"/>
        <w:gridCol w:w="1114"/>
        <w:gridCol w:w="838"/>
        <w:gridCol w:w="1115"/>
        <w:gridCol w:w="1139"/>
        <w:gridCol w:w="1141"/>
        <w:gridCol w:w="1039"/>
        <w:gridCol w:w="1115"/>
        <w:gridCol w:w="839"/>
        <w:gridCol w:w="1115"/>
        <w:gridCol w:w="839"/>
        <w:gridCol w:w="1115"/>
        <w:gridCol w:w="1953"/>
        <w:gridCol w:w="16"/>
      </w:tblGrid>
      <w:tr w:rsidR="007124FD" w:rsidRPr="00312EBF" w14:paraId="4E140765" w14:textId="77777777" w:rsidTr="007C0F38">
        <w:trPr>
          <w:trHeight w:val="346"/>
        </w:trPr>
        <w:tc>
          <w:tcPr>
            <w:tcW w:w="3133" w:type="dxa"/>
            <w:gridSpan w:val="2"/>
            <w:vMerge w:val="restart"/>
            <w:vAlign w:val="center"/>
          </w:tcPr>
          <w:p w14:paraId="60BC6FE2" w14:textId="43483F24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16" w:type="dxa"/>
            <w:gridSpan w:val="14"/>
            <w:vAlign w:val="center"/>
          </w:tcPr>
          <w:p w14:paraId="381D10A3" w14:textId="5BFDD210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</w:tr>
      <w:tr w:rsidR="00D056B7" w:rsidRPr="00312EBF" w14:paraId="4E27787B" w14:textId="17490346" w:rsidTr="00F368B4">
        <w:trPr>
          <w:gridAfter w:val="1"/>
          <w:wAfter w:w="16" w:type="dxa"/>
          <w:trHeight w:val="373"/>
        </w:trPr>
        <w:tc>
          <w:tcPr>
            <w:tcW w:w="3133" w:type="dxa"/>
            <w:gridSpan w:val="2"/>
            <w:vMerge/>
            <w:vAlign w:val="center"/>
          </w:tcPr>
          <w:p w14:paraId="716C80C9" w14:textId="187BF13E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14:paraId="6A9589B7" w14:textId="7A60FA68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1953" w:type="dxa"/>
            <w:gridSpan w:val="2"/>
            <w:vAlign w:val="bottom"/>
          </w:tcPr>
          <w:p w14:paraId="05D12480" w14:textId="68DBE69D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280" w:type="dxa"/>
            <w:gridSpan w:val="2"/>
            <w:vAlign w:val="bottom"/>
          </w:tcPr>
          <w:p w14:paraId="4371EF02" w14:textId="258DD3E0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154" w:type="dxa"/>
            <w:gridSpan w:val="2"/>
          </w:tcPr>
          <w:p w14:paraId="04EAF586" w14:textId="7B2F6E1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954" w:type="dxa"/>
            <w:gridSpan w:val="2"/>
            <w:vAlign w:val="bottom"/>
          </w:tcPr>
          <w:p w14:paraId="44D9C855" w14:textId="23C20EB7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1954" w:type="dxa"/>
            <w:gridSpan w:val="2"/>
            <w:vAlign w:val="bottom"/>
          </w:tcPr>
          <w:p w14:paraId="71E7369F" w14:textId="38E65499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953" w:type="dxa"/>
            <w:vAlign w:val="center"/>
          </w:tcPr>
          <w:p w14:paraId="670F420F" w14:textId="507E0113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7124FD" w:rsidRPr="00312EBF" w14:paraId="560DA1C7" w14:textId="4F662B0A" w:rsidTr="007C0F38">
        <w:trPr>
          <w:gridAfter w:val="1"/>
          <w:wAfter w:w="16" w:type="dxa"/>
          <w:trHeight w:val="398"/>
        </w:trPr>
        <w:tc>
          <w:tcPr>
            <w:tcW w:w="3133" w:type="dxa"/>
            <w:gridSpan w:val="2"/>
            <w:vMerge/>
            <w:vAlign w:val="center"/>
          </w:tcPr>
          <w:p w14:paraId="5B45F74D" w14:textId="6C238580" w:rsidR="007124FD" w:rsidRPr="00312EBF" w:rsidRDefault="007124FD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262D1F0A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14" w:type="dxa"/>
            <w:vAlign w:val="center"/>
          </w:tcPr>
          <w:p w14:paraId="2C0C82D9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38" w:type="dxa"/>
            <w:vAlign w:val="center"/>
          </w:tcPr>
          <w:p w14:paraId="77048BDB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15" w:type="dxa"/>
            <w:vAlign w:val="center"/>
          </w:tcPr>
          <w:p w14:paraId="04764646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139" w:type="dxa"/>
            <w:vAlign w:val="center"/>
          </w:tcPr>
          <w:p w14:paraId="4872ACB1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41" w:type="dxa"/>
            <w:vAlign w:val="center"/>
          </w:tcPr>
          <w:p w14:paraId="7257E428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039" w:type="dxa"/>
            <w:vAlign w:val="center"/>
          </w:tcPr>
          <w:p w14:paraId="30D8B4EA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15" w:type="dxa"/>
            <w:vAlign w:val="center"/>
          </w:tcPr>
          <w:p w14:paraId="04A13B85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39" w:type="dxa"/>
            <w:vAlign w:val="center"/>
          </w:tcPr>
          <w:p w14:paraId="38750DDF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15" w:type="dxa"/>
            <w:vAlign w:val="center"/>
          </w:tcPr>
          <w:p w14:paraId="7DA1F275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39" w:type="dxa"/>
            <w:vAlign w:val="center"/>
          </w:tcPr>
          <w:p w14:paraId="48DF7986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15" w:type="dxa"/>
            <w:vAlign w:val="center"/>
          </w:tcPr>
          <w:p w14:paraId="4045EFCF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953" w:type="dxa"/>
            <w:vAlign w:val="center"/>
          </w:tcPr>
          <w:p w14:paraId="1D8E0690" w14:textId="77777777" w:rsidR="007124FD" w:rsidRPr="00312EBF" w:rsidRDefault="007124FD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645B95" w:rsidRPr="00312EBF" w14:paraId="03CC7E00" w14:textId="6C9E7350" w:rsidTr="007124FD">
        <w:trPr>
          <w:gridAfter w:val="1"/>
          <w:wAfter w:w="16" w:type="dxa"/>
          <w:trHeight w:val="320"/>
        </w:trPr>
        <w:tc>
          <w:tcPr>
            <w:tcW w:w="3133" w:type="dxa"/>
            <w:gridSpan w:val="2"/>
            <w:vAlign w:val="center"/>
          </w:tcPr>
          <w:p w14:paraId="10CCF674" w14:textId="25A4F45D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Male Sex</w:t>
            </w:r>
          </w:p>
        </w:tc>
        <w:tc>
          <w:tcPr>
            <w:tcW w:w="838" w:type="dxa"/>
            <w:vAlign w:val="center"/>
          </w:tcPr>
          <w:p w14:paraId="221789CC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4" w:type="dxa"/>
            <w:vAlign w:val="center"/>
          </w:tcPr>
          <w:p w14:paraId="7C0E1FC9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3.0%</w:t>
            </w:r>
          </w:p>
        </w:tc>
        <w:tc>
          <w:tcPr>
            <w:tcW w:w="838" w:type="dxa"/>
            <w:vAlign w:val="center"/>
          </w:tcPr>
          <w:p w14:paraId="44E66991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dxa"/>
            <w:vAlign w:val="center"/>
          </w:tcPr>
          <w:p w14:paraId="566CA9C7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11.0%</w:t>
            </w:r>
          </w:p>
        </w:tc>
        <w:tc>
          <w:tcPr>
            <w:tcW w:w="1139" w:type="dxa"/>
            <w:vAlign w:val="center"/>
          </w:tcPr>
          <w:p w14:paraId="21BA29C9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1" w:type="dxa"/>
            <w:vAlign w:val="center"/>
          </w:tcPr>
          <w:p w14:paraId="7DE1CC79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29.4%</w:t>
            </w:r>
          </w:p>
        </w:tc>
        <w:tc>
          <w:tcPr>
            <w:tcW w:w="1039" w:type="dxa"/>
            <w:vAlign w:val="center"/>
          </w:tcPr>
          <w:p w14:paraId="5A6E3099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14:paraId="504B3420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7.7%</w:t>
            </w:r>
          </w:p>
        </w:tc>
        <w:tc>
          <w:tcPr>
            <w:tcW w:w="839" w:type="dxa"/>
            <w:vAlign w:val="center"/>
          </w:tcPr>
          <w:p w14:paraId="701B8198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14:paraId="6A47997B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9" w:type="dxa"/>
            <w:vAlign w:val="center"/>
          </w:tcPr>
          <w:p w14:paraId="57D7E7DD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10E6DD82" w14:textId="77777777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8.0%</w:t>
            </w:r>
          </w:p>
        </w:tc>
        <w:tc>
          <w:tcPr>
            <w:tcW w:w="1953" w:type="dxa"/>
            <w:vAlign w:val="center"/>
          </w:tcPr>
          <w:p w14:paraId="15BABC53" w14:textId="5686422B" w:rsidR="00645B95" w:rsidRPr="00312EBF" w:rsidRDefault="00645B95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0.001</w:t>
            </w:r>
          </w:p>
        </w:tc>
      </w:tr>
      <w:tr w:rsidR="00AA3348" w:rsidRPr="00312EBF" w14:paraId="3A233DC9" w14:textId="30E16554" w:rsidTr="007124FD">
        <w:trPr>
          <w:gridAfter w:val="1"/>
          <w:wAfter w:w="16" w:type="dxa"/>
          <w:trHeight w:val="320"/>
        </w:trPr>
        <w:tc>
          <w:tcPr>
            <w:tcW w:w="1350" w:type="dxa"/>
            <w:vMerge w:val="restart"/>
            <w:vAlign w:val="center"/>
          </w:tcPr>
          <w:p w14:paraId="7808C5F7" w14:textId="5E6D05E4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783" w:type="dxa"/>
            <w:vAlign w:val="center"/>
          </w:tcPr>
          <w:p w14:paraId="039F8979" w14:textId="5F77C6C6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10 years</w:t>
            </w:r>
          </w:p>
        </w:tc>
        <w:tc>
          <w:tcPr>
            <w:tcW w:w="838" w:type="dxa"/>
            <w:vAlign w:val="center"/>
          </w:tcPr>
          <w:p w14:paraId="1A699A6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14" w:type="dxa"/>
            <w:vAlign w:val="center"/>
          </w:tcPr>
          <w:p w14:paraId="605665F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24.3%</w:t>
            </w:r>
          </w:p>
        </w:tc>
        <w:tc>
          <w:tcPr>
            <w:tcW w:w="838" w:type="dxa"/>
            <w:vAlign w:val="center"/>
          </w:tcPr>
          <w:p w14:paraId="6D93C10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5" w:type="dxa"/>
            <w:vAlign w:val="center"/>
          </w:tcPr>
          <w:p w14:paraId="5860F7C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34.2%</w:t>
            </w:r>
          </w:p>
        </w:tc>
        <w:tc>
          <w:tcPr>
            <w:tcW w:w="1139" w:type="dxa"/>
            <w:vAlign w:val="center"/>
          </w:tcPr>
          <w:p w14:paraId="1B0E0C5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1" w:type="dxa"/>
            <w:vAlign w:val="center"/>
          </w:tcPr>
          <w:p w14:paraId="04FB71C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47.1%</w:t>
            </w:r>
          </w:p>
        </w:tc>
        <w:tc>
          <w:tcPr>
            <w:tcW w:w="1039" w:type="dxa"/>
            <w:vAlign w:val="center"/>
          </w:tcPr>
          <w:p w14:paraId="3D484D1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5" w:type="dxa"/>
            <w:vAlign w:val="center"/>
          </w:tcPr>
          <w:p w14:paraId="19C2198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25.3%</w:t>
            </w:r>
          </w:p>
        </w:tc>
        <w:tc>
          <w:tcPr>
            <w:tcW w:w="839" w:type="dxa"/>
            <w:vAlign w:val="center"/>
          </w:tcPr>
          <w:p w14:paraId="46598C3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7465A4D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17.4%</w:t>
            </w:r>
          </w:p>
        </w:tc>
        <w:tc>
          <w:tcPr>
            <w:tcW w:w="839" w:type="dxa"/>
            <w:vAlign w:val="center"/>
          </w:tcPr>
          <w:p w14:paraId="7A72FF5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5" w:type="dxa"/>
            <w:vAlign w:val="center"/>
          </w:tcPr>
          <w:p w14:paraId="28BB727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36.0%</w:t>
            </w:r>
          </w:p>
        </w:tc>
        <w:tc>
          <w:tcPr>
            <w:tcW w:w="1953" w:type="dxa"/>
            <w:vMerge w:val="restart"/>
            <w:vAlign w:val="center"/>
          </w:tcPr>
          <w:p w14:paraId="51F9094D" w14:textId="62BF34B4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0.545</w:t>
            </w:r>
          </w:p>
        </w:tc>
      </w:tr>
      <w:tr w:rsidR="00AA3348" w:rsidRPr="00312EBF" w14:paraId="380666B8" w14:textId="59E6BB3E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750619D7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061A346F" w14:textId="65EC3A3A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10-12 years</w:t>
            </w:r>
          </w:p>
        </w:tc>
        <w:tc>
          <w:tcPr>
            <w:tcW w:w="838" w:type="dxa"/>
            <w:vAlign w:val="center"/>
          </w:tcPr>
          <w:p w14:paraId="365A4C6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14" w:type="dxa"/>
            <w:vAlign w:val="center"/>
          </w:tcPr>
          <w:p w14:paraId="41311F1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30.8%</w:t>
            </w:r>
          </w:p>
        </w:tc>
        <w:tc>
          <w:tcPr>
            <w:tcW w:w="838" w:type="dxa"/>
            <w:vAlign w:val="center"/>
          </w:tcPr>
          <w:p w14:paraId="1481DCB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5" w:type="dxa"/>
            <w:vAlign w:val="center"/>
          </w:tcPr>
          <w:p w14:paraId="54FD36E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28.8%</w:t>
            </w:r>
          </w:p>
        </w:tc>
        <w:tc>
          <w:tcPr>
            <w:tcW w:w="1139" w:type="dxa"/>
            <w:vAlign w:val="center"/>
          </w:tcPr>
          <w:p w14:paraId="112F9D9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1" w:type="dxa"/>
            <w:vAlign w:val="center"/>
          </w:tcPr>
          <w:p w14:paraId="6ABCD49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17.6%</w:t>
            </w:r>
          </w:p>
        </w:tc>
        <w:tc>
          <w:tcPr>
            <w:tcW w:w="1039" w:type="dxa"/>
            <w:vAlign w:val="center"/>
          </w:tcPr>
          <w:p w14:paraId="6934639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5" w:type="dxa"/>
            <w:vAlign w:val="center"/>
          </w:tcPr>
          <w:p w14:paraId="19DCB32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28.6%</w:t>
            </w:r>
          </w:p>
        </w:tc>
        <w:tc>
          <w:tcPr>
            <w:tcW w:w="839" w:type="dxa"/>
            <w:vAlign w:val="center"/>
          </w:tcPr>
          <w:p w14:paraId="42D1B43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5" w:type="dxa"/>
            <w:vAlign w:val="center"/>
          </w:tcPr>
          <w:p w14:paraId="01FB5BA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39.1%</w:t>
            </w:r>
          </w:p>
        </w:tc>
        <w:tc>
          <w:tcPr>
            <w:tcW w:w="839" w:type="dxa"/>
            <w:vAlign w:val="center"/>
          </w:tcPr>
          <w:p w14:paraId="22F8D07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14:paraId="3E615BA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28.0%</w:t>
            </w:r>
          </w:p>
        </w:tc>
        <w:tc>
          <w:tcPr>
            <w:tcW w:w="1953" w:type="dxa"/>
            <w:vMerge/>
            <w:vAlign w:val="center"/>
          </w:tcPr>
          <w:p w14:paraId="03AA256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7B7DE3A2" w14:textId="316A694A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689F7224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47EAABFD" w14:textId="5B931CBB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12-14 years</w:t>
            </w:r>
          </w:p>
        </w:tc>
        <w:tc>
          <w:tcPr>
            <w:tcW w:w="838" w:type="dxa"/>
            <w:vAlign w:val="center"/>
          </w:tcPr>
          <w:p w14:paraId="10D4EBB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4" w:type="dxa"/>
            <w:vAlign w:val="center"/>
          </w:tcPr>
          <w:p w14:paraId="5364A1E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8.9%</w:t>
            </w:r>
          </w:p>
        </w:tc>
        <w:tc>
          <w:tcPr>
            <w:tcW w:w="838" w:type="dxa"/>
            <w:vAlign w:val="center"/>
          </w:tcPr>
          <w:p w14:paraId="56A3F88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vAlign w:val="center"/>
          </w:tcPr>
          <w:p w14:paraId="6B8141A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8.2%</w:t>
            </w:r>
          </w:p>
        </w:tc>
        <w:tc>
          <w:tcPr>
            <w:tcW w:w="1139" w:type="dxa"/>
            <w:vAlign w:val="center"/>
          </w:tcPr>
          <w:p w14:paraId="58C1A1B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  <w:vAlign w:val="center"/>
          </w:tcPr>
          <w:p w14:paraId="17663D9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39" w:type="dxa"/>
            <w:vAlign w:val="center"/>
          </w:tcPr>
          <w:p w14:paraId="48561F6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vAlign w:val="center"/>
          </w:tcPr>
          <w:p w14:paraId="2AFF7FD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6.6%</w:t>
            </w:r>
          </w:p>
        </w:tc>
        <w:tc>
          <w:tcPr>
            <w:tcW w:w="839" w:type="dxa"/>
            <w:vAlign w:val="center"/>
          </w:tcPr>
          <w:p w14:paraId="26D7671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309BBCD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17.4%</w:t>
            </w:r>
          </w:p>
        </w:tc>
        <w:tc>
          <w:tcPr>
            <w:tcW w:w="839" w:type="dxa"/>
            <w:vAlign w:val="center"/>
          </w:tcPr>
          <w:p w14:paraId="61A8873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dxa"/>
            <w:vAlign w:val="center"/>
          </w:tcPr>
          <w:p w14:paraId="1958B75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20.0%</w:t>
            </w:r>
          </w:p>
        </w:tc>
        <w:tc>
          <w:tcPr>
            <w:tcW w:w="1953" w:type="dxa"/>
            <w:vMerge/>
            <w:vAlign w:val="center"/>
          </w:tcPr>
          <w:p w14:paraId="5A56198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7C2C8460" w14:textId="341EC549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2792C10E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4404EBA9" w14:textId="74D0E87B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14-16 years</w:t>
            </w:r>
          </w:p>
        </w:tc>
        <w:tc>
          <w:tcPr>
            <w:tcW w:w="838" w:type="dxa"/>
            <w:vAlign w:val="center"/>
          </w:tcPr>
          <w:p w14:paraId="0BD1875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14" w:type="dxa"/>
            <w:vAlign w:val="center"/>
          </w:tcPr>
          <w:p w14:paraId="0042D3E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23.7%</w:t>
            </w:r>
          </w:p>
        </w:tc>
        <w:tc>
          <w:tcPr>
            <w:tcW w:w="838" w:type="dxa"/>
            <w:vAlign w:val="center"/>
          </w:tcPr>
          <w:p w14:paraId="1EC7111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5" w:type="dxa"/>
            <w:vAlign w:val="center"/>
          </w:tcPr>
          <w:p w14:paraId="55E77B9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17.8%</w:t>
            </w:r>
          </w:p>
        </w:tc>
        <w:tc>
          <w:tcPr>
            <w:tcW w:w="1139" w:type="dxa"/>
            <w:vAlign w:val="center"/>
          </w:tcPr>
          <w:p w14:paraId="2C7D4F1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  <w:vAlign w:val="center"/>
          </w:tcPr>
          <w:p w14:paraId="5E4FC2C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39" w:type="dxa"/>
            <w:vAlign w:val="center"/>
          </w:tcPr>
          <w:p w14:paraId="34F11B1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5" w:type="dxa"/>
            <w:vAlign w:val="center"/>
          </w:tcPr>
          <w:p w14:paraId="20A8714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24.2%</w:t>
            </w:r>
          </w:p>
        </w:tc>
        <w:tc>
          <w:tcPr>
            <w:tcW w:w="839" w:type="dxa"/>
            <w:vAlign w:val="center"/>
          </w:tcPr>
          <w:p w14:paraId="790DC42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202AB11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17.4%</w:t>
            </w:r>
          </w:p>
        </w:tc>
        <w:tc>
          <w:tcPr>
            <w:tcW w:w="839" w:type="dxa"/>
            <w:vAlign w:val="center"/>
          </w:tcPr>
          <w:p w14:paraId="20D947C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5" w:type="dxa"/>
            <w:vAlign w:val="center"/>
          </w:tcPr>
          <w:p w14:paraId="4AA3778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12.0%</w:t>
            </w:r>
          </w:p>
        </w:tc>
        <w:tc>
          <w:tcPr>
            <w:tcW w:w="1953" w:type="dxa"/>
            <w:vMerge/>
            <w:vAlign w:val="center"/>
          </w:tcPr>
          <w:p w14:paraId="1B83488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19940C9E" w14:textId="16832A8F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52DF4206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59F4B06D" w14:textId="297E682F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&gt;16 years</w:t>
            </w:r>
          </w:p>
        </w:tc>
        <w:tc>
          <w:tcPr>
            <w:tcW w:w="838" w:type="dxa"/>
            <w:vAlign w:val="center"/>
          </w:tcPr>
          <w:p w14:paraId="1B21340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4" w:type="dxa"/>
            <w:vAlign w:val="center"/>
          </w:tcPr>
          <w:p w14:paraId="63D659C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12.4%</w:t>
            </w:r>
          </w:p>
        </w:tc>
        <w:tc>
          <w:tcPr>
            <w:tcW w:w="838" w:type="dxa"/>
            <w:vAlign w:val="center"/>
          </w:tcPr>
          <w:p w14:paraId="313FABB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dxa"/>
            <w:vAlign w:val="center"/>
          </w:tcPr>
          <w:p w14:paraId="72AC808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11.0%</w:t>
            </w:r>
          </w:p>
        </w:tc>
        <w:tc>
          <w:tcPr>
            <w:tcW w:w="1139" w:type="dxa"/>
            <w:vAlign w:val="center"/>
          </w:tcPr>
          <w:p w14:paraId="5ECC639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  <w:vAlign w:val="center"/>
          </w:tcPr>
          <w:p w14:paraId="62162F1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39" w:type="dxa"/>
            <w:vAlign w:val="center"/>
          </w:tcPr>
          <w:p w14:paraId="081A446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5" w:type="dxa"/>
            <w:vAlign w:val="center"/>
          </w:tcPr>
          <w:p w14:paraId="72BEE73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15.4%</w:t>
            </w:r>
          </w:p>
        </w:tc>
        <w:tc>
          <w:tcPr>
            <w:tcW w:w="839" w:type="dxa"/>
            <w:vAlign w:val="center"/>
          </w:tcPr>
          <w:p w14:paraId="20B984A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082383D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8.7%</w:t>
            </w:r>
          </w:p>
        </w:tc>
        <w:tc>
          <w:tcPr>
            <w:tcW w:w="839" w:type="dxa"/>
            <w:vAlign w:val="center"/>
          </w:tcPr>
          <w:p w14:paraId="5585A24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02AF491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4.0%</w:t>
            </w:r>
          </w:p>
        </w:tc>
        <w:tc>
          <w:tcPr>
            <w:tcW w:w="1953" w:type="dxa"/>
            <w:vMerge/>
            <w:vAlign w:val="center"/>
          </w:tcPr>
          <w:p w14:paraId="4104618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60D8949A" w14:textId="601F4180" w:rsidTr="007124FD">
        <w:trPr>
          <w:gridAfter w:val="1"/>
          <w:wAfter w:w="16" w:type="dxa"/>
          <w:trHeight w:val="346"/>
        </w:trPr>
        <w:tc>
          <w:tcPr>
            <w:tcW w:w="1350" w:type="dxa"/>
            <w:vMerge w:val="restart"/>
            <w:vAlign w:val="center"/>
          </w:tcPr>
          <w:p w14:paraId="5FB4B648" w14:textId="32182F9C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Job </w:t>
            </w:r>
          </w:p>
        </w:tc>
        <w:tc>
          <w:tcPr>
            <w:tcW w:w="1783" w:type="dxa"/>
            <w:vAlign w:val="center"/>
          </w:tcPr>
          <w:p w14:paraId="32C1D16E" w14:textId="16AF6C58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Employee</w:t>
            </w:r>
          </w:p>
        </w:tc>
        <w:tc>
          <w:tcPr>
            <w:tcW w:w="838" w:type="dxa"/>
            <w:vAlign w:val="center"/>
          </w:tcPr>
          <w:p w14:paraId="508C4AA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14" w:type="dxa"/>
            <w:vAlign w:val="center"/>
          </w:tcPr>
          <w:p w14:paraId="3119569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24.3%</w:t>
            </w:r>
          </w:p>
        </w:tc>
        <w:tc>
          <w:tcPr>
            <w:tcW w:w="838" w:type="dxa"/>
            <w:vAlign w:val="center"/>
          </w:tcPr>
          <w:p w14:paraId="341AC75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5" w:type="dxa"/>
            <w:vAlign w:val="center"/>
          </w:tcPr>
          <w:p w14:paraId="025E96E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19.2%</w:t>
            </w:r>
          </w:p>
        </w:tc>
        <w:tc>
          <w:tcPr>
            <w:tcW w:w="1139" w:type="dxa"/>
            <w:vAlign w:val="center"/>
          </w:tcPr>
          <w:p w14:paraId="01CFA8C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1" w:type="dxa"/>
            <w:vAlign w:val="center"/>
          </w:tcPr>
          <w:p w14:paraId="168BC9F9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41.2%</w:t>
            </w:r>
          </w:p>
        </w:tc>
        <w:tc>
          <w:tcPr>
            <w:tcW w:w="1039" w:type="dxa"/>
            <w:vAlign w:val="center"/>
          </w:tcPr>
          <w:p w14:paraId="0BD0057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5" w:type="dxa"/>
            <w:vAlign w:val="center"/>
          </w:tcPr>
          <w:p w14:paraId="466F227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25.3%</w:t>
            </w:r>
          </w:p>
        </w:tc>
        <w:tc>
          <w:tcPr>
            <w:tcW w:w="839" w:type="dxa"/>
            <w:vAlign w:val="center"/>
          </w:tcPr>
          <w:p w14:paraId="3089C3E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dxa"/>
            <w:vAlign w:val="center"/>
          </w:tcPr>
          <w:p w14:paraId="302E588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34.8%</w:t>
            </w:r>
          </w:p>
        </w:tc>
        <w:tc>
          <w:tcPr>
            <w:tcW w:w="839" w:type="dxa"/>
            <w:vAlign w:val="center"/>
          </w:tcPr>
          <w:p w14:paraId="7D070F6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12E7C76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16.0%</w:t>
            </w:r>
          </w:p>
        </w:tc>
        <w:tc>
          <w:tcPr>
            <w:tcW w:w="1953" w:type="dxa"/>
            <w:vMerge w:val="restart"/>
            <w:vAlign w:val="center"/>
          </w:tcPr>
          <w:p w14:paraId="2A20BF31" w14:textId="39A19E63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0.164</w:t>
            </w:r>
          </w:p>
        </w:tc>
      </w:tr>
      <w:tr w:rsidR="00AA3348" w:rsidRPr="00312EBF" w14:paraId="349E9F6A" w14:textId="45537FA9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6FC9B2E8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27E15BC1" w14:textId="33361880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Self-employed</w:t>
            </w:r>
          </w:p>
        </w:tc>
        <w:tc>
          <w:tcPr>
            <w:tcW w:w="838" w:type="dxa"/>
            <w:vAlign w:val="center"/>
          </w:tcPr>
          <w:p w14:paraId="0B89BD2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4" w:type="dxa"/>
            <w:vAlign w:val="center"/>
          </w:tcPr>
          <w:p w14:paraId="3E294F7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8.3%</w:t>
            </w:r>
          </w:p>
        </w:tc>
        <w:tc>
          <w:tcPr>
            <w:tcW w:w="838" w:type="dxa"/>
            <w:vAlign w:val="center"/>
          </w:tcPr>
          <w:p w14:paraId="51D95B3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5" w:type="dxa"/>
            <w:vAlign w:val="center"/>
          </w:tcPr>
          <w:p w14:paraId="1A8D63E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21.9%</w:t>
            </w:r>
          </w:p>
        </w:tc>
        <w:tc>
          <w:tcPr>
            <w:tcW w:w="1139" w:type="dxa"/>
            <w:vAlign w:val="center"/>
          </w:tcPr>
          <w:p w14:paraId="3D3DCE9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1" w:type="dxa"/>
            <w:vAlign w:val="center"/>
          </w:tcPr>
          <w:p w14:paraId="072A2EA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23.5%</w:t>
            </w:r>
          </w:p>
        </w:tc>
        <w:tc>
          <w:tcPr>
            <w:tcW w:w="1039" w:type="dxa"/>
            <w:vAlign w:val="center"/>
          </w:tcPr>
          <w:p w14:paraId="784C62F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5" w:type="dxa"/>
            <w:vAlign w:val="center"/>
          </w:tcPr>
          <w:p w14:paraId="257D23E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12.1%</w:t>
            </w:r>
          </w:p>
        </w:tc>
        <w:tc>
          <w:tcPr>
            <w:tcW w:w="839" w:type="dxa"/>
            <w:vAlign w:val="center"/>
          </w:tcPr>
          <w:p w14:paraId="4CD61E5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5" w:type="dxa"/>
            <w:vAlign w:val="center"/>
          </w:tcPr>
          <w:p w14:paraId="4D55F06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13.0%</w:t>
            </w:r>
          </w:p>
        </w:tc>
        <w:tc>
          <w:tcPr>
            <w:tcW w:w="839" w:type="dxa"/>
            <w:vAlign w:val="center"/>
          </w:tcPr>
          <w:p w14:paraId="74F382B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dxa"/>
            <w:vAlign w:val="center"/>
          </w:tcPr>
          <w:p w14:paraId="3CEB942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20.0%</w:t>
            </w:r>
          </w:p>
        </w:tc>
        <w:tc>
          <w:tcPr>
            <w:tcW w:w="1953" w:type="dxa"/>
            <w:vMerge/>
            <w:vAlign w:val="center"/>
          </w:tcPr>
          <w:p w14:paraId="2F554D7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052D8C16" w14:textId="76898440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44566ECA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42E50796" w14:textId="408B846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retired</w:t>
            </w:r>
          </w:p>
        </w:tc>
        <w:tc>
          <w:tcPr>
            <w:tcW w:w="838" w:type="dxa"/>
            <w:vAlign w:val="center"/>
          </w:tcPr>
          <w:p w14:paraId="6760D4E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4" w:type="dxa"/>
            <w:vAlign w:val="center"/>
          </w:tcPr>
          <w:p w14:paraId="08D5038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14.2%</w:t>
            </w:r>
          </w:p>
        </w:tc>
        <w:tc>
          <w:tcPr>
            <w:tcW w:w="838" w:type="dxa"/>
            <w:vAlign w:val="center"/>
          </w:tcPr>
          <w:p w14:paraId="6EF528C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5" w:type="dxa"/>
            <w:vAlign w:val="center"/>
          </w:tcPr>
          <w:p w14:paraId="4E2B741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16.4%</w:t>
            </w:r>
          </w:p>
        </w:tc>
        <w:tc>
          <w:tcPr>
            <w:tcW w:w="1139" w:type="dxa"/>
            <w:vAlign w:val="center"/>
          </w:tcPr>
          <w:p w14:paraId="7410E5E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  <w:vAlign w:val="center"/>
          </w:tcPr>
          <w:p w14:paraId="474FAE9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39" w:type="dxa"/>
            <w:vAlign w:val="center"/>
          </w:tcPr>
          <w:p w14:paraId="56E8FBF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5" w:type="dxa"/>
            <w:vAlign w:val="center"/>
          </w:tcPr>
          <w:p w14:paraId="4317264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16.5%</w:t>
            </w:r>
          </w:p>
        </w:tc>
        <w:tc>
          <w:tcPr>
            <w:tcW w:w="839" w:type="dxa"/>
            <w:vAlign w:val="center"/>
          </w:tcPr>
          <w:p w14:paraId="6A24025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dxa"/>
            <w:vAlign w:val="center"/>
          </w:tcPr>
          <w:p w14:paraId="027B160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21.7%</w:t>
            </w:r>
          </w:p>
        </w:tc>
        <w:tc>
          <w:tcPr>
            <w:tcW w:w="839" w:type="dxa"/>
            <w:vAlign w:val="center"/>
          </w:tcPr>
          <w:p w14:paraId="4708000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18F4DF7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16.0%</w:t>
            </w:r>
          </w:p>
        </w:tc>
        <w:tc>
          <w:tcPr>
            <w:tcW w:w="1953" w:type="dxa"/>
            <w:vMerge/>
            <w:vAlign w:val="center"/>
          </w:tcPr>
          <w:p w14:paraId="14A38A0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3A316C8D" w14:textId="60F31545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3F63CFC8" w14:textId="77777777" w:rsidR="00AA3348" w:rsidRPr="00312EBF" w:rsidRDefault="00AA3348" w:rsidP="00645B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 w14:paraId="7326F070" w14:textId="520C54D2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Un-employed/ housewife</w:t>
            </w:r>
          </w:p>
        </w:tc>
        <w:tc>
          <w:tcPr>
            <w:tcW w:w="838" w:type="dxa"/>
            <w:vAlign w:val="center"/>
          </w:tcPr>
          <w:p w14:paraId="37E2EF2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14" w:type="dxa"/>
            <w:vAlign w:val="center"/>
          </w:tcPr>
          <w:p w14:paraId="17FD656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53.3%</w:t>
            </w:r>
          </w:p>
        </w:tc>
        <w:tc>
          <w:tcPr>
            <w:tcW w:w="838" w:type="dxa"/>
            <w:vAlign w:val="center"/>
          </w:tcPr>
          <w:p w14:paraId="6F2765F9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15" w:type="dxa"/>
            <w:vAlign w:val="center"/>
          </w:tcPr>
          <w:p w14:paraId="557FE79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42.5%</w:t>
            </w:r>
          </w:p>
        </w:tc>
        <w:tc>
          <w:tcPr>
            <w:tcW w:w="1139" w:type="dxa"/>
            <w:vAlign w:val="center"/>
          </w:tcPr>
          <w:p w14:paraId="26E42F2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1" w:type="dxa"/>
            <w:vAlign w:val="center"/>
          </w:tcPr>
          <w:p w14:paraId="1AF18D7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23.5%</w:t>
            </w:r>
          </w:p>
        </w:tc>
        <w:tc>
          <w:tcPr>
            <w:tcW w:w="1039" w:type="dxa"/>
            <w:vAlign w:val="center"/>
          </w:tcPr>
          <w:p w14:paraId="3FCDAF3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5" w:type="dxa"/>
            <w:vAlign w:val="center"/>
          </w:tcPr>
          <w:p w14:paraId="50C8347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46.2%</w:t>
            </w:r>
          </w:p>
        </w:tc>
        <w:tc>
          <w:tcPr>
            <w:tcW w:w="839" w:type="dxa"/>
            <w:vAlign w:val="center"/>
          </w:tcPr>
          <w:p w14:paraId="2B917E6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14:paraId="07AA8EE9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30.4%</w:t>
            </w:r>
          </w:p>
        </w:tc>
        <w:tc>
          <w:tcPr>
            <w:tcW w:w="839" w:type="dxa"/>
            <w:vAlign w:val="center"/>
          </w:tcPr>
          <w:p w14:paraId="3539262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5" w:type="dxa"/>
            <w:vAlign w:val="center"/>
          </w:tcPr>
          <w:p w14:paraId="6C7AB2F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48.0%</w:t>
            </w:r>
          </w:p>
        </w:tc>
        <w:tc>
          <w:tcPr>
            <w:tcW w:w="1953" w:type="dxa"/>
            <w:vMerge/>
            <w:vAlign w:val="center"/>
          </w:tcPr>
          <w:p w14:paraId="6883D30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71CD6411" w14:textId="2443A104" w:rsidTr="007124FD">
        <w:trPr>
          <w:gridAfter w:val="1"/>
          <w:wAfter w:w="16" w:type="dxa"/>
          <w:trHeight w:val="320"/>
        </w:trPr>
        <w:tc>
          <w:tcPr>
            <w:tcW w:w="1350" w:type="dxa"/>
            <w:vMerge w:val="restart"/>
            <w:vAlign w:val="center"/>
          </w:tcPr>
          <w:p w14:paraId="151E3292" w14:textId="646C66FB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783" w:type="dxa"/>
            <w:vAlign w:val="center"/>
          </w:tcPr>
          <w:p w14:paraId="4286BA3E" w14:textId="3F06CD4D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Single </w:t>
            </w:r>
          </w:p>
        </w:tc>
        <w:tc>
          <w:tcPr>
            <w:tcW w:w="838" w:type="dxa"/>
            <w:vAlign w:val="center"/>
          </w:tcPr>
          <w:p w14:paraId="45A3C6F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4" w:type="dxa"/>
            <w:vAlign w:val="center"/>
          </w:tcPr>
          <w:p w14:paraId="371602B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1.8%</w:t>
            </w:r>
          </w:p>
        </w:tc>
        <w:tc>
          <w:tcPr>
            <w:tcW w:w="838" w:type="dxa"/>
            <w:vAlign w:val="center"/>
          </w:tcPr>
          <w:p w14:paraId="6274389E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1FAD006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5.5%</w:t>
            </w:r>
          </w:p>
        </w:tc>
        <w:tc>
          <w:tcPr>
            <w:tcW w:w="1139" w:type="dxa"/>
            <w:vAlign w:val="center"/>
          </w:tcPr>
          <w:p w14:paraId="4AF65F8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  <w:vAlign w:val="center"/>
          </w:tcPr>
          <w:p w14:paraId="68BC1A5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5.9%</w:t>
            </w:r>
          </w:p>
        </w:tc>
        <w:tc>
          <w:tcPr>
            <w:tcW w:w="1039" w:type="dxa"/>
            <w:vAlign w:val="center"/>
          </w:tcPr>
          <w:p w14:paraId="134B099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40BCCAF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2.2%</w:t>
            </w:r>
          </w:p>
        </w:tc>
        <w:tc>
          <w:tcPr>
            <w:tcW w:w="839" w:type="dxa"/>
            <w:vAlign w:val="center"/>
          </w:tcPr>
          <w:p w14:paraId="25C3340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14:paraId="4CAFE9A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9" w:type="dxa"/>
            <w:vAlign w:val="center"/>
          </w:tcPr>
          <w:p w14:paraId="13A28D59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5E154A39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16.0%</w:t>
            </w:r>
          </w:p>
        </w:tc>
        <w:tc>
          <w:tcPr>
            <w:tcW w:w="1953" w:type="dxa"/>
            <w:vMerge w:val="restart"/>
            <w:vAlign w:val="center"/>
          </w:tcPr>
          <w:p w14:paraId="5184D864" w14:textId="22630C98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0.136</w:t>
            </w:r>
          </w:p>
        </w:tc>
      </w:tr>
      <w:tr w:rsidR="00AA3348" w:rsidRPr="00312EBF" w14:paraId="54F6E0E5" w14:textId="706E482C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6F84C79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53E945B7" w14:textId="04700000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Married</w:t>
            </w:r>
          </w:p>
        </w:tc>
        <w:tc>
          <w:tcPr>
            <w:tcW w:w="838" w:type="dxa"/>
            <w:vAlign w:val="center"/>
          </w:tcPr>
          <w:p w14:paraId="37246C4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14" w:type="dxa"/>
            <w:vAlign w:val="center"/>
          </w:tcPr>
          <w:p w14:paraId="0B5B924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89.3%</w:t>
            </w:r>
          </w:p>
        </w:tc>
        <w:tc>
          <w:tcPr>
            <w:tcW w:w="838" w:type="dxa"/>
            <w:vAlign w:val="center"/>
          </w:tcPr>
          <w:p w14:paraId="530677A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15" w:type="dxa"/>
            <w:vAlign w:val="center"/>
          </w:tcPr>
          <w:p w14:paraId="3A28B8F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82.2%</w:t>
            </w:r>
          </w:p>
        </w:tc>
        <w:tc>
          <w:tcPr>
            <w:tcW w:w="1139" w:type="dxa"/>
            <w:vAlign w:val="center"/>
          </w:tcPr>
          <w:p w14:paraId="474D25F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1" w:type="dxa"/>
            <w:vAlign w:val="center"/>
          </w:tcPr>
          <w:p w14:paraId="75B631B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94.1%</w:t>
            </w:r>
          </w:p>
        </w:tc>
        <w:tc>
          <w:tcPr>
            <w:tcW w:w="1039" w:type="dxa"/>
            <w:vAlign w:val="center"/>
          </w:tcPr>
          <w:p w14:paraId="699E5A80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15" w:type="dxa"/>
            <w:vAlign w:val="center"/>
          </w:tcPr>
          <w:p w14:paraId="7B02C7A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92.3%</w:t>
            </w:r>
          </w:p>
        </w:tc>
        <w:tc>
          <w:tcPr>
            <w:tcW w:w="839" w:type="dxa"/>
            <w:vAlign w:val="center"/>
          </w:tcPr>
          <w:p w14:paraId="34B3164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5" w:type="dxa"/>
            <w:vAlign w:val="center"/>
          </w:tcPr>
          <w:p w14:paraId="5569B6B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91.3%</w:t>
            </w:r>
          </w:p>
        </w:tc>
        <w:tc>
          <w:tcPr>
            <w:tcW w:w="839" w:type="dxa"/>
            <w:vAlign w:val="center"/>
          </w:tcPr>
          <w:p w14:paraId="53939B6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5" w:type="dxa"/>
            <w:vAlign w:val="center"/>
          </w:tcPr>
          <w:p w14:paraId="60BD306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76.0%</w:t>
            </w:r>
          </w:p>
        </w:tc>
        <w:tc>
          <w:tcPr>
            <w:tcW w:w="1953" w:type="dxa"/>
            <w:vMerge/>
            <w:vAlign w:val="center"/>
          </w:tcPr>
          <w:p w14:paraId="51D3A3A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42A06F6F" w14:textId="3F399488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1E1E863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14108BDC" w14:textId="7CA2FEF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Divorced</w:t>
            </w:r>
          </w:p>
        </w:tc>
        <w:tc>
          <w:tcPr>
            <w:tcW w:w="838" w:type="dxa"/>
            <w:vAlign w:val="center"/>
          </w:tcPr>
          <w:p w14:paraId="59D2252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4" w:type="dxa"/>
            <w:vAlign w:val="center"/>
          </w:tcPr>
          <w:p w14:paraId="6DE825C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6.5%</w:t>
            </w:r>
          </w:p>
        </w:tc>
        <w:tc>
          <w:tcPr>
            <w:tcW w:w="838" w:type="dxa"/>
            <w:vAlign w:val="center"/>
          </w:tcPr>
          <w:p w14:paraId="7DFE309C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14:paraId="1B9BD17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9.6%</w:t>
            </w:r>
          </w:p>
        </w:tc>
        <w:tc>
          <w:tcPr>
            <w:tcW w:w="1139" w:type="dxa"/>
            <w:vAlign w:val="center"/>
          </w:tcPr>
          <w:p w14:paraId="43BFF21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vAlign w:val="center"/>
          </w:tcPr>
          <w:p w14:paraId="35B71BB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039" w:type="dxa"/>
            <w:vAlign w:val="center"/>
          </w:tcPr>
          <w:p w14:paraId="4CB03B7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14:paraId="1FE700BB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4.4%</w:t>
            </w:r>
          </w:p>
        </w:tc>
        <w:tc>
          <w:tcPr>
            <w:tcW w:w="839" w:type="dxa"/>
            <w:vAlign w:val="center"/>
          </w:tcPr>
          <w:p w14:paraId="7C13C2FF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1D2CB24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8.7%</w:t>
            </w:r>
          </w:p>
        </w:tc>
        <w:tc>
          <w:tcPr>
            <w:tcW w:w="839" w:type="dxa"/>
            <w:vAlign w:val="center"/>
          </w:tcPr>
          <w:p w14:paraId="56BF977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0F22BC5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8.0%</w:t>
            </w:r>
          </w:p>
        </w:tc>
        <w:tc>
          <w:tcPr>
            <w:tcW w:w="1953" w:type="dxa"/>
            <w:vMerge/>
            <w:vAlign w:val="center"/>
          </w:tcPr>
          <w:p w14:paraId="1F0409F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3348" w:rsidRPr="00312EBF" w14:paraId="52404B0C" w14:textId="78FEF310" w:rsidTr="007124FD">
        <w:trPr>
          <w:gridAfter w:val="1"/>
          <w:wAfter w:w="16" w:type="dxa"/>
          <w:trHeight w:val="346"/>
        </w:trPr>
        <w:tc>
          <w:tcPr>
            <w:tcW w:w="1350" w:type="dxa"/>
            <w:vMerge/>
            <w:vAlign w:val="center"/>
          </w:tcPr>
          <w:p w14:paraId="1FDFCBA5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67943602" w14:textId="1D303D6E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Other </w:t>
            </w:r>
          </w:p>
        </w:tc>
        <w:tc>
          <w:tcPr>
            <w:tcW w:w="838" w:type="dxa"/>
            <w:vAlign w:val="center"/>
          </w:tcPr>
          <w:p w14:paraId="3BE8C5F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4" w:type="dxa"/>
            <w:vAlign w:val="center"/>
          </w:tcPr>
          <w:p w14:paraId="6C005DE3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2.4%</w:t>
            </w:r>
          </w:p>
        </w:tc>
        <w:tc>
          <w:tcPr>
            <w:tcW w:w="838" w:type="dxa"/>
            <w:vAlign w:val="center"/>
          </w:tcPr>
          <w:p w14:paraId="651ECBA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69774E4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2.7%</w:t>
            </w:r>
          </w:p>
        </w:tc>
        <w:tc>
          <w:tcPr>
            <w:tcW w:w="1139" w:type="dxa"/>
            <w:vAlign w:val="center"/>
          </w:tcPr>
          <w:p w14:paraId="21031C1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vAlign w:val="center"/>
          </w:tcPr>
          <w:p w14:paraId="0F596278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039" w:type="dxa"/>
            <w:vAlign w:val="center"/>
          </w:tcPr>
          <w:p w14:paraId="73234D56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2C5AE1D7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1.1%</w:t>
            </w:r>
          </w:p>
        </w:tc>
        <w:tc>
          <w:tcPr>
            <w:tcW w:w="839" w:type="dxa"/>
            <w:vAlign w:val="center"/>
          </w:tcPr>
          <w:p w14:paraId="3596C9DA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14:paraId="74CA7461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9" w:type="dxa"/>
            <w:vAlign w:val="center"/>
          </w:tcPr>
          <w:p w14:paraId="15DF9252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14:paraId="3CFD089D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953" w:type="dxa"/>
            <w:vMerge/>
            <w:vAlign w:val="center"/>
          </w:tcPr>
          <w:p w14:paraId="67BF9EB4" w14:textId="77777777" w:rsidR="00AA3348" w:rsidRPr="00312EBF" w:rsidRDefault="00AA3348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024A3" w:rsidRPr="00312EBF" w14:paraId="57EB2137" w14:textId="3D383CD4" w:rsidTr="007124FD">
        <w:trPr>
          <w:gridAfter w:val="1"/>
          <w:wAfter w:w="16" w:type="dxa"/>
          <w:trHeight w:val="346"/>
        </w:trPr>
        <w:tc>
          <w:tcPr>
            <w:tcW w:w="3133" w:type="dxa"/>
            <w:gridSpan w:val="2"/>
            <w:vAlign w:val="center"/>
          </w:tcPr>
          <w:p w14:paraId="1D352395" w14:textId="5D3C74D8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Smoking </w:t>
            </w:r>
          </w:p>
        </w:tc>
        <w:tc>
          <w:tcPr>
            <w:tcW w:w="838" w:type="dxa"/>
            <w:vAlign w:val="center"/>
          </w:tcPr>
          <w:p w14:paraId="1AA2BDDC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4" w:type="dxa"/>
            <w:vAlign w:val="center"/>
          </w:tcPr>
          <w:p w14:paraId="705A5345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6.5%</w:t>
            </w:r>
          </w:p>
        </w:tc>
        <w:tc>
          <w:tcPr>
            <w:tcW w:w="838" w:type="dxa"/>
            <w:vAlign w:val="center"/>
          </w:tcPr>
          <w:p w14:paraId="543980AA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5" w:type="dxa"/>
            <w:vAlign w:val="center"/>
          </w:tcPr>
          <w:p w14:paraId="3D09EAAD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12.3%</w:t>
            </w:r>
          </w:p>
        </w:tc>
        <w:tc>
          <w:tcPr>
            <w:tcW w:w="1139" w:type="dxa"/>
            <w:vAlign w:val="center"/>
          </w:tcPr>
          <w:p w14:paraId="407CBE6C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1" w:type="dxa"/>
            <w:vAlign w:val="center"/>
          </w:tcPr>
          <w:p w14:paraId="0CA20B55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23.5%</w:t>
            </w:r>
          </w:p>
        </w:tc>
        <w:tc>
          <w:tcPr>
            <w:tcW w:w="1039" w:type="dxa"/>
            <w:vAlign w:val="center"/>
          </w:tcPr>
          <w:p w14:paraId="3F99640A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5" w:type="dxa"/>
            <w:vAlign w:val="center"/>
          </w:tcPr>
          <w:p w14:paraId="7A9FBB41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9.9%</w:t>
            </w:r>
          </w:p>
        </w:tc>
        <w:tc>
          <w:tcPr>
            <w:tcW w:w="839" w:type="dxa"/>
            <w:vAlign w:val="center"/>
          </w:tcPr>
          <w:p w14:paraId="5CDFB4D5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0D2931EA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4.3%</w:t>
            </w:r>
          </w:p>
        </w:tc>
        <w:tc>
          <w:tcPr>
            <w:tcW w:w="839" w:type="dxa"/>
            <w:vAlign w:val="center"/>
          </w:tcPr>
          <w:p w14:paraId="006C8C05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5F443D28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4.0%</w:t>
            </w:r>
          </w:p>
        </w:tc>
        <w:tc>
          <w:tcPr>
            <w:tcW w:w="1953" w:type="dxa"/>
            <w:vAlign w:val="center"/>
          </w:tcPr>
          <w:p w14:paraId="318257E6" w14:textId="202B2410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0.235</w:t>
            </w:r>
          </w:p>
        </w:tc>
      </w:tr>
      <w:tr w:rsidR="00A024A3" w:rsidRPr="00312EBF" w14:paraId="2BCD68CB" w14:textId="285BAD6D" w:rsidTr="007124FD">
        <w:trPr>
          <w:gridAfter w:val="1"/>
          <w:wAfter w:w="16" w:type="dxa"/>
          <w:trHeight w:val="346"/>
        </w:trPr>
        <w:tc>
          <w:tcPr>
            <w:tcW w:w="3133" w:type="dxa"/>
            <w:gridSpan w:val="2"/>
            <w:vAlign w:val="center"/>
          </w:tcPr>
          <w:p w14:paraId="1627E24D" w14:textId="476A3CD8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Opium </w:t>
            </w:r>
          </w:p>
        </w:tc>
        <w:tc>
          <w:tcPr>
            <w:tcW w:w="838" w:type="dxa"/>
            <w:vAlign w:val="center"/>
          </w:tcPr>
          <w:p w14:paraId="13215D85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4" w:type="dxa"/>
            <w:vAlign w:val="center"/>
          </w:tcPr>
          <w:p w14:paraId="020D7DFA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0.6%</w:t>
            </w:r>
          </w:p>
        </w:tc>
        <w:tc>
          <w:tcPr>
            <w:tcW w:w="838" w:type="dxa"/>
            <w:vAlign w:val="center"/>
          </w:tcPr>
          <w:p w14:paraId="5AA69E4F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45142946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1.4%</w:t>
            </w:r>
          </w:p>
        </w:tc>
        <w:tc>
          <w:tcPr>
            <w:tcW w:w="1139" w:type="dxa"/>
            <w:vAlign w:val="center"/>
          </w:tcPr>
          <w:p w14:paraId="3180347A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  <w:vAlign w:val="center"/>
          </w:tcPr>
          <w:p w14:paraId="1E6A0231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39" w:type="dxa"/>
            <w:vAlign w:val="center"/>
          </w:tcPr>
          <w:p w14:paraId="63E2CB6B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vAlign w:val="center"/>
          </w:tcPr>
          <w:p w14:paraId="0EA2BBDD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2.2%</w:t>
            </w:r>
          </w:p>
        </w:tc>
        <w:tc>
          <w:tcPr>
            <w:tcW w:w="839" w:type="dxa"/>
            <w:vAlign w:val="center"/>
          </w:tcPr>
          <w:p w14:paraId="140DC7A8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14:paraId="6FB13E9C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9" w:type="dxa"/>
            <w:vAlign w:val="center"/>
          </w:tcPr>
          <w:p w14:paraId="7DBBEAEB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14:paraId="2D302A24" w14:textId="77777777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4.0%</w:t>
            </w:r>
          </w:p>
        </w:tc>
        <w:tc>
          <w:tcPr>
            <w:tcW w:w="1953" w:type="dxa"/>
            <w:vAlign w:val="center"/>
          </w:tcPr>
          <w:p w14:paraId="6018F8DA" w14:textId="1DB494EA" w:rsidR="00A024A3" w:rsidRPr="00312EBF" w:rsidRDefault="00A024A3" w:rsidP="00645B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0.029</w:t>
            </w:r>
          </w:p>
        </w:tc>
      </w:tr>
    </w:tbl>
    <w:p w14:paraId="2024570E" w14:textId="3492EC37" w:rsidR="00AB7C95" w:rsidRPr="00312EBF" w:rsidRDefault="00AB7C95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14:paraId="037CBFE5" w14:textId="77777777" w:rsidR="00AB7C95" w:rsidRPr="00312EBF" w:rsidRDefault="00AB7C95" w:rsidP="00AB7C9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31F8BCE" w14:textId="310F8C22" w:rsidR="00DF6EC6" w:rsidRPr="00312EBF" w:rsidRDefault="00DF6EC6" w:rsidP="000764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Among</w:t>
      </w:r>
      <w:r w:rsidRPr="00312EBF">
        <w:rPr>
          <w:rFonts w:asciiTheme="majorBidi" w:hAnsiTheme="majorBidi" w:cstheme="majorBidi"/>
          <w:sz w:val="24"/>
          <w:szCs w:val="24"/>
        </w:rPr>
        <w:t xml:space="preserve"> </w:t>
      </w: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patients older than 60 years</w:t>
      </w: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t>(n=172)</w:t>
      </w:r>
    </w:p>
    <w:p w14:paraId="2FCD9AA2" w14:textId="77777777" w:rsidR="00AB7C95" w:rsidRPr="00312EBF" w:rsidRDefault="00AB7C95" w:rsidP="00AB7C95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6760" w:type="dxa"/>
        <w:tblLayout w:type="fixed"/>
        <w:tblLook w:val="0000" w:firstRow="0" w:lastRow="0" w:firstColumn="0" w:lastColumn="0" w:noHBand="0" w:noVBand="0"/>
      </w:tblPr>
      <w:tblGrid>
        <w:gridCol w:w="834"/>
        <w:gridCol w:w="1748"/>
        <w:gridCol w:w="835"/>
        <w:gridCol w:w="1111"/>
        <w:gridCol w:w="836"/>
        <w:gridCol w:w="1112"/>
        <w:gridCol w:w="1136"/>
        <w:gridCol w:w="1137"/>
        <w:gridCol w:w="1036"/>
        <w:gridCol w:w="1112"/>
        <w:gridCol w:w="836"/>
        <w:gridCol w:w="1112"/>
        <w:gridCol w:w="836"/>
        <w:gridCol w:w="1111"/>
        <w:gridCol w:w="12"/>
        <w:gridCol w:w="1943"/>
        <w:gridCol w:w="13"/>
      </w:tblGrid>
      <w:tr w:rsidR="00AB7C95" w:rsidRPr="00312EBF" w14:paraId="42C8696B" w14:textId="63C7ADAE" w:rsidTr="005B40A4">
        <w:trPr>
          <w:trHeight w:val="355"/>
        </w:trPr>
        <w:tc>
          <w:tcPr>
            <w:tcW w:w="2582" w:type="dxa"/>
            <w:gridSpan w:val="2"/>
            <w:vMerge w:val="restart"/>
          </w:tcPr>
          <w:p w14:paraId="7DB1F59D" w14:textId="26C2C2EB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222" w:type="dxa"/>
            <w:gridSpan w:val="13"/>
          </w:tcPr>
          <w:p w14:paraId="2F289427" w14:textId="7EDF2307" w:rsidR="00AB7C95" w:rsidRPr="00312EBF" w:rsidRDefault="00DF5146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1956" w:type="dxa"/>
            <w:gridSpan w:val="2"/>
          </w:tcPr>
          <w:p w14:paraId="7E5EC838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056B7" w:rsidRPr="00312EBF" w14:paraId="5CB62DD9" w14:textId="15340EA6" w:rsidTr="00696EF1">
        <w:trPr>
          <w:trHeight w:val="383"/>
        </w:trPr>
        <w:tc>
          <w:tcPr>
            <w:tcW w:w="2582" w:type="dxa"/>
            <w:gridSpan w:val="2"/>
            <w:vMerge/>
          </w:tcPr>
          <w:p w14:paraId="1D811221" w14:textId="77777777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gridSpan w:val="2"/>
          </w:tcPr>
          <w:p w14:paraId="7BA130CF" w14:textId="12B9A040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1948" w:type="dxa"/>
            <w:gridSpan w:val="2"/>
            <w:vAlign w:val="bottom"/>
          </w:tcPr>
          <w:p w14:paraId="71DA7792" w14:textId="61780398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273" w:type="dxa"/>
            <w:gridSpan w:val="2"/>
            <w:vAlign w:val="bottom"/>
          </w:tcPr>
          <w:p w14:paraId="652A1E56" w14:textId="1F4C69A4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148" w:type="dxa"/>
            <w:gridSpan w:val="2"/>
          </w:tcPr>
          <w:p w14:paraId="1BDAC4A7" w14:textId="560E4B1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948" w:type="dxa"/>
            <w:gridSpan w:val="2"/>
            <w:vAlign w:val="bottom"/>
          </w:tcPr>
          <w:p w14:paraId="32B6F45D" w14:textId="63605344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1959" w:type="dxa"/>
            <w:gridSpan w:val="3"/>
            <w:vAlign w:val="bottom"/>
          </w:tcPr>
          <w:p w14:paraId="2FC96861" w14:textId="6ED8F3AF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956" w:type="dxa"/>
            <w:gridSpan w:val="2"/>
          </w:tcPr>
          <w:p w14:paraId="0922A4FD" w14:textId="2CD85930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AB7C95" w:rsidRPr="00312EBF" w14:paraId="388608FA" w14:textId="1120379C" w:rsidTr="005B40A4">
        <w:trPr>
          <w:gridAfter w:val="1"/>
          <w:wAfter w:w="13" w:type="dxa"/>
          <w:trHeight w:val="409"/>
        </w:trPr>
        <w:tc>
          <w:tcPr>
            <w:tcW w:w="2582" w:type="dxa"/>
            <w:gridSpan w:val="2"/>
            <w:vMerge/>
          </w:tcPr>
          <w:p w14:paraId="5409CB27" w14:textId="77777777" w:rsidR="00AB7C95" w:rsidRPr="00312EBF" w:rsidRDefault="00AB7C95" w:rsidP="00AB7C9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16C37189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11" w:type="dxa"/>
          </w:tcPr>
          <w:p w14:paraId="62E74A7E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36" w:type="dxa"/>
          </w:tcPr>
          <w:p w14:paraId="5E21A6AD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12" w:type="dxa"/>
          </w:tcPr>
          <w:p w14:paraId="4C04320F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136" w:type="dxa"/>
          </w:tcPr>
          <w:p w14:paraId="580142EA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37" w:type="dxa"/>
          </w:tcPr>
          <w:p w14:paraId="4370E034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036" w:type="dxa"/>
          </w:tcPr>
          <w:p w14:paraId="5C55F285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12" w:type="dxa"/>
          </w:tcPr>
          <w:p w14:paraId="6845CB08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36" w:type="dxa"/>
          </w:tcPr>
          <w:p w14:paraId="588ACF44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12" w:type="dxa"/>
          </w:tcPr>
          <w:p w14:paraId="603E49FB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36" w:type="dxa"/>
          </w:tcPr>
          <w:p w14:paraId="50A8F9B3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11" w:type="dxa"/>
          </w:tcPr>
          <w:p w14:paraId="7D8027DB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955" w:type="dxa"/>
            <w:gridSpan w:val="2"/>
          </w:tcPr>
          <w:p w14:paraId="1C0209E8" w14:textId="77777777" w:rsidR="00AB7C95" w:rsidRPr="00312EBF" w:rsidRDefault="00AB7C95" w:rsidP="00AB7C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B40A4" w:rsidRPr="00312EBF" w14:paraId="7592228C" w14:textId="1542BF88" w:rsidTr="00014EE6">
        <w:trPr>
          <w:gridAfter w:val="1"/>
          <w:wAfter w:w="13" w:type="dxa"/>
          <w:trHeight w:val="327"/>
        </w:trPr>
        <w:tc>
          <w:tcPr>
            <w:tcW w:w="2582" w:type="dxa"/>
            <w:gridSpan w:val="2"/>
            <w:vAlign w:val="center"/>
          </w:tcPr>
          <w:p w14:paraId="3DFC24E6" w14:textId="67681CE7" w:rsidR="005B40A4" w:rsidRPr="00312EBF" w:rsidRDefault="005B40A4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Male Sex</w:t>
            </w:r>
          </w:p>
        </w:tc>
        <w:tc>
          <w:tcPr>
            <w:tcW w:w="835" w:type="dxa"/>
            <w:vAlign w:val="center"/>
          </w:tcPr>
          <w:p w14:paraId="0D20683F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1" w:type="dxa"/>
            <w:vAlign w:val="center"/>
          </w:tcPr>
          <w:p w14:paraId="2F4BE073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10.3%</w:t>
            </w:r>
          </w:p>
        </w:tc>
        <w:tc>
          <w:tcPr>
            <w:tcW w:w="836" w:type="dxa"/>
            <w:vAlign w:val="center"/>
          </w:tcPr>
          <w:p w14:paraId="0CEE7206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2" w:type="dxa"/>
            <w:vAlign w:val="center"/>
          </w:tcPr>
          <w:p w14:paraId="32990647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21.3%</w:t>
            </w:r>
          </w:p>
        </w:tc>
        <w:tc>
          <w:tcPr>
            <w:tcW w:w="1136" w:type="dxa"/>
            <w:vAlign w:val="center"/>
          </w:tcPr>
          <w:p w14:paraId="3392B12E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vAlign w:val="center"/>
          </w:tcPr>
          <w:p w14:paraId="1DA3EDF5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36.4%</w:t>
            </w:r>
          </w:p>
        </w:tc>
        <w:tc>
          <w:tcPr>
            <w:tcW w:w="1036" w:type="dxa"/>
            <w:vAlign w:val="center"/>
          </w:tcPr>
          <w:p w14:paraId="34EC84FB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" w:type="dxa"/>
            <w:vAlign w:val="center"/>
          </w:tcPr>
          <w:p w14:paraId="70B654C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15.2%</w:t>
            </w:r>
          </w:p>
        </w:tc>
        <w:tc>
          <w:tcPr>
            <w:tcW w:w="836" w:type="dxa"/>
            <w:vAlign w:val="center"/>
          </w:tcPr>
          <w:p w14:paraId="1DDEDD4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" w:type="dxa"/>
            <w:vAlign w:val="center"/>
          </w:tcPr>
          <w:p w14:paraId="09DB2923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26.3%</w:t>
            </w:r>
          </w:p>
        </w:tc>
        <w:tc>
          <w:tcPr>
            <w:tcW w:w="836" w:type="dxa"/>
            <w:vAlign w:val="center"/>
          </w:tcPr>
          <w:p w14:paraId="37C5D65E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3BBDA5E5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4.5%</w:t>
            </w:r>
          </w:p>
        </w:tc>
        <w:tc>
          <w:tcPr>
            <w:tcW w:w="1955" w:type="dxa"/>
            <w:gridSpan w:val="2"/>
            <w:vAlign w:val="center"/>
          </w:tcPr>
          <w:p w14:paraId="3CBA8B5D" w14:textId="109C09DF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0.076</w:t>
            </w:r>
          </w:p>
        </w:tc>
      </w:tr>
      <w:tr w:rsidR="00F77FD2" w:rsidRPr="00312EBF" w14:paraId="318FFCD3" w14:textId="744197BB" w:rsidTr="00014EE6">
        <w:trPr>
          <w:gridAfter w:val="1"/>
          <w:wAfter w:w="13" w:type="dxa"/>
          <w:trHeight w:val="327"/>
        </w:trPr>
        <w:tc>
          <w:tcPr>
            <w:tcW w:w="834" w:type="dxa"/>
            <w:vMerge w:val="restart"/>
            <w:vAlign w:val="center"/>
          </w:tcPr>
          <w:p w14:paraId="47BA97A1" w14:textId="2029BBF6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748" w:type="dxa"/>
            <w:vAlign w:val="center"/>
          </w:tcPr>
          <w:p w14:paraId="5C57D613" w14:textId="7C1C915F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10 years</w:t>
            </w:r>
          </w:p>
        </w:tc>
        <w:tc>
          <w:tcPr>
            <w:tcW w:w="835" w:type="dxa"/>
            <w:vAlign w:val="center"/>
          </w:tcPr>
          <w:p w14:paraId="30BC87E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  <w:vAlign w:val="center"/>
          </w:tcPr>
          <w:p w14:paraId="4BB632B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31.0%</w:t>
            </w:r>
          </w:p>
        </w:tc>
        <w:tc>
          <w:tcPr>
            <w:tcW w:w="836" w:type="dxa"/>
            <w:vAlign w:val="center"/>
          </w:tcPr>
          <w:p w14:paraId="27C5284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2" w:type="dxa"/>
            <w:vAlign w:val="center"/>
          </w:tcPr>
          <w:p w14:paraId="51A6ADF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55.3%</w:t>
            </w:r>
          </w:p>
        </w:tc>
        <w:tc>
          <w:tcPr>
            <w:tcW w:w="1136" w:type="dxa"/>
            <w:vAlign w:val="center"/>
          </w:tcPr>
          <w:p w14:paraId="026CC0D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vAlign w:val="center"/>
          </w:tcPr>
          <w:p w14:paraId="212E9EF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45.5%</w:t>
            </w:r>
          </w:p>
        </w:tc>
        <w:tc>
          <w:tcPr>
            <w:tcW w:w="1036" w:type="dxa"/>
            <w:vAlign w:val="center"/>
          </w:tcPr>
          <w:p w14:paraId="14965A8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2" w:type="dxa"/>
            <w:vAlign w:val="center"/>
          </w:tcPr>
          <w:p w14:paraId="671BDF3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45.5%</w:t>
            </w:r>
          </w:p>
        </w:tc>
        <w:tc>
          <w:tcPr>
            <w:tcW w:w="836" w:type="dxa"/>
            <w:vAlign w:val="center"/>
          </w:tcPr>
          <w:p w14:paraId="334FD3B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2" w:type="dxa"/>
            <w:vAlign w:val="center"/>
          </w:tcPr>
          <w:p w14:paraId="187AFCC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47.4%</w:t>
            </w:r>
          </w:p>
        </w:tc>
        <w:tc>
          <w:tcPr>
            <w:tcW w:w="836" w:type="dxa"/>
            <w:vAlign w:val="center"/>
          </w:tcPr>
          <w:p w14:paraId="41407FE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1" w:type="dxa"/>
            <w:vAlign w:val="center"/>
          </w:tcPr>
          <w:p w14:paraId="6278062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54.5%</w:t>
            </w:r>
          </w:p>
        </w:tc>
        <w:tc>
          <w:tcPr>
            <w:tcW w:w="1955" w:type="dxa"/>
            <w:gridSpan w:val="2"/>
            <w:vMerge w:val="restart"/>
            <w:vAlign w:val="center"/>
          </w:tcPr>
          <w:p w14:paraId="1366D826" w14:textId="5D251D5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0.172</w:t>
            </w:r>
          </w:p>
        </w:tc>
      </w:tr>
      <w:tr w:rsidR="00F77FD2" w:rsidRPr="00312EBF" w14:paraId="0D0E1848" w14:textId="6B7EDCFA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7BE30683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4F7DC3F4" w14:textId="6F01F4E0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10-12 years</w:t>
            </w:r>
          </w:p>
        </w:tc>
        <w:tc>
          <w:tcPr>
            <w:tcW w:w="835" w:type="dxa"/>
            <w:vAlign w:val="center"/>
          </w:tcPr>
          <w:p w14:paraId="26D344E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14:paraId="1208176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13.8%</w:t>
            </w:r>
          </w:p>
        </w:tc>
        <w:tc>
          <w:tcPr>
            <w:tcW w:w="836" w:type="dxa"/>
            <w:vAlign w:val="center"/>
          </w:tcPr>
          <w:p w14:paraId="5B76CC6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2" w:type="dxa"/>
            <w:vAlign w:val="center"/>
          </w:tcPr>
          <w:p w14:paraId="778D045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29.8%</w:t>
            </w:r>
          </w:p>
        </w:tc>
        <w:tc>
          <w:tcPr>
            <w:tcW w:w="1136" w:type="dxa"/>
            <w:vAlign w:val="center"/>
          </w:tcPr>
          <w:p w14:paraId="77EBF41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7" w:type="dxa"/>
            <w:vAlign w:val="center"/>
          </w:tcPr>
          <w:p w14:paraId="31FFEDA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31.8%</w:t>
            </w:r>
          </w:p>
        </w:tc>
        <w:tc>
          <w:tcPr>
            <w:tcW w:w="1036" w:type="dxa"/>
            <w:vAlign w:val="center"/>
          </w:tcPr>
          <w:p w14:paraId="424CC44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2" w:type="dxa"/>
            <w:vAlign w:val="center"/>
          </w:tcPr>
          <w:p w14:paraId="1613DDB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24.2%</w:t>
            </w:r>
          </w:p>
        </w:tc>
        <w:tc>
          <w:tcPr>
            <w:tcW w:w="836" w:type="dxa"/>
            <w:vAlign w:val="center"/>
          </w:tcPr>
          <w:p w14:paraId="132DBF9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  <w:vAlign w:val="center"/>
          </w:tcPr>
          <w:p w14:paraId="5D1B3B2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836" w:type="dxa"/>
            <w:vAlign w:val="center"/>
          </w:tcPr>
          <w:p w14:paraId="78B9FFD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14:paraId="1298DAC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18.2%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7CF0655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2C1A623D" w14:textId="2D6CCAFE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70C62BAA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7D860AB8" w14:textId="391C2FE2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12-14 years</w:t>
            </w:r>
          </w:p>
        </w:tc>
        <w:tc>
          <w:tcPr>
            <w:tcW w:w="835" w:type="dxa"/>
            <w:vAlign w:val="center"/>
          </w:tcPr>
          <w:p w14:paraId="1A563FB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14:paraId="79D60CB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13.8%</w:t>
            </w:r>
          </w:p>
        </w:tc>
        <w:tc>
          <w:tcPr>
            <w:tcW w:w="836" w:type="dxa"/>
            <w:vAlign w:val="center"/>
          </w:tcPr>
          <w:p w14:paraId="23B3ABA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3ECC8B8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136" w:type="dxa"/>
            <w:vAlign w:val="center"/>
          </w:tcPr>
          <w:p w14:paraId="4811381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57A1D53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036" w:type="dxa"/>
            <w:vAlign w:val="center"/>
          </w:tcPr>
          <w:p w14:paraId="767CCF4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  <w:vAlign w:val="center"/>
          </w:tcPr>
          <w:p w14:paraId="2D27E6A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12.1%</w:t>
            </w:r>
          </w:p>
        </w:tc>
        <w:tc>
          <w:tcPr>
            <w:tcW w:w="836" w:type="dxa"/>
            <w:vAlign w:val="center"/>
          </w:tcPr>
          <w:p w14:paraId="6EC7654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  <w:vAlign w:val="center"/>
          </w:tcPr>
          <w:p w14:paraId="72848CB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21.1%</w:t>
            </w:r>
          </w:p>
        </w:tc>
        <w:tc>
          <w:tcPr>
            <w:tcW w:w="836" w:type="dxa"/>
            <w:vAlign w:val="center"/>
          </w:tcPr>
          <w:p w14:paraId="6217062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14:paraId="2853A62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18.2%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41B44D0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41C7418E" w14:textId="3CFB44A8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0B3794DB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6E564F1A" w14:textId="0965CA58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14-16 years</w:t>
            </w:r>
          </w:p>
        </w:tc>
        <w:tc>
          <w:tcPr>
            <w:tcW w:w="835" w:type="dxa"/>
            <w:vAlign w:val="center"/>
          </w:tcPr>
          <w:p w14:paraId="0025857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1" w:type="dxa"/>
            <w:vAlign w:val="center"/>
          </w:tcPr>
          <w:p w14:paraId="3A7E0B2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24.1%</w:t>
            </w:r>
          </w:p>
        </w:tc>
        <w:tc>
          <w:tcPr>
            <w:tcW w:w="836" w:type="dxa"/>
            <w:vAlign w:val="center"/>
          </w:tcPr>
          <w:p w14:paraId="107EF11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70F32B3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136" w:type="dxa"/>
            <w:vAlign w:val="center"/>
          </w:tcPr>
          <w:p w14:paraId="3BCD912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5845890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036" w:type="dxa"/>
            <w:vAlign w:val="center"/>
          </w:tcPr>
          <w:p w14:paraId="7EA612C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" w:type="dxa"/>
            <w:vAlign w:val="center"/>
          </w:tcPr>
          <w:p w14:paraId="442A47B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15.2%</w:t>
            </w:r>
          </w:p>
        </w:tc>
        <w:tc>
          <w:tcPr>
            <w:tcW w:w="836" w:type="dxa"/>
            <w:vAlign w:val="center"/>
          </w:tcPr>
          <w:p w14:paraId="250DE39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20E1D75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15.8%</w:t>
            </w:r>
          </w:p>
        </w:tc>
        <w:tc>
          <w:tcPr>
            <w:tcW w:w="836" w:type="dxa"/>
            <w:vAlign w:val="center"/>
          </w:tcPr>
          <w:p w14:paraId="130F5EF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4FBA868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0E85AF5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023C887F" w14:textId="39A4229A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142AC8FE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486D7B09" w14:textId="21105242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&gt;16 years</w:t>
            </w:r>
          </w:p>
        </w:tc>
        <w:tc>
          <w:tcPr>
            <w:tcW w:w="835" w:type="dxa"/>
            <w:vAlign w:val="center"/>
          </w:tcPr>
          <w:p w14:paraId="2B15DC0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1" w:type="dxa"/>
            <w:vAlign w:val="center"/>
          </w:tcPr>
          <w:p w14:paraId="00A7485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17.2%</w:t>
            </w:r>
          </w:p>
        </w:tc>
        <w:tc>
          <w:tcPr>
            <w:tcW w:w="836" w:type="dxa"/>
            <w:vAlign w:val="center"/>
          </w:tcPr>
          <w:p w14:paraId="2C8E3FB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682F25B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2.1%</w:t>
            </w:r>
          </w:p>
        </w:tc>
        <w:tc>
          <w:tcPr>
            <w:tcW w:w="1136" w:type="dxa"/>
            <w:vAlign w:val="center"/>
          </w:tcPr>
          <w:p w14:paraId="73C7122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14:paraId="3710E99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4.5%</w:t>
            </w:r>
          </w:p>
        </w:tc>
        <w:tc>
          <w:tcPr>
            <w:tcW w:w="1036" w:type="dxa"/>
            <w:vAlign w:val="center"/>
          </w:tcPr>
          <w:p w14:paraId="1EDF1EC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70AB891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3.0%</w:t>
            </w:r>
          </w:p>
        </w:tc>
        <w:tc>
          <w:tcPr>
            <w:tcW w:w="836" w:type="dxa"/>
            <w:vAlign w:val="center"/>
          </w:tcPr>
          <w:p w14:paraId="7FB7DD7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4BB75C5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836" w:type="dxa"/>
            <w:vAlign w:val="center"/>
          </w:tcPr>
          <w:p w14:paraId="545F690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6B4CF41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68D035C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17D608B2" w14:textId="16ACDABC" w:rsidTr="00014EE6">
        <w:trPr>
          <w:gridAfter w:val="1"/>
          <w:wAfter w:w="13" w:type="dxa"/>
          <w:trHeight w:val="355"/>
        </w:trPr>
        <w:tc>
          <w:tcPr>
            <w:tcW w:w="834" w:type="dxa"/>
            <w:vMerge w:val="restart"/>
            <w:vAlign w:val="center"/>
          </w:tcPr>
          <w:p w14:paraId="674D32E5" w14:textId="6F4C78B1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Job </w:t>
            </w:r>
          </w:p>
        </w:tc>
        <w:tc>
          <w:tcPr>
            <w:tcW w:w="1748" w:type="dxa"/>
            <w:vAlign w:val="center"/>
          </w:tcPr>
          <w:p w14:paraId="17A67554" w14:textId="31B51E11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Employee</w:t>
            </w:r>
          </w:p>
        </w:tc>
        <w:tc>
          <w:tcPr>
            <w:tcW w:w="835" w:type="dxa"/>
            <w:vAlign w:val="center"/>
          </w:tcPr>
          <w:p w14:paraId="67EFE4D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792AF75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836" w:type="dxa"/>
            <w:vAlign w:val="center"/>
          </w:tcPr>
          <w:p w14:paraId="005F289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5DA4B8A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2.1%</w:t>
            </w:r>
          </w:p>
        </w:tc>
        <w:tc>
          <w:tcPr>
            <w:tcW w:w="1136" w:type="dxa"/>
            <w:vAlign w:val="center"/>
          </w:tcPr>
          <w:p w14:paraId="134D381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146E770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036" w:type="dxa"/>
            <w:vAlign w:val="center"/>
          </w:tcPr>
          <w:p w14:paraId="6CD9B7E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77715A7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3.0%</w:t>
            </w:r>
          </w:p>
        </w:tc>
        <w:tc>
          <w:tcPr>
            <w:tcW w:w="836" w:type="dxa"/>
            <w:vAlign w:val="center"/>
          </w:tcPr>
          <w:p w14:paraId="52A81B3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  <w:vAlign w:val="center"/>
          </w:tcPr>
          <w:p w14:paraId="1629B9D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836" w:type="dxa"/>
            <w:vAlign w:val="center"/>
          </w:tcPr>
          <w:p w14:paraId="59CA6BC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45959DD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955" w:type="dxa"/>
            <w:gridSpan w:val="2"/>
            <w:vMerge w:val="restart"/>
            <w:vAlign w:val="center"/>
          </w:tcPr>
          <w:p w14:paraId="005008EF" w14:textId="524E0F14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F77FD2" w:rsidRPr="00312EBF" w14:paraId="19FB0402" w14:textId="197379DD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09184D3D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0457D5F6" w14:textId="59E49E75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Self-employed</w:t>
            </w:r>
          </w:p>
        </w:tc>
        <w:tc>
          <w:tcPr>
            <w:tcW w:w="835" w:type="dxa"/>
            <w:vAlign w:val="center"/>
          </w:tcPr>
          <w:p w14:paraId="38B7E5B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01F4121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3.4%</w:t>
            </w:r>
          </w:p>
        </w:tc>
        <w:tc>
          <w:tcPr>
            <w:tcW w:w="836" w:type="dxa"/>
            <w:vAlign w:val="center"/>
          </w:tcPr>
          <w:p w14:paraId="0B66E52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2" w:type="dxa"/>
            <w:vAlign w:val="center"/>
          </w:tcPr>
          <w:p w14:paraId="0572F3F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21.3%</w:t>
            </w:r>
          </w:p>
        </w:tc>
        <w:tc>
          <w:tcPr>
            <w:tcW w:w="1136" w:type="dxa"/>
            <w:vAlign w:val="center"/>
          </w:tcPr>
          <w:p w14:paraId="2606754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7" w:type="dxa"/>
            <w:vAlign w:val="center"/>
          </w:tcPr>
          <w:p w14:paraId="60CD3F7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13.6%</w:t>
            </w:r>
          </w:p>
        </w:tc>
        <w:tc>
          <w:tcPr>
            <w:tcW w:w="1036" w:type="dxa"/>
            <w:vAlign w:val="center"/>
          </w:tcPr>
          <w:p w14:paraId="3D07BC8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14:paraId="6CD83EC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6" w:type="dxa"/>
            <w:vAlign w:val="center"/>
          </w:tcPr>
          <w:p w14:paraId="3EEDAA9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2" w:type="dxa"/>
            <w:vAlign w:val="center"/>
          </w:tcPr>
          <w:p w14:paraId="3EB7442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36.8%</w:t>
            </w:r>
          </w:p>
        </w:tc>
        <w:tc>
          <w:tcPr>
            <w:tcW w:w="836" w:type="dxa"/>
            <w:vAlign w:val="center"/>
          </w:tcPr>
          <w:p w14:paraId="17BE03A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6F9DF63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7E16E03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5326721C" w14:textId="4EA55AE8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4DD56F68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101FC8D8" w14:textId="3B61D544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retired</w:t>
            </w:r>
          </w:p>
        </w:tc>
        <w:tc>
          <w:tcPr>
            <w:tcW w:w="835" w:type="dxa"/>
            <w:vAlign w:val="center"/>
          </w:tcPr>
          <w:p w14:paraId="2E68B4B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1" w:type="dxa"/>
            <w:vAlign w:val="center"/>
          </w:tcPr>
          <w:p w14:paraId="01E913A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55.2%</w:t>
            </w:r>
          </w:p>
        </w:tc>
        <w:tc>
          <w:tcPr>
            <w:tcW w:w="836" w:type="dxa"/>
            <w:vAlign w:val="center"/>
          </w:tcPr>
          <w:p w14:paraId="65A3418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2" w:type="dxa"/>
            <w:vAlign w:val="center"/>
          </w:tcPr>
          <w:p w14:paraId="4315FF2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38.3%</w:t>
            </w:r>
          </w:p>
        </w:tc>
        <w:tc>
          <w:tcPr>
            <w:tcW w:w="1136" w:type="dxa"/>
            <w:vAlign w:val="center"/>
          </w:tcPr>
          <w:p w14:paraId="3DE9AE7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7" w:type="dxa"/>
            <w:vAlign w:val="center"/>
          </w:tcPr>
          <w:p w14:paraId="48D5FEE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40.9%</w:t>
            </w:r>
          </w:p>
        </w:tc>
        <w:tc>
          <w:tcPr>
            <w:tcW w:w="1036" w:type="dxa"/>
            <w:vAlign w:val="center"/>
          </w:tcPr>
          <w:p w14:paraId="54A0428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2" w:type="dxa"/>
            <w:vAlign w:val="center"/>
          </w:tcPr>
          <w:p w14:paraId="232401E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42.4%</w:t>
            </w:r>
          </w:p>
        </w:tc>
        <w:tc>
          <w:tcPr>
            <w:tcW w:w="836" w:type="dxa"/>
            <w:vAlign w:val="center"/>
          </w:tcPr>
          <w:p w14:paraId="3769560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2" w:type="dxa"/>
            <w:vAlign w:val="center"/>
          </w:tcPr>
          <w:p w14:paraId="5F1722D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36.8%</w:t>
            </w:r>
          </w:p>
        </w:tc>
        <w:tc>
          <w:tcPr>
            <w:tcW w:w="836" w:type="dxa"/>
            <w:vAlign w:val="center"/>
          </w:tcPr>
          <w:p w14:paraId="15A05E1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1" w:type="dxa"/>
            <w:vAlign w:val="center"/>
          </w:tcPr>
          <w:p w14:paraId="44462C8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389D651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2F9FC795" w14:textId="093C62BA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04F471D2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30BF2A01" w14:textId="2013C771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Un-employed/ housewife</w:t>
            </w:r>
          </w:p>
        </w:tc>
        <w:tc>
          <w:tcPr>
            <w:tcW w:w="835" w:type="dxa"/>
            <w:vAlign w:val="center"/>
          </w:tcPr>
          <w:p w14:paraId="30BB425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1" w:type="dxa"/>
            <w:vAlign w:val="center"/>
          </w:tcPr>
          <w:p w14:paraId="1AED564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34.5%</w:t>
            </w:r>
          </w:p>
        </w:tc>
        <w:tc>
          <w:tcPr>
            <w:tcW w:w="836" w:type="dxa"/>
            <w:vAlign w:val="center"/>
          </w:tcPr>
          <w:p w14:paraId="1E14BF7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2" w:type="dxa"/>
            <w:vAlign w:val="center"/>
          </w:tcPr>
          <w:p w14:paraId="1D02C70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38.3%</w:t>
            </w:r>
          </w:p>
        </w:tc>
        <w:tc>
          <w:tcPr>
            <w:tcW w:w="1136" w:type="dxa"/>
            <w:vAlign w:val="center"/>
          </w:tcPr>
          <w:p w14:paraId="0E99F5E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vAlign w:val="center"/>
          </w:tcPr>
          <w:p w14:paraId="437AF4F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36.4%</w:t>
            </w:r>
          </w:p>
        </w:tc>
        <w:tc>
          <w:tcPr>
            <w:tcW w:w="1036" w:type="dxa"/>
            <w:vAlign w:val="center"/>
          </w:tcPr>
          <w:p w14:paraId="5F143FA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2" w:type="dxa"/>
            <w:vAlign w:val="center"/>
          </w:tcPr>
          <w:p w14:paraId="26DA018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54.5%</w:t>
            </w:r>
          </w:p>
        </w:tc>
        <w:tc>
          <w:tcPr>
            <w:tcW w:w="836" w:type="dxa"/>
            <w:vAlign w:val="center"/>
          </w:tcPr>
          <w:p w14:paraId="147912B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03D0210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15.8%</w:t>
            </w:r>
          </w:p>
        </w:tc>
        <w:tc>
          <w:tcPr>
            <w:tcW w:w="836" w:type="dxa"/>
            <w:vAlign w:val="center"/>
          </w:tcPr>
          <w:p w14:paraId="628F802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1" w:type="dxa"/>
            <w:vAlign w:val="center"/>
          </w:tcPr>
          <w:p w14:paraId="3635238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77.3%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6CA4299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6B93924F" w14:textId="70DCBCFA" w:rsidTr="00014EE6">
        <w:trPr>
          <w:gridAfter w:val="1"/>
          <w:wAfter w:w="13" w:type="dxa"/>
          <w:trHeight w:val="327"/>
        </w:trPr>
        <w:tc>
          <w:tcPr>
            <w:tcW w:w="834" w:type="dxa"/>
            <w:vMerge w:val="restart"/>
            <w:vAlign w:val="center"/>
          </w:tcPr>
          <w:p w14:paraId="1FB8700E" w14:textId="71F1BDF2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748" w:type="dxa"/>
            <w:vAlign w:val="center"/>
          </w:tcPr>
          <w:p w14:paraId="01AF8329" w14:textId="3E7F4868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Single </w:t>
            </w:r>
          </w:p>
        </w:tc>
        <w:tc>
          <w:tcPr>
            <w:tcW w:w="835" w:type="dxa"/>
            <w:vAlign w:val="center"/>
          </w:tcPr>
          <w:p w14:paraId="4547669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5F38105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836" w:type="dxa"/>
            <w:vAlign w:val="center"/>
          </w:tcPr>
          <w:p w14:paraId="04D6D34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4073710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2.1%</w:t>
            </w:r>
          </w:p>
        </w:tc>
        <w:tc>
          <w:tcPr>
            <w:tcW w:w="1136" w:type="dxa"/>
            <w:vAlign w:val="center"/>
          </w:tcPr>
          <w:p w14:paraId="27C4028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14:paraId="25A16E2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036" w:type="dxa"/>
            <w:vAlign w:val="center"/>
          </w:tcPr>
          <w:p w14:paraId="3D0B8CB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14:paraId="7F22D57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6" w:type="dxa"/>
            <w:vAlign w:val="center"/>
          </w:tcPr>
          <w:p w14:paraId="7664603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14:paraId="03CD09E9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6" w:type="dxa"/>
            <w:vAlign w:val="center"/>
          </w:tcPr>
          <w:p w14:paraId="6C01EBF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20C61EA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955" w:type="dxa"/>
            <w:gridSpan w:val="2"/>
            <w:vMerge w:val="restart"/>
            <w:vAlign w:val="center"/>
          </w:tcPr>
          <w:p w14:paraId="5F4AC053" w14:textId="24781868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0.755</w:t>
            </w:r>
          </w:p>
        </w:tc>
      </w:tr>
      <w:tr w:rsidR="00F77FD2" w:rsidRPr="00312EBF" w14:paraId="558267FB" w14:textId="51C11395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1760DB23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79C379B2" w14:textId="6F2A1F02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Married</w:t>
            </w:r>
          </w:p>
        </w:tc>
        <w:tc>
          <w:tcPr>
            <w:tcW w:w="835" w:type="dxa"/>
            <w:vAlign w:val="center"/>
          </w:tcPr>
          <w:p w14:paraId="5B20936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1" w:type="dxa"/>
            <w:vAlign w:val="center"/>
          </w:tcPr>
          <w:p w14:paraId="0BC3CC6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82.8%</w:t>
            </w:r>
          </w:p>
        </w:tc>
        <w:tc>
          <w:tcPr>
            <w:tcW w:w="836" w:type="dxa"/>
            <w:vAlign w:val="center"/>
          </w:tcPr>
          <w:p w14:paraId="7186750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12" w:type="dxa"/>
            <w:vAlign w:val="center"/>
          </w:tcPr>
          <w:p w14:paraId="4E44319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80.9%</w:t>
            </w:r>
          </w:p>
        </w:tc>
        <w:tc>
          <w:tcPr>
            <w:tcW w:w="1136" w:type="dxa"/>
            <w:vAlign w:val="center"/>
          </w:tcPr>
          <w:p w14:paraId="292F093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7" w:type="dxa"/>
            <w:vAlign w:val="center"/>
          </w:tcPr>
          <w:p w14:paraId="0C80F53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90.9%</w:t>
            </w:r>
          </w:p>
        </w:tc>
        <w:tc>
          <w:tcPr>
            <w:tcW w:w="1036" w:type="dxa"/>
            <w:vAlign w:val="center"/>
          </w:tcPr>
          <w:p w14:paraId="4A4B48D1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2" w:type="dxa"/>
            <w:vAlign w:val="center"/>
          </w:tcPr>
          <w:p w14:paraId="453568F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87.9%</w:t>
            </w:r>
          </w:p>
        </w:tc>
        <w:tc>
          <w:tcPr>
            <w:tcW w:w="836" w:type="dxa"/>
            <w:vAlign w:val="center"/>
          </w:tcPr>
          <w:p w14:paraId="2D08D347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2" w:type="dxa"/>
            <w:vAlign w:val="center"/>
          </w:tcPr>
          <w:p w14:paraId="469E14D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94.7%</w:t>
            </w:r>
          </w:p>
        </w:tc>
        <w:tc>
          <w:tcPr>
            <w:tcW w:w="836" w:type="dxa"/>
            <w:vAlign w:val="center"/>
          </w:tcPr>
          <w:p w14:paraId="3991A7D0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1" w:type="dxa"/>
            <w:vAlign w:val="center"/>
          </w:tcPr>
          <w:p w14:paraId="23DFA32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81.8%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7719166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1B2DC3B0" w14:textId="187CDD50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06DBE21A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3C7DB1B9" w14:textId="6925DBEF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Divorced</w:t>
            </w:r>
          </w:p>
        </w:tc>
        <w:tc>
          <w:tcPr>
            <w:tcW w:w="835" w:type="dxa"/>
            <w:vAlign w:val="center"/>
          </w:tcPr>
          <w:p w14:paraId="3D17DB7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574BA5E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3.4%</w:t>
            </w:r>
          </w:p>
        </w:tc>
        <w:tc>
          <w:tcPr>
            <w:tcW w:w="836" w:type="dxa"/>
            <w:vAlign w:val="center"/>
          </w:tcPr>
          <w:p w14:paraId="0C2916F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  <w:vAlign w:val="center"/>
          </w:tcPr>
          <w:p w14:paraId="1F62DF7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8.5%</w:t>
            </w:r>
          </w:p>
        </w:tc>
        <w:tc>
          <w:tcPr>
            <w:tcW w:w="1136" w:type="dxa"/>
            <w:vAlign w:val="center"/>
          </w:tcPr>
          <w:p w14:paraId="2F23BAF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14:paraId="08C93ED3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036" w:type="dxa"/>
            <w:vAlign w:val="center"/>
          </w:tcPr>
          <w:p w14:paraId="2B7BDFF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  <w:vAlign w:val="center"/>
          </w:tcPr>
          <w:p w14:paraId="4A4D0E1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6.1%</w:t>
            </w:r>
          </w:p>
        </w:tc>
        <w:tc>
          <w:tcPr>
            <w:tcW w:w="836" w:type="dxa"/>
            <w:vAlign w:val="center"/>
          </w:tcPr>
          <w:p w14:paraId="09220A4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79F2218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836" w:type="dxa"/>
            <w:vAlign w:val="center"/>
          </w:tcPr>
          <w:p w14:paraId="58FD5E6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0B1AB8BC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0942F798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77FD2" w:rsidRPr="00312EBF" w14:paraId="50D4A959" w14:textId="6921382A" w:rsidTr="00014EE6">
        <w:trPr>
          <w:gridAfter w:val="1"/>
          <w:wAfter w:w="13" w:type="dxa"/>
          <w:trHeight w:val="355"/>
        </w:trPr>
        <w:tc>
          <w:tcPr>
            <w:tcW w:w="834" w:type="dxa"/>
            <w:vMerge/>
            <w:vAlign w:val="center"/>
          </w:tcPr>
          <w:p w14:paraId="45B9040A" w14:textId="77777777" w:rsidR="00F77FD2" w:rsidRPr="00312EBF" w:rsidRDefault="00F77FD2" w:rsidP="005B40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65DCC9F3" w14:textId="1F0CF72D" w:rsidR="00F77FD2" w:rsidRPr="00312EBF" w:rsidRDefault="00F77FD2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Other </w:t>
            </w:r>
          </w:p>
        </w:tc>
        <w:tc>
          <w:tcPr>
            <w:tcW w:w="835" w:type="dxa"/>
            <w:vAlign w:val="center"/>
          </w:tcPr>
          <w:p w14:paraId="623C52B5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3F3DC50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836" w:type="dxa"/>
            <w:vAlign w:val="center"/>
          </w:tcPr>
          <w:p w14:paraId="3FBC0D6F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  <w:vAlign w:val="center"/>
          </w:tcPr>
          <w:p w14:paraId="2C5C3324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8.5%</w:t>
            </w:r>
          </w:p>
        </w:tc>
        <w:tc>
          <w:tcPr>
            <w:tcW w:w="1136" w:type="dxa"/>
            <w:vAlign w:val="center"/>
          </w:tcPr>
          <w:p w14:paraId="6822C16B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186321C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036" w:type="dxa"/>
            <w:vAlign w:val="center"/>
          </w:tcPr>
          <w:p w14:paraId="2E149FF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  <w:vAlign w:val="center"/>
          </w:tcPr>
          <w:p w14:paraId="6848E506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6.1%</w:t>
            </w:r>
          </w:p>
        </w:tc>
        <w:tc>
          <w:tcPr>
            <w:tcW w:w="836" w:type="dxa"/>
            <w:vAlign w:val="center"/>
          </w:tcPr>
          <w:p w14:paraId="4F86F66A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14:paraId="07A8152E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6" w:type="dxa"/>
            <w:vAlign w:val="center"/>
          </w:tcPr>
          <w:p w14:paraId="564142E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20B1674D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955" w:type="dxa"/>
            <w:gridSpan w:val="2"/>
            <w:vMerge/>
            <w:vAlign w:val="center"/>
          </w:tcPr>
          <w:p w14:paraId="3A749B12" w14:textId="77777777" w:rsidR="00F77FD2" w:rsidRPr="00312EBF" w:rsidRDefault="00F77FD2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B40A4" w:rsidRPr="00312EBF" w14:paraId="7776C8CF" w14:textId="266DC607" w:rsidTr="00014EE6">
        <w:trPr>
          <w:gridAfter w:val="1"/>
          <w:wAfter w:w="13" w:type="dxa"/>
          <w:trHeight w:val="355"/>
        </w:trPr>
        <w:tc>
          <w:tcPr>
            <w:tcW w:w="2582" w:type="dxa"/>
            <w:gridSpan w:val="2"/>
            <w:vAlign w:val="center"/>
          </w:tcPr>
          <w:p w14:paraId="6543ACDA" w14:textId="44B06E43" w:rsidR="005B40A4" w:rsidRPr="00312EBF" w:rsidRDefault="005B40A4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Smoking </w:t>
            </w:r>
          </w:p>
        </w:tc>
        <w:tc>
          <w:tcPr>
            <w:tcW w:w="835" w:type="dxa"/>
            <w:vAlign w:val="center"/>
          </w:tcPr>
          <w:p w14:paraId="704B2047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14:paraId="0D22320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13.8%</w:t>
            </w:r>
          </w:p>
        </w:tc>
        <w:tc>
          <w:tcPr>
            <w:tcW w:w="836" w:type="dxa"/>
            <w:vAlign w:val="center"/>
          </w:tcPr>
          <w:p w14:paraId="73E57E6B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2" w:type="dxa"/>
            <w:vAlign w:val="center"/>
          </w:tcPr>
          <w:p w14:paraId="462FCD33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21.3%</w:t>
            </w:r>
          </w:p>
        </w:tc>
        <w:tc>
          <w:tcPr>
            <w:tcW w:w="1136" w:type="dxa"/>
            <w:vAlign w:val="center"/>
          </w:tcPr>
          <w:p w14:paraId="32E000F5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7" w:type="dxa"/>
            <w:vAlign w:val="center"/>
          </w:tcPr>
          <w:p w14:paraId="5691924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13.6%</w:t>
            </w:r>
          </w:p>
        </w:tc>
        <w:tc>
          <w:tcPr>
            <w:tcW w:w="1036" w:type="dxa"/>
            <w:vAlign w:val="center"/>
          </w:tcPr>
          <w:p w14:paraId="29A51DAF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2" w:type="dxa"/>
            <w:vAlign w:val="center"/>
          </w:tcPr>
          <w:p w14:paraId="3E709A6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18.2%</w:t>
            </w:r>
          </w:p>
        </w:tc>
        <w:tc>
          <w:tcPr>
            <w:tcW w:w="836" w:type="dxa"/>
            <w:vAlign w:val="center"/>
          </w:tcPr>
          <w:p w14:paraId="00DFC3AD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2362730E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15.8%</w:t>
            </w:r>
          </w:p>
        </w:tc>
        <w:tc>
          <w:tcPr>
            <w:tcW w:w="836" w:type="dxa"/>
            <w:vAlign w:val="center"/>
          </w:tcPr>
          <w:p w14:paraId="12E4A433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1" w:type="dxa"/>
            <w:vAlign w:val="center"/>
          </w:tcPr>
          <w:p w14:paraId="687BFBC6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13.6%</w:t>
            </w:r>
          </w:p>
        </w:tc>
        <w:tc>
          <w:tcPr>
            <w:tcW w:w="1955" w:type="dxa"/>
            <w:gridSpan w:val="2"/>
            <w:vAlign w:val="center"/>
          </w:tcPr>
          <w:p w14:paraId="5C52AEC4" w14:textId="61F3E394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0.942</w:t>
            </w:r>
          </w:p>
        </w:tc>
      </w:tr>
      <w:tr w:rsidR="005B40A4" w:rsidRPr="00312EBF" w14:paraId="50461E03" w14:textId="06D8ABCE" w:rsidTr="00014EE6">
        <w:trPr>
          <w:gridAfter w:val="1"/>
          <w:wAfter w:w="13" w:type="dxa"/>
          <w:trHeight w:val="355"/>
        </w:trPr>
        <w:tc>
          <w:tcPr>
            <w:tcW w:w="2582" w:type="dxa"/>
            <w:gridSpan w:val="2"/>
            <w:vAlign w:val="center"/>
          </w:tcPr>
          <w:p w14:paraId="682E8FDB" w14:textId="1935712E" w:rsidR="005B40A4" w:rsidRPr="00312EBF" w:rsidRDefault="005B40A4" w:rsidP="005B40A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Opium </w:t>
            </w:r>
          </w:p>
        </w:tc>
        <w:tc>
          <w:tcPr>
            <w:tcW w:w="835" w:type="dxa"/>
            <w:vAlign w:val="center"/>
          </w:tcPr>
          <w:p w14:paraId="5D51B480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22867A9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3.4%</w:t>
            </w:r>
          </w:p>
        </w:tc>
        <w:tc>
          <w:tcPr>
            <w:tcW w:w="836" w:type="dxa"/>
            <w:vAlign w:val="center"/>
          </w:tcPr>
          <w:p w14:paraId="1C193EB5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  <w:vAlign w:val="center"/>
          </w:tcPr>
          <w:p w14:paraId="0F876F69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8.5%</w:t>
            </w:r>
          </w:p>
        </w:tc>
        <w:tc>
          <w:tcPr>
            <w:tcW w:w="1136" w:type="dxa"/>
            <w:vAlign w:val="center"/>
          </w:tcPr>
          <w:p w14:paraId="59C9D7D3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14:paraId="2F699AD6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4.5%</w:t>
            </w:r>
          </w:p>
        </w:tc>
        <w:tc>
          <w:tcPr>
            <w:tcW w:w="1036" w:type="dxa"/>
            <w:vAlign w:val="center"/>
          </w:tcPr>
          <w:p w14:paraId="0165CDC7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" w:type="dxa"/>
            <w:vAlign w:val="center"/>
          </w:tcPr>
          <w:p w14:paraId="3993EA17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836" w:type="dxa"/>
            <w:vAlign w:val="center"/>
          </w:tcPr>
          <w:p w14:paraId="7A8840EE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14:paraId="582FE831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36" w:type="dxa"/>
            <w:vAlign w:val="center"/>
          </w:tcPr>
          <w:p w14:paraId="40EB71D9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237B67B4" w14:textId="77777777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4.5%</w:t>
            </w:r>
          </w:p>
        </w:tc>
        <w:tc>
          <w:tcPr>
            <w:tcW w:w="1955" w:type="dxa"/>
            <w:gridSpan w:val="2"/>
            <w:vAlign w:val="center"/>
          </w:tcPr>
          <w:p w14:paraId="4143AD57" w14:textId="33CD2D68" w:rsidR="005B40A4" w:rsidRPr="00312EBF" w:rsidRDefault="005B40A4" w:rsidP="00014EE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0.720</w:t>
            </w:r>
          </w:p>
        </w:tc>
      </w:tr>
    </w:tbl>
    <w:p w14:paraId="60D3B350" w14:textId="77777777" w:rsidR="00AB7C95" w:rsidRPr="00312EBF" w:rsidRDefault="00AB7C95" w:rsidP="00AB7C95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14:paraId="5A893485" w14:textId="77777777" w:rsidR="004177B9" w:rsidRPr="00312EBF" w:rsidRDefault="004177B9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14:paraId="214EE6BD" w14:textId="02036E9D" w:rsidR="0007649D" w:rsidRPr="00312EBF" w:rsidRDefault="0007649D" w:rsidP="000764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Supplementary material Table </w:t>
      </w:r>
      <w:r w:rsidR="001B1FEE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4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="00106D32" w:rsidRPr="00312EBF">
        <w:rPr>
          <w:rFonts w:asciiTheme="majorBidi" w:hAnsiTheme="majorBidi" w:cstheme="majorBidi"/>
          <w:b/>
          <w:bCs/>
          <w:sz w:val="28"/>
          <w:szCs w:val="28"/>
        </w:rPr>
        <w:t>Comorbidities of the study population according to headache type.</w:t>
      </w:r>
    </w:p>
    <w:p w14:paraId="6AF6A8BD" w14:textId="77777777" w:rsidR="0007649D" w:rsidRPr="00312EBF" w:rsidRDefault="0007649D" w:rsidP="000764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3B450D3" w14:textId="640F4D89" w:rsidR="0007649D" w:rsidRPr="00312EBF" w:rsidRDefault="0007649D" w:rsidP="00F206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between 50-60 years (n=398)</w:t>
      </w:r>
    </w:p>
    <w:p w14:paraId="3A1E5F1B" w14:textId="77777777" w:rsidR="0026195B" w:rsidRPr="00312EBF" w:rsidRDefault="0026195B" w:rsidP="0026195B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TableGrid"/>
        <w:tblW w:w="18180" w:type="dxa"/>
        <w:tblInd w:w="-725" w:type="dxa"/>
        <w:tblLayout w:type="fixed"/>
        <w:tblLook w:val="0000" w:firstRow="0" w:lastRow="0" w:firstColumn="0" w:lastColumn="0" w:noHBand="0" w:noVBand="0"/>
      </w:tblPr>
      <w:tblGrid>
        <w:gridCol w:w="2253"/>
        <w:gridCol w:w="1701"/>
        <w:gridCol w:w="859"/>
        <w:gridCol w:w="1145"/>
        <w:gridCol w:w="860"/>
        <w:gridCol w:w="1145"/>
        <w:gridCol w:w="1169"/>
        <w:gridCol w:w="1170"/>
        <w:gridCol w:w="1066"/>
        <w:gridCol w:w="1144"/>
        <w:gridCol w:w="860"/>
        <w:gridCol w:w="1145"/>
        <w:gridCol w:w="860"/>
        <w:gridCol w:w="1143"/>
        <w:gridCol w:w="10"/>
        <w:gridCol w:w="1650"/>
      </w:tblGrid>
      <w:tr w:rsidR="006B1790" w:rsidRPr="00312EBF" w14:paraId="442F3807" w14:textId="4C4F589B" w:rsidTr="00193015">
        <w:trPr>
          <w:trHeight w:val="388"/>
        </w:trPr>
        <w:tc>
          <w:tcPr>
            <w:tcW w:w="3954" w:type="dxa"/>
            <w:gridSpan w:val="2"/>
            <w:vMerge w:val="restart"/>
            <w:vAlign w:val="center"/>
          </w:tcPr>
          <w:p w14:paraId="42512ECD" w14:textId="281C6BC7" w:rsidR="006B1790" w:rsidRPr="00312EBF" w:rsidRDefault="006B1790" w:rsidP="009E6B81">
            <w:pPr>
              <w:spacing w:line="32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76" w:type="dxa"/>
            <w:gridSpan w:val="13"/>
            <w:vAlign w:val="center"/>
          </w:tcPr>
          <w:p w14:paraId="3F7D4790" w14:textId="56BD4C9D" w:rsidR="006B1790" w:rsidRPr="00312EBF" w:rsidRDefault="004B2399" w:rsidP="009E6B81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1650" w:type="dxa"/>
            <w:vAlign w:val="center"/>
          </w:tcPr>
          <w:p w14:paraId="1B070F13" w14:textId="77777777" w:rsidR="006B1790" w:rsidRPr="00312EBF" w:rsidRDefault="006B1790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056B7" w:rsidRPr="00312EBF" w14:paraId="521426FC" w14:textId="78D9FA6E" w:rsidTr="009C0CC9">
        <w:trPr>
          <w:trHeight w:val="429"/>
        </w:trPr>
        <w:tc>
          <w:tcPr>
            <w:tcW w:w="3954" w:type="dxa"/>
            <w:gridSpan w:val="2"/>
            <w:vMerge/>
            <w:vAlign w:val="center"/>
          </w:tcPr>
          <w:p w14:paraId="628540C7" w14:textId="77777777" w:rsidR="00D056B7" w:rsidRPr="00312EBF" w:rsidRDefault="00D056B7" w:rsidP="00D056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2D130323" w14:textId="2F54D550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005" w:type="dxa"/>
            <w:gridSpan w:val="2"/>
            <w:vAlign w:val="bottom"/>
          </w:tcPr>
          <w:p w14:paraId="4D6C1E52" w14:textId="55463396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39" w:type="dxa"/>
            <w:gridSpan w:val="2"/>
            <w:vAlign w:val="bottom"/>
          </w:tcPr>
          <w:p w14:paraId="47D40A01" w14:textId="0A687AD7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210" w:type="dxa"/>
            <w:gridSpan w:val="2"/>
          </w:tcPr>
          <w:p w14:paraId="2C909684" w14:textId="77E68C04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2005" w:type="dxa"/>
            <w:gridSpan w:val="2"/>
            <w:vAlign w:val="bottom"/>
          </w:tcPr>
          <w:p w14:paraId="41EB0ABD" w14:textId="41ADD9E2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2013" w:type="dxa"/>
            <w:gridSpan w:val="3"/>
            <w:vAlign w:val="bottom"/>
          </w:tcPr>
          <w:p w14:paraId="7107C4C1" w14:textId="3CEAE102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650" w:type="dxa"/>
            <w:vAlign w:val="center"/>
          </w:tcPr>
          <w:p w14:paraId="5D694672" w14:textId="43752830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942E3A" w:rsidRPr="00312EBF" w14:paraId="6B57D8DB" w14:textId="2AC06040" w:rsidTr="00193015">
        <w:trPr>
          <w:trHeight w:val="429"/>
        </w:trPr>
        <w:tc>
          <w:tcPr>
            <w:tcW w:w="3954" w:type="dxa"/>
            <w:gridSpan w:val="2"/>
            <w:vMerge/>
            <w:vAlign w:val="center"/>
          </w:tcPr>
          <w:p w14:paraId="6A286996" w14:textId="77777777" w:rsidR="00942E3A" w:rsidRPr="00312EBF" w:rsidRDefault="00942E3A" w:rsidP="009E6B8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B6789BE" w14:textId="4E6B29C4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45" w:type="dxa"/>
            <w:vAlign w:val="center"/>
          </w:tcPr>
          <w:p w14:paraId="3E1C073B" w14:textId="02C50EDF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60" w:type="dxa"/>
            <w:vAlign w:val="center"/>
          </w:tcPr>
          <w:p w14:paraId="544E27AB" w14:textId="6EF7CD38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45" w:type="dxa"/>
            <w:vAlign w:val="center"/>
          </w:tcPr>
          <w:p w14:paraId="55549EAA" w14:textId="230A283B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169" w:type="dxa"/>
            <w:vAlign w:val="center"/>
          </w:tcPr>
          <w:p w14:paraId="2A57CDE7" w14:textId="02AC3C08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70" w:type="dxa"/>
            <w:vAlign w:val="center"/>
          </w:tcPr>
          <w:p w14:paraId="0582F136" w14:textId="04071476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066" w:type="dxa"/>
            <w:vAlign w:val="center"/>
          </w:tcPr>
          <w:p w14:paraId="0B6C5360" w14:textId="483E816A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44" w:type="dxa"/>
            <w:vAlign w:val="center"/>
          </w:tcPr>
          <w:p w14:paraId="55C74A8A" w14:textId="56BFB19F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60" w:type="dxa"/>
            <w:vAlign w:val="center"/>
          </w:tcPr>
          <w:p w14:paraId="5983609B" w14:textId="1D67542F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45" w:type="dxa"/>
            <w:vAlign w:val="center"/>
          </w:tcPr>
          <w:p w14:paraId="201DF74C" w14:textId="6DD7482A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860" w:type="dxa"/>
            <w:vAlign w:val="center"/>
          </w:tcPr>
          <w:p w14:paraId="38A4E20C" w14:textId="3175AA04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143" w:type="dxa"/>
            <w:vAlign w:val="center"/>
          </w:tcPr>
          <w:p w14:paraId="2880AC1F" w14:textId="767BA0BA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660" w:type="dxa"/>
            <w:gridSpan w:val="2"/>
            <w:vAlign w:val="center"/>
          </w:tcPr>
          <w:p w14:paraId="3139531D" w14:textId="77777777" w:rsidR="00942E3A" w:rsidRPr="00312EBF" w:rsidRDefault="00942E3A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36D6" w:rsidRPr="00312EBF" w14:paraId="2056885D" w14:textId="7F364D88" w:rsidTr="00193015">
        <w:trPr>
          <w:trHeight w:val="388"/>
        </w:trPr>
        <w:tc>
          <w:tcPr>
            <w:tcW w:w="3954" w:type="dxa"/>
            <w:gridSpan w:val="2"/>
            <w:vAlign w:val="center"/>
          </w:tcPr>
          <w:p w14:paraId="10FDDE55" w14:textId="62D42E45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 disorders</w:t>
            </w:r>
          </w:p>
        </w:tc>
        <w:tc>
          <w:tcPr>
            <w:tcW w:w="859" w:type="dxa"/>
            <w:vAlign w:val="center"/>
          </w:tcPr>
          <w:p w14:paraId="76472650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145" w:type="dxa"/>
            <w:vAlign w:val="center"/>
          </w:tcPr>
          <w:p w14:paraId="2295B730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11.2%</w:t>
            </w:r>
          </w:p>
        </w:tc>
        <w:tc>
          <w:tcPr>
            <w:tcW w:w="860" w:type="dxa"/>
            <w:vAlign w:val="center"/>
          </w:tcPr>
          <w:p w14:paraId="64A1641B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45" w:type="dxa"/>
            <w:vAlign w:val="center"/>
          </w:tcPr>
          <w:p w14:paraId="1E8A5E71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11.0%</w:t>
            </w:r>
          </w:p>
        </w:tc>
        <w:tc>
          <w:tcPr>
            <w:tcW w:w="1169" w:type="dxa"/>
            <w:vAlign w:val="center"/>
          </w:tcPr>
          <w:p w14:paraId="3D55C77A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ED27687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5.9%</w:t>
            </w:r>
          </w:p>
        </w:tc>
        <w:tc>
          <w:tcPr>
            <w:tcW w:w="1066" w:type="dxa"/>
            <w:vAlign w:val="center"/>
          </w:tcPr>
          <w:p w14:paraId="0B19DF67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144" w:type="dxa"/>
            <w:vAlign w:val="center"/>
          </w:tcPr>
          <w:p w14:paraId="7A9C3B65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16.5%</w:t>
            </w:r>
          </w:p>
        </w:tc>
        <w:tc>
          <w:tcPr>
            <w:tcW w:w="860" w:type="dxa"/>
            <w:vAlign w:val="center"/>
          </w:tcPr>
          <w:p w14:paraId="569F8EBF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5" w:type="dxa"/>
            <w:vAlign w:val="center"/>
          </w:tcPr>
          <w:p w14:paraId="4234155F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13.0%</w:t>
            </w:r>
          </w:p>
        </w:tc>
        <w:tc>
          <w:tcPr>
            <w:tcW w:w="860" w:type="dxa"/>
            <w:vAlign w:val="center"/>
          </w:tcPr>
          <w:p w14:paraId="6324AB23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43" w:type="dxa"/>
            <w:vAlign w:val="center"/>
          </w:tcPr>
          <w:p w14:paraId="10C63E73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28.0%</w:t>
            </w:r>
          </w:p>
        </w:tc>
        <w:tc>
          <w:tcPr>
            <w:tcW w:w="1660" w:type="dxa"/>
            <w:gridSpan w:val="2"/>
            <w:vAlign w:val="center"/>
          </w:tcPr>
          <w:p w14:paraId="61495DFB" w14:textId="2820C073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0.202</w:t>
            </w:r>
          </w:p>
        </w:tc>
      </w:tr>
      <w:tr w:rsidR="007C36D6" w:rsidRPr="00312EBF" w14:paraId="6F7BBD5F" w14:textId="1E63F9C6" w:rsidTr="00193015">
        <w:trPr>
          <w:trHeight w:val="388"/>
        </w:trPr>
        <w:tc>
          <w:tcPr>
            <w:tcW w:w="3954" w:type="dxa"/>
            <w:gridSpan w:val="2"/>
            <w:vAlign w:val="center"/>
          </w:tcPr>
          <w:p w14:paraId="2EB93D85" w14:textId="7424C5A2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</w:p>
        </w:tc>
        <w:tc>
          <w:tcPr>
            <w:tcW w:w="859" w:type="dxa"/>
            <w:vAlign w:val="center"/>
          </w:tcPr>
          <w:p w14:paraId="1379E000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145" w:type="dxa"/>
            <w:vAlign w:val="center"/>
          </w:tcPr>
          <w:p w14:paraId="45931AD2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21.3%</w:t>
            </w:r>
          </w:p>
        </w:tc>
        <w:tc>
          <w:tcPr>
            <w:tcW w:w="860" w:type="dxa"/>
            <w:vAlign w:val="center"/>
          </w:tcPr>
          <w:p w14:paraId="3778B452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14:paraId="2CAA72F3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19.2%</w:t>
            </w:r>
          </w:p>
        </w:tc>
        <w:tc>
          <w:tcPr>
            <w:tcW w:w="1169" w:type="dxa"/>
            <w:vAlign w:val="center"/>
          </w:tcPr>
          <w:p w14:paraId="2208A0DB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400FBD76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11.8%</w:t>
            </w:r>
          </w:p>
        </w:tc>
        <w:tc>
          <w:tcPr>
            <w:tcW w:w="1066" w:type="dxa"/>
            <w:vAlign w:val="center"/>
          </w:tcPr>
          <w:p w14:paraId="36E431C8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144" w:type="dxa"/>
            <w:vAlign w:val="center"/>
          </w:tcPr>
          <w:p w14:paraId="6B569E4B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26.4%</w:t>
            </w:r>
          </w:p>
        </w:tc>
        <w:tc>
          <w:tcPr>
            <w:tcW w:w="860" w:type="dxa"/>
            <w:vAlign w:val="center"/>
          </w:tcPr>
          <w:p w14:paraId="75039EE0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14:paraId="26F2EC7D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60.9%</w:t>
            </w:r>
          </w:p>
        </w:tc>
        <w:tc>
          <w:tcPr>
            <w:tcW w:w="860" w:type="dxa"/>
            <w:vAlign w:val="center"/>
          </w:tcPr>
          <w:p w14:paraId="50674DA7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261ADC22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8.0%</w:t>
            </w:r>
          </w:p>
        </w:tc>
        <w:tc>
          <w:tcPr>
            <w:tcW w:w="1660" w:type="dxa"/>
            <w:gridSpan w:val="2"/>
            <w:vAlign w:val="center"/>
          </w:tcPr>
          <w:p w14:paraId="7C71E7A9" w14:textId="40DDF87E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E574D8" w:rsidRPr="00312EBF" w14:paraId="11C4C42C" w14:textId="73AF059C" w:rsidTr="00193015">
        <w:trPr>
          <w:trHeight w:val="409"/>
        </w:trPr>
        <w:tc>
          <w:tcPr>
            <w:tcW w:w="2253" w:type="dxa"/>
            <w:vMerge w:val="restart"/>
            <w:vAlign w:val="center"/>
          </w:tcPr>
          <w:p w14:paraId="5B15963A" w14:textId="47C6E104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Thyroid disorders</w:t>
            </w:r>
          </w:p>
        </w:tc>
        <w:tc>
          <w:tcPr>
            <w:tcW w:w="1701" w:type="dxa"/>
            <w:vAlign w:val="center"/>
          </w:tcPr>
          <w:p w14:paraId="66311BF0" w14:textId="7E8F650D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Hypothyroidism</w:t>
            </w:r>
          </w:p>
        </w:tc>
        <w:tc>
          <w:tcPr>
            <w:tcW w:w="859" w:type="dxa"/>
            <w:vAlign w:val="center"/>
          </w:tcPr>
          <w:p w14:paraId="0509C379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145" w:type="dxa"/>
            <w:vAlign w:val="center"/>
          </w:tcPr>
          <w:p w14:paraId="629CA10B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25.4%</w:t>
            </w:r>
          </w:p>
        </w:tc>
        <w:tc>
          <w:tcPr>
            <w:tcW w:w="860" w:type="dxa"/>
            <w:vAlign w:val="center"/>
          </w:tcPr>
          <w:p w14:paraId="2DDB03A8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145" w:type="dxa"/>
            <w:vAlign w:val="center"/>
          </w:tcPr>
          <w:p w14:paraId="462803A5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28.8%</w:t>
            </w:r>
          </w:p>
        </w:tc>
        <w:tc>
          <w:tcPr>
            <w:tcW w:w="1169" w:type="dxa"/>
            <w:vAlign w:val="center"/>
          </w:tcPr>
          <w:p w14:paraId="0820B2F4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697DDE3B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17.6%</w:t>
            </w:r>
          </w:p>
        </w:tc>
        <w:tc>
          <w:tcPr>
            <w:tcW w:w="1066" w:type="dxa"/>
            <w:vAlign w:val="center"/>
          </w:tcPr>
          <w:p w14:paraId="1CC361FD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144" w:type="dxa"/>
            <w:vAlign w:val="center"/>
          </w:tcPr>
          <w:p w14:paraId="0E92F79C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39.6%</w:t>
            </w:r>
          </w:p>
        </w:tc>
        <w:tc>
          <w:tcPr>
            <w:tcW w:w="860" w:type="dxa"/>
            <w:vAlign w:val="center"/>
          </w:tcPr>
          <w:p w14:paraId="3731E733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5" w:type="dxa"/>
            <w:vAlign w:val="center"/>
          </w:tcPr>
          <w:p w14:paraId="107F6CF7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13.0%</w:t>
            </w:r>
          </w:p>
        </w:tc>
        <w:tc>
          <w:tcPr>
            <w:tcW w:w="860" w:type="dxa"/>
            <w:vAlign w:val="center"/>
          </w:tcPr>
          <w:p w14:paraId="0384069E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3" w:type="dxa"/>
            <w:vAlign w:val="center"/>
          </w:tcPr>
          <w:p w14:paraId="7AFE886D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24.0%</w:t>
            </w:r>
          </w:p>
        </w:tc>
        <w:tc>
          <w:tcPr>
            <w:tcW w:w="1660" w:type="dxa"/>
            <w:gridSpan w:val="2"/>
            <w:vMerge w:val="restart"/>
            <w:vAlign w:val="center"/>
          </w:tcPr>
          <w:p w14:paraId="1C772F54" w14:textId="251680F6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0.335</w:t>
            </w:r>
          </w:p>
        </w:tc>
      </w:tr>
      <w:tr w:rsidR="00E574D8" w:rsidRPr="00312EBF" w14:paraId="17AA3F2F" w14:textId="235F7485" w:rsidTr="00193015">
        <w:trPr>
          <w:trHeight w:val="388"/>
        </w:trPr>
        <w:tc>
          <w:tcPr>
            <w:tcW w:w="2253" w:type="dxa"/>
            <w:vMerge/>
            <w:vAlign w:val="center"/>
          </w:tcPr>
          <w:p w14:paraId="44A68827" w14:textId="77777777" w:rsidR="00E574D8" w:rsidRPr="00312EBF" w:rsidRDefault="00E574D8" w:rsidP="00B63A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C2148A" w14:textId="3BD76DB2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Hyperthyroidism</w:t>
            </w:r>
          </w:p>
        </w:tc>
        <w:tc>
          <w:tcPr>
            <w:tcW w:w="859" w:type="dxa"/>
            <w:vAlign w:val="center"/>
          </w:tcPr>
          <w:p w14:paraId="079AB9D8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145" w:type="dxa"/>
            <w:vAlign w:val="center"/>
          </w:tcPr>
          <w:p w14:paraId="55D8406D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18.3%</w:t>
            </w:r>
          </w:p>
        </w:tc>
        <w:tc>
          <w:tcPr>
            <w:tcW w:w="860" w:type="dxa"/>
            <w:vAlign w:val="center"/>
          </w:tcPr>
          <w:p w14:paraId="642C6ED6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14:paraId="17A4EE66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19.2%</w:t>
            </w:r>
          </w:p>
        </w:tc>
        <w:tc>
          <w:tcPr>
            <w:tcW w:w="1169" w:type="dxa"/>
            <w:vAlign w:val="center"/>
          </w:tcPr>
          <w:p w14:paraId="2D5A6CB0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0108672B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11.8%</w:t>
            </w:r>
          </w:p>
        </w:tc>
        <w:tc>
          <w:tcPr>
            <w:tcW w:w="1066" w:type="dxa"/>
            <w:vAlign w:val="center"/>
          </w:tcPr>
          <w:p w14:paraId="3A6A9E2F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144" w:type="dxa"/>
            <w:vAlign w:val="center"/>
          </w:tcPr>
          <w:p w14:paraId="27434872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14.3%</w:t>
            </w:r>
          </w:p>
        </w:tc>
        <w:tc>
          <w:tcPr>
            <w:tcW w:w="860" w:type="dxa"/>
            <w:vAlign w:val="center"/>
          </w:tcPr>
          <w:p w14:paraId="5B3EF469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5" w:type="dxa"/>
            <w:vAlign w:val="center"/>
          </w:tcPr>
          <w:p w14:paraId="1933466D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26.1%</w:t>
            </w:r>
          </w:p>
        </w:tc>
        <w:tc>
          <w:tcPr>
            <w:tcW w:w="860" w:type="dxa"/>
            <w:vAlign w:val="center"/>
          </w:tcPr>
          <w:p w14:paraId="5F2174C0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14:paraId="2188C996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660" w:type="dxa"/>
            <w:gridSpan w:val="2"/>
            <w:vMerge/>
            <w:vAlign w:val="center"/>
          </w:tcPr>
          <w:p w14:paraId="2005E557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74D8" w:rsidRPr="00312EBF" w14:paraId="7FE39216" w14:textId="1D3BF7F9" w:rsidTr="00193015">
        <w:trPr>
          <w:trHeight w:val="388"/>
        </w:trPr>
        <w:tc>
          <w:tcPr>
            <w:tcW w:w="2253" w:type="dxa"/>
            <w:vMerge/>
            <w:vAlign w:val="center"/>
          </w:tcPr>
          <w:p w14:paraId="7946B0AF" w14:textId="77777777" w:rsidR="00E574D8" w:rsidRPr="00312EBF" w:rsidRDefault="00E574D8" w:rsidP="00B63A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F515C6" w14:textId="2DDB6D9E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Thyroid nodules</w:t>
            </w:r>
          </w:p>
        </w:tc>
        <w:tc>
          <w:tcPr>
            <w:tcW w:w="859" w:type="dxa"/>
            <w:vAlign w:val="center"/>
          </w:tcPr>
          <w:p w14:paraId="00510B80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5" w:type="dxa"/>
            <w:vAlign w:val="center"/>
          </w:tcPr>
          <w:p w14:paraId="4032D450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2.4%</w:t>
            </w:r>
          </w:p>
        </w:tc>
        <w:tc>
          <w:tcPr>
            <w:tcW w:w="860" w:type="dxa"/>
            <w:vAlign w:val="center"/>
          </w:tcPr>
          <w:p w14:paraId="7907DE59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5" w:type="dxa"/>
            <w:vAlign w:val="center"/>
          </w:tcPr>
          <w:p w14:paraId="3DE9EA07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  <w:tc>
          <w:tcPr>
            <w:tcW w:w="1169" w:type="dxa"/>
            <w:vAlign w:val="center"/>
          </w:tcPr>
          <w:p w14:paraId="51C3E562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6343CE72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66" w:type="dxa"/>
            <w:vAlign w:val="center"/>
          </w:tcPr>
          <w:p w14:paraId="3B53D031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4" w:type="dxa"/>
            <w:vAlign w:val="center"/>
          </w:tcPr>
          <w:p w14:paraId="1966CD68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2.2%</w:t>
            </w:r>
          </w:p>
        </w:tc>
        <w:tc>
          <w:tcPr>
            <w:tcW w:w="860" w:type="dxa"/>
            <w:vAlign w:val="center"/>
          </w:tcPr>
          <w:p w14:paraId="17E2CDF3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14:paraId="73039B79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60" w:type="dxa"/>
            <w:vAlign w:val="center"/>
          </w:tcPr>
          <w:p w14:paraId="6C7053A3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14:paraId="2C457699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660" w:type="dxa"/>
            <w:gridSpan w:val="2"/>
            <w:vMerge/>
            <w:vAlign w:val="center"/>
          </w:tcPr>
          <w:p w14:paraId="20A4DC3B" w14:textId="77777777" w:rsidR="00E574D8" w:rsidRPr="00312EBF" w:rsidRDefault="00E574D8" w:rsidP="00B63AB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F73E8" w:rsidRPr="00312EBF" w14:paraId="4E3A5226" w14:textId="1BBA6CB0" w:rsidTr="00193015">
        <w:trPr>
          <w:trHeight w:val="388"/>
        </w:trPr>
        <w:tc>
          <w:tcPr>
            <w:tcW w:w="2253" w:type="dxa"/>
            <w:vMerge w:val="restart"/>
            <w:vAlign w:val="center"/>
          </w:tcPr>
          <w:p w14:paraId="3BCD09F9" w14:textId="29EFD981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Renal disorders</w:t>
            </w:r>
          </w:p>
        </w:tc>
        <w:tc>
          <w:tcPr>
            <w:tcW w:w="1701" w:type="dxa"/>
            <w:vAlign w:val="center"/>
          </w:tcPr>
          <w:p w14:paraId="44046B66" w14:textId="1F30DBBE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Renal failure</w:t>
            </w:r>
          </w:p>
        </w:tc>
        <w:tc>
          <w:tcPr>
            <w:tcW w:w="859" w:type="dxa"/>
            <w:vAlign w:val="center"/>
          </w:tcPr>
          <w:p w14:paraId="78990F01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5" w:type="dxa"/>
            <w:vAlign w:val="center"/>
          </w:tcPr>
          <w:p w14:paraId="22E1893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1.8%</w:t>
            </w:r>
          </w:p>
        </w:tc>
        <w:tc>
          <w:tcPr>
            <w:tcW w:w="860" w:type="dxa"/>
            <w:vAlign w:val="center"/>
          </w:tcPr>
          <w:p w14:paraId="415A7D9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5" w:type="dxa"/>
            <w:vAlign w:val="center"/>
          </w:tcPr>
          <w:p w14:paraId="4791E06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1.4%</w:t>
            </w:r>
          </w:p>
        </w:tc>
        <w:tc>
          <w:tcPr>
            <w:tcW w:w="1169" w:type="dxa"/>
            <w:vAlign w:val="center"/>
          </w:tcPr>
          <w:p w14:paraId="425BA11F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5040EED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66" w:type="dxa"/>
            <w:vAlign w:val="center"/>
          </w:tcPr>
          <w:p w14:paraId="66177A01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4" w:type="dxa"/>
            <w:vAlign w:val="center"/>
          </w:tcPr>
          <w:p w14:paraId="2DB078A4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1.1%</w:t>
            </w:r>
          </w:p>
        </w:tc>
        <w:tc>
          <w:tcPr>
            <w:tcW w:w="860" w:type="dxa"/>
            <w:vAlign w:val="center"/>
          </w:tcPr>
          <w:p w14:paraId="66110437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35DBAD9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8.7%</w:t>
            </w:r>
          </w:p>
        </w:tc>
        <w:tc>
          <w:tcPr>
            <w:tcW w:w="860" w:type="dxa"/>
            <w:vAlign w:val="center"/>
          </w:tcPr>
          <w:p w14:paraId="47A02EA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14:paraId="6729EB7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660" w:type="dxa"/>
            <w:gridSpan w:val="2"/>
            <w:vMerge w:val="restart"/>
            <w:vAlign w:val="center"/>
          </w:tcPr>
          <w:p w14:paraId="59E85A0D" w14:textId="264130EC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0.716</w:t>
            </w:r>
          </w:p>
        </w:tc>
      </w:tr>
      <w:tr w:rsidR="008F73E8" w:rsidRPr="00312EBF" w14:paraId="15694BC4" w14:textId="41D394D1" w:rsidTr="00193015">
        <w:trPr>
          <w:trHeight w:val="409"/>
        </w:trPr>
        <w:tc>
          <w:tcPr>
            <w:tcW w:w="2253" w:type="dxa"/>
            <w:vMerge/>
            <w:vAlign w:val="center"/>
          </w:tcPr>
          <w:p w14:paraId="2E6E5E90" w14:textId="77777777" w:rsidR="008F73E8" w:rsidRPr="00312EBF" w:rsidRDefault="008F73E8" w:rsidP="008F73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2E7D39" w14:textId="0ED233AF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Kidney stones</w:t>
            </w:r>
          </w:p>
        </w:tc>
        <w:tc>
          <w:tcPr>
            <w:tcW w:w="859" w:type="dxa"/>
            <w:vAlign w:val="center"/>
          </w:tcPr>
          <w:p w14:paraId="2186D56A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145" w:type="dxa"/>
            <w:vAlign w:val="center"/>
          </w:tcPr>
          <w:p w14:paraId="4CB617F4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11.2%</w:t>
            </w:r>
          </w:p>
        </w:tc>
        <w:tc>
          <w:tcPr>
            <w:tcW w:w="860" w:type="dxa"/>
            <w:vAlign w:val="center"/>
          </w:tcPr>
          <w:p w14:paraId="00C1BA5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45" w:type="dxa"/>
            <w:vAlign w:val="center"/>
          </w:tcPr>
          <w:p w14:paraId="231584A1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16.4%</w:t>
            </w:r>
          </w:p>
        </w:tc>
        <w:tc>
          <w:tcPr>
            <w:tcW w:w="1169" w:type="dxa"/>
            <w:vAlign w:val="center"/>
          </w:tcPr>
          <w:p w14:paraId="0B8DC7B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59348C4A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11.8%</w:t>
            </w:r>
          </w:p>
        </w:tc>
        <w:tc>
          <w:tcPr>
            <w:tcW w:w="1066" w:type="dxa"/>
            <w:vAlign w:val="center"/>
          </w:tcPr>
          <w:p w14:paraId="4FF6E749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44" w:type="dxa"/>
            <w:vAlign w:val="center"/>
          </w:tcPr>
          <w:p w14:paraId="4E13A8FF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15.4%</w:t>
            </w:r>
          </w:p>
        </w:tc>
        <w:tc>
          <w:tcPr>
            <w:tcW w:w="860" w:type="dxa"/>
            <w:vAlign w:val="center"/>
          </w:tcPr>
          <w:p w14:paraId="6347116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5" w:type="dxa"/>
            <w:vAlign w:val="center"/>
          </w:tcPr>
          <w:p w14:paraId="38749E2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17.4%</w:t>
            </w:r>
          </w:p>
        </w:tc>
        <w:tc>
          <w:tcPr>
            <w:tcW w:w="860" w:type="dxa"/>
            <w:vAlign w:val="center"/>
          </w:tcPr>
          <w:p w14:paraId="6CE3F4F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3" w:type="dxa"/>
            <w:vAlign w:val="center"/>
          </w:tcPr>
          <w:p w14:paraId="003892E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12.0%</w:t>
            </w:r>
          </w:p>
        </w:tc>
        <w:tc>
          <w:tcPr>
            <w:tcW w:w="1660" w:type="dxa"/>
            <w:gridSpan w:val="2"/>
            <w:vMerge/>
            <w:vAlign w:val="center"/>
          </w:tcPr>
          <w:p w14:paraId="6D00E59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F73E8" w:rsidRPr="00312EBF" w14:paraId="088F70D8" w14:textId="42CAF296" w:rsidTr="00193015">
        <w:trPr>
          <w:trHeight w:val="409"/>
        </w:trPr>
        <w:tc>
          <w:tcPr>
            <w:tcW w:w="2253" w:type="dxa"/>
            <w:vMerge w:val="restart"/>
            <w:vAlign w:val="center"/>
          </w:tcPr>
          <w:p w14:paraId="7944E739" w14:textId="37362F44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Gastrointestinal disorders</w:t>
            </w:r>
          </w:p>
        </w:tc>
        <w:tc>
          <w:tcPr>
            <w:tcW w:w="1701" w:type="dxa"/>
            <w:vAlign w:val="center"/>
          </w:tcPr>
          <w:p w14:paraId="63676486" w14:textId="464ED0CB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diarrhea</w:t>
            </w:r>
          </w:p>
        </w:tc>
        <w:tc>
          <w:tcPr>
            <w:tcW w:w="859" w:type="dxa"/>
            <w:vAlign w:val="center"/>
          </w:tcPr>
          <w:p w14:paraId="10885B6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45" w:type="dxa"/>
            <w:vAlign w:val="center"/>
          </w:tcPr>
          <w:p w14:paraId="5A270F0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18.9%</w:t>
            </w:r>
          </w:p>
        </w:tc>
        <w:tc>
          <w:tcPr>
            <w:tcW w:w="860" w:type="dxa"/>
            <w:vAlign w:val="center"/>
          </w:tcPr>
          <w:p w14:paraId="27794C0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5" w:type="dxa"/>
            <w:vAlign w:val="center"/>
          </w:tcPr>
          <w:p w14:paraId="7365738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8.2%</w:t>
            </w:r>
          </w:p>
        </w:tc>
        <w:tc>
          <w:tcPr>
            <w:tcW w:w="1169" w:type="dxa"/>
            <w:vAlign w:val="center"/>
          </w:tcPr>
          <w:p w14:paraId="160D6ECA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1C5FFB2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66" w:type="dxa"/>
            <w:vAlign w:val="center"/>
          </w:tcPr>
          <w:p w14:paraId="2932AA6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44" w:type="dxa"/>
            <w:vAlign w:val="center"/>
          </w:tcPr>
          <w:p w14:paraId="17BF59A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13.2%</w:t>
            </w:r>
          </w:p>
        </w:tc>
        <w:tc>
          <w:tcPr>
            <w:tcW w:w="860" w:type="dxa"/>
            <w:vAlign w:val="center"/>
          </w:tcPr>
          <w:p w14:paraId="22E02727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14:paraId="0C4ACCD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8.7%</w:t>
            </w:r>
          </w:p>
        </w:tc>
        <w:tc>
          <w:tcPr>
            <w:tcW w:w="860" w:type="dxa"/>
            <w:vAlign w:val="center"/>
          </w:tcPr>
          <w:p w14:paraId="2CA0835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24DB351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8.0%</w:t>
            </w:r>
          </w:p>
        </w:tc>
        <w:tc>
          <w:tcPr>
            <w:tcW w:w="1660" w:type="dxa"/>
            <w:gridSpan w:val="2"/>
            <w:vAlign w:val="center"/>
          </w:tcPr>
          <w:p w14:paraId="7EC94C1D" w14:textId="15072C6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0.083</w:t>
            </w:r>
          </w:p>
        </w:tc>
      </w:tr>
      <w:tr w:rsidR="008F73E8" w:rsidRPr="00312EBF" w14:paraId="258E4F8C" w14:textId="43BC4050" w:rsidTr="00193015">
        <w:trPr>
          <w:trHeight w:val="388"/>
        </w:trPr>
        <w:tc>
          <w:tcPr>
            <w:tcW w:w="2253" w:type="dxa"/>
            <w:vMerge/>
            <w:vAlign w:val="center"/>
          </w:tcPr>
          <w:p w14:paraId="52939DA4" w14:textId="2798D03F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11F298" w14:textId="77777777" w:rsidR="008F73E8" w:rsidRPr="00312EBF" w:rsidRDefault="008F73E8" w:rsidP="008F73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gastrointestinal bleeding and/or</w:t>
            </w:r>
          </w:p>
          <w:p w14:paraId="04137645" w14:textId="40949E3D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Peptic/duodenal ulcers</w:t>
            </w:r>
          </w:p>
        </w:tc>
        <w:tc>
          <w:tcPr>
            <w:tcW w:w="859" w:type="dxa"/>
            <w:vAlign w:val="center"/>
          </w:tcPr>
          <w:p w14:paraId="79ACF8C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1145" w:type="dxa"/>
            <w:vAlign w:val="center"/>
          </w:tcPr>
          <w:p w14:paraId="7BD1B21A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13.0%</w:t>
            </w:r>
          </w:p>
        </w:tc>
        <w:tc>
          <w:tcPr>
            <w:tcW w:w="860" w:type="dxa"/>
            <w:vAlign w:val="center"/>
          </w:tcPr>
          <w:p w14:paraId="36AA835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45" w:type="dxa"/>
            <w:vAlign w:val="center"/>
          </w:tcPr>
          <w:p w14:paraId="467E3A4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16.4%</w:t>
            </w:r>
          </w:p>
        </w:tc>
        <w:tc>
          <w:tcPr>
            <w:tcW w:w="1169" w:type="dxa"/>
            <w:vAlign w:val="center"/>
          </w:tcPr>
          <w:p w14:paraId="738DEE0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26F0C27B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5.9%</w:t>
            </w:r>
          </w:p>
        </w:tc>
        <w:tc>
          <w:tcPr>
            <w:tcW w:w="1066" w:type="dxa"/>
            <w:vAlign w:val="center"/>
          </w:tcPr>
          <w:p w14:paraId="7D61B6FB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144" w:type="dxa"/>
            <w:vAlign w:val="center"/>
          </w:tcPr>
          <w:p w14:paraId="28B5B445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20.9%</w:t>
            </w:r>
          </w:p>
        </w:tc>
        <w:tc>
          <w:tcPr>
            <w:tcW w:w="860" w:type="dxa"/>
            <w:vAlign w:val="center"/>
          </w:tcPr>
          <w:p w14:paraId="5DD182E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5" w:type="dxa"/>
            <w:vAlign w:val="center"/>
          </w:tcPr>
          <w:p w14:paraId="499878F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13.0%</w:t>
            </w:r>
          </w:p>
        </w:tc>
        <w:tc>
          <w:tcPr>
            <w:tcW w:w="860" w:type="dxa"/>
            <w:vAlign w:val="center"/>
          </w:tcPr>
          <w:p w14:paraId="79667945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6B473377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8.0%</w:t>
            </w:r>
          </w:p>
        </w:tc>
        <w:tc>
          <w:tcPr>
            <w:tcW w:w="1660" w:type="dxa"/>
            <w:gridSpan w:val="2"/>
            <w:vAlign w:val="center"/>
          </w:tcPr>
          <w:p w14:paraId="27FC04C5" w14:textId="5338C014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0.382</w:t>
            </w:r>
          </w:p>
        </w:tc>
      </w:tr>
      <w:tr w:rsidR="008F73E8" w:rsidRPr="00312EBF" w14:paraId="2DB6C95F" w14:textId="263F550B" w:rsidTr="00193015">
        <w:trPr>
          <w:trHeight w:val="388"/>
        </w:trPr>
        <w:tc>
          <w:tcPr>
            <w:tcW w:w="2253" w:type="dxa"/>
            <w:vMerge/>
            <w:vAlign w:val="center"/>
          </w:tcPr>
          <w:p w14:paraId="3055309B" w14:textId="2C79D628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367131" w14:textId="06BD9289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Irritable bowel syndrome (IBS)</w:t>
            </w:r>
          </w:p>
        </w:tc>
        <w:tc>
          <w:tcPr>
            <w:tcW w:w="859" w:type="dxa"/>
            <w:vAlign w:val="center"/>
          </w:tcPr>
          <w:p w14:paraId="76A13831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145" w:type="dxa"/>
            <w:vAlign w:val="center"/>
          </w:tcPr>
          <w:p w14:paraId="21F5B66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29.0%</w:t>
            </w:r>
          </w:p>
        </w:tc>
        <w:tc>
          <w:tcPr>
            <w:tcW w:w="860" w:type="dxa"/>
            <w:vAlign w:val="center"/>
          </w:tcPr>
          <w:p w14:paraId="6A623D0A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145" w:type="dxa"/>
            <w:vAlign w:val="center"/>
          </w:tcPr>
          <w:p w14:paraId="55CCA35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24.7%</w:t>
            </w:r>
          </w:p>
        </w:tc>
        <w:tc>
          <w:tcPr>
            <w:tcW w:w="1169" w:type="dxa"/>
            <w:vAlign w:val="center"/>
          </w:tcPr>
          <w:p w14:paraId="26A414DB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7FC0E8E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11.8%</w:t>
            </w:r>
          </w:p>
        </w:tc>
        <w:tc>
          <w:tcPr>
            <w:tcW w:w="1066" w:type="dxa"/>
            <w:vAlign w:val="center"/>
          </w:tcPr>
          <w:p w14:paraId="26B2D8FB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144" w:type="dxa"/>
            <w:vAlign w:val="center"/>
          </w:tcPr>
          <w:p w14:paraId="363AD58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20.9%</w:t>
            </w:r>
          </w:p>
        </w:tc>
        <w:tc>
          <w:tcPr>
            <w:tcW w:w="860" w:type="dxa"/>
            <w:vAlign w:val="center"/>
          </w:tcPr>
          <w:p w14:paraId="0A1F36D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5" w:type="dxa"/>
            <w:vAlign w:val="center"/>
          </w:tcPr>
          <w:p w14:paraId="6A8703C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26.1%</w:t>
            </w:r>
          </w:p>
        </w:tc>
        <w:tc>
          <w:tcPr>
            <w:tcW w:w="860" w:type="dxa"/>
            <w:vAlign w:val="center"/>
          </w:tcPr>
          <w:p w14:paraId="58A811C7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3" w:type="dxa"/>
            <w:vAlign w:val="center"/>
          </w:tcPr>
          <w:p w14:paraId="42BED32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16.0%</w:t>
            </w:r>
          </w:p>
        </w:tc>
        <w:tc>
          <w:tcPr>
            <w:tcW w:w="1660" w:type="dxa"/>
            <w:gridSpan w:val="2"/>
            <w:vAlign w:val="center"/>
          </w:tcPr>
          <w:p w14:paraId="66AE5AFD" w14:textId="7ADA6D2E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0.420</w:t>
            </w:r>
          </w:p>
        </w:tc>
      </w:tr>
      <w:tr w:rsidR="008F73E8" w:rsidRPr="00312EBF" w14:paraId="62FE5269" w14:textId="6A5DDFF6" w:rsidTr="00193015">
        <w:trPr>
          <w:trHeight w:val="409"/>
        </w:trPr>
        <w:tc>
          <w:tcPr>
            <w:tcW w:w="2253" w:type="dxa"/>
            <w:vMerge w:val="restart"/>
            <w:vAlign w:val="center"/>
          </w:tcPr>
          <w:p w14:paraId="6A9D0C59" w14:textId="15191399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Cervical spine disease</w:t>
            </w:r>
          </w:p>
        </w:tc>
        <w:tc>
          <w:tcPr>
            <w:tcW w:w="1701" w:type="dxa"/>
            <w:vAlign w:val="center"/>
          </w:tcPr>
          <w:p w14:paraId="25EFA8A5" w14:textId="022D32A9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 disorders</w:t>
            </w:r>
          </w:p>
        </w:tc>
        <w:tc>
          <w:tcPr>
            <w:tcW w:w="859" w:type="dxa"/>
            <w:vAlign w:val="center"/>
          </w:tcPr>
          <w:p w14:paraId="7625948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1145" w:type="dxa"/>
            <w:vAlign w:val="center"/>
          </w:tcPr>
          <w:p w14:paraId="1ABF45E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27.2%</w:t>
            </w:r>
          </w:p>
        </w:tc>
        <w:tc>
          <w:tcPr>
            <w:tcW w:w="860" w:type="dxa"/>
            <w:vAlign w:val="center"/>
          </w:tcPr>
          <w:p w14:paraId="36E8659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145" w:type="dxa"/>
            <w:vAlign w:val="center"/>
          </w:tcPr>
          <w:p w14:paraId="0C8E02B6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27.4%</w:t>
            </w:r>
          </w:p>
        </w:tc>
        <w:tc>
          <w:tcPr>
            <w:tcW w:w="1169" w:type="dxa"/>
            <w:vAlign w:val="center"/>
          </w:tcPr>
          <w:p w14:paraId="3F0AC414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1B110371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11.8%</w:t>
            </w:r>
          </w:p>
        </w:tc>
        <w:tc>
          <w:tcPr>
            <w:tcW w:w="1066" w:type="dxa"/>
            <w:vAlign w:val="center"/>
          </w:tcPr>
          <w:p w14:paraId="76BDC729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144" w:type="dxa"/>
            <w:vAlign w:val="center"/>
          </w:tcPr>
          <w:p w14:paraId="698E6A2D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28.6%</w:t>
            </w:r>
          </w:p>
        </w:tc>
        <w:tc>
          <w:tcPr>
            <w:tcW w:w="860" w:type="dxa"/>
            <w:vAlign w:val="center"/>
          </w:tcPr>
          <w:p w14:paraId="178C2AF9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45" w:type="dxa"/>
            <w:vAlign w:val="center"/>
          </w:tcPr>
          <w:p w14:paraId="7759582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34.8%</w:t>
            </w:r>
          </w:p>
        </w:tc>
        <w:tc>
          <w:tcPr>
            <w:tcW w:w="860" w:type="dxa"/>
            <w:vAlign w:val="center"/>
          </w:tcPr>
          <w:p w14:paraId="3997341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43" w:type="dxa"/>
            <w:vAlign w:val="center"/>
          </w:tcPr>
          <w:p w14:paraId="78B56C07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36.0%</w:t>
            </w:r>
          </w:p>
        </w:tc>
        <w:tc>
          <w:tcPr>
            <w:tcW w:w="1660" w:type="dxa"/>
            <w:gridSpan w:val="2"/>
            <w:vMerge w:val="restart"/>
            <w:vAlign w:val="center"/>
          </w:tcPr>
          <w:p w14:paraId="2E65D8A1" w14:textId="10DD8108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0.108</w:t>
            </w:r>
          </w:p>
        </w:tc>
      </w:tr>
      <w:tr w:rsidR="008F73E8" w:rsidRPr="00312EBF" w14:paraId="4CC16F57" w14:textId="1434606C" w:rsidTr="00193015">
        <w:trPr>
          <w:trHeight w:val="388"/>
        </w:trPr>
        <w:tc>
          <w:tcPr>
            <w:tcW w:w="2253" w:type="dxa"/>
            <w:vMerge/>
            <w:vAlign w:val="center"/>
          </w:tcPr>
          <w:p w14:paraId="51AC6860" w14:textId="77777777" w:rsidR="008F73E8" w:rsidRPr="00312EBF" w:rsidRDefault="008F73E8" w:rsidP="008F73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2D09BC" w14:textId="7C154608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Degenerative disorders</w:t>
            </w:r>
          </w:p>
        </w:tc>
        <w:tc>
          <w:tcPr>
            <w:tcW w:w="859" w:type="dxa"/>
            <w:vAlign w:val="center"/>
          </w:tcPr>
          <w:p w14:paraId="00DB497E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145" w:type="dxa"/>
            <w:vAlign w:val="center"/>
          </w:tcPr>
          <w:p w14:paraId="779F123B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16.0%</w:t>
            </w:r>
          </w:p>
        </w:tc>
        <w:tc>
          <w:tcPr>
            <w:tcW w:w="860" w:type="dxa"/>
            <w:vAlign w:val="center"/>
          </w:tcPr>
          <w:p w14:paraId="2C8B48C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5" w:type="dxa"/>
            <w:vAlign w:val="center"/>
          </w:tcPr>
          <w:p w14:paraId="7673326F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5.5%</w:t>
            </w:r>
          </w:p>
        </w:tc>
        <w:tc>
          <w:tcPr>
            <w:tcW w:w="1169" w:type="dxa"/>
            <w:vAlign w:val="center"/>
          </w:tcPr>
          <w:p w14:paraId="3C62C51C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34309585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66" w:type="dxa"/>
            <w:vAlign w:val="center"/>
          </w:tcPr>
          <w:p w14:paraId="46E4DAB2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144" w:type="dxa"/>
            <w:vAlign w:val="center"/>
          </w:tcPr>
          <w:p w14:paraId="54A6AE29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16.5%</w:t>
            </w:r>
          </w:p>
        </w:tc>
        <w:tc>
          <w:tcPr>
            <w:tcW w:w="860" w:type="dxa"/>
            <w:vAlign w:val="center"/>
          </w:tcPr>
          <w:p w14:paraId="19745063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14:paraId="1E3C9240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60" w:type="dxa"/>
            <w:vAlign w:val="center"/>
          </w:tcPr>
          <w:p w14:paraId="14C36224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2698BE18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4.0%</w:t>
            </w:r>
          </w:p>
        </w:tc>
        <w:tc>
          <w:tcPr>
            <w:tcW w:w="1660" w:type="dxa"/>
            <w:gridSpan w:val="2"/>
            <w:vMerge/>
            <w:vAlign w:val="center"/>
          </w:tcPr>
          <w:p w14:paraId="3863D119" w14:textId="77777777" w:rsidR="008F73E8" w:rsidRPr="00312EBF" w:rsidRDefault="008F73E8" w:rsidP="008F73E8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36D6" w:rsidRPr="00312EBF" w14:paraId="48FFFDB8" w14:textId="2F1B0D89" w:rsidTr="00193015">
        <w:trPr>
          <w:trHeight w:val="388"/>
        </w:trPr>
        <w:tc>
          <w:tcPr>
            <w:tcW w:w="3954" w:type="dxa"/>
            <w:gridSpan w:val="2"/>
            <w:vAlign w:val="center"/>
          </w:tcPr>
          <w:p w14:paraId="503EB6E0" w14:textId="265F05DE" w:rsidR="007C36D6" w:rsidRPr="00312EBF" w:rsidRDefault="008F73E8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Clenched teeth / Bruxism</w:t>
            </w:r>
          </w:p>
        </w:tc>
        <w:tc>
          <w:tcPr>
            <w:tcW w:w="859" w:type="dxa"/>
            <w:vAlign w:val="center"/>
          </w:tcPr>
          <w:p w14:paraId="10FA9BCD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145" w:type="dxa"/>
            <w:vAlign w:val="center"/>
          </w:tcPr>
          <w:p w14:paraId="7937B494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16.6%</w:t>
            </w:r>
          </w:p>
        </w:tc>
        <w:tc>
          <w:tcPr>
            <w:tcW w:w="860" w:type="dxa"/>
            <w:vAlign w:val="center"/>
          </w:tcPr>
          <w:p w14:paraId="691778F1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14:paraId="44879409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19.2%</w:t>
            </w:r>
          </w:p>
        </w:tc>
        <w:tc>
          <w:tcPr>
            <w:tcW w:w="1169" w:type="dxa"/>
            <w:vAlign w:val="center"/>
          </w:tcPr>
          <w:p w14:paraId="2046F8FC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70" w:type="dxa"/>
            <w:vAlign w:val="center"/>
          </w:tcPr>
          <w:p w14:paraId="5DCA9B9C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41.2%</w:t>
            </w:r>
          </w:p>
        </w:tc>
        <w:tc>
          <w:tcPr>
            <w:tcW w:w="1066" w:type="dxa"/>
            <w:vAlign w:val="center"/>
          </w:tcPr>
          <w:p w14:paraId="40C09520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144" w:type="dxa"/>
            <w:vAlign w:val="center"/>
          </w:tcPr>
          <w:p w14:paraId="3725C438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19.8%</w:t>
            </w:r>
          </w:p>
        </w:tc>
        <w:tc>
          <w:tcPr>
            <w:tcW w:w="860" w:type="dxa"/>
            <w:vAlign w:val="center"/>
          </w:tcPr>
          <w:p w14:paraId="3EE558C8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45" w:type="dxa"/>
            <w:vAlign w:val="center"/>
          </w:tcPr>
          <w:p w14:paraId="7F8BD295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39.1%</w:t>
            </w:r>
          </w:p>
        </w:tc>
        <w:tc>
          <w:tcPr>
            <w:tcW w:w="860" w:type="dxa"/>
            <w:vAlign w:val="center"/>
          </w:tcPr>
          <w:p w14:paraId="321AADD8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448BF9EE" w14:textId="77777777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4.0%</w:t>
            </w:r>
          </w:p>
        </w:tc>
        <w:tc>
          <w:tcPr>
            <w:tcW w:w="1660" w:type="dxa"/>
            <w:gridSpan w:val="2"/>
            <w:vAlign w:val="center"/>
          </w:tcPr>
          <w:p w14:paraId="3BE309AD" w14:textId="08B02C03" w:rsidR="007C36D6" w:rsidRPr="00312EBF" w:rsidRDefault="007C36D6" w:rsidP="007C36D6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0.008</w:t>
            </w:r>
          </w:p>
        </w:tc>
      </w:tr>
    </w:tbl>
    <w:p w14:paraId="17D66BD7" w14:textId="699519F2" w:rsidR="00442B6A" w:rsidRPr="00312EBF" w:rsidRDefault="00442B6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2569F94D" w14:textId="5EE81F3A" w:rsidR="00F2065C" w:rsidRPr="00312EBF" w:rsidRDefault="00F2065C" w:rsidP="00F206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Among patients older than 60 years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(n=172)</w:t>
      </w:r>
    </w:p>
    <w:p w14:paraId="49BC30B4" w14:textId="77777777" w:rsidR="00F2065C" w:rsidRPr="00312EBF" w:rsidRDefault="00F2065C" w:rsidP="00F2065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TableGrid"/>
        <w:tblW w:w="16555" w:type="dxa"/>
        <w:tblLayout w:type="fixed"/>
        <w:tblLook w:val="0000" w:firstRow="0" w:lastRow="0" w:firstColumn="0" w:lastColumn="0" w:noHBand="0" w:noVBand="0"/>
      </w:tblPr>
      <w:tblGrid>
        <w:gridCol w:w="1345"/>
        <w:gridCol w:w="1637"/>
        <w:gridCol w:w="800"/>
        <w:gridCol w:w="1070"/>
        <w:gridCol w:w="802"/>
        <w:gridCol w:w="1072"/>
        <w:gridCol w:w="1092"/>
        <w:gridCol w:w="1093"/>
        <w:gridCol w:w="996"/>
        <w:gridCol w:w="1069"/>
        <w:gridCol w:w="802"/>
        <w:gridCol w:w="1072"/>
        <w:gridCol w:w="802"/>
        <w:gridCol w:w="1068"/>
        <w:gridCol w:w="25"/>
        <w:gridCol w:w="1810"/>
      </w:tblGrid>
      <w:tr w:rsidR="007C7659" w:rsidRPr="00312EBF" w14:paraId="45D44BDC" w14:textId="353E0923" w:rsidTr="000418C3">
        <w:trPr>
          <w:trHeight w:val="403"/>
        </w:trPr>
        <w:tc>
          <w:tcPr>
            <w:tcW w:w="2982" w:type="dxa"/>
            <w:gridSpan w:val="2"/>
            <w:vMerge w:val="restart"/>
          </w:tcPr>
          <w:p w14:paraId="235E718C" w14:textId="6935F109" w:rsidR="007C7659" w:rsidRPr="00312EBF" w:rsidRDefault="007C7659" w:rsidP="009E6B81">
            <w:pPr>
              <w:spacing w:line="32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63" w:type="dxa"/>
            <w:gridSpan w:val="13"/>
          </w:tcPr>
          <w:p w14:paraId="7936C945" w14:textId="3ADA3369" w:rsidR="007C7659" w:rsidRPr="00312EBF" w:rsidRDefault="007C7659" w:rsidP="00C3214A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1810" w:type="dxa"/>
          </w:tcPr>
          <w:p w14:paraId="27F1589C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056B7" w:rsidRPr="00312EBF" w14:paraId="2EC3F3E9" w14:textId="70E12ACA" w:rsidTr="000A4C57">
        <w:trPr>
          <w:trHeight w:val="403"/>
        </w:trPr>
        <w:tc>
          <w:tcPr>
            <w:tcW w:w="2982" w:type="dxa"/>
            <w:gridSpan w:val="2"/>
            <w:vMerge/>
          </w:tcPr>
          <w:p w14:paraId="7C6F110F" w14:textId="77777777" w:rsidR="00D056B7" w:rsidRPr="00312EBF" w:rsidRDefault="00D056B7" w:rsidP="00D056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0" w:type="dxa"/>
            <w:gridSpan w:val="2"/>
          </w:tcPr>
          <w:p w14:paraId="4BEE59FE" w14:textId="05D94CE3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1874" w:type="dxa"/>
            <w:gridSpan w:val="2"/>
            <w:vAlign w:val="bottom"/>
          </w:tcPr>
          <w:p w14:paraId="11FF54B2" w14:textId="219F06A6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185" w:type="dxa"/>
            <w:gridSpan w:val="2"/>
            <w:vAlign w:val="bottom"/>
          </w:tcPr>
          <w:p w14:paraId="0B60E7F7" w14:textId="56903D6D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065" w:type="dxa"/>
            <w:gridSpan w:val="2"/>
          </w:tcPr>
          <w:p w14:paraId="1FAFA428" w14:textId="420E85F2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874" w:type="dxa"/>
            <w:gridSpan w:val="2"/>
            <w:vAlign w:val="bottom"/>
          </w:tcPr>
          <w:p w14:paraId="30395991" w14:textId="150F48FF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1895" w:type="dxa"/>
            <w:gridSpan w:val="3"/>
            <w:vAlign w:val="bottom"/>
          </w:tcPr>
          <w:p w14:paraId="232DCAA5" w14:textId="17EECC1E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810" w:type="dxa"/>
          </w:tcPr>
          <w:p w14:paraId="09338A96" w14:textId="673B31D4" w:rsidR="00D056B7" w:rsidRPr="00312EBF" w:rsidRDefault="00D056B7" w:rsidP="00D056B7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7C7659" w:rsidRPr="00312EBF" w14:paraId="6D5DD51F" w14:textId="19585212" w:rsidTr="000418C3">
        <w:trPr>
          <w:trHeight w:val="403"/>
        </w:trPr>
        <w:tc>
          <w:tcPr>
            <w:tcW w:w="2982" w:type="dxa"/>
            <w:gridSpan w:val="2"/>
            <w:vMerge/>
          </w:tcPr>
          <w:p w14:paraId="2E70EE90" w14:textId="77777777" w:rsidR="007C7659" w:rsidRPr="00312EBF" w:rsidRDefault="007C7659" w:rsidP="009E6B8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</w:tcPr>
          <w:p w14:paraId="3D7CD7A4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70" w:type="dxa"/>
          </w:tcPr>
          <w:p w14:paraId="7969736F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802" w:type="dxa"/>
          </w:tcPr>
          <w:p w14:paraId="5D7E66C1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72" w:type="dxa"/>
          </w:tcPr>
          <w:p w14:paraId="5538D6A6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1092" w:type="dxa"/>
          </w:tcPr>
          <w:p w14:paraId="008F84A9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93" w:type="dxa"/>
          </w:tcPr>
          <w:p w14:paraId="1CE0FF85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996" w:type="dxa"/>
          </w:tcPr>
          <w:p w14:paraId="7EB746AA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69" w:type="dxa"/>
          </w:tcPr>
          <w:p w14:paraId="581ED9AF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802" w:type="dxa"/>
          </w:tcPr>
          <w:p w14:paraId="329202CA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72" w:type="dxa"/>
          </w:tcPr>
          <w:p w14:paraId="2681CEA9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802" w:type="dxa"/>
          </w:tcPr>
          <w:p w14:paraId="5CE1E39D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Count</w:t>
            </w:r>
          </w:p>
        </w:tc>
        <w:tc>
          <w:tcPr>
            <w:tcW w:w="1068" w:type="dxa"/>
          </w:tcPr>
          <w:p w14:paraId="60E5DD0B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sz w:val="20"/>
                <w:szCs w:val="20"/>
              </w:rPr>
              <w:t>Column N %</w:t>
            </w:r>
          </w:p>
        </w:tc>
        <w:tc>
          <w:tcPr>
            <w:tcW w:w="1835" w:type="dxa"/>
            <w:gridSpan w:val="2"/>
          </w:tcPr>
          <w:p w14:paraId="6C512B24" w14:textId="77777777" w:rsidR="007C7659" w:rsidRPr="00312EBF" w:rsidRDefault="007C7659" w:rsidP="009E6B81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521A" w:rsidRPr="00312EBF" w14:paraId="03735DD8" w14:textId="00F10389" w:rsidTr="000418C3">
        <w:trPr>
          <w:trHeight w:val="75"/>
        </w:trPr>
        <w:tc>
          <w:tcPr>
            <w:tcW w:w="2982" w:type="dxa"/>
            <w:gridSpan w:val="2"/>
            <w:vAlign w:val="center"/>
          </w:tcPr>
          <w:p w14:paraId="1C83111E" w14:textId="6D2B6278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 disorders</w:t>
            </w:r>
          </w:p>
        </w:tc>
        <w:tc>
          <w:tcPr>
            <w:tcW w:w="800" w:type="dxa"/>
          </w:tcPr>
          <w:p w14:paraId="6B3478C6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14:paraId="570A2BB4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24.1%</w:t>
            </w:r>
          </w:p>
        </w:tc>
        <w:tc>
          <w:tcPr>
            <w:tcW w:w="802" w:type="dxa"/>
          </w:tcPr>
          <w:p w14:paraId="3C3B8842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14:paraId="52E72D1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36.2%</w:t>
            </w:r>
          </w:p>
        </w:tc>
        <w:tc>
          <w:tcPr>
            <w:tcW w:w="1092" w:type="dxa"/>
          </w:tcPr>
          <w:p w14:paraId="09B9680F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14:paraId="28D9AA5E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36.4%</w:t>
            </w:r>
          </w:p>
        </w:tc>
        <w:tc>
          <w:tcPr>
            <w:tcW w:w="996" w:type="dxa"/>
          </w:tcPr>
          <w:p w14:paraId="4169A45A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14:paraId="0CD2E01F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27.3%</w:t>
            </w:r>
          </w:p>
        </w:tc>
        <w:tc>
          <w:tcPr>
            <w:tcW w:w="802" w:type="dxa"/>
          </w:tcPr>
          <w:p w14:paraId="10ECCD6C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14:paraId="679158A3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42.1%</w:t>
            </w:r>
          </w:p>
        </w:tc>
        <w:tc>
          <w:tcPr>
            <w:tcW w:w="802" w:type="dxa"/>
          </w:tcPr>
          <w:p w14:paraId="4E024C17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14:paraId="492DF74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27.3%</w:t>
            </w:r>
          </w:p>
        </w:tc>
        <w:tc>
          <w:tcPr>
            <w:tcW w:w="1835" w:type="dxa"/>
            <w:gridSpan w:val="2"/>
          </w:tcPr>
          <w:p w14:paraId="39215132" w14:textId="3153C6BE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0.723</w:t>
            </w:r>
          </w:p>
        </w:tc>
      </w:tr>
      <w:tr w:rsidR="000C521A" w:rsidRPr="00312EBF" w14:paraId="3499EE45" w14:textId="0D8D7835" w:rsidTr="000418C3">
        <w:trPr>
          <w:trHeight w:val="403"/>
        </w:trPr>
        <w:tc>
          <w:tcPr>
            <w:tcW w:w="2982" w:type="dxa"/>
            <w:gridSpan w:val="2"/>
            <w:vAlign w:val="center"/>
          </w:tcPr>
          <w:p w14:paraId="53F132EA" w14:textId="68BFBFF5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</w:p>
        </w:tc>
        <w:tc>
          <w:tcPr>
            <w:tcW w:w="800" w:type="dxa"/>
          </w:tcPr>
          <w:p w14:paraId="673B270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14:paraId="63561B13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17.2%</w:t>
            </w:r>
          </w:p>
        </w:tc>
        <w:tc>
          <w:tcPr>
            <w:tcW w:w="802" w:type="dxa"/>
          </w:tcPr>
          <w:p w14:paraId="7959A3AE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14:paraId="7EE94D1B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46.8%</w:t>
            </w:r>
          </w:p>
        </w:tc>
        <w:tc>
          <w:tcPr>
            <w:tcW w:w="1092" w:type="dxa"/>
          </w:tcPr>
          <w:p w14:paraId="57401199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4FF0001C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54.5%</w:t>
            </w:r>
          </w:p>
        </w:tc>
        <w:tc>
          <w:tcPr>
            <w:tcW w:w="996" w:type="dxa"/>
          </w:tcPr>
          <w:p w14:paraId="454110BB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069" w:type="dxa"/>
          </w:tcPr>
          <w:p w14:paraId="6C2BB89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48.5%</w:t>
            </w:r>
          </w:p>
        </w:tc>
        <w:tc>
          <w:tcPr>
            <w:tcW w:w="802" w:type="dxa"/>
          </w:tcPr>
          <w:p w14:paraId="64564157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14:paraId="5C158C6E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89.5%</w:t>
            </w:r>
          </w:p>
        </w:tc>
        <w:tc>
          <w:tcPr>
            <w:tcW w:w="802" w:type="dxa"/>
          </w:tcPr>
          <w:p w14:paraId="41B9526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14:paraId="7D9ABEE2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36.4%</w:t>
            </w:r>
          </w:p>
        </w:tc>
        <w:tc>
          <w:tcPr>
            <w:tcW w:w="1835" w:type="dxa"/>
            <w:gridSpan w:val="2"/>
          </w:tcPr>
          <w:p w14:paraId="07494F3E" w14:textId="18EFC7A4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0A4C66" w:rsidRPr="00312EBF" w14:paraId="41A1E22A" w14:textId="32CFE556" w:rsidTr="000418C3">
        <w:trPr>
          <w:trHeight w:val="425"/>
        </w:trPr>
        <w:tc>
          <w:tcPr>
            <w:tcW w:w="1345" w:type="dxa"/>
            <w:vMerge w:val="restart"/>
            <w:vAlign w:val="center"/>
          </w:tcPr>
          <w:p w14:paraId="7CA949A1" w14:textId="423AF8F8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Thyroid disorders</w:t>
            </w:r>
          </w:p>
        </w:tc>
        <w:tc>
          <w:tcPr>
            <w:tcW w:w="1637" w:type="dxa"/>
            <w:vAlign w:val="center"/>
          </w:tcPr>
          <w:p w14:paraId="057AA1CC" w14:textId="7A38313C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bookmarkStart w:id="2" w:name="OLE_LINK37"/>
            <w:bookmarkStart w:id="3" w:name="OLE_LINK38"/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ypothyroidism</w:t>
            </w:r>
            <w:bookmarkEnd w:id="2"/>
            <w:bookmarkEnd w:id="3"/>
          </w:p>
        </w:tc>
        <w:tc>
          <w:tcPr>
            <w:tcW w:w="800" w:type="dxa"/>
          </w:tcPr>
          <w:p w14:paraId="4C9DCFC6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14:paraId="5D38AF6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24.1%</w:t>
            </w:r>
          </w:p>
        </w:tc>
        <w:tc>
          <w:tcPr>
            <w:tcW w:w="802" w:type="dxa"/>
          </w:tcPr>
          <w:p w14:paraId="62ADDF6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14:paraId="43605C3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27.7%</w:t>
            </w:r>
          </w:p>
        </w:tc>
        <w:tc>
          <w:tcPr>
            <w:tcW w:w="1092" w:type="dxa"/>
          </w:tcPr>
          <w:p w14:paraId="62BE961A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14:paraId="4491416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996" w:type="dxa"/>
          </w:tcPr>
          <w:p w14:paraId="13870415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14:paraId="3DB4502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21.2%</w:t>
            </w:r>
          </w:p>
        </w:tc>
        <w:tc>
          <w:tcPr>
            <w:tcW w:w="802" w:type="dxa"/>
          </w:tcPr>
          <w:p w14:paraId="4974B12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1CBDFB9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26.3%</w:t>
            </w:r>
          </w:p>
        </w:tc>
        <w:tc>
          <w:tcPr>
            <w:tcW w:w="802" w:type="dxa"/>
          </w:tcPr>
          <w:p w14:paraId="3F69AD71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542F9CD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1835" w:type="dxa"/>
            <w:gridSpan w:val="2"/>
            <w:vMerge w:val="restart"/>
          </w:tcPr>
          <w:p w14:paraId="6C9DEC95" w14:textId="420755C3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0.155</w:t>
            </w:r>
          </w:p>
        </w:tc>
      </w:tr>
      <w:tr w:rsidR="000A4C66" w:rsidRPr="00312EBF" w14:paraId="7AB80CD9" w14:textId="0189EFE4" w:rsidTr="000418C3">
        <w:trPr>
          <w:trHeight w:val="425"/>
        </w:trPr>
        <w:tc>
          <w:tcPr>
            <w:tcW w:w="1345" w:type="dxa"/>
            <w:vMerge/>
            <w:vAlign w:val="center"/>
          </w:tcPr>
          <w:p w14:paraId="7A6E4636" w14:textId="77777777" w:rsidR="000A4C66" w:rsidRPr="00312EBF" w:rsidRDefault="000A4C66" w:rsidP="000C521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73888777" w14:textId="35BC1FC0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Hyperthyroidism</w:t>
            </w:r>
          </w:p>
        </w:tc>
        <w:tc>
          <w:tcPr>
            <w:tcW w:w="800" w:type="dxa"/>
          </w:tcPr>
          <w:p w14:paraId="57C1D831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14:paraId="428FA24C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24.1%</w:t>
            </w:r>
          </w:p>
        </w:tc>
        <w:tc>
          <w:tcPr>
            <w:tcW w:w="802" w:type="dxa"/>
          </w:tcPr>
          <w:p w14:paraId="1B5216E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3746495B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6.4%</w:t>
            </w:r>
          </w:p>
        </w:tc>
        <w:tc>
          <w:tcPr>
            <w:tcW w:w="1092" w:type="dxa"/>
          </w:tcPr>
          <w:p w14:paraId="1E78F7EF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14:paraId="21CC576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13.6%</w:t>
            </w:r>
          </w:p>
        </w:tc>
        <w:tc>
          <w:tcPr>
            <w:tcW w:w="996" w:type="dxa"/>
          </w:tcPr>
          <w:p w14:paraId="3742D501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069" w:type="dxa"/>
          </w:tcPr>
          <w:p w14:paraId="19F24A21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33.3%</w:t>
            </w:r>
          </w:p>
        </w:tc>
        <w:tc>
          <w:tcPr>
            <w:tcW w:w="802" w:type="dxa"/>
          </w:tcPr>
          <w:p w14:paraId="7F128164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03FADC62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  <w:tc>
          <w:tcPr>
            <w:tcW w:w="802" w:type="dxa"/>
          </w:tcPr>
          <w:p w14:paraId="49E5433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7B51585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1835" w:type="dxa"/>
            <w:gridSpan w:val="2"/>
            <w:vMerge/>
          </w:tcPr>
          <w:p w14:paraId="23C4B6B3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4C66" w:rsidRPr="00312EBF" w14:paraId="699F4BDB" w14:textId="4CA1C5B2" w:rsidTr="000418C3">
        <w:trPr>
          <w:trHeight w:val="425"/>
        </w:trPr>
        <w:tc>
          <w:tcPr>
            <w:tcW w:w="1345" w:type="dxa"/>
            <w:vMerge/>
            <w:vAlign w:val="center"/>
          </w:tcPr>
          <w:p w14:paraId="01D1E708" w14:textId="77777777" w:rsidR="000A4C66" w:rsidRPr="00312EBF" w:rsidRDefault="000A4C66" w:rsidP="000C521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6C98DDAB" w14:textId="595444F8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Thyroid nodules</w:t>
            </w:r>
          </w:p>
        </w:tc>
        <w:tc>
          <w:tcPr>
            <w:tcW w:w="800" w:type="dxa"/>
          </w:tcPr>
          <w:p w14:paraId="3F7CD911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14:paraId="33A039F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02" w:type="dxa"/>
          </w:tcPr>
          <w:p w14:paraId="24DC9BF0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14:paraId="3E570C8C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92" w:type="dxa"/>
          </w:tcPr>
          <w:p w14:paraId="2C891FD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239751C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96" w:type="dxa"/>
          </w:tcPr>
          <w:p w14:paraId="7F29DF04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14:paraId="045D897A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02" w:type="dxa"/>
          </w:tcPr>
          <w:p w14:paraId="136FCBE3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42ED90A4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  <w:tc>
          <w:tcPr>
            <w:tcW w:w="802" w:type="dxa"/>
          </w:tcPr>
          <w:p w14:paraId="2ED2C0D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14:paraId="663DBD9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4.5%</w:t>
            </w:r>
          </w:p>
        </w:tc>
        <w:tc>
          <w:tcPr>
            <w:tcW w:w="1835" w:type="dxa"/>
            <w:gridSpan w:val="2"/>
            <w:vMerge/>
          </w:tcPr>
          <w:p w14:paraId="752A2CB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4C66" w:rsidRPr="00312EBF" w14:paraId="24AA96CB" w14:textId="181A60FC" w:rsidTr="000418C3">
        <w:trPr>
          <w:trHeight w:val="403"/>
        </w:trPr>
        <w:tc>
          <w:tcPr>
            <w:tcW w:w="1345" w:type="dxa"/>
            <w:vMerge w:val="restart"/>
            <w:vAlign w:val="center"/>
          </w:tcPr>
          <w:p w14:paraId="36EB6251" w14:textId="6BB1A630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Renal disorders</w:t>
            </w:r>
          </w:p>
        </w:tc>
        <w:tc>
          <w:tcPr>
            <w:tcW w:w="1637" w:type="dxa"/>
            <w:vAlign w:val="center"/>
          </w:tcPr>
          <w:p w14:paraId="7F279610" w14:textId="7CD3D60C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Renal failure</w:t>
            </w:r>
          </w:p>
        </w:tc>
        <w:tc>
          <w:tcPr>
            <w:tcW w:w="800" w:type="dxa"/>
          </w:tcPr>
          <w:p w14:paraId="2CB4DF72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14:paraId="31ECE72A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02" w:type="dxa"/>
          </w:tcPr>
          <w:p w14:paraId="686D0C6C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14:paraId="3A82871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092" w:type="dxa"/>
          </w:tcPr>
          <w:p w14:paraId="3C8560DC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63E1BA2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96" w:type="dxa"/>
          </w:tcPr>
          <w:p w14:paraId="65AF4906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14:paraId="109169BD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02" w:type="dxa"/>
          </w:tcPr>
          <w:p w14:paraId="3592231F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425A1D3A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  <w:tc>
          <w:tcPr>
            <w:tcW w:w="802" w:type="dxa"/>
          </w:tcPr>
          <w:p w14:paraId="1620000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14:paraId="64AEE596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835" w:type="dxa"/>
            <w:gridSpan w:val="2"/>
            <w:vMerge w:val="restart"/>
          </w:tcPr>
          <w:p w14:paraId="4707614A" w14:textId="38FBA27A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0.175</w:t>
            </w:r>
          </w:p>
        </w:tc>
      </w:tr>
      <w:tr w:rsidR="000A4C66" w:rsidRPr="00312EBF" w14:paraId="43263174" w14:textId="012C2123" w:rsidTr="000418C3">
        <w:trPr>
          <w:trHeight w:val="425"/>
        </w:trPr>
        <w:tc>
          <w:tcPr>
            <w:tcW w:w="1345" w:type="dxa"/>
            <w:vMerge/>
            <w:vAlign w:val="center"/>
          </w:tcPr>
          <w:p w14:paraId="3F67A16B" w14:textId="77777777" w:rsidR="000A4C66" w:rsidRPr="00312EBF" w:rsidRDefault="000A4C66" w:rsidP="000C521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05A85E24" w14:textId="34AB1629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Kidney stones</w:t>
            </w:r>
          </w:p>
        </w:tc>
        <w:tc>
          <w:tcPr>
            <w:tcW w:w="800" w:type="dxa"/>
          </w:tcPr>
          <w:p w14:paraId="27303D82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14:paraId="00B46113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3.4%</w:t>
            </w:r>
          </w:p>
        </w:tc>
        <w:tc>
          <w:tcPr>
            <w:tcW w:w="802" w:type="dxa"/>
          </w:tcPr>
          <w:p w14:paraId="22FCB5E6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53DB0189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8.5%</w:t>
            </w:r>
          </w:p>
        </w:tc>
        <w:tc>
          <w:tcPr>
            <w:tcW w:w="1092" w:type="dxa"/>
          </w:tcPr>
          <w:p w14:paraId="13D6C6F7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14:paraId="319BB9F6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9.1%</w:t>
            </w:r>
          </w:p>
        </w:tc>
        <w:tc>
          <w:tcPr>
            <w:tcW w:w="996" w:type="dxa"/>
          </w:tcPr>
          <w:p w14:paraId="3E39F01A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69" w:type="dxa"/>
          </w:tcPr>
          <w:p w14:paraId="4FBCF833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802" w:type="dxa"/>
          </w:tcPr>
          <w:p w14:paraId="1F8AA5C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5078B2E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  <w:tc>
          <w:tcPr>
            <w:tcW w:w="802" w:type="dxa"/>
          </w:tcPr>
          <w:p w14:paraId="2D733828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14:paraId="383E2535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4.5%</w:t>
            </w:r>
          </w:p>
        </w:tc>
        <w:tc>
          <w:tcPr>
            <w:tcW w:w="1835" w:type="dxa"/>
            <w:gridSpan w:val="2"/>
            <w:vMerge/>
          </w:tcPr>
          <w:p w14:paraId="14FFF99C" w14:textId="77777777" w:rsidR="000A4C66" w:rsidRPr="00312EBF" w:rsidRDefault="000A4C66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521A" w:rsidRPr="00312EBF" w14:paraId="78DF384D" w14:textId="18E7979F" w:rsidTr="000418C3">
        <w:trPr>
          <w:trHeight w:val="425"/>
        </w:trPr>
        <w:tc>
          <w:tcPr>
            <w:tcW w:w="1345" w:type="dxa"/>
            <w:vMerge w:val="restart"/>
            <w:vAlign w:val="center"/>
          </w:tcPr>
          <w:p w14:paraId="56BD5FD6" w14:textId="1BE50F9D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Gastrointestinal disorders</w:t>
            </w:r>
          </w:p>
        </w:tc>
        <w:tc>
          <w:tcPr>
            <w:tcW w:w="1637" w:type="dxa"/>
            <w:vAlign w:val="center"/>
          </w:tcPr>
          <w:p w14:paraId="32BF2EE7" w14:textId="0CCE40E2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diarrhea</w:t>
            </w:r>
          </w:p>
        </w:tc>
        <w:tc>
          <w:tcPr>
            <w:tcW w:w="800" w:type="dxa"/>
          </w:tcPr>
          <w:p w14:paraId="6B770FDC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14:paraId="51A850C0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6.9%</w:t>
            </w:r>
          </w:p>
        </w:tc>
        <w:tc>
          <w:tcPr>
            <w:tcW w:w="802" w:type="dxa"/>
          </w:tcPr>
          <w:p w14:paraId="412EA9E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14:paraId="36388F5B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17.0%</w:t>
            </w:r>
          </w:p>
        </w:tc>
        <w:tc>
          <w:tcPr>
            <w:tcW w:w="1092" w:type="dxa"/>
          </w:tcPr>
          <w:p w14:paraId="32E075BE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093" w:type="dxa"/>
          </w:tcPr>
          <w:p w14:paraId="6811D223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45.5%</w:t>
            </w:r>
          </w:p>
        </w:tc>
        <w:tc>
          <w:tcPr>
            <w:tcW w:w="996" w:type="dxa"/>
          </w:tcPr>
          <w:p w14:paraId="0EB779EF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14:paraId="2FCD8AE9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9.1%</w:t>
            </w:r>
          </w:p>
        </w:tc>
        <w:tc>
          <w:tcPr>
            <w:tcW w:w="802" w:type="dxa"/>
          </w:tcPr>
          <w:p w14:paraId="7B56D240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14:paraId="4CCCD7A3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802" w:type="dxa"/>
          </w:tcPr>
          <w:p w14:paraId="697961C0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70A80546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19.0%</w:t>
            </w:r>
          </w:p>
        </w:tc>
        <w:tc>
          <w:tcPr>
            <w:tcW w:w="1835" w:type="dxa"/>
            <w:gridSpan w:val="2"/>
          </w:tcPr>
          <w:p w14:paraId="07B0646A" w14:textId="6A44AFA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0C521A" w:rsidRPr="00312EBF" w14:paraId="4DF497C9" w14:textId="7D4AE4AB" w:rsidTr="000418C3">
        <w:trPr>
          <w:trHeight w:val="403"/>
        </w:trPr>
        <w:tc>
          <w:tcPr>
            <w:tcW w:w="1345" w:type="dxa"/>
            <w:vMerge/>
            <w:vAlign w:val="center"/>
          </w:tcPr>
          <w:p w14:paraId="37DDCB3A" w14:textId="123A7036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7AD78900" w14:textId="77777777" w:rsidR="000C521A" w:rsidRPr="00312EBF" w:rsidRDefault="000C521A" w:rsidP="000C5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History of </w:t>
            </w:r>
            <w:bookmarkStart w:id="4" w:name="OLE_LINK41"/>
            <w:bookmarkStart w:id="5" w:name="OLE_LINK42"/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gastrointestinal bleeding and/or</w:t>
            </w:r>
          </w:p>
          <w:p w14:paraId="2EB4EA40" w14:textId="39AFB41F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Peptic/duodenal ulcers</w:t>
            </w:r>
            <w:bookmarkEnd w:id="4"/>
            <w:bookmarkEnd w:id="5"/>
          </w:p>
        </w:tc>
        <w:tc>
          <w:tcPr>
            <w:tcW w:w="800" w:type="dxa"/>
          </w:tcPr>
          <w:p w14:paraId="6D8B71AA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14:paraId="19946D7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3.4%</w:t>
            </w:r>
          </w:p>
        </w:tc>
        <w:tc>
          <w:tcPr>
            <w:tcW w:w="802" w:type="dxa"/>
          </w:tcPr>
          <w:p w14:paraId="6E39091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1D1E5F12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10.6%</w:t>
            </w:r>
          </w:p>
        </w:tc>
        <w:tc>
          <w:tcPr>
            <w:tcW w:w="1092" w:type="dxa"/>
          </w:tcPr>
          <w:p w14:paraId="3131F382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14:paraId="64577E04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4.5%</w:t>
            </w:r>
          </w:p>
        </w:tc>
        <w:tc>
          <w:tcPr>
            <w:tcW w:w="996" w:type="dxa"/>
          </w:tcPr>
          <w:p w14:paraId="0B8A5DB6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69" w:type="dxa"/>
          </w:tcPr>
          <w:p w14:paraId="5639C51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802" w:type="dxa"/>
          </w:tcPr>
          <w:p w14:paraId="0149EEA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14:paraId="0C54349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10.5%</w:t>
            </w:r>
          </w:p>
        </w:tc>
        <w:tc>
          <w:tcPr>
            <w:tcW w:w="802" w:type="dxa"/>
          </w:tcPr>
          <w:p w14:paraId="15731F44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14:paraId="7C832377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1835" w:type="dxa"/>
            <w:gridSpan w:val="2"/>
          </w:tcPr>
          <w:p w14:paraId="3D337333" w14:textId="06F74391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0.180</w:t>
            </w:r>
          </w:p>
        </w:tc>
      </w:tr>
      <w:tr w:rsidR="000C521A" w:rsidRPr="00312EBF" w14:paraId="6695024A" w14:textId="4DFFA654" w:rsidTr="000418C3">
        <w:trPr>
          <w:trHeight w:val="403"/>
        </w:trPr>
        <w:tc>
          <w:tcPr>
            <w:tcW w:w="1345" w:type="dxa"/>
            <w:vMerge/>
            <w:vAlign w:val="center"/>
          </w:tcPr>
          <w:p w14:paraId="1DFCF585" w14:textId="66EF8CC6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687D8539" w14:textId="54865780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Irritable bowel syndrome (IBS)</w:t>
            </w:r>
          </w:p>
        </w:tc>
        <w:tc>
          <w:tcPr>
            <w:tcW w:w="800" w:type="dxa"/>
          </w:tcPr>
          <w:p w14:paraId="326CBC97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14:paraId="108BC16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27.6%</w:t>
            </w:r>
          </w:p>
        </w:tc>
        <w:tc>
          <w:tcPr>
            <w:tcW w:w="802" w:type="dxa"/>
          </w:tcPr>
          <w:p w14:paraId="5C865584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14:paraId="288B9A6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21.3%</w:t>
            </w:r>
          </w:p>
        </w:tc>
        <w:tc>
          <w:tcPr>
            <w:tcW w:w="1092" w:type="dxa"/>
          </w:tcPr>
          <w:p w14:paraId="0EAEEEAF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14:paraId="680768D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13.6%</w:t>
            </w:r>
          </w:p>
        </w:tc>
        <w:tc>
          <w:tcPr>
            <w:tcW w:w="996" w:type="dxa"/>
          </w:tcPr>
          <w:p w14:paraId="7F4D116F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069" w:type="dxa"/>
          </w:tcPr>
          <w:p w14:paraId="4AA2C4A9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30.3%</w:t>
            </w:r>
          </w:p>
        </w:tc>
        <w:tc>
          <w:tcPr>
            <w:tcW w:w="802" w:type="dxa"/>
          </w:tcPr>
          <w:p w14:paraId="615F729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14:paraId="25BCEE78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5.3%</w:t>
            </w:r>
          </w:p>
        </w:tc>
        <w:tc>
          <w:tcPr>
            <w:tcW w:w="802" w:type="dxa"/>
          </w:tcPr>
          <w:p w14:paraId="5C15279E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329DB0D1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1835" w:type="dxa"/>
            <w:gridSpan w:val="2"/>
          </w:tcPr>
          <w:p w14:paraId="639CCCAA" w14:textId="28C07369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0.291</w:t>
            </w:r>
          </w:p>
        </w:tc>
      </w:tr>
      <w:tr w:rsidR="000A4C66" w:rsidRPr="00312EBF" w14:paraId="78749C3B" w14:textId="5BE4E21B" w:rsidTr="000418C3">
        <w:trPr>
          <w:trHeight w:val="425"/>
        </w:trPr>
        <w:tc>
          <w:tcPr>
            <w:tcW w:w="1345" w:type="dxa"/>
            <w:vMerge w:val="restart"/>
            <w:vAlign w:val="center"/>
          </w:tcPr>
          <w:p w14:paraId="6D1E1875" w14:textId="4B0CD173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Cervical spine disease</w:t>
            </w:r>
          </w:p>
        </w:tc>
        <w:tc>
          <w:tcPr>
            <w:tcW w:w="1637" w:type="dxa"/>
            <w:vAlign w:val="center"/>
          </w:tcPr>
          <w:p w14:paraId="369D38B1" w14:textId="3CE25C50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 disorders</w:t>
            </w:r>
          </w:p>
        </w:tc>
        <w:tc>
          <w:tcPr>
            <w:tcW w:w="800" w:type="dxa"/>
          </w:tcPr>
          <w:p w14:paraId="48949F43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14:paraId="08AEB9B1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17.2%</w:t>
            </w:r>
          </w:p>
        </w:tc>
        <w:tc>
          <w:tcPr>
            <w:tcW w:w="802" w:type="dxa"/>
          </w:tcPr>
          <w:p w14:paraId="32166171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14:paraId="1FA4F0FD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31.9%</w:t>
            </w:r>
          </w:p>
        </w:tc>
        <w:tc>
          <w:tcPr>
            <w:tcW w:w="1092" w:type="dxa"/>
          </w:tcPr>
          <w:p w14:paraId="15BDD196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14:paraId="2E1E1965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36.4%</w:t>
            </w:r>
          </w:p>
        </w:tc>
        <w:tc>
          <w:tcPr>
            <w:tcW w:w="996" w:type="dxa"/>
          </w:tcPr>
          <w:p w14:paraId="53C1107B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069" w:type="dxa"/>
          </w:tcPr>
          <w:p w14:paraId="30A221E4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42.4%</w:t>
            </w:r>
          </w:p>
        </w:tc>
        <w:tc>
          <w:tcPr>
            <w:tcW w:w="802" w:type="dxa"/>
          </w:tcPr>
          <w:p w14:paraId="56FAEE2F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14:paraId="7390706A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36.8%</w:t>
            </w:r>
          </w:p>
        </w:tc>
        <w:tc>
          <w:tcPr>
            <w:tcW w:w="802" w:type="dxa"/>
          </w:tcPr>
          <w:p w14:paraId="07358F91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14:paraId="2CD1674C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27.3%</w:t>
            </w:r>
          </w:p>
        </w:tc>
        <w:tc>
          <w:tcPr>
            <w:tcW w:w="1835" w:type="dxa"/>
            <w:gridSpan w:val="2"/>
            <w:vMerge w:val="restart"/>
          </w:tcPr>
          <w:p w14:paraId="76C30377" w14:textId="6AF6918A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0.596</w:t>
            </w:r>
          </w:p>
        </w:tc>
      </w:tr>
      <w:tr w:rsidR="000A4C66" w:rsidRPr="00312EBF" w14:paraId="697361C9" w14:textId="3268EE62" w:rsidTr="000418C3">
        <w:trPr>
          <w:trHeight w:val="403"/>
        </w:trPr>
        <w:tc>
          <w:tcPr>
            <w:tcW w:w="1345" w:type="dxa"/>
            <w:vMerge/>
            <w:vAlign w:val="center"/>
          </w:tcPr>
          <w:p w14:paraId="2C9A8A88" w14:textId="77777777" w:rsidR="000A4C66" w:rsidRPr="00312EBF" w:rsidRDefault="000A4C66" w:rsidP="000E1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14:paraId="3FC14A10" w14:textId="32CD6786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Degenerative disorders</w:t>
            </w:r>
          </w:p>
        </w:tc>
        <w:tc>
          <w:tcPr>
            <w:tcW w:w="800" w:type="dxa"/>
          </w:tcPr>
          <w:p w14:paraId="75432CAA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14:paraId="2D156255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13.8%</w:t>
            </w:r>
          </w:p>
        </w:tc>
        <w:tc>
          <w:tcPr>
            <w:tcW w:w="802" w:type="dxa"/>
          </w:tcPr>
          <w:p w14:paraId="286A1200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14:paraId="0841498B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10.6%</w:t>
            </w:r>
          </w:p>
        </w:tc>
        <w:tc>
          <w:tcPr>
            <w:tcW w:w="1092" w:type="dxa"/>
          </w:tcPr>
          <w:p w14:paraId="4BAF0E2C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14:paraId="15BF7C10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4.5%</w:t>
            </w:r>
          </w:p>
        </w:tc>
        <w:tc>
          <w:tcPr>
            <w:tcW w:w="996" w:type="dxa"/>
          </w:tcPr>
          <w:p w14:paraId="6E072FA0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14:paraId="24BB07B6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9.1%</w:t>
            </w:r>
          </w:p>
        </w:tc>
        <w:tc>
          <w:tcPr>
            <w:tcW w:w="802" w:type="dxa"/>
          </w:tcPr>
          <w:p w14:paraId="36238AE3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14:paraId="0C940208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15.8%</w:t>
            </w:r>
          </w:p>
        </w:tc>
        <w:tc>
          <w:tcPr>
            <w:tcW w:w="802" w:type="dxa"/>
          </w:tcPr>
          <w:p w14:paraId="251E9F09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14:paraId="22C7E39A" w14:textId="77777777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4.5%</w:t>
            </w:r>
          </w:p>
        </w:tc>
        <w:tc>
          <w:tcPr>
            <w:tcW w:w="1835" w:type="dxa"/>
            <w:gridSpan w:val="2"/>
            <w:vMerge/>
          </w:tcPr>
          <w:p w14:paraId="7E8DECB4" w14:textId="2610BB85" w:rsidR="000A4C66" w:rsidRPr="00312EBF" w:rsidRDefault="000A4C66" w:rsidP="000E11E0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521A" w:rsidRPr="00312EBF" w14:paraId="4D3A8CDF" w14:textId="6A591601" w:rsidTr="000418C3">
        <w:trPr>
          <w:trHeight w:val="403"/>
        </w:trPr>
        <w:tc>
          <w:tcPr>
            <w:tcW w:w="2982" w:type="dxa"/>
            <w:gridSpan w:val="2"/>
          </w:tcPr>
          <w:p w14:paraId="46FBEFD2" w14:textId="0A663918" w:rsidR="000C521A" w:rsidRPr="00312EBF" w:rsidRDefault="000E11E0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Clenched teeth / Bruxism</w:t>
            </w:r>
          </w:p>
        </w:tc>
        <w:tc>
          <w:tcPr>
            <w:tcW w:w="800" w:type="dxa"/>
          </w:tcPr>
          <w:p w14:paraId="4A2C1C83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14:paraId="194EA389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20.7%</w:t>
            </w:r>
          </w:p>
        </w:tc>
        <w:tc>
          <w:tcPr>
            <w:tcW w:w="802" w:type="dxa"/>
          </w:tcPr>
          <w:p w14:paraId="78E47F5B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14:paraId="70F6B5E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14.9%</w:t>
            </w:r>
          </w:p>
        </w:tc>
        <w:tc>
          <w:tcPr>
            <w:tcW w:w="1092" w:type="dxa"/>
          </w:tcPr>
          <w:p w14:paraId="43AE2648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14:paraId="0AFF6244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22.7%</w:t>
            </w:r>
          </w:p>
        </w:tc>
        <w:tc>
          <w:tcPr>
            <w:tcW w:w="996" w:type="dxa"/>
          </w:tcPr>
          <w:p w14:paraId="02697079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069" w:type="dxa"/>
          </w:tcPr>
          <w:p w14:paraId="220C740D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18.2%</w:t>
            </w:r>
          </w:p>
        </w:tc>
        <w:tc>
          <w:tcPr>
            <w:tcW w:w="802" w:type="dxa"/>
          </w:tcPr>
          <w:p w14:paraId="52CCE300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192D6466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21.1%</w:t>
            </w:r>
          </w:p>
        </w:tc>
        <w:tc>
          <w:tcPr>
            <w:tcW w:w="802" w:type="dxa"/>
          </w:tcPr>
          <w:p w14:paraId="7D715805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14:paraId="004AB626" w14:textId="77777777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22.7%</w:t>
            </w:r>
          </w:p>
        </w:tc>
        <w:tc>
          <w:tcPr>
            <w:tcW w:w="1835" w:type="dxa"/>
            <w:gridSpan w:val="2"/>
          </w:tcPr>
          <w:p w14:paraId="76AE23AA" w14:textId="1B056A83" w:rsidR="000C521A" w:rsidRPr="00312EBF" w:rsidRDefault="000C521A" w:rsidP="000C521A">
            <w:pPr>
              <w:spacing w:line="320" w:lineRule="atLeast"/>
              <w:ind w:left="60" w:right="60"/>
              <w:rPr>
                <w:rFonts w:asciiTheme="majorBidi" w:hAnsiTheme="majorBidi" w:cstheme="majorBidi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sz w:val="24"/>
                <w:szCs w:val="24"/>
              </w:rPr>
              <w:t>0.631</w:t>
            </w:r>
          </w:p>
        </w:tc>
      </w:tr>
    </w:tbl>
    <w:p w14:paraId="3A589F61" w14:textId="640B47FD" w:rsidR="00AB7C95" w:rsidRPr="00312EBF" w:rsidRDefault="00AB7C95" w:rsidP="004177B9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14:paraId="3E776D2C" w14:textId="090EA946" w:rsidR="00C31077" w:rsidRPr="00312EBF" w:rsidRDefault="00C31077" w:rsidP="00C3107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Supplementary material Table </w:t>
      </w:r>
      <w:r w:rsidR="001B1FEE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5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="008E57A9" w:rsidRPr="00312EBF">
        <w:rPr>
          <w:rFonts w:ascii="Times New Roman" w:hAnsi="Times New Roman" w:cs="Times New Roman"/>
          <w:b/>
          <w:bCs/>
          <w:sz w:val="28"/>
          <w:szCs w:val="28"/>
        </w:rPr>
        <w:t>Categories of depression based on Beck Depression Inventory (BDI) score according to headache type</w:t>
      </w:r>
      <w:r w:rsidRPr="00312EB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06A41923" w14:textId="77777777" w:rsidR="00C31077" w:rsidRPr="00312EBF" w:rsidRDefault="00C31077" w:rsidP="00C3107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065199F" w14:textId="77777777" w:rsidR="00C31077" w:rsidRPr="00312EBF" w:rsidRDefault="00C31077" w:rsidP="00C310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between 50-60 years (n=398)</w:t>
      </w:r>
    </w:p>
    <w:p w14:paraId="614A4616" w14:textId="77777777" w:rsidR="00ED1076" w:rsidRPr="00312EBF" w:rsidRDefault="00ED1076" w:rsidP="00ED1076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7280" w:type="dxa"/>
        <w:tblInd w:w="-365" w:type="dxa"/>
        <w:tblLayout w:type="fixed"/>
        <w:tblLook w:val="0000" w:firstRow="0" w:lastRow="0" w:firstColumn="0" w:lastColumn="0" w:noHBand="0" w:noVBand="0"/>
      </w:tblPr>
      <w:tblGrid>
        <w:gridCol w:w="2568"/>
        <w:gridCol w:w="867"/>
        <w:gridCol w:w="1157"/>
        <w:gridCol w:w="870"/>
        <w:gridCol w:w="1157"/>
        <w:gridCol w:w="1182"/>
        <w:gridCol w:w="1209"/>
        <w:gridCol w:w="1053"/>
        <w:gridCol w:w="1157"/>
        <w:gridCol w:w="870"/>
        <w:gridCol w:w="1157"/>
        <w:gridCol w:w="870"/>
        <w:gridCol w:w="1156"/>
        <w:gridCol w:w="9"/>
        <w:gridCol w:w="1998"/>
      </w:tblGrid>
      <w:tr w:rsidR="007B1498" w:rsidRPr="00312EBF" w14:paraId="323C47AF" w14:textId="4A7D58B6" w:rsidTr="00657F81">
        <w:trPr>
          <w:trHeight w:val="302"/>
        </w:trPr>
        <w:tc>
          <w:tcPr>
            <w:tcW w:w="2568" w:type="dxa"/>
            <w:vMerge w:val="restart"/>
          </w:tcPr>
          <w:p w14:paraId="796FA8BC" w14:textId="0842484D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714" w:type="dxa"/>
            <w:gridSpan w:val="13"/>
          </w:tcPr>
          <w:p w14:paraId="4BA91FF8" w14:textId="749F9F16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1998" w:type="dxa"/>
          </w:tcPr>
          <w:p w14:paraId="45C11AE1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056B7" w:rsidRPr="00312EBF" w14:paraId="6F8502B5" w14:textId="1C30FEA2" w:rsidTr="000178F4">
        <w:trPr>
          <w:trHeight w:val="326"/>
        </w:trPr>
        <w:tc>
          <w:tcPr>
            <w:tcW w:w="2568" w:type="dxa"/>
            <w:vMerge/>
          </w:tcPr>
          <w:p w14:paraId="4D96CF34" w14:textId="2C39A646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2"/>
          </w:tcPr>
          <w:p w14:paraId="2D97D46F" w14:textId="0F340306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027" w:type="dxa"/>
            <w:gridSpan w:val="2"/>
            <w:vAlign w:val="bottom"/>
          </w:tcPr>
          <w:p w14:paraId="34BD784C" w14:textId="0A0A49FA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91" w:type="dxa"/>
            <w:gridSpan w:val="2"/>
            <w:vAlign w:val="bottom"/>
          </w:tcPr>
          <w:p w14:paraId="63BCCA82" w14:textId="6248E877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210" w:type="dxa"/>
            <w:gridSpan w:val="2"/>
          </w:tcPr>
          <w:p w14:paraId="5CB1C154" w14:textId="1CF119F8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2027" w:type="dxa"/>
            <w:gridSpan w:val="2"/>
            <w:vAlign w:val="bottom"/>
          </w:tcPr>
          <w:p w14:paraId="2A52A722" w14:textId="431A5959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2035" w:type="dxa"/>
            <w:gridSpan w:val="3"/>
            <w:vAlign w:val="bottom"/>
          </w:tcPr>
          <w:p w14:paraId="3FE2813E" w14:textId="623B2DB9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998" w:type="dxa"/>
          </w:tcPr>
          <w:p w14:paraId="1EA55EFA" w14:textId="7C160908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7B1498" w:rsidRPr="00312EBF" w14:paraId="778DFA6A" w14:textId="4939534B" w:rsidTr="00657F81">
        <w:trPr>
          <w:trHeight w:val="348"/>
        </w:trPr>
        <w:tc>
          <w:tcPr>
            <w:tcW w:w="2568" w:type="dxa"/>
            <w:vMerge/>
          </w:tcPr>
          <w:p w14:paraId="5CC5DC21" w14:textId="5FD6C187" w:rsidR="007B1498" w:rsidRPr="00312EBF" w:rsidRDefault="007B1498" w:rsidP="00ED107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</w:tcPr>
          <w:p w14:paraId="2D9AB9ED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7" w:type="dxa"/>
          </w:tcPr>
          <w:p w14:paraId="23DB8E12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70" w:type="dxa"/>
          </w:tcPr>
          <w:p w14:paraId="38E5FB44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7" w:type="dxa"/>
          </w:tcPr>
          <w:p w14:paraId="69E5386A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182" w:type="dxa"/>
          </w:tcPr>
          <w:p w14:paraId="19B23D1C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209" w:type="dxa"/>
          </w:tcPr>
          <w:p w14:paraId="65DF25A6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053" w:type="dxa"/>
          </w:tcPr>
          <w:p w14:paraId="3CB44046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7" w:type="dxa"/>
          </w:tcPr>
          <w:p w14:paraId="6A1297A4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70" w:type="dxa"/>
          </w:tcPr>
          <w:p w14:paraId="66506317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7" w:type="dxa"/>
          </w:tcPr>
          <w:p w14:paraId="34F65481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70" w:type="dxa"/>
          </w:tcPr>
          <w:p w14:paraId="6914A8F6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6" w:type="dxa"/>
          </w:tcPr>
          <w:p w14:paraId="58A2C5E0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2007" w:type="dxa"/>
            <w:gridSpan w:val="2"/>
          </w:tcPr>
          <w:p w14:paraId="373D401C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798F109A" w14:textId="43D1402C" w:rsidTr="00657F81">
        <w:trPr>
          <w:trHeight w:val="279"/>
        </w:trPr>
        <w:tc>
          <w:tcPr>
            <w:tcW w:w="2568" w:type="dxa"/>
          </w:tcPr>
          <w:p w14:paraId="70F341D4" w14:textId="0958A9EB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</w:t>
            </w:r>
          </w:p>
        </w:tc>
        <w:tc>
          <w:tcPr>
            <w:tcW w:w="867" w:type="dxa"/>
          </w:tcPr>
          <w:p w14:paraId="3F315B8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14:paraId="6391FBA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3.0%</w:t>
            </w:r>
          </w:p>
        </w:tc>
        <w:tc>
          <w:tcPr>
            <w:tcW w:w="870" w:type="dxa"/>
          </w:tcPr>
          <w:p w14:paraId="7270F25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</w:tcPr>
          <w:p w14:paraId="720CD86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4.3%</w:t>
            </w:r>
          </w:p>
        </w:tc>
        <w:tc>
          <w:tcPr>
            <w:tcW w:w="1182" w:type="dxa"/>
          </w:tcPr>
          <w:p w14:paraId="71D7C70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14:paraId="7DFC4ED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6.3%</w:t>
            </w:r>
          </w:p>
        </w:tc>
        <w:tc>
          <w:tcPr>
            <w:tcW w:w="1053" w:type="dxa"/>
          </w:tcPr>
          <w:p w14:paraId="536A219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7" w:type="dxa"/>
          </w:tcPr>
          <w:p w14:paraId="2998803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4.5%</w:t>
            </w:r>
          </w:p>
        </w:tc>
        <w:tc>
          <w:tcPr>
            <w:tcW w:w="870" w:type="dxa"/>
          </w:tcPr>
          <w:p w14:paraId="5A7AB0D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14:paraId="2FDE13A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8.7%</w:t>
            </w:r>
          </w:p>
        </w:tc>
        <w:tc>
          <w:tcPr>
            <w:tcW w:w="870" w:type="dxa"/>
          </w:tcPr>
          <w:p w14:paraId="75A58DD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6B3F619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8.3%</w:t>
            </w:r>
          </w:p>
        </w:tc>
        <w:tc>
          <w:tcPr>
            <w:tcW w:w="2007" w:type="dxa"/>
            <w:gridSpan w:val="2"/>
            <w:vMerge w:val="restart"/>
          </w:tcPr>
          <w:p w14:paraId="4D97B532" w14:textId="556CDB6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0.262</w:t>
            </w:r>
          </w:p>
        </w:tc>
      </w:tr>
      <w:tr w:rsidR="00A85B88" w:rsidRPr="00312EBF" w14:paraId="15BBB866" w14:textId="500F1781" w:rsidTr="00657F81">
        <w:trPr>
          <w:trHeight w:val="348"/>
        </w:trPr>
        <w:tc>
          <w:tcPr>
            <w:tcW w:w="2568" w:type="dxa"/>
          </w:tcPr>
          <w:p w14:paraId="50BCA966" w14:textId="7D0EAE58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Mild mood disturbance</w:t>
            </w:r>
          </w:p>
        </w:tc>
        <w:tc>
          <w:tcPr>
            <w:tcW w:w="867" w:type="dxa"/>
          </w:tcPr>
          <w:p w14:paraId="70BB87A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" w:type="dxa"/>
          </w:tcPr>
          <w:p w14:paraId="655099B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5.4%</w:t>
            </w:r>
          </w:p>
        </w:tc>
        <w:tc>
          <w:tcPr>
            <w:tcW w:w="870" w:type="dxa"/>
          </w:tcPr>
          <w:p w14:paraId="6025DF3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7" w:type="dxa"/>
          </w:tcPr>
          <w:p w14:paraId="27F123B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8.6%</w:t>
            </w:r>
          </w:p>
        </w:tc>
        <w:tc>
          <w:tcPr>
            <w:tcW w:w="1182" w:type="dxa"/>
          </w:tcPr>
          <w:p w14:paraId="68F4CC9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14:paraId="1258DEC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6.3%</w:t>
            </w:r>
          </w:p>
        </w:tc>
        <w:tc>
          <w:tcPr>
            <w:tcW w:w="1053" w:type="dxa"/>
          </w:tcPr>
          <w:p w14:paraId="766619D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14:paraId="45F9CF0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2.2%</w:t>
            </w:r>
          </w:p>
        </w:tc>
        <w:tc>
          <w:tcPr>
            <w:tcW w:w="870" w:type="dxa"/>
          </w:tcPr>
          <w:p w14:paraId="1B891B7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14:paraId="75EE58D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4.3%</w:t>
            </w:r>
          </w:p>
        </w:tc>
        <w:tc>
          <w:tcPr>
            <w:tcW w:w="870" w:type="dxa"/>
          </w:tcPr>
          <w:p w14:paraId="53D4644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161744E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2007" w:type="dxa"/>
            <w:gridSpan w:val="2"/>
            <w:vMerge/>
          </w:tcPr>
          <w:p w14:paraId="6E058F9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78E099D6" w14:textId="6663A5D8" w:rsidTr="00657F81">
        <w:trPr>
          <w:trHeight w:val="326"/>
        </w:trPr>
        <w:tc>
          <w:tcPr>
            <w:tcW w:w="2568" w:type="dxa"/>
          </w:tcPr>
          <w:p w14:paraId="0F1C86F9" w14:textId="2C6C1D7F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Borderline clinical depression</w:t>
            </w:r>
          </w:p>
        </w:tc>
        <w:tc>
          <w:tcPr>
            <w:tcW w:w="867" w:type="dxa"/>
          </w:tcPr>
          <w:p w14:paraId="5472B2F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7" w:type="dxa"/>
          </w:tcPr>
          <w:p w14:paraId="4F492DA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9.0%</w:t>
            </w:r>
          </w:p>
        </w:tc>
        <w:tc>
          <w:tcPr>
            <w:tcW w:w="870" w:type="dxa"/>
          </w:tcPr>
          <w:p w14:paraId="456A7EF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" w:type="dxa"/>
          </w:tcPr>
          <w:p w14:paraId="2196D01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11.4%</w:t>
            </w:r>
          </w:p>
        </w:tc>
        <w:tc>
          <w:tcPr>
            <w:tcW w:w="1182" w:type="dxa"/>
          </w:tcPr>
          <w:p w14:paraId="31BA82F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14:paraId="5B3FDBF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053" w:type="dxa"/>
          </w:tcPr>
          <w:p w14:paraId="3BE61AC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7" w:type="dxa"/>
          </w:tcPr>
          <w:p w14:paraId="059CFBF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11.2%</w:t>
            </w:r>
          </w:p>
        </w:tc>
        <w:tc>
          <w:tcPr>
            <w:tcW w:w="870" w:type="dxa"/>
          </w:tcPr>
          <w:p w14:paraId="7279E4E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14:paraId="494F4D0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8.7%</w:t>
            </w:r>
          </w:p>
        </w:tc>
        <w:tc>
          <w:tcPr>
            <w:tcW w:w="870" w:type="dxa"/>
          </w:tcPr>
          <w:p w14:paraId="024B00F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12704A5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2007" w:type="dxa"/>
            <w:gridSpan w:val="2"/>
            <w:vMerge/>
          </w:tcPr>
          <w:p w14:paraId="17DE3CA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151585DF" w14:textId="43C92C01" w:rsidTr="00657F81">
        <w:trPr>
          <w:trHeight w:val="348"/>
        </w:trPr>
        <w:tc>
          <w:tcPr>
            <w:tcW w:w="2568" w:type="dxa"/>
          </w:tcPr>
          <w:p w14:paraId="09807964" w14:textId="03CF8925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depression</w:t>
            </w:r>
          </w:p>
        </w:tc>
        <w:tc>
          <w:tcPr>
            <w:tcW w:w="867" w:type="dxa"/>
          </w:tcPr>
          <w:p w14:paraId="20BDAD2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57" w:type="dxa"/>
          </w:tcPr>
          <w:p w14:paraId="27A7562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42.8%</w:t>
            </w:r>
          </w:p>
        </w:tc>
        <w:tc>
          <w:tcPr>
            <w:tcW w:w="870" w:type="dxa"/>
          </w:tcPr>
          <w:p w14:paraId="59A0F27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7" w:type="dxa"/>
          </w:tcPr>
          <w:p w14:paraId="0E832A2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35.7%</w:t>
            </w:r>
          </w:p>
        </w:tc>
        <w:tc>
          <w:tcPr>
            <w:tcW w:w="1182" w:type="dxa"/>
          </w:tcPr>
          <w:p w14:paraId="58F41ED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9" w:type="dxa"/>
          </w:tcPr>
          <w:p w14:paraId="284FD25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43.8%</w:t>
            </w:r>
          </w:p>
        </w:tc>
        <w:tc>
          <w:tcPr>
            <w:tcW w:w="1053" w:type="dxa"/>
          </w:tcPr>
          <w:p w14:paraId="1944D18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7" w:type="dxa"/>
          </w:tcPr>
          <w:p w14:paraId="00263EC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27.0%</w:t>
            </w:r>
          </w:p>
        </w:tc>
        <w:tc>
          <w:tcPr>
            <w:tcW w:w="870" w:type="dxa"/>
          </w:tcPr>
          <w:p w14:paraId="5642DD8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" w:type="dxa"/>
          </w:tcPr>
          <w:p w14:paraId="5E39C60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39.1%</w:t>
            </w:r>
          </w:p>
        </w:tc>
        <w:tc>
          <w:tcPr>
            <w:tcW w:w="870" w:type="dxa"/>
          </w:tcPr>
          <w:p w14:paraId="696F136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14:paraId="6547F88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37.5%</w:t>
            </w:r>
          </w:p>
        </w:tc>
        <w:tc>
          <w:tcPr>
            <w:tcW w:w="2007" w:type="dxa"/>
            <w:gridSpan w:val="2"/>
            <w:vMerge/>
          </w:tcPr>
          <w:p w14:paraId="17AA06B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49B4B86A" w14:textId="70CF9674" w:rsidTr="00657F81">
        <w:trPr>
          <w:trHeight w:val="326"/>
        </w:trPr>
        <w:tc>
          <w:tcPr>
            <w:tcW w:w="2568" w:type="dxa"/>
          </w:tcPr>
          <w:p w14:paraId="7EE6A607" w14:textId="15AE626E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Severe depression</w:t>
            </w:r>
          </w:p>
        </w:tc>
        <w:tc>
          <w:tcPr>
            <w:tcW w:w="867" w:type="dxa"/>
          </w:tcPr>
          <w:p w14:paraId="717C580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7" w:type="dxa"/>
          </w:tcPr>
          <w:p w14:paraId="4A4AA7C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30.1%</w:t>
            </w:r>
          </w:p>
        </w:tc>
        <w:tc>
          <w:tcPr>
            <w:tcW w:w="870" w:type="dxa"/>
          </w:tcPr>
          <w:p w14:paraId="2D13CBB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7" w:type="dxa"/>
          </w:tcPr>
          <w:p w14:paraId="6B7B3BC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28.6%</w:t>
            </w:r>
          </w:p>
        </w:tc>
        <w:tc>
          <w:tcPr>
            <w:tcW w:w="1182" w:type="dxa"/>
          </w:tcPr>
          <w:p w14:paraId="71B1AE7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14:paraId="487DFAD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31.3%</w:t>
            </w:r>
          </w:p>
        </w:tc>
        <w:tc>
          <w:tcPr>
            <w:tcW w:w="1053" w:type="dxa"/>
          </w:tcPr>
          <w:p w14:paraId="240D098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7" w:type="dxa"/>
          </w:tcPr>
          <w:p w14:paraId="23348BA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36.0%</w:t>
            </w:r>
          </w:p>
        </w:tc>
        <w:tc>
          <w:tcPr>
            <w:tcW w:w="870" w:type="dxa"/>
          </w:tcPr>
          <w:p w14:paraId="31DED4F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14:paraId="4C9E051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21.7%</w:t>
            </w:r>
          </w:p>
        </w:tc>
        <w:tc>
          <w:tcPr>
            <w:tcW w:w="870" w:type="dxa"/>
          </w:tcPr>
          <w:p w14:paraId="6537188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6" w:type="dxa"/>
          </w:tcPr>
          <w:p w14:paraId="0DB3E71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54.2%</w:t>
            </w:r>
          </w:p>
        </w:tc>
        <w:tc>
          <w:tcPr>
            <w:tcW w:w="2007" w:type="dxa"/>
            <w:gridSpan w:val="2"/>
            <w:vMerge/>
          </w:tcPr>
          <w:p w14:paraId="66CBDE6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218492DF" w14:textId="361FA514" w:rsidTr="00657F81">
        <w:trPr>
          <w:trHeight w:val="348"/>
        </w:trPr>
        <w:tc>
          <w:tcPr>
            <w:tcW w:w="2568" w:type="dxa"/>
          </w:tcPr>
          <w:p w14:paraId="4DC6EE21" w14:textId="2E32A5A0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Extreme depression</w:t>
            </w:r>
          </w:p>
        </w:tc>
        <w:tc>
          <w:tcPr>
            <w:tcW w:w="867" w:type="dxa"/>
          </w:tcPr>
          <w:p w14:paraId="63AA487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7" w:type="dxa"/>
          </w:tcPr>
          <w:p w14:paraId="16AC082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9.6%</w:t>
            </w:r>
          </w:p>
        </w:tc>
        <w:tc>
          <w:tcPr>
            <w:tcW w:w="870" w:type="dxa"/>
          </w:tcPr>
          <w:p w14:paraId="60C2909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" w:type="dxa"/>
          </w:tcPr>
          <w:p w14:paraId="233206C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11.4%</w:t>
            </w:r>
          </w:p>
        </w:tc>
        <w:tc>
          <w:tcPr>
            <w:tcW w:w="1182" w:type="dxa"/>
          </w:tcPr>
          <w:p w14:paraId="513B389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14:paraId="67F7D8F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1053" w:type="dxa"/>
          </w:tcPr>
          <w:p w14:paraId="2A4A83B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7" w:type="dxa"/>
          </w:tcPr>
          <w:p w14:paraId="07AB1DF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19.1%</w:t>
            </w:r>
          </w:p>
        </w:tc>
        <w:tc>
          <w:tcPr>
            <w:tcW w:w="870" w:type="dxa"/>
          </w:tcPr>
          <w:p w14:paraId="4AA8EEC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7" w:type="dxa"/>
          </w:tcPr>
          <w:p w14:paraId="4DDC6F8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17.4%</w:t>
            </w:r>
          </w:p>
        </w:tc>
        <w:tc>
          <w:tcPr>
            <w:tcW w:w="870" w:type="dxa"/>
          </w:tcPr>
          <w:p w14:paraId="1CAE785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6C4B583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2007" w:type="dxa"/>
            <w:gridSpan w:val="2"/>
            <w:vMerge/>
          </w:tcPr>
          <w:p w14:paraId="770CC8A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6E5D8B80" w14:textId="77777777" w:rsidR="00C31077" w:rsidRPr="00312EBF" w:rsidRDefault="00C31077" w:rsidP="00C31077">
      <w:pPr>
        <w:spacing w:line="400" w:lineRule="atLeast"/>
        <w:rPr>
          <w:rFonts w:asciiTheme="majorBidi" w:hAnsiTheme="majorBidi" w:cstheme="majorBidi"/>
          <w:sz w:val="24"/>
          <w:szCs w:val="24"/>
        </w:rPr>
      </w:pPr>
    </w:p>
    <w:p w14:paraId="15BDAC35" w14:textId="70376119" w:rsidR="00C31077" w:rsidRPr="00312EBF" w:rsidRDefault="00C31077" w:rsidP="00C310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older than 60 years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(n=172)</w:t>
      </w:r>
    </w:p>
    <w:p w14:paraId="28510C59" w14:textId="77777777" w:rsidR="00ED1076" w:rsidRPr="00312EBF" w:rsidRDefault="00ED1076" w:rsidP="00ED107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Style w:val="TableGrid"/>
        <w:tblW w:w="17280" w:type="dxa"/>
        <w:tblInd w:w="-365" w:type="dxa"/>
        <w:tblLayout w:type="fixed"/>
        <w:tblLook w:val="0000" w:firstRow="0" w:lastRow="0" w:firstColumn="0" w:lastColumn="0" w:noHBand="0" w:noVBand="0"/>
      </w:tblPr>
      <w:tblGrid>
        <w:gridCol w:w="2340"/>
        <w:gridCol w:w="900"/>
        <w:gridCol w:w="1170"/>
        <w:gridCol w:w="900"/>
        <w:gridCol w:w="1170"/>
        <w:gridCol w:w="1080"/>
        <w:gridCol w:w="1260"/>
        <w:gridCol w:w="990"/>
        <w:gridCol w:w="1260"/>
        <w:gridCol w:w="810"/>
        <w:gridCol w:w="1170"/>
        <w:gridCol w:w="810"/>
        <w:gridCol w:w="1260"/>
        <w:gridCol w:w="2160"/>
      </w:tblGrid>
      <w:tr w:rsidR="007B1498" w:rsidRPr="00312EBF" w14:paraId="18BD384F" w14:textId="16D327A4" w:rsidTr="00B81C3B">
        <w:trPr>
          <w:trHeight w:val="248"/>
        </w:trPr>
        <w:tc>
          <w:tcPr>
            <w:tcW w:w="2340" w:type="dxa"/>
            <w:vMerge w:val="restart"/>
          </w:tcPr>
          <w:p w14:paraId="729F8737" w14:textId="12C01DCE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780" w:type="dxa"/>
            <w:gridSpan w:val="12"/>
          </w:tcPr>
          <w:p w14:paraId="6D134EA6" w14:textId="3D905865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2160" w:type="dxa"/>
          </w:tcPr>
          <w:p w14:paraId="3DA489CE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056B7" w:rsidRPr="00312EBF" w14:paraId="6E9FCBC5" w14:textId="6C478BC2" w:rsidTr="002B14B7">
        <w:trPr>
          <w:trHeight w:val="319"/>
        </w:trPr>
        <w:tc>
          <w:tcPr>
            <w:tcW w:w="2340" w:type="dxa"/>
            <w:vMerge/>
          </w:tcPr>
          <w:p w14:paraId="2E25E7DF" w14:textId="1466E53F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7F3D2030" w14:textId="7BBD3A52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2070" w:type="dxa"/>
            <w:gridSpan w:val="2"/>
            <w:vAlign w:val="bottom"/>
          </w:tcPr>
          <w:p w14:paraId="6708CAE5" w14:textId="578B5AC6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40" w:type="dxa"/>
            <w:gridSpan w:val="2"/>
            <w:vAlign w:val="bottom"/>
          </w:tcPr>
          <w:p w14:paraId="575C9DF7" w14:textId="1132C45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250" w:type="dxa"/>
            <w:gridSpan w:val="2"/>
          </w:tcPr>
          <w:p w14:paraId="1724E05A" w14:textId="70B0726D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980" w:type="dxa"/>
            <w:gridSpan w:val="2"/>
            <w:vAlign w:val="bottom"/>
          </w:tcPr>
          <w:p w14:paraId="7CBFAB71" w14:textId="1C670A53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2070" w:type="dxa"/>
            <w:gridSpan w:val="2"/>
            <w:vAlign w:val="bottom"/>
          </w:tcPr>
          <w:p w14:paraId="60210A94" w14:textId="03122B0E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2160" w:type="dxa"/>
          </w:tcPr>
          <w:p w14:paraId="0FC98F36" w14:textId="57CC3801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7B1498" w:rsidRPr="00312EBF" w14:paraId="03FC2EA0" w14:textId="4287B64D" w:rsidTr="00B81C3B">
        <w:trPr>
          <w:trHeight w:val="341"/>
        </w:trPr>
        <w:tc>
          <w:tcPr>
            <w:tcW w:w="2340" w:type="dxa"/>
            <w:vMerge/>
          </w:tcPr>
          <w:p w14:paraId="03593603" w14:textId="3A74F7A5" w:rsidR="007B1498" w:rsidRPr="00312EBF" w:rsidRDefault="007B1498" w:rsidP="00ED107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79C4DE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70" w:type="dxa"/>
          </w:tcPr>
          <w:p w14:paraId="2A823FD5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900" w:type="dxa"/>
          </w:tcPr>
          <w:p w14:paraId="61D79748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70" w:type="dxa"/>
          </w:tcPr>
          <w:p w14:paraId="26D39B3F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080" w:type="dxa"/>
          </w:tcPr>
          <w:p w14:paraId="1EF77D8E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260" w:type="dxa"/>
          </w:tcPr>
          <w:p w14:paraId="179876DF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990" w:type="dxa"/>
          </w:tcPr>
          <w:p w14:paraId="4F150B06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260" w:type="dxa"/>
          </w:tcPr>
          <w:p w14:paraId="7554BFFD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10" w:type="dxa"/>
          </w:tcPr>
          <w:p w14:paraId="4F5652CE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70" w:type="dxa"/>
          </w:tcPr>
          <w:p w14:paraId="3DB39974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10" w:type="dxa"/>
          </w:tcPr>
          <w:p w14:paraId="2E12D135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260" w:type="dxa"/>
          </w:tcPr>
          <w:p w14:paraId="22F09E78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2160" w:type="dxa"/>
          </w:tcPr>
          <w:p w14:paraId="6B697DD7" w14:textId="77777777" w:rsidR="007B1498" w:rsidRPr="00312EBF" w:rsidRDefault="007B1498" w:rsidP="00ED107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186E61AD" w14:textId="490D8117" w:rsidTr="00B81C3B">
        <w:trPr>
          <w:trHeight w:val="273"/>
        </w:trPr>
        <w:tc>
          <w:tcPr>
            <w:tcW w:w="2340" w:type="dxa"/>
          </w:tcPr>
          <w:p w14:paraId="08886EBA" w14:textId="15F3092F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</w:t>
            </w:r>
          </w:p>
        </w:tc>
        <w:tc>
          <w:tcPr>
            <w:tcW w:w="900" w:type="dxa"/>
            <w:vAlign w:val="center"/>
          </w:tcPr>
          <w:p w14:paraId="750C8A3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7D2060F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900" w:type="dxa"/>
            <w:vAlign w:val="center"/>
          </w:tcPr>
          <w:p w14:paraId="5E34A1B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242C0BE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1080" w:type="dxa"/>
            <w:vAlign w:val="center"/>
          </w:tcPr>
          <w:p w14:paraId="48D12F0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1C06DDE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990" w:type="dxa"/>
            <w:vAlign w:val="center"/>
          </w:tcPr>
          <w:p w14:paraId="4E7C2BD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0CAA4B5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9.4%</w:t>
            </w:r>
          </w:p>
        </w:tc>
        <w:tc>
          <w:tcPr>
            <w:tcW w:w="810" w:type="dxa"/>
            <w:vAlign w:val="center"/>
          </w:tcPr>
          <w:p w14:paraId="7C1934F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6E11412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810" w:type="dxa"/>
            <w:vAlign w:val="center"/>
          </w:tcPr>
          <w:p w14:paraId="26FCED7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14:paraId="502E39D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23.8%</w:t>
            </w:r>
          </w:p>
        </w:tc>
        <w:tc>
          <w:tcPr>
            <w:tcW w:w="2160" w:type="dxa"/>
            <w:vMerge w:val="restart"/>
            <w:vAlign w:val="center"/>
          </w:tcPr>
          <w:p w14:paraId="261E1D0F" w14:textId="32593A01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0.320</w:t>
            </w:r>
          </w:p>
        </w:tc>
      </w:tr>
      <w:tr w:rsidR="00A85B88" w:rsidRPr="00312EBF" w14:paraId="59FABEBA" w14:textId="6C4D89C9" w:rsidTr="00B81C3B">
        <w:trPr>
          <w:trHeight w:val="341"/>
        </w:trPr>
        <w:tc>
          <w:tcPr>
            <w:tcW w:w="2340" w:type="dxa"/>
          </w:tcPr>
          <w:p w14:paraId="3E70931A" w14:textId="43D2FD89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Mild mood disturbance</w:t>
            </w:r>
          </w:p>
        </w:tc>
        <w:tc>
          <w:tcPr>
            <w:tcW w:w="900" w:type="dxa"/>
            <w:vAlign w:val="center"/>
          </w:tcPr>
          <w:p w14:paraId="7FC8210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3BA8593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17.2%</w:t>
            </w:r>
          </w:p>
        </w:tc>
        <w:tc>
          <w:tcPr>
            <w:tcW w:w="900" w:type="dxa"/>
            <w:vAlign w:val="center"/>
          </w:tcPr>
          <w:p w14:paraId="44748CD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64C14D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2.6%</w:t>
            </w:r>
          </w:p>
        </w:tc>
        <w:tc>
          <w:tcPr>
            <w:tcW w:w="1080" w:type="dxa"/>
            <w:vAlign w:val="center"/>
          </w:tcPr>
          <w:p w14:paraId="6FC80B7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686CB72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9.5%</w:t>
            </w:r>
          </w:p>
        </w:tc>
        <w:tc>
          <w:tcPr>
            <w:tcW w:w="990" w:type="dxa"/>
            <w:vAlign w:val="center"/>
          </w:tcPr>
          <w:p w14:paraId="2DBA8A9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14:paraId="68628FC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810" w:type="dxa"/>
            <w:vAlign w:val="center"/>
          </w:tcPr>
          <w:p w14:paraId="28329A7D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385D750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810" w:type="dxa"/>
            <w:vAlign w:val="center"/>
          </w:tcPr>
          <w:p w14:paraId="745FF35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20077AB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14.3%</w:t>
            </w:r>
          </w:p>
        </w:tc>
        <w:tc>
          <w:tcPr>
            <w:tcW w:w="2160" w:type="dxa"/>
            <w:vMerge/>
            <w:vAlign w:val="center"/>
          </w:tcPr>
          <w:p w14:paraId="75ABCCD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5CF9CE6C" w14:textId="5ADE58CD" w:rsidTr="00B81C3B">
        <w:trPr>
          <w:trHeight w:val="319"/>
        </w:trPr>
        <w:tc>
          <w:tcPr>
            <w:tcW w:w="2340" w:type="dxa"/>
          </w:tcPr>
          <w:p w14:paraId="0C407CC6" w14:textId="33EDEAE7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Borderline clinical depression</w:t>
            </w:r>
          </w:p>
        </w:tc>
        <w:tc>
          <w:tcPr>
            <w:tcW w:w="900" w:type="dxa"/>
            <w:vAlign w:val="center"/>
          </w:tcPr>
          <w:p w14:paraId="20FF785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14:paraId="03B9901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13.8%</w:t>
            </w:r>
          </w:p>
        </w:tc>
        <w:tc>
          <w:tcPr>
            <w:tcW w:w="900" w:type="dxa"/>
            <w:vAlign w:val="center"/>
          </w:tcPr>
          <w:p w14:paraId="00D9389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85DC7B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7.9%</w:t>
            </w:r>
          </w:p>
        </w:tc>
        <w:tc>
          <w:tcPr>
            <w:tcW w:w="1080" w:type="dxa"/>
            <w:vAlign w:val="center"/>
          </w:tcPr>
          <w:p w14:paraId="30C3617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527E069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9.5%</w:t>
            </w:r>
          </w:p>
        </w:tc>
        <w:tc>
          <w:tcPr>
            <w:tcW w:w="990" w:type="dxa"/>
            <w:vAlign w:val="center"/>
          </w:tcPr>
          <w:p w14:paraId="47D01C4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15D96ED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9.4%</w:t>
            </w:r>
          </w:p>
        </w:tc>
        <w:tc>
          <w:tcPr>
            <w:tcW w:w="810" w:type="dxa"/>
            <w:vAlign w:val="center"/>
          </w:tcPr>
          <w:p w14:paraId="517D030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3EAA2E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5.3%</w:t>
            </w:r>
          </w:p>
        </w:tc>
        <w:tc>
          <w:tcPr>
            <w:tcW w:w="810" w:type="dxa"/>
            <w:vAlign w:val="center"/>
          </w:tcPr>
          <w:p w14:paraId="1B782C9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14:paraId="6C53914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2160" w:type="dxa"/>
            <w:vMerge/>
            <w:vAlign w:val="center"/>
          </w:tcPr>
          <w:p w14:paraId="1F01A4B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1013A5FD" w14:textId="1D17C337" w:rsidTr="00B81C3B">
        <w:trPr>
          <w:trHeight w:val="341"/>
        </w:trPr>
        <w:tc>
          <w:tcPr>
            <w:tcW w:w="2340" w:type="dxa"/>
          </w:tcPr>
          <w:p w14:paraId="6815B4ED" w14:textId="09786F74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depression</w:t>
            </w:r>
          </w:p>
        </w:tc>
        <w:tc>
          <w:tcPr>
            <w:tcW w:w="900" w:type="dxa"/>
            <w:vAlign w:val="center"/>
          </w:tcPr>
          <w:p w14:paraId="23CAE5E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0" w:type="dxa"/>
            <w:vAlign w:val="center"/>
          </w:tcPr>
          <w:p w14:paraId="39E2A7C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24.1%</w:t>
            </w:r>
          </w:p>
        </w:tc>
        <w:tc>
          <w:tcPr>
            <w:tcW w:w="900" w:type="dxa"/>
            <w:vAlign w:val="center"/>
          </w:tcPr>
          <w:p w14:paraId="474B8DD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vAlign w:val="center"/>
          </w:tcPr>
          <w:p w14:paraId="388CE69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31.6%</w:t>
            </w:r>
          </w:p>
        </w:tc>
        <w:tc>
          <w:tcPr>
            <w:tcW w:w="1080" w:type="dxa"/>
            <w:vAlign w:val="center"/>
          </w:tcPr>
          <w:p w14:paraId="107804C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14:paraId="675B334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28.6%</w:t>
            </w:r>
          </w:p>
        </w:tc>
        <w:tc>
          <w:tcPr>
            <w:tcW w:w="990" w:type="dxa"/>
            <w:vAlign w:val="center"/>
          </w:tcPr>
          <w:p w14:paraId="30CB42D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vAlign w:val="center"/>
          </w:tcPr>
          <w:p w14:paraId="00CF613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40.6%</w:t>
            </w:r>
          </w:p>
        </w:tc>
        <w:tc>
          <w:tcPr>
            <w:tcW w:w="810" w:type="dxa"/>
            <w:vAlign w:val="center"/>
          </w:tcPr>
          <w:p w14:paraId="2ED01B5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center"/>
          </w:tcPr>
          <w:p w14:paraId="00B4EB1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42.1%</w:t>
            </w:r>
          </w:p>
        </w:tc>
        <w:tc>
          <w:tcPr>
            <w:tcW w:w="810" w:type="dxa"/>
            <w:vAlign w:val="center"/>
          </w:tcPr>
          <w:p w14:paraId="37AA94B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14:paraId="26185F7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19.0%</w:t>
            </w:r>
          </w:p>
        </w:tc>
        <w:tc>
          <w:tcPr>
            <w:tcW w:w="2160" w:type="dxa"/>
            <w:vMerge/>
            <w:vAlign w:val="center"/>
          </w:tcPr>
          <w:p w14:paraId="33A8CF3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3098CE85" w14:textId="6E21B689" w:rsidTr="00B81C3B">
        <w:trPr>
          <w:trHeight w:val="319"/>
        </w:trPr>
        <w:tc>
          <w:tcPr>
            <w:tcW w:w="2340" w:type="dxa"/>
          </w:tcPr>
          <w:p w14:paraId="39CE0BDD" w14:textId="164DAB99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Severe depression</w:t>
            </w:r>
          </w:p>
        </w:tc>
        <w:tc>
          <w:tcPr>
            <w:tcW w:w="900" w:type="dxa"/>
            <w:vAlign w:val="center"/>
          </w:tcPr>
          <w:p w14:paraId="30A9EFA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center"/>
          </w:tcPr>
          <w:p w14:paraId="025AE53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31.0%</w:t>
            </w:r>
          </w:p>
        </w:tc>
        <w:tc>
          <w:tcPr>
            <w:tcW w:w="900" w:type="dxa"/>
            <w:vAlign w:val="center"/>
          </w:tcPr>
          <w:p w14:paraId="7418D7EE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0" w:type="dxa"/>
            <w:vAlign w:val="center"/>
          </w:tcPr>
          <w:p w14:paraId="7820BAF3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36.8%</w:t>
            </w:r>
          </w:p>
        </w:tc>
        <w:tc>
          <w:tcPr>
            <w:tcW w:w="1080" w:type="dxa"/>
            <w:vAlign w:val="center"/>
          </w:tcPr>
          <w:p w14:paraId="1AB0E60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14:paraId="0F74733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42.9%</w:t>
            </w:r>
          </w:p>
        </w:tc>
        <w:tc>
          <w:tcPr>
            <w:tcW w:w="990" w:type="dxa"/>
            <w:vAlign w:val="center"/>
          </w:tcPr>
          <w:p w14:paraId="0175612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14:paraId="0F1BAF1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810" w:type="dxa"/>
            <w:vAlign w:val="center"/>
          </w:tcPr>
          <w:p w14:paraId="3417D99F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0" w:type="dxa"/>
            <w:vAlign w:val="center"/>
          </w:tcPr>
          <w:p w14:paraId="120481D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31.6%</w:t>
            </w:r>
          </w:p>
        </w:tc>
        <w:tc>
          <w:tcPr>
            <w:tcW w:w="810" w:type="dxa"/>
            <w:vAlign w:val="center"/>
          </w:tcPr>
          <w:p w14:paraId="51F4F0F9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vAlign w:val="center"/>
          </w:tcPr>
          <w:p w14:paraId="3CCD71F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33.3%</w:t>
            </w:r>
          </w:p>
        </w:tc>
        <w:tc>
          <w:tcPr>
            <w:tcW w:w="2160" w:type="dxa"/>
            <w:vMerge/>
            <w:vAlign w:val="center"/>
          </w:tcPr>
          <w:p w14:paraId="1E648BE6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85B88" w:rsidRPr="00312EBF" w14:paraId="141C0EB8" w14:textId="1257C036" w:rsidTr="00B81C3B">
        <w:trPr>
          <w:trHeight w:val="341"/>
        </w:trPr>
        <w:tc>
          <w:tcPr>
            <w:tcW w:w="2340" w:type="dxa"/>
          </w:tcPr>
          <w:p w14:paraId="790F6C00" w14:textId="34709F76" w:rsidR="00A85B88" w:rsidRPr="00312EBF" w:rsidRDefault="00A85B88" w:rsidP="007B149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Extreme depression</w:t>
            </w:r>
          </w:p>
        </w:tc>
        <w:tc>
          <w:tcPr>
            <w:tcW w:w="900" w:type="dxa"/>
            <w:vAlign w:val="center"/>
          </w:tcPr>
          <w:p w14:paraId="5FAF2FEA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5ECDFDD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6.9%</w:t>
            </w:r>
          </w:p>
        </w:tc>
        <w:tc>
          <w:tcPr>
            <w:tcW w:w="900" w:type="dxa"/>
            <w:vAlign w:val="center"/>
          </w:tcPr>
          <w:p w14:paraId="1F903F8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0" w:type="dxa"/>
            <w:vAlign w:val="center"/>
          </w:tcPr>
          <w:p w14:paraId="7BE11140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15.8%</w:t>
            </w:r>
          </w:p>
        </w:tc>
        <w:tc>
          <w:tcPr>
            <w:tcW w:w="1080" w:type="dxa"/>
            <w:vAlign w:val="center"/>
          </w:tcPr>
          <w:p w14:paraId="045FB8D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6742DBDB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9.5%</w:t>
            </w:r>
          </w:p>
        </w:tc>
        <w:tc>
          <w:tcPr>
            <w:tcW w:w="990" w:type="dxa"/>
            <w:vAlign w:val="center"/>
          </w:tcPr>
          <w:p w14:paraId="0AF952E7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14:paraId="19EE2271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15.6%</w:t>
            </w:r>
          </w:p>
        </w:tc>
        <w:tc>
          <w:tcPr>
            <w:tcW w:w="810" w:type="dxa"/>
            <w:vAlign w:val="center"/>
          </w:tcPr>
          <w:p w14:paraId="5FABF734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633781E5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810" w:type="dxa"/>
            <w:vAlign w:val="center"/>
          </w:tcPr>
          <w:p w14:paraId="637F1FA2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1EED63D8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9.5%</w:t>
            </w:r>
          </w:p>
        </w:tc>
        <w:tc>
          <w:tcPr>
            <w:tcW w:w="2160" w:type="dxa"/>
            <w:vMerge/>
            <w:vAlign w:val="center"/>
          </w:tcPr>
          <w:p w14:paraId="4B75A04C" w14:textId="77777777" w:rsidR="00A85B88" w:rsidRPr="00312EBF" w:rsidRDefault="00A85B88" w:rsidP="008049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2BF44DCB" w14:textId="6BFAB69D" w:rsidR="00116A38" w:rsidRPr="00312EBF" w:rsidRDefault="00116A38">
      <w:pPr>
        <w:rPr>
          <w:rFonts w:asciiTheme="majorBidi" w:hAnsiTheme="majorBidi" w:cstheme="majorBidi"/>
          <w:sz w:val="24"/>
          <w:szCs w:val="24"/>
        </w:rPr>
      </w:pPr>
    </w:p>
    <w:p w14:paraId="6EBE01C1" w14:textId="77777777" w:rsidR="007B1498" w:rsidRPr="00312EBF" w:rsidRDefault="007B1498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br w:type="page"/>
      </w:r>
    </w:p>
    <w:p w14:paraId="554A7110" w14:textId="69FDF736" w:rsidR="007B22BE" w:rsidRPr="00312EBF" w:rsidRDefault="007B22BE" w:rsidP="007B22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Supplementary material Table </w:t>
      </w:r>
      <w:r w:rsidR="001B1FEE"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6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r w:rsidR="00973982" w:rsidRPr="00312EBF">
        <w:rPr>
          <w:rFonts w:asciiTheme="majorBidi" w:hAnsiTheme="majorBidi" w:cstheme="majorBidi"/>
          <w:b/>
          <w:bCs/>
          <w:sz w:val="28"/>
          <w:szCs w:val="28"/>
        </w:rPr>
        <w:t>Distribution of patients according to categories of sleep apnea total score based on STOP-BANG questionnaire</w:t>
      </w:r>
      <w:r w:rsidRPr="00312EB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23E05B1D" w14:textId="77777777" w:rsidR="007B22BE" w:rsidRPr="00312EBF" w:rsidRDefault="007B22BE" w:rsidP="007B22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71143B61" w14:textId="686E665A" w:rsidR="007B22BE" w:rsidRPr="00312EBF" w:rsidRDefault="007B22BE" w:rsidP="007B22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between 50-60 years (n=398)</w:t>
      </w:r>
    </w:p>
    <w:p w14:paraId="22CB4E6B" w14:textId="77777777" w:rsidR="00116A38" w:rsidRPr="00312EBF" w:rsidRDefault="00116A38" w:rsidP="00116A38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6446" w:type="dxa"/>
        <w:tblLayout w:type="fixed"/>
        <w:tblLook w:val="0000" w:firstRow="0" w:lastRow="0" w:firstColumn="0" w:lastColumn="0" w:noHBand="0" w:noVBand="0"/>
      </w:tblPr>
      <w:tblGrid>
        <w:gridCol w:w="1983"/>
        <w:gridCol w:w="853"/>
        <w:gridCol w:w="1135"/>
        <w:gridCol w:w="853"/>
        <w:gridCol w:w="1134"/>
        <w:gridCol w:w="1158"/>
        <w:gridCol w:w="1159"/>
        <w:gridCol w:w="1057"/>
        <w:gridCol w:w="1134"/>
        <w:gridCol w:w="853"/>
        <w:gridCol w:w="1134"/>
        <w:gridCol w:w="853"/>
        <w:gridCol w:w="1142"/>
        <w:gridCol w:w="1990"/>
        <w:gridCol w:w="8"/>
      </w:tblGrid>
      <w:tr w:rsidR="00AA26C1" w:rsidRPr="00312EBF" w14:paraId="4680B434" w14:textId="3B162782" w:rsidTr="00D056B7">
        <w:trPr>
          <w:trHeight w:val="288"/>
        </w:trPr>
        <w:tc>
          <w:tcPr>
            <w:tcW w:w="1983" w:type="dxa"/>
            <w:vMerge w:val="restart"/>
          </w:tcPr>
          <w:p w14:paraId="6C8C303E" w14:textId="73535F8D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465" w:type="dxa"/>
            <w:gridSpan w:val="12"/>
          </w:tcPr>
          <w:p w14:paraId="59239E67" w14:textId="2BCCEDE6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1998" w:type="dxa"/>
            <w:gridSpan w:val="2"/>
          </w:tcPr>
          <w:p w14:paraId="5BF68BE7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056B7" w:rsidRPr="00312EBF" w14:paraId="0CBDEBBE" w14:textId="1C62096B" w:rsidTr="00D056B7">
        <w:trPr>
          <w:trHeight w:val="311"/>
        </w:trPr>
        <w:tc>
          <w:tcPr>
            <w:tcW w:w="1983" w:type="dxa"/>
            <w:vMerge/>
          </w:tcPr>
          <w:p w14:paraId="528E001D" w14:textId="6A47D414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14:paraId="2CA72E7B" w14:textId="47840CA1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1987" w:type="dxa"/>
            <w:gridSpan w:val="2"/>
            <w:vAlign w:val="bottom"/>
          </w:tcPr>
          <w:p w14:paraId="24AEE546" w14:textId="0A815976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17" w:type="dxa"/>
            <w:gridSpan w:val="2"/>
            <w:vAlign w:val="bottom"/>
          </w:tcPr>
          <w:p w14:paraId="649E77EF" w14:textId="1CEADD08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191" w:type="dxa"/>
            <w:gridSpan w:val="2"/>
          </w:tcPr>
          <w:p w14:paraId="2E6BECEF" w14:textId="7DA59FB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987" w:type="dxa"/>
            <w:gridSpan w:val="2"/>
            <w:vAlign w:val="bottom"/>
          </w:tcPr>
          <w:p w14:paraId="7D6D4FE2" w14:textId="7B4768B2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1995" w:type="dxa"/>
            <w:gridSpan w:val="2"/>
            <w:vAlign w:val="bottom"/>
          </w:tcPr>
          <w:p w14:paraId="659E80BE" w14:textId="779C12F2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1998" w:type="dxa"/>
            <w:gridSpan w:val="2"/>
          </w:tcPr>
          <w:p w14:paraId="781001F1" w14:textId="7A4BFB8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AA26C1" w:rsidRPr="00312EBF" w14:paraId="674BEFE4" w14:textId="192783F9" w:rsidTr="00D056B7">
        <w:trPr>
          <w:gridAfter w:val="1"/>
          <w:wAfter w:w="8" w:type="dxa"/>
          <w:trHeight w:val="333"/>
        </w:trPr>
        <w:tc>
          <w:tcPr>
            <w:tcW w:w="1983" w:type="dxa"/>
            <w:vMerge/>
          </w:tcPr>
          <w:p w14:paraId="6D098F05" w14:textId="08BC9231" w:rsidR="00AA26C1" w:rsidRPr="00312EBF" w:rsidRDefault="00AA26C1" w:rsidP="00116A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</w:tcPr>
          <w:p w14:paraId="22C09918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5" w:type="dxa"/>
          </w:tcPr>
          <w:p w14:paraId="51BE054F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3" w:type="dxa"/>
          </w:tcPr>
          <w:p w14:paraId="01DE8E81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4" w:type="dxa"/>
          </w:tcPr>
          <w:p w14:paraId="520DA66E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158" w:type="dxa"/>
          </w:tcPr>
          <w:p w14:paraId="70B6B34F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9" w:type="dxa"/>
          </w:tcPr>
          <w:p w14:paraId="2C09DD61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057" w:type="dxa"/>
          </w:tcPr>
          <w:p w14:paraId="117E9980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4" w:type="dxa"/>
          </w:tcPr>
          <w:p w14:paraId="40D36D03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3" w:type="dxa"/>
          </w:tcPr>
          <w:p w14:paraId="0A09D7B2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4" w:type="dxa"/>
          </w:tcPr>
          <w:p w14:paraId="36A485B5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3" w:type="dxa"/>
          </w:tcPr>
          <w:p w14:paraId="60AA3383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42" w:type="dxa"/>
          </w:tcPr>
          <w:p w14:paraId="7C8722B8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990" w:type="dxa"/>
          </w:tcPr>
          <w:p w14:paraId="1BFEA008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26C1" w:rsidRPr="00312EBF" w14:paraId="3373B85D" w14:textId="124E0BB4" w:rsidTr="00D056B7">
        <w:trPr>
          <w:gridAfter w:val="1"/>
          <w:wAfter w:w="8" w:type="dxa"/>
          <w:trHeight w:val="266"/>
        </w:trPr>
        <w:tc>
          <w:tcPr>
            <w:tcW w:w="1983" w:type="dxa"/>
          </w:tcPr>
          <w:p w14:paraId="74DE1F02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Low risk of OSA</w:t>
            </w:r>
          </w:p>
        </w:tc>
        <w:tc>
          <w:tcPr>
            <w:tcW w:w="853" w:type="dxa"/>
          </w:tcPr>
          <w:p w14:paraId="08588E6F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35" w:type="dxa"/>
          </w:tcPr>
          <w:p w14:paraId="485CF1CB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95.3%</w:t>
            </w:r>
          </w:p>
        </w:tc>
        <w:tc>
          <w:tcPr>
            <w:tcW w:w="853" w:type="dxa"/>
          </w:tcPr>
          <w:p w14:paraId="30B4DECD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25D42116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78.1%</w:t>
            </w:r>
          </w:p>
        </w:tc>
        <w:tc>
          <w:tcPr>
            <w:tcW w:w="1158" w:type="dxa"/>
          </w:tcPr>
          <w:p w14:paraId="56060ED3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14:paraId="41739995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88.2%</w:t>
            </w:r>
          </w:p>
        </w:tc>
        <w:tc>
          <w:tcPr>
            <w:tcW w:w="1057" w:type="dxa"/>
          </w:tcPr>
          <w:p w14:paraId="0AD7B64F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1079ABA0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76.9%</w:t>
            </w:r>
          </w:p>
        </w:tc>
        <w:tc>
          <w:tcPr>
            <w:tcW w:w="853" w:type="dxa"/>
          </w:tcPr>
          <w:p w14:paraId="26B9D213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1BCD82D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69.6%</w:t>
            </w:r>
          </w:p>
        </w:tc>
        <w:tc>
          <w:tcPr>
            <w:tcW w:w="853" w:type="dxa"/>
          </w:tcPr>
          <w:p w14:paraId="04BE15CF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14:paraId="0B57696A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990" w:type="dxa"/>
          </w:tcPr>
          <w:p w14:paraId="5723C617" w14:textId="22F79D9D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AA26C1" w:rsidRPr="00312EBF" w14:paraId="05D7822E" w14:textId="1273480F" w:rsidTr="00D056B7">
        <w:trPr>
          <w:gridAfter w:val="1"/>
          <w:wAfter w:w="8" w:type="dxa"/>
          <w:trHeight w:val="333"/>
        </w:trPr>
        <w:tc>
          <w:tcPr>
            <w:tcW w:w="1983" w:type="dxa"/>
          </w:tcPr>
          <w:p w14:paraId="0721EE90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Intermediate risk of OSA</w:t>
            </w:r>
          </w:p>
        </w:tc>
        <w:tc>
          <w:tcPr>
            <w:tcW w:w="853" w:type="dxa"/>
          </w:tcPr>
          <w:p w14:paraId="3BC9CB93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4793A842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4.7%</w:t>
            </w:r>
          </w:p>
        </w:tc>
        <w:tc>
          <w:tcPr>
            <w:tcW w:w="853" w:type="dxa"/>
          </w:tcPr>
          <w:p w14:paraId="06AACE5C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1BB65DA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21.9%</w:t>
            </w:r>
          </w:p>
        </w:tc>
        <w:tc>
          <w:tcPr>
            <w:tcW w:w="1158" w:type="dxa"/>
          </w:tcPr>
          <w:p w14:paraId="6D3F5281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14:paraId="314D17CC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1057" w:type="dxa"/>
          </w:tcPr>
          <w:p w14:paraId="7596CD8A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35581E92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23.1%</w:t>
            </w:r>
          </w:p>
        </w:tc>
        <w:tc>
          <w:tcPr>
            <w:tcW w:w="853" w:type="dxa"/>
          </w:tcPr>
          <w:p w14:paraId="10998F33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E1747EE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30.4%</w:t>
            </w:r>
          </w:p>
        </w:tc>
        <w:tc>
          <w:tcPr>
            <w:tcW w:w="853" w:type="dxa"/>
          </w:tcPr>
          <w:p w14:paraId="0E2F5C57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49F63837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0.0%</w:t>
            </w:r>
          </w:p>
        </w:tc>
        <w:tc>
          <w:tcPr>
            <w:tcW w:w="1990" w:type="dxa"/>
          </w:tcPr>
          <w:p w14:paraId="6BA029E9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7E62348B" w14:textId="115D487B" w:rsidR="00116A38" w:rsidRPr="00312EBF" w:rsidRDefault="00116A38" w:rsidP="00116A3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42B25ED7" w14:textId="77777777" w:rsidR="006D7FA8" w:rsidRPr="00312EBF" w:rsidRDefault="006D7FA8" w:rsidP="00116A3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312185AA" w14:textId="66BDDD24" w:rsidR="00116A38" w:rsidRPr="00312EBF" w:rsidRDefault="007B22BE" w:rsidP="007B22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Among patients older than 60 years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r w:rsidRPr="00312EBF">
        <w:rPr>
          <w:rFonts w:asciiTheme="majorBidi" w:hAnsiTheme="majorBidi" w:cstheme="majorBidi"/>
          <w:b/>
          <w:bCs/>
          <w:color w:val="000000"/>
          <w:sz w:val="28"/>
          <w:szCs w:val="28"/>
        </w:rPr>
        <w:t>(n=172)</w:t>
      </w:r>
    </w:p>
    <w:p w14:paraId="6E119DDA" w14:textId="77777777" w:rsidR="00116A38" w:rsidRPr="00312EBF" w:rsidRDefault="00116A38" w:rsidP="00116A38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6465" w:type="dxa"/>
        <w:tblLayout w:type="fixed"/>
        <w:tblLook w:val="0000" w:firstRow="0" w:lastRow="0" w:firstColumn="0" w:lastColumn="0" w:noHBand="0" w:noVBand="0"/>
      </w:tblPr>
      <w:tblGrid>
        <w:gridCol w:w="1966"/>
        <w:gridCol w:w="6"/>
        <w:gridCol w:w="842"/>
        <w:gridCol w:w="6"/>
        <w:gridCol w:w="1124"/>
        <w:gridCol w:w="6"/>
        <w:gridCol w:w="845"/>
        <w:gridCol w:w="6"/>
        <w:gridCol w:w="1126"/>
        <w:gridCol w:w="6"/>
        <w:gridCol w:w="1151"/>
        <w:gridCol w:w="6"/>
        <w:gridCol w:w="1151"/>
        <w:gridCol w:w="7"/>
        <w:gridCol w:w="1048"/>
        <w:gridCol w:w="7"/>
        <w:gridCol w:w="1125"/>
        <w:gridCol w:w="7"/>
        <w:gridCol w:w="844"/>
        <w:gridCol w:w="7"/>
        <w:gridCol w:w="1125"/>
        <w:gridCol w:w="7"/>
        <w:gridCol w:w="844"/>
        <w:gridCol w:w="7"/>
        <w:gridCol w:w="1132"/>
        <w:gridCol w:w="13"/>
        <w:gridCol w:w="2051"/>
      </w:tblGrid>
      <w:tr w:rsidR="00AA26C1" w:rsidRPr="00312EBF" w14:paraId="7263C856" w14:textId="4A538775" w:rsidTr="00D056B7">
        <w:trPr>
          <w:trHeight w:val="265"/>
        </w:trPr>
        <w:tc>
          <w:tcPr>
            <w:tcW w:w="1972" w:type="dxa"/>
            <w:gridSpan w:val="2"/>
            <w:vMerge w:val="restart"/>
          </w:tcPr>
          <w:p w14:paraId="34E19EE5" w14:textId="2A194C8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442" w:type="dxa"/>
            <w:gridSpan w:val="24"/>
          </w:tcPr>
          <w:p w14:paraId="4E9983D8" w14:textId="7F8580A6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Categories of headache type</w:t>
            </w:r>
          </w:p>
        </w:tc>
        <w:tc>
          <w:tcPr>
            <w:tcW w:w="2051" w:type="dxa"/>
          </w:tcPr>
          <w:p w14:paraId="01806D6A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056B7" w:rsidRPr="00312EBF" w14:paraId="2CDA7C8B" w14:textId="36F21E80" w:rsidTr="00D056B7">
        <w:trPr>
          <w:trHeight w:val="286"/>
        </w:trPr>
        <w:tc>
          <w:tcPr>
            <w:tcW w:w="1972" w:type="dxa"/>
            <w:gridSpan w:val="2"/>
            <w:vMerge/>
          </w:tcPr>
          <w:p w14:paraId="79098765" w14:textId="0EA2D536" w:rsidR="00D056B7" w:rsidRPr="00312EBF" w:rsidRDefault="00D056B7" w:rsidP="00D056B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gridSpan w:val="4"/>
          </w:tcPr>
          <w:p w14:paraId="7D9C2D24" w14:textId="44B6E082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Episodic migraine</w:t>
            </w:r>
          </w:p>
        </w:tc>
        <w:tc>
          <w:tcPr>
            <w:tcW w:w="1983" w:type="dxa"/>
            <w:gridSpan w:val="4"/>
            <w:vAlign w:val="bottom"/>
          </w:tcPr>
          <w:p w14:paraId="6B7CBD3B" w14:textId="5B422940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Tension type headache</w:t>
            </w:r>
          </w:p>
        </w:tc>
        <w:tc>
          <w:tcPr>
            <w:tcW w:w="2315" w:type="dxa"/>
            <w:gridSpan w:val="4"/>
            <w:vAlign w:val="bottom"/>
          </w:tcPr>
          <w:p w14:paraId="2B7463B7" w14:textId="5D7C5ECB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Hemicranias</w:t>
            </w:r>
            <w:proofErr w:type="spellEnd"/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continua or cluster headache</w:t>
            </w:r>
          </w:p>
        </w:tc>
        <w:tc>
          <w:tcPr>
            <w:tcW w:w="2187" w:type="dxa"/>
            <w:gridSpan w:val="4"/>
          </w:tcPr>
          <w:p w14:paraId="2B2230E2" w14:textId="41E2B71E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MOH and Chronic migraine </w:t>
            </w:r>
          </w:p>
        </w:tc>
        <w:tc>
          <w:tcPr>
            <w:tcW w:w="1983" w:type="dxa"/>
            <w:gridSpan w:val="4"/>
            <w:vAlign w:val="bottom"/>
          </w:tcPr>
          <w:p w14:paraId="59BA19EE" w14:textId="2A9414F6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HTN-induced headache</w:t>
            </w:r>
          </w:p>
        </w:tc>
        <w:tc>
          <w:tcPr>
            <w:tcW w:w="1996" w:type="dxa"/>
            <w:gridSpan w:val="4"/>
            <w:vAlign w:val="bottom"/>
          </w:tcPr>
          <w:p w14:paraId="53819268" w14:textId="06E93960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Cervicogenic headache</w:t>
            </w:r>
          </w:p>
        </w:tc>
        <w:tc>
          <w:tcPr>
            <w:tcW w:w="2051" w:type="dxa"/>
          </w:tcPr>
          <w:p w14:paraId="0188E7AD" w14:textId="557C9505" w:rsidR="00D056B7" w:rsidRPr="00312EBF" w:rsidRDefault="00D056B7" w:rsidP="00D056B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 from Chi-square</w:t>
            </w:r>
          </w:p>
        </w:tc>
      </w:tr>
      <w:tr w:rsidR="00AA26C1" w:rsidRPr="00312EBF" w14:paraId="0152FA0A" w14:textId="7C2C883F" w:rsidTr="00D056B7">
        <w:trPr>
          <w:trHeight w:val="305"/>
        </w:trPr>
        <w:tc>
          <w:tcPr>
            <w:tcW w:w="1972" w:type="dxa"/>
            <w:gridSpan w:val="2"/>
            <w:vMerge/>
          </w:tcPr>
          <w:p w14:paraId="54E8B564" w14:textId="027B1259" w:rsidR="00AA26C1" w:rsidRPr="00312EBF" w:rsidRDefault="00AA26C1" w:rsidP="00116A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14:paraId="7E838F72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0" w:type="dxa"/>
            <w:gridSpan w:val="2"/>
          </w:tcPr>
          <w:p w14:paraId="18230B9E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1" w:type="dxa"/>
            <w:gridSpan w:val="2"/>
          </w:tcPr>
          <w:p w14:paraId="138161FA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2" w:type="dxa"/>
            <w:gridSpan w:val="2"/>
          </w:tcPr>
          <w:p w14:paraId="6598626C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157" w:type="dxa"/>
            <w:gridSpan w:val="2"/>
          </w:tcPr>
          <w:p w14:paraId="2204C8B1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58" w:type="dxa"/>
            <w:gridSpan w:val="2"/>
          </w:tcPr>
          <w:p w14:paraId="2C93E0A7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1055" w:type="dxa"/>
            <w:gridSpan w:val="2"/>
          </w:tcPr>
          <w:p w14:paraId="401E42E8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2" w:type="dxa"/>
            <w:gridSpan w:val="2"/>
          </w:tcPr>
          <w:p w14:paraId="63F988C2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1" w:type="dxa"/>
            <w:gridSpan w:val="2"/>
          </w:tcPr>
          <w:p w14:paraId="77006971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2" w:type="dxa"/>
            <w:gridSpan w:val="2"/>
          </w:tcPr>
          <w:p w14:paraId="65DA14A0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851" w:type="dxa"/>
            <w:gridSpan w:val="2"/>
          </w:tcPr>
          <w:p w14:paraId="7A5632A3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45" w:type="dxa"/>
            <w:gridSpan w:val="2"/>
          </w:tcPr>
          <w:p w14:paraId="57E1825C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Column N %</w:t>
            </w:r>
          </w:p>
        </w:tc>
        <w:tc>
          <w:tcPr>
            <w:tcW w:w="2051" w:type="dxa"/>
          </w:tcPr>
          <w:p w14:paraId="5373E620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A26C1" w:rsidRPr="00312EBF" w14:paraId="06168B5A" w14:textId="20504E24" w:rsidTr="00D056B7">
        <w:trPr>
          <w:trHeight w:val="244"/>
        </w:trPr>
        <w:tc>
          <w:tcPr>
            <w:tcW w:w="1966" w:type="dxa"/>
          </w:tcPr>
          <w:p w14:paraId="5ADA937E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Low risk of OSA</w:t>
            </w:r>
          </w:p>
        </w:tc>
        <w:tc>
          <w:tcPr>
            <w:tcW w:w="848" w:type="dxa"/>
            <w:gridSpan w:val="2"/>
          </w:tcPr>
          <w:p w14:paraId="0E593F3D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0" w:type="dxa"/>
            <w:gridSpan w:val="2"/>
          </w:tcPr>
          <w:p w14:paraId="10DBC14F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96.6%</w:t>
            </w:r>
          </w:p>
        </w:tc>
        <w:tc>
          <w:tcPr>
            <w:tcW w:w="851" w:type="dxa"/>
            <w:gridSpan w:val="2"/>
          </w:tcPr>
          <w:p w14:paraId="5993A560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2" w:type="dxa"/>
            <w:gridSpan w:val="2"/>
          </w:tcPr>
          <w:p w14:paraId="103C3E20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76.6%</w:t>
            </w:r>
          </w:p>
        </w:tc>
        <w:tc>
          <w:tcPr>
            <w:tcW w:w="1157" w:type="dxa"/>
            <w:gridSpan w:val="2"/>
          </w:tcPr>
          <w:p w14:paraId="72281AD4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7" w:type="dxa"/>
            <w:gridSpan w:val="2"/>
          </w:tcPr>
          <w:p w14:paraId="079A229E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68.2%</w:t>
            </w:r>
          </w:p>
        </w:tc>
        <w:tc>
          <w:tcPr>
            <w:tcW w:w="1055" w:type="dxa"/>
            <w:gridSpan w:val="2"/>
          </w:tcPr>
          <w:p w14:paraId="3F2EB495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2" w:type="dxa"/>
            <w:gridSpan w:val="2"/>
          </w:tcPr>
          <w:p w14:paraId="7DD27FE8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81.3%</w:t>
            </w:r>
          </w:p>
        </w:tc>
        <w:tc>
          <w:tcPr>
            <w:tcW w:w="851" w:type="dxa"/>
            <w:gridSpan w:val="2"/>
          </w:tcPr>
          <w:p w14:paraId="0F81E7F0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2" w:type="dxa"/>
            <w:gridSpan w:val="2"/>
          </w:tcPr>
          <w:p w14:paraId="05AB9106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36.8%</w:t>
            </w:r>
          </w:p>
        </w:tc>
        <w:tc>
          <w:tcPr>
            <w:tcW w:w="851" w:type="dxa"/>
            <w:gridSpan w:val="2"/>
          </w:tcPr>
          <w:p w14:paraId="21E73473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9" w:type="dxa"/>
            <w:gridSpan w:val="2"/>
          </w:tcPr>
          <w:p w14:paraId="3DD3EC21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81.8%</w:t>
            </w:r>
          </w:p>
        </w:tc>
        <w:tc>
          <w:tcPr>
            <w:tcW w:w="2064" w:type="dxa"/>
            <w:gridSpan w:val="2"/>
          </w:tcPr>
          <w:p w14:paraId="43D27FDD" w14:textId="3B4BF205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&lt;0.001</w:t>
            </w:r>
          </w:p>
        </w:tc>
      </w:tr>
      <w:tr w:rsidR="00AA26C1" w:rsidRPr="00795D82" w14:paraId="7BF216B5" w14:textId="7D801161" w:rsidTr="00D056B7">
        <w:trPr>
          <w:trHeight w:val="305"/>
        </w:trPr>
        <w:tc>
          <w:tcPr>
            <w:tcW w:w="1966" w:type="dxa"/>
          </w:tcPr>
          <w:p w14:paraId="79E6272F" w14:textId="77777777" w:rsidR="00AA26C1" w:rsidRPr="00312EBF" w:rsidRDefault="00AA26C1" w:rsidP="00116A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Intermediate risk of OSA</w:t>
            </w:r>
          </w:p>
        </w:tc>
        <w:tc>
          <w:tcPr>
            <w:tcW w:w="848" w:type="dxa"/>
            <w:gridSpan w:val="2"/>
          </w:tcPr>
          <w:p w14:paraId="0D7A3C46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</w:tcPr>
          <w:p w14:paraId="25670932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3.4%</w:t>
            </w:r>
          </w:p>
        </w:tc>
        <w:tc>
          <w:tcPr>
            <w:tcW w:w="851" w:type="dxa"/>
            <w:gridSpan w:val="2"/>
          </w:tcPr>
          <w:p w14:paraId="7CD88CBE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2" w:type="dxa"/>
            <w:gridSpan w:val="2"/>
          </w:tcPr>
          <w:p w14:paraId="1A9C3D1A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23.4%</w:t>
            </w:r>
          </w:p>
        </w:tc>
        <w:tc>
          <w:tcPr>
            <w:tcW w:w="1157" w:type="dxa"/>
            <w:gridSpan w:val="2"/>
          </w:tcPr>
          <w:p w14:paraId="76E0CD75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7" w:type="dxa"/>
            <w:gridSpan w:val="2"/>
          </w:tcPr>
          <w:p w14:paraId="2936F87E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31.8%</w:t>
            </w:r>
          </w:p>
        </w:tc>
        <w:tc>
          <w:tcPr>
            <w:tcW w:w="1055" w:type="dxa"/>
            <w:gridSpan w:val="2"/>
          </w:tcPr>
          <w:p w14:paraId="3CE7BE55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2"/>
          </w:tcPr>
          <w:p w14:paraId="217DA470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18.8%</w:t>
            </w:r>
          </w:p>
        </w:tc>
        <w:tc>
          <w:tcPr>
            <w:tcW w:w="851" w:type="dxa"/>
            <w:gridSpan w:val="2"/>
          </w:tcPr>
          <w:p w14:paraId="6C1A2331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2" w:type="dxa"/>
            <w:gridSpan w:val="2"/>
          </w:tcPr>
          <w:p w14:paraId="41C50C15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63.2%</w:t>
            </w:r>
          </w:p>
        </w:tc>
        <w:tc>
          <w:tcPr>
            <w:tcW w:w="851" w:type="dxa"/>
            <w:gridSpan w:val="2"/>
          </w:tcPr>
          <w:p w14:paraId="3F6D5014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</w:tcPr>
          <w:p w14:paraId="5FA5EFEC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12EB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18.2%</w:t>
            </w:r>
          </w:p>
        </w:tc>
        <w:tc>
          <w:tcPr>
            <w:tcW w:w="2064" w:type="dxa"/>
            <w:gridSpan w:val="2"/>
          </w:tcPr>
          <w:p w14:paraId="3527BD1C" w14:textId="77777777" w:rsidR="00AA26C1" w:rsidRPr="00312EBF" w:rsidRDefault="00AA26C1" w:rsidP="00C542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3D3A292A" w14:textId="77777777" w:rsidR="00824B9B" w:rsidRPr="00795D82" w:rsidRDefault="00824B9B">
      <w:pPr>
        <w:rPr>
          <w:rFonts w:asciiTheme="majorBidi" w:hAnsiTheme="majorBidi" w:cstheme="majorBidi"/>
          <w:sz w:val="24"/>
          <w:szCs w:val="24"/>
        </w:rPr>
      </w:pPr>
    </w:p>
    <w:sectPr w:rsidR="00824B9B" w:rsidRPr="00795D82" w:rsidSect="00161BF2">
      <w:pgSz w:w="19335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C6DE1"/>
    <w:multiLevelType w:val="hybridMultilevel"/>
    <w:tmpl w:val="18E68C7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370CD"/>
    <w:multiLevelType w:val="hybridMultilevel"/>
    <w:tmpl w:val="18E68C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269C"/>
    <w:multiLevelType w:val="hybridMultilevel"/>
    <w:tmpl w:val="18E68C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F4CAC"/>
    <w:multiLevelType w:val="hybridMultilevel"/>
    <w:tmpl w:val="F418DC8E"/>
    <w:lvl w:ilvl="0" w:tplc="CE74DF72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AA6B5A"/>
    <w:multiLevelType w:val="hybridMultilevel"/>
    <w:tmpl w:val="1D966FD4"/>
    <w:lvl w:ilvl="0" w:tplc="812E2FC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7757"/>
    <w:multiLevelType w:val="hybridMultilevel"/>
    <w:tmpl w:val="4444587E"/>
    <w:lvl w:ilvl="0" w:tplc="4866F46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90565"/>
    <w:multiLevelType w:val="hybridMultilevel"/>
    <w:tmpl w:val="18E68C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27215"/>
    <w:multiLevelType w:val="hybridMultilevel"/>
    <w:tmpl w:val="B7C0F41A"/>
    <w:lvl w:ilvl="0" w:tplc="60CCCEB0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E0"/>
    <w:rsid w:val="00014EE6"/>
    <w:rsid w:val="000418C3"/>
    <w:rsid w:val="000528B0"/>
    <w:rsid w:val="000644C5"/>
    <w:rsid w:val="0007649D"/>
    <w:rsid w:val="00093EED"/>
    <w:rsid w:val="000A4C66"/>
    <w:rsid w:val="000B4A70"/>
    <w:rsid w:val="000C521A"/>
    <w:rsid w:val="000E11E0"/>
    <w:rsid w:val="00106D32"/>
    <w:rsid w:val="00116A38"/>
    <w:rsid w:val="00133688"/>
    <w:rsid w:val="001619C4"/>
    <w:rsid w:val="00161BF2"/>
    <w:rsid w:val="00193015"/>
    <w:rsid w:val="00195424"/>
    <w:rsid w:val="001B1FEE"/>
    <w:rsid w:val="001B44F9"/>
    <w:rsid w:val="001D185B"/>
    <w:rsid w:val="0026195B"/>
    <w:rsid w:val="00262776"/>
    <w:rsid w:val="002642F0"/>
    <w:rsid w:val="002F5DBA"/>
    <w:rsid w:val="0031295F"/>
    <w:rsid w:val="00312EBF"/>
    <w:rsid w:val="00331E07"/>
    <w:rsid w:val="003742B2"/>
    <w:rsid w:val="00383EF0"/>
    <w:rsid w:val="003E02DA"/>
    <w:rsid w:val="004037A9"/>
    <w:rsid w:val="00407BE0"/>
    <w:rsid w:val="004177B9"/>
    <w:rsid w:val="00442B6A"/>
    <w:rsid w:val="00467DF1"/>
    <w:rsid w:val="004A3636"/>
    <w:rsid w:val="004B2399"/>
    <w:rsid w:val="004F12E9"/>
    <w:rsid w:val="004F2955"/>
    <w:rsid w:val="00511984"/>
    <w:rsid w:val="0052177C"/>
    <w:rsid w:val="00522F85"/>
    <w:rsid w:val="00524F29"/>
    <w:rsid w:val="005314D6"/>
    <w:rsid w:val="0059311A"/>
    <w:rsid w:val="005B40A4"/>
    <w:rsid w:val="005C2760"/>
    <w:rsid w:val="005D6B6F"/>
    <w:rsid w:val="00645B95"/>
    <w:rsid w:val="00657F81"/>
    <w:rsid w:val="00662F83"/>
    <w:rsid w:val="006725DB"/>
    <w:rsid w:val="006B1790"/>
    <w:rsid w:val="006D7FA8"/>
    <w:rsid w:val="006E672B"/>
    <w:rsid w:val="007124FD"/>
    <w:rsid w:val="00717D62"/>
    <w:rsid w:val="007471B5"/>
    <w:rsid w:val="00747E39"/>
    <w:rsid w:val="00752A39"/>
    <w:rsid w:val="00795D82"/>
    <w:rsid w:val="007A390A"/>
    <w:rsid w:val="007A6041"/>
    <w:rsid w:val="007B1498"/>
    <w:rsid w:val="007B22BE"/>
    <w:rsid w:val="007C36D6"/>
    <w:rsid w:val="007C7659"/>
    <w:rsid w:val="007D440A"/>
    <w:rsid w:val="007E1445"/>
    <w:rsid w:val="0080493D"/>
    <w:rsid w:val="00824B9B"/>
    <w:rsid w:val="00891C0E"/>
    <w:rsid w:val="008E57A9"/>
    <w:rsid w:val="008F73E8"/>
    <w:rsid w:val="00925581"/>
    <w:rsid w:val="0094221E"/>
    <w:rsid w:val="00942E3A"/>
    <w:rsid w:val="00944C8E"/>
    <w:rsid w:val="00950079"/>
    <w:rsid w:val="00954C27"/>
    <w:rsid w:val="00973982"/>
    <w:rsid w:val="00974A31"/>
    <w:rsid w:val="009A1F86"/>
    <w:rsid w:val="009C39EC"/>
    <w:rsid w:val="009E6B81"/>
    <w:rsid w:val="00A024A3"/>
    <w:rsid w:val="00A6234E"/>
    <w:rsid w:val="00A71414"/>
    <w:rsid w:val="00A727C4"/>
    <w:rsid w:val="00A85B88"/>
    <w:rsid w:val="00AA093E"/>
    <w:rsid w:val="00AA1605"/>
    <w:rsid w:val="00AA26C1"/>
    <w:rsid w:val="00AA3348"/>
    <w:rsid w:val="00AB7C95"/>
    <w:rsid w:val="00AC5606"/>
    <w:rsid w:val="00AD1470"/>
    <w:rsid w:val="00AF3E44"/>
    <w:rsid w:val="00AF5DFA"/>
    <w:rsid w:val="00B63AB0"/>
    <w:rsid w:val="00B81C3B"/>
    <w:rsid w:val="00BC0C23"/>
    <w:rsid w:val="00BC614C"/>
    <w:rsid w:val="00BE3F28"/>
    <w:rsid w:val="00C07A01"/>
    <w:rsid w:val="00C1271C"/>
    <w:rsid w:val="00C31077"/>
    <w:rsid w:val="00C3214A"/>
    <w:rsid w:val="00C47A87"/>
    <w:rsid w:val="00C506DF"/>
    <w:rsid w:val="00C5422C"/>
    <w:rsid w:val="00C56049"/>
    <w:rsid w:val="00C95587"/>
    <w:rsid w:val="00CB2BD7"/>
    <w:rsid w:val="00CC2C26"/>
    <w:rsid w:val="00CD7503"/>
    <w:rsid w:val="00CE6700"/>
    <w:rsid w:val="00D056B7"/>
    <w:rsid w:val="00D22969"/>
    <w:rsid w:val="00D23804"/>
    <w:rsid w:val="00D56351"/>
    <w:rsid w:val="00D80BFF"/>
    <w:rsid w:val="00D92FAE"/>
    <w:rsid w:val="00DB34FB"/>
    <w:rsid w:val="00DB70F9"/>
    <w:rsid w:val="00DF5146"/>
    <w:rsid w:val="00DF6EC6"/>
    <w:rsid w:val="00E01A4F"/>
    <w:rsid w:val="00E05F21"/>
    <w:rsid w:val="00E13A9C"/>
    <w:rsid w:val="00E574D8"/>
    <w:rsid w:val="00EB79CB"/>
    <w:rsid w:val="00ED1076"/>
    <w:rsid w:val="00ED4C99"/>
    <w:rsid w:val="00EF4E5C"/>
    <w:rsid w:val="00F0161A"/>
    <w:rsid w:val="00F2065C"/>
    <w:rsid w:val="00F537E4"/>
    <w:rsid w:val="00F77FD2"/>
    <w:rsid w:val="00FD02C3"/>
    <w:rsid w:val="00FD74FE"/>
    <w:rsid w:val="00FE4E77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3F4567"/>
  <w15:chartTrackingRefBased/>
  <w15:docId w15:val="{C7C3D0A2-B1F5-4371-8528-334D19B8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7B9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177B9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77B9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B9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177B9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177B9"/>
    <w:rPr>
      <w:rFonts w:ascii="Courier New" w:hAnsi="Courier New" w:cs="Courier New"/>
      <w:b/>
      <w:bCs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9C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</dc:creator>
  <cp:keywords/>
  <dc:description/>
  <cp:lastModifiedBy>Elham Jafari</cp:lastModifiedBy>
  <cp:revision>4</cp:revision>
  <dcterms:created xsi:type="dcterms:W3CDTF">2021-10-24T06:01:00Z</dcterms:created>
  <dcterms:modified xsi:type="dcterms:W3CDTF">2021-10-25T21:34:00Z</dcterms:modified>
</cp:coreProperties>
</file>