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4D5" w:rsidRDefault="008C14D5" w:rsidP="008C14D5">
      <w:pPr>
        <w:spacing w:after="200" w:line="240" w:lineRule="auto"/>
        <w:contextualSpacing/>
        <w:rPr>
          <w:rFonts w:ascii="Times" w:eastAsia="Calibri" w:hAnsi="Times" w:cs="Times New Roman"/>
          <w:b/>
          <w:bCs/>
          <w:sz w:val="24"/>
          <w:szCs w:val="24"/>
        </w:rPr>
      </w:pPr>
      <w:r>
        <w:rPr>
          <w:rFonts w:ascii="Times" w:eastAsia="Calibri" w:hAnsi="Times" w:cs="Times New Roman"/>
          <w:b/>
          <w:bCs/>
          <w:sz w:val="24"/>
          <w:szCs w:val="24"/>
        </w:rPr>
        <w:t>Additional File 1</w:t>
      </w:r>
    </w:p>
    <w:p w:rsidR="008C14D5" w:rsidRDefault="008C14D5" w:rsidP="008C14D5">
      <w:pPr>
        <w:spacing w:after="200" w:line="240" w:lineRule="auto"/>
        <w:contextualSpacing/>
        <w:rPr>
          <w:rFonts w:ascii="Times" w:eastAsia="Calibri" w:hAnsi="Times" w:cs="Times New Roman"/>
          <w:b/>
          <w:bCs/>
          <w:sz w:val="24"/>
          <w:szCs w:val="24"/>
        </w:rPr>
      </w:pPr>
    </w:p>
    <w:p w:rsidR="008C14D5" w:rsidRPr="008C14D5" w:rsidRDefault="008C14D5" w:rsidP="008C14D5">
      <w:pPr>
        <w:spacing w:after="200" w:line="240" w:lineRule="auto"/>
        <w:contextualSpacing/>
        <w:rPr>
          <w:rFonts w:ascii="Times" w:eastAsia="Calibri" w:hAnsi="Times" w:cs="Times New Roman"/>
          <w:b/>
          <w:bCs/>
          <w:szCs w:val="20"/>
        </w:rPr>
      </w:pPr>
      <w:bookmarkStart w:id="0" w:name="_GoBack"/>
      <w:r w:rsidRPr="008C14D5">
        <w:rPr>
          <w:rFonts w:ascii="Times" w:eastAsia="Calibri" w:hAnsi="Times" w:cs="Times New Roman"/>
          <w:b/>
          <w:bCs/>
          <w:sz w:val="24"/>
          <w:szCs w:val="24"/>
        </w:rPr>
        <w:t>Table 1</w:t>
      </w:r>
      <w:r w:rsidRPr="008C14D5">
        <w:rPr>
          <w:rFonts w:ascii="Times" w:eastAsia="Calibri" w:hAnsi="Times" w:cs="Times New Roman"/>
          <w:sz w:val="24"/>
          <w:szCs w:val="24"/>
        </w:rPr>
        <w:t xml:space="preserve">. Search strategy in Medline database. </w:t>
      </w:r>
      <w:bookmarkEnd w:id="0"/>
      <w:r w:rsidRPr="008C14D5">
        <w:rPr>
          <w:rFonts w:ascii="Times" w:eastAsia="Calibri" w:hAnsi="Times" w:cs="Times New Roman"/>
          <w:sz w:val="24"/>
          <w:szCs w:val="24"/>
        </w:rPr>
        <w:t>Search date: November 23</w:t>
      </w:r>
      <w:r w:rsidRPr="008C14D5">
        <w:rPr>
          <w:rFonts w:ascii="Times" w:eastAsia="Calibri" w:hAnsi="Times" w:cs="Times New Roman"/>
          <w:sz w:val="24"/>
          <w:szCs w:val="24"/>
          <w:vertAlign w:val="superscript"/>
        </w:rPr>
        <w:t>rd</w:t>
      </w:r>
      <w:r w:rsidRPr="008C14D5">
        <w:rPr>
          <w:rFonts w:ascii="Times" w:eastAsia="Calibri" w:hAnsi="Times" w:cs="Times New Roman"/>
          <w:sz w:val="24"/>
          <w:szCs w:val="24"/>
        </w:rPr>
        <w:t xml:space="preserve"> 2020</w:t>
      </w:r>
    </w:p>
    <w:tbl>
      <w:tblPr>
        <w:tblW w:w="6065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2325"/>
        <w:gridCol w:w="4783"/>
        <w:gridCol w:w="1640"/>
      </w:tblGrid>
      <w:tr w:rsidR="008C14D5" w:rsidRPr="008C14D5" w:rsidTr="00F5227E">
        <w:trPr>
          <w:trHeight w:val="300"/>
        </w:trPr>
        <w:tc>
          <w:tcPr>
            <w:tcW w:w="100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contextualSpacing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  <w:t>Search concept</w:t>
            </w: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b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/>
                <w:sz w:val="24"/>
                <w:szCs w:val="24"/>
                <w:lang w:eastAsia="en-GB"/>
              </w:rPr>
              <w:t>#</w:t>
            </w:r>
          </w:p>
          <w:p w:rsidR="008C14D5" w:rsidRPr="008C14D5" w:rsidRDefault="008C14D5" w:rsidP="008C14D5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187" w:type="pct"/>
            <w:shd w:val="clear" w:color="auto" w:fill="auto"/>
            <w:hideMark/>
          </w:tcPr>
          <w:p w:rsidR="008C14D5" w:rsidRPr="008C14D5" w:rsidRDefault="008C14D5" w:rsidP="008C14D5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  <w:t>Search strategy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  <w:t>Number of results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 w:val="restar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contextualSpacing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  <w:t>Older adults</w:t>
            </w: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Elderly.mp. or Aged/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3169992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187" w:type="pct"/>
            <w:shd w:val="clear" w:color="auto" w:fill="auto"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(Older adj2 (people* or person*)).</w:t>
            </w:r>
            <w:proofErr w:type="spellStart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mp</w:t>
            </w:r>
            <w:proofErr w:type="spellEnd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42996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Senior*.</w:t>
            </w:r>
            <w:proofErr w:type="spellStart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mp</w:t>
            </w:r>
            <w:proofErr w:type="spellEnd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41795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  <w:t>1 or 2 or 3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  <w:t>3210384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 w:val="restart"/>
            <w:shd w:val="clear" w:color="auto" w:fill="auto"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  <w:t>Gait Assessment</w:t>
            </w: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Gait Analysis/ or Gait/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28210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Postural Balance/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23422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187" w:type="pct"/>
            <w:shd w:val="clear" w:color="auto" w:fill="auto"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 xml:space="preserve">(Assessment adj2 (Gait* or </w:t>
            </w:r>
            <w:proofErr w:type="spellStart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Balanc</w:t>
            </w:r>
            <w:proofErr w:type="spellEnd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*)).</w:t>
            </w:r>
            <w:proofErr w:type="spellStart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mp</w:t>
            </w:r>
            <w:proofErr w:type="spellEnd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2148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2187" w:type="pct"/>
            <w:shd w:val="clear" w:color="auto" w:fill="auto"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(Timed Up and Go Test).</w:t>
            </w:r>
            <w:proofErr w:type="spellStart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mp</w:t>
            </w:r>
            <w:proofErr w:type="spellEnd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2560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"Timed up and go test".</w:t>
            </w:r>
            <w:proofErr w:type="spellStart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mp</w:t>
            </w:r>
            <w:proofErr w:type="spellEnd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2550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2187" w:type="pct"/>
            <w:shd w:val="clear" w:color="auto" w:fill="auto"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Walking Speed.mp. or Walking Speed/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7388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Gait Speed.mp. or Walking Speed/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5709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Tandem.mp.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136915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Berg Balance.mp.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2220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Short Physical Performance Battery.mp.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1360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SPPB.mp.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868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Dynamic Gait Index.mp.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320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Sit to stand test.mp.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740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Chair stand test.mp.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515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proofErr w:type="gramStart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leg</w:t>
            </w:r>
            <w:proofErr w:type="gramEnd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 xml:space="preserve"> stand test.mp.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33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sway.mp.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6197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proofErr w:type="spellStart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Tinetti</w:t>
            </w:r>
            <w:proofErr w:type="spellEnd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 xml:space="preserve"> score.mp.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37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2187" w:type="pct"/>
            <w:shd w:val="clear" w:color="auto" w:fill="auto"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  <w:t>5 or 6 or 7 or 8 or 9 or 10 or 11 or 12 or 13 or 14 or 15 or 16 or 17 or 18 or 19 or 20 or 21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  <w:t>198276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 w:val="restart"/>
            <w:shd w:val="clear" w:color="auto" w:fill="auto"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  <w:t>Fall Prediction</w:t>
            </w: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Fall* Predict*.</w:t>
            </w:r>
            <w:proofErr w:type="spellStart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mp</w:t>
            </w:r>
            <w:proofErr w:type="spellEnd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272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Predict* of Fall*.</w:t>
            </w:r>
            <w:proofErr w:type="spellStart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mp</w:t>
            </w:r>
            <w:proofErr w:type="spellEnd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1369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Fracture* Predict*.</w:t>
            </w:r>
            <w:proofErr w:type="spellStart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mp</w:t>
            </w:r>
            <w:proofErr w:type="spellEnd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567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Predict* of Fracture*.</w:t>
            </w:r>
            <w:proofErr w:type="spellStart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mp</w:t>
            </w:r>
            <w:proofErr w:type="spellEnd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1849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Accidental Falls/ or Accidental Fall*.</w:t>
            </w:r>
            <w:proofErr w:type="spellStart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mp</w:t>
            </w:r>
            <w:proofErr w:type="spellEnd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25022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  <w:t>23 or 24 or 25 or 26 or 27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  <w:t>27728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 w:val="restart"/>
            <w:shd w:val="clear" w:color="auto" w:fill="auto"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  <w:t>Types of Studies</w:t>
            </w: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Prospective Studies/ or Prospective Stud*.</w:t>
            </w:r>
            <w:proofErr w:type="spellStart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mp</w:t>
            </w:r>
            <w:proofErr w:type="spellEnd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622409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Longitudinal Studies/ or Longitudinal Stud*.</w:t>
            </w:r>
            <w:proofErr w:type="spellStart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mp</w:t>
            </w:r>
            <w:proofErr w:type="spellEnd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175447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Cohort Studies/ or Cohort Stud*.</w:t>
            </w:r>
            <w:proofErr w:type="spellStart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mp</w:t>
            </w:r>
            <w:proofErr w:type="spellEnd"/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405523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  <w:t>29 or 30 or 31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  <w:t>1081156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 w:val="restart"/>
            <w:shd w:val="clear" w:color="auto" w:fill="auto"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  <w:t>Umbrella Review</w:t>
            </w: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"Review"/ or Review.mp.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3367866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Review of Reviews.mp.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570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35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Umbrella Review.mp.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450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Analytic Review.mp.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sz w:val="24"/>
                <w:szCs w:val="24"/>
                <w:lang w:eastAsia="en-GB"/>
              </w:rPr>
              <w:t>1335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vMerge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  <w:t>33 or 34 or 35 or 36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Cs/>
                <w:sz w:val="24"/>
                <w:szCs w:val="24"/>
                <w:lang w:eastAsia="en-GB"/>
              </w:rPr>
              <w:t>3367866</w:t>
            </w:r>
          </w:p>
        </w:tc>
      </w:tr>
      <w:tr w:rsidR="008C14D5" w:rsidRPr="008C14D5" w:rsidTr="00F5227E">
        <w:trPr>
          <w:trHeight w:val="300"/>
        </w:trPr>
        <w:tc>
          <w:tcPr>
            <w:tcW w:w="100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063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2187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  <w:t>4 and 22 and 28 and (32 or 37)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8C14D5" w:rsidRPr="008C14D5" w:rsidRDefault="008C14D5" w:rsidP="008C14D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</w:pPr>
            <w:r w:rsidRPr="008C14D5">
              <w:rPr>
                <w:rFonts w:ascii="Times" w:eastAsia="Times New Roman" w:hAnsi="Times" w:cs="Times New Roman"/>
                <w:b/>
                <w:bCs/>
                <w:sz w:val="24"/>
                <w:szCs w:val="24"/>
                <w:lang w:eastAsia="en-GB"/>
              </w:rPr>
              <w:t>1134</w:t>
            </w:r>
          </w:p>
        </w:tc>
      </w:tr>
    </w:tbl>
    <w:p w:rsidR="008C14D5" w:rsidRPr="008C14D5" w:rsidRDefault="008C14D5" w:rsidP="008C14D5">
      <w:pPr>
        <w:spacing w:after="200" w:line="276" w:lineRule="auto"/>
        <w:rPr>
          <w:rFonts w:ascii="Times" w:eastAsia="Calibri" w:hAnsi="Times" w:cs="Times New Roman"/>
          <w:b/>
          <w:bCs/>
          <w:sz w:val="24"/>
          <w:szCs w:val="24"/>
        </w:rPr>
      </w:pPr>
    </w:p>
    <w:p w:rsidR="00205720" w:rsidRDefault="008C14D5" w:rsidP="00863E2F"/>
    <w:sectPr w:rsidR="002057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D5"/>
    <w:rsid w:val="0006576A"/>
    <w:rsid w:val="00334069"/>
    <w:rsid w:val="003A5207"/>
    <w:rsid w:val="00705A6A"/>
    <w:rsid w:val="0074105A"/>
    <w:rsid w:val="00863E2F"/>
    <w:rsid w:val="008846D6"/>
    <w:rsid w:val="008C14D5"/>
    <w:rsid w:val="00BA4A05"/>
    <w:rsid w:val="00C1233F"/>
    <w:rsid w:val="00CB76BB"/>
    <w:rsid w:val="00F067E3"/>
    <w:rsid w:val="00F4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C6A95"/>
  <w15:chartTrackingRefBased/>
  <w15:docId w15:val="{CD050B38-7059-449A-A125-9B7646C25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7E3"/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2F80C-FB42-4F4C-8B1B-E6E303796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Robinson</dc:creator>
  <cp:keywords/>
  <dc:description/>
  <cp:lastModifiedBy>Katie Robinson</cp:lastModifiedBy>
  <cp:revision>1</cp:revision>
  <dcterms:created xsi:type="dcterms:W3CDTF">2021-10-06T12:39:00Z</dcterms:created>
  <dcterms:modified xsi:type="dcterms:W3CDTF">2021-10-06T12:44:00Z</dcterms:modified>
</cp:coreProperties>
</file>