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D6F" w:rsidRPr="00B51AB8" w:rsidRDefault="000D3D6F" w:rsidP="000D3D6F">
      <w:pPr>
        <w:pStyle w:val="Heading2"/>
        <w:rPr>
          <w:sz w:val="24"/>
          <w:szCs w:val="20"/>
        </w:rPr>
      </w:pPr>
      <w:r>
        <w:rPr>
          <w:sz w:val="24"/>
          <w:szCs w:val="20"/>
        </w:rPr>
        <w:t>Additional file 10</w:t>
      </w:r>
      <w:r w:rsidRPr="00B51AB8">
        <w:rPr>
          <w:sz w:val="24"/>
          <w:szCs w:val="20"/>
        </w:rPr>
        <w:t xml:space="preserve">. </w:t>
      </w:r>
      <w:r w:rsidRPr="00B51AB8">
        <w:rPr>
          <w:b w:val="0"/>
          <w:bCs w:val="0"/>
          <w:sz w:val="24"/>
          <w:szCs w:val="20"/>
        </w:rPr>
        <w:t>Risk of Bias Summary in Included Studies (n=106)</w:t>
      </w:r>
    </w:p>
    <w:tbl>
      <w:tblPr>
        <w:tblW w:w="14246" w:type="dxa"/>
        <w:tblInd w:w="-431" w:type="dxa"/>
        <w:tblLook w:val="04A0" w:firstRow="1" w:lastRow="0" w:firstColumn="1" w:lastColumn="0" w:noHBand="0" w:noVBand="1"/>
      </w:tblPr>
      <w:tblGrid>
        <w:gridCol w:w="1683"/>
        <w:gridCol w:w="1725"/>
        <w:gridCol w:w="1234"/>
        <w:gridCol w:w="1577"/>
        <w:gridCol w:w="1272"/>
        <w:gridCol w:w="1387"/>
        <w:gridCol w:w="1334"/>
        <w:gridCol w:w="1257"/>
        <w:gridCol w:w="1232"/>
        <w:gridCol w:w="723"/>
        <w:gridCol w:w="822"/>
      </w:tblGrid>
      <w:tr w:rsidR="000D3D6F" w:rsidRPr="00850795" w:rsidTr="00254176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Author</w:t>
            </w:r>
            <w:r>
              <w:rPr>
                <w:b/>
                <w:bCs/>
                <w:sz w:val="20"/>
                <w:szCs w:val="20"/>
                <w:lang w:val="en-CA"/>
              </w:rPr>
              <w:br/>
            </w:r>
            <w:r w:rsidRPr="00850795">
              <w:rPr>
                <w:b/>
                <w:bCs/>
                <w:sz w:val="20"/>
                <w:szCs w:val="20"/>
                <w:lang w:val="en-CA"/>
              </w:rPr>
              <w:t>(year)</w:t>
            </w:r>
          </w:p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</w:p>
          <w:p w:rsidR="000D3D6F" w:rsidRDefault="000D3D6F" w:rsidP="00254176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Study</w:t>
            </w:r>
          </w:p>
          <w:p w:rsidR="000D3D6F" w:rsidRPr="00850795" w:rsidRDefault="000D3D6F" w:rsidP="00254176">
            <w:pPr>
              <w:spacing w:line="240" w:lineRule="auto"/>
              <w:jc w:val="right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Design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Risk of Bias Summary items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Total score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Quality</w:t>
            </w:r>
          </w:p>
        </w:tc>
      </w:tr>
      <w:tr w:rsidR="000D3D6F" w:rsidRPr="00850795" w:rsidTr="00254176">
        <w:trPr>
          <w:cantSplit/>
          <w:trHeight w:val="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noProof/>
                <w:sz w:val="20"/>
                <w:szCs w:val="20"/>
                <w:lang w:eastAsia="en-P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A8C17E" wp14:editId="5613BFF6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-748030</wp:posOffset>
                      </wp:positionV>
                      <wp:extent cx="985520" cy="741680"/>
                      <wp:effectExtent l="0" t="0" r="24130" b="2032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5520" cy="741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-58.9pt" to="72.7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" strokecolor="black [3040]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Representative of the exposed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Selection of non-exposed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Ascertainment of exposure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Absence of outcome at start of study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Comparability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Assessment of outcome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Adequacy of follow up length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Adequacy of follow up rate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Asranna et al. (2018)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&lt;EndNote&gt;&lt;Cite&gt;&lt;Author&gt;Asranna&lt;/Author&gt;&lt;Year&gt;2018&lt;/Year&gt;&lt;RecNum&gt;25&lt;/RecNum&gt;&lt;DisplayText&gt;&lt;style face="superscript"&gt;25&lt;/style&gt;&lt;/DisplayText&gt;&lt;record&gt;&lt;rec-number&gt;25&lt;/rec-number&gt;&lt;foreign-keys&gt;&lt;key app="EN" db-id="vw9xx9a275fwsxef5wwpv5ddfwpzz29wwaw5" timestamp="1620127067"&gt;25&lt;/key&gt;&lt;/foreign-keys&gt;&lt;ref-type name="Journal Article"&gt;17&lt;/ref-type&gt;&lt;contributors&gt;&lt;authors&gt;&lt;author&gt;Asranna, Ajay&lt;/author&gt;&lt;author&gt;Jose, Manna&lt;/author&gt;&lt;author&gt;Philip, Rini M&lt;/author&gt;&lt;author&gt;Sarma, Prabhakaran S&lt;/author&gt;&lt;author&gt;Thomas, Sanjeev V&lt;/author&gt;&lt;/authors&gt;&lt;/contributors&gt;&lt;titles&gt;&lt;title&gt;Do Anti-Epileptic Drug modifications after first trimester of pregnancy influence fetal malformation or cognitive outcome?&lt;/title&gt;&lt;secondary-title&gt;Epilepsy Research&lt;/secondary-title&gt;&lt;/titles&gt;&lt;periodical&gt;&lt;full-title&gt;Epilepsy Research&lt;/full-title&gt;&lt;abbr-1&gt;Epilepsy Res&lt;/abbr-1&gt;&lt;/periodical&gt;&lt;pages&gt;121–125&lt;/pages&gt;&lt;volume&gt;146&lt;/volume&gt;&lt;dates&gt;&lt;year&gt;2018&lt;/year&gt;&lt;/dates&gt;&lt;isbn&gt;0920-1211&lt;/isbn&gt;&lt;label&gt;25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Low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Charlton et al. (2011)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&lt;EndNote&gt;&lt;Cite&gt;&lt;Author&gt;Charlton&lt;/Author&gt;&lt;Year&gt;2011&lt;/Year&gt;&lt;RecNum&gt;40&lt;/RecNum&gt;&lt;DisplayText&gt;&lt;style face="superscript"&gt;40&lt;/style&gt;&lt;/DisplayText&gt;&lt;record&gt;&lt;rec-number&gt;40&lt;/rec-number&gt;&lt;foreign-keys&gt;&lt;key app="EN" db-id="vw9xx9a275fwsxef5wwpv5ddfwpzz29wwaw5" timestamp="1620128352"&gt;40&lt;/key&gt;&lt;/foreign-keys&gt;&lt;ref-type name="Journal Article"&gt;17&lt;/ref-type&gt;&lt;contributors&gt;&lt;authors&gt;&lt;author&gt;Charlton, Rachel A&lt;/author&gt;&lt;author&gt;Weil, John G&lt;/author&gt;&lt;author&gt;Cunnington, Marianne C&lt;/author&gt;&lt;author&gt;Ray, Sayantani&lt;/author&gt;&lt;author&gt;de Vries, Corinne S&lt;/author&gt;&lt;/authors&gt;&lt;/contributors&gt;&lt;titles&gt;&lt;title&gt;Comparing the general practice research database and the UK epilepsy and pregnancy register as tools for postmarketing teratogen surveillance&lt;/title&gt;&lt;secondary-title&gt;Drug Safety&lt;/secondary-title&gt;&lt;/titles&gt;&lt;periodical&gt;&lt;full-title&gt;Drug Safety&lt;/full-title&gt;&lt;abbr-1&gt;Drug Saf&lt;/abbr-1&gt;&lt;/periodical&gt;&lt;pages&gt;157–171&lt;/pages&gt;&lt;volume&gt;34&lt;/volume&gt;&lt;number&gt;2&lt;/number&gt;&lt;dates&gt;&lt;year&gt;2011&lt;/year&gt;&lt;/dates&gt;&lt;isbn&gt;1179-1942&lt;/isbn&gt;&lt;label&gt;40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224083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Ekstam 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&amp; </w:t>
            </w:r>
            <w:r w:rsidRPr="003C4096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>Elmståhl</w:t>
            </w:r>
            <w:r w:rsidRPr="00224083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(2016)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fldChar w:fldCharType="begin"/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instrText xml:space="preserve"> ADDIN EN.CITE &lt;EndNote&gt;&lt;Cite&gt;&lt;Author&gt;Ekstam&lt;/Author&gt;&lt;Year&gt;2016&lt;/Year&gt;&lt;RecNum&gt;47&lt;/RecNum&gt;&lt;DisplayText&gt;&lt;style face="superscript"&gt;47&lt;/style&gt;&lt;/DisplayText&gt;&lt;record&gt;&lt;rec-number&gt;47&lt;/rec-number&gt;&lt;foreign-keys&gt;&lt;key app="EN" db-id="vw9xx9a275fwsxef5wwpv5ddfwpzz29wwaw5" timestamp="1620128822"&gt;47&lt;/key&gt;&lt;/foreign-keys&gt;&lt;ref-type name="Journal Article"&gt;17&lt;/ref-type&gt;&lt;contributors&gt;&lt;authors&gt;&lt;author&gt;Ekstam, Annika Kragh&lt;/author&gt;&lt;author&gt;Elmståhl, Sölve&lt;/author&gt;&lt;/authors&gt;&lt;/contributors&gt;&lt;titles&gt;&lt;title&gt;Do fall-risk-increasing drugs have an impact on mortality in older hip fracture patients? A population-based cohort study&lt;/title&gt;&lt;secondary-title&gt;Clinical Interventions in Aging&lt;/secondary-title&gt;&lt;/titles&gt;&lt;periodical&gt;&lt;full-title&gt;Clinical Interventions in Aging&lt;/full-title&gt;&lt;abbr-1&gt;Clin Interv Aging&lt;/abbr-1&gt;&lt;/periodical&gt;&lt;pages&gt;489–496&lt;/pages&gt;&lt;volume&gt;11&lt;/volume&gt;&lt;dates&gt;&lt;year&gt;2016&lt;/year&gt;&lt;/dates&gt;&lt;label&gt;47&lt;/label&gt;&lt;urls&gt;&lt;/urls&gt;&lt;/record&gt;&lt;/Cite&gt;&lt;/EndNote&gt;</w:instrTex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Faught et al.</w:t>
            </w:r>
            <w:r>
              <w:rPr>
                <w:bCs/>
                <w:sz w:val="20"/>
                <w:szCs w:val="20"/>
                <w:lang w:val="en-CA"/>
              </w:rPr>
              <w:t xml:space="preserve"> </w:t>
            </w:r>
            <w:r w:rsidRPr="00850795">
              <w:rPr>
                <w:bCs/>
                <w:sz w:val="20"/>
                <w:szCs w:val="20"/>
                <w:lang w:val="en-CA"/>
              </w:rPr>
              <w:t>(2018)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&lt;EndNote&gt;&lt;Cite&gt;&lt;Author&gt;Faught&lt;/Author&gt;&lt;Year&gt;2018&lt;/Year&gt;&lt;RecNum&gt;50&lt;/RecNum&gt;&lt;DisplayText&gt;&lt;style face="superscript"&gt;50&lt;/style&gt;&lt;/DisplayText&gt;&lt;record&gt;&lt;rec-number&gt;50&lt;/rec-number&gt;&lt;foreign-keys&gt;&lt;key app="EN" db-id="vw9xx9a275fwsxef5wwpv5ddfwpzz29wwaw5" timestamp="1620128994"&gt;50&lt;/key&gt;&lt;/foreign-keys&gt;&lt;ref-type name="Journal Article"&gt;17&lt;/ref-type&gt;&lt;contributors&gt;&lt;authors&gt;&lt;author&gt;Faught, Edward&lt;/author&gt;&lt;author&gt;Helmers, Sandra&lt;/author&gt;&lt;author&gt;Thurman, David&lt;/author&gt;&lt;author&gt;Kim, Hyunmi&lt;/author&gt;&lt;author&gt;Kalilani, Linda&lt;/author&gt;&lt;/authors&gt;&lt;/contributors&gt;&lt;titles&gt;&lt;title&gt;Patient characteristics and treatment patterns in patients with newly diagnosed epilepsy: A US database analysis&lt;/title&gt;&lt;secondary-title&gt;Epilepsy &amp;amp; Behavior&lt;/secondary-title&gt;&lt;/titles&gt;&lt;periodical&gt;&lt;full-title&gt;Epilepsy &amp;amp; Behavior&lt;/full-title&gt;&lt;abbr-1&gt;Epilepsy Behav&lt;/abbr-1&gt;&lt;/periodical&gt;&lt;pages&gt;37–44&lt;/pages&gt;&lt;volume&gt;85&lt;/volume&gt;&lt;dates&gt;&lt;year&gt;2018&lt;/year&gt;&lt;/dates&gt;&lt;isbn&gt;1525-5050&lt;/isbn&gt;&lt;label&gt;50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Hung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&lt;EndNote&gt;&lt;Cite&gt;&lt;Author&gt;Hung&lt;/Author&gt;&lt;Year&gt;2017&lt;/Year&gt;&lt;RecNum&gt;72&lt;/RecNum&gt;&lt;DisplayText&gt;&lt;style face="superscript"&gt;72&lt;/style&gt;&lt;/DisplayText&gt;&lt;record&gt;&lt;rec-number&gt;72&lt;/rec-number&gt;&lt;foreign-keys&gt;&lt;key app="EN" db-id="vw9xx9a275fwsxef5wwpv5ddfwpzz29wwaw5" timestamp="1620131866"&gt;72&lt;/key&gt;&lt;/foreign-keys&gt;&lt;ref-type name="Journal Article"&gt;17&lt;/ref-type&gt;&lt;contributors&gt;&lt;authors&gt;&lt;author&gt;Hung, Cheng‐Hao&lt;/author&gt;&lt;author&gt;Tang, Ting‐Ching&lt;/author&gt;&lt;author&gt;Wang, Chih‐Jen&lt;/author&gt;&lt;author&gt;Liu, Li‐Kuo&lt;/author&gt;&lt;author&gt;Peng, Li‐Ning&lt;/author&gt;&lt;author&gt;Chen, Liang‐Kung&lt;/author&gt;&lt;/authors&gt;&lt;/contributors&gt;&lt;titles&gt;&lt;title&gt;Impact of living arrangements on clinical outcomes among older patients with dementia or cognitive impairment admitted to the geriatric evaluation and management unit in Taiwan&lt;/title&gt;&lt;secondary-title&gt;Geriatrics &amp;amp; Gerontology International&lt;/secondary-title&gt;&lt;/titles&gt;&lt;periodical&gt;&lt;full-title&gt;Geriatrics &amp;amp; Gerontology International&lt;/full-title&gt;&lt;abbr-1&gt;Geriatr Gerontol Int&lt;/abbr-1&gt;&lt;/periodical&gt;&lt;pages&gt;44–49&lt;/pages&gt;&lt;volume&gt;17&lt;/volume&gt;&lt;dates&gt;&lt;year&gt;2017&lt;/year&gt;&lt;/dates&gt;&lt;isbn&gt;1444-1586&lt;/isbn&gt;&lt;label&gt;72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Low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Kadra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&lt;EndNote&gt;&lt;Cite&gt;&lt;Author&gt;Kadra&lt;/Author&gt;&lt;Year&gt;2018&lt;/Year&gt;&lt;RecNum&gt;77&lt;/RecNum&gt;&lt;DisplayText&gt;&lt;style face="superscript"&gt;76&lt;/style&gt;&lt;/DisplayText&gt;&lt;record&gt;&lt;rec-number&gt;77&lt;/rec-number&gt;&lt;foreign-keys&gt;&lt;key app="EN" db-id="vw9xx9a275fwsxef5wwpv5ddfwpzz29wwaw5" timestamp="1620132302"&gt;77&lt;/key&gt;&lt;/foreign-keys&gt;&lt;ref-type name="Journal Article"&gt;17&lt;/ref-type&gt;&lt;contributors&gt;&lt;authors&gt;&lt;author&gt;Kadra, Giouliana&lt;/author&gt;&lt;author&gt;Stewart, Robert&lt;/author&gt;&lt;author&gt;Shetty, Hitesh&lt;/author&gt;&lt;author&gt;MacCabe, James H&lt;/author&gt;&lt;author&gt;Chang, Chin-Kuo&lt;/author&gt;&lt;author&gt;Kesserwani, Jad&lt;/author&gt;&lt;author&gt;Taylor, David&lt;/author&gt;&lt;author&gt;Hayes, Richard D&lt;/author&gt;&lt;/authors&gt;&lt;/contributors&gt;&lt;titles&gt;&lt;title&gt;Antipsychotic polypharmacy prescribing and risk of hospital readmission&lt;/title&gt;&lt;secondary-title&gt;Psychopharmacology&lt;/secondary-title&gt;&lt;/titles&gt;&lt;periodical&gt;&lt;full-title&gt;Psychopharmacology&lt;/full-title&gt;&lt;abbr-1&gt;Psychopharmacology&lt;/abbr-1&gt;&lt;/periodical&gt;&lt;pages&gt;281–289&lt;/pages&gt;&lt;volume&gt;235&lt;/volume&gt;&lt;number&gt;1&lt;/number&gt;&lt;dates&gt;&lt;year&gt;2018&lt;/year&gt;&lt;/dates&gt;&lt;isbn&gt;1432-2072&lt;/isbn&gt;&lt;label&gt;76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  <w:r w:rsidRPr="00850795">
              <w:rPr>
                <w:b/>
                <w:bCs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Low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Kulaga et al. (2011)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&lt;EndNote&gt;&lt;Cite&gt;&lt;Author&gt;Kulaga&lt;/Author&gt;&lt;Year&gt;2011&lt;/Year&gt;&lt;RecNum&gt;81&lt;/RecNum&gt;&lt;DisplayText&gt;&lt;style face="superscript"&gt;80&lt;/style&gt;&lt;/DisplayText&gt;&lt;record&gt;&lt;rec-number&gt;81&lt;/rec-number&gt;&lt;foreign-keys&gt;&lt;key app="EN" db-id="vw9xx9a275fwsxef5wwpv5ddfwpzz29wwaw5" timestamp="1620135284"&gt;81&lt;/key&gt;&lt;/foreign-keys&gt;&lt;ref-type name="Journal Article"&gt;17&lt;/ref-type&gt;&lt;contributors&gt;&lt;authors&gt;&lt;author&gt;Kulaga, Sophie&lt;/author&gt;&lt;author&gt;Sheehy, Odile&lt;/author&gt;&lt;author&gt;Zargarzadeh, Amir H&lt;/author&gt;&lt;author&gt;Moussally, Krystel&lt;/author&gt;&lt;author&gt;Bérard, Anick&lt;/author&gt;&lt;/authors&gt;&lt;/contributors&gt;&lt;titles&gt;&lt;title&gt;Antiepileptic drug use during pregnancy: Perinatal outcomes&lt;/title&gt;&lt;secondary-title&gt;Seizure&lt;/secondary-title&gt;&lt;/titles&gt;&lt;periodical&gt;&lt;full-title&gt;Seizure&lt;/full-title&gt;&lt;abbr-1&gt;Seizure&lt;/abbr-1&gt;&lt;/periodical&gt;&lt;pages&gt;667–672&lt;/pages&gt;&lt;volume&gt;20&lt;/volume&gt;&lt;number&gt;9&lt;/number&gt;&lt;dates&gt;&lt;year&gt;2011&lt;/year&gt;&lt;/dates&gt;&lt;isbn&gt;1059-1311&lt;/isbn&gt;&lt;label&gt;80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Malm et al. (2004)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&lt;EndNote&gt;&lt;Cite&gt;&lt;Author&gt;Malm&lt;/Author&gt;&lt;Year&gt;2004&lt;/Year&gt;&lt;RecNum&gt;90&lt;/RecNum&gt;&lt;DisplayText&gt;&lt;style face="superscript"&gt;89&lt;/style&gt;&lt;/DisplayText&gt;&lt;record&gt;&lt;rec-number&gt;90&lt;/rec-number&gt;&lt;foreign-keys&gt;&lt;key app="EN" db-id="vw9xx9a275fwsxef5wwpv5ddfwpzz29wwaw5" timestamp="1620135704"&gt;90&lt;/key&gt;&lt;/foreign-keys&gt;&lt;ref-type name="Journal Article"&gt;17&lt;/ref-type&gt;&lt;contributors&gt;&lt;authors&gt;&lt;author&gt;Malm, Heli&lt;/author&gt;&lt;author&gt;Martikainen, Jaana&lt;/author&gt;&lt;author&gt;Klaukka, Timo&lt;/author&gt;&lt;author&gt;Neuvonen, Pertti J&lt;/author&gt;&lt;/authors&gt;&lt;/contributors&gt;&lt;titles&gt;&lt;title&gt;Prescription of hazardous drugs during pregnancy&lt;/title&gt;&lt;secondary-title&gt;Drug Safety&lt;/secondary-title&gt;&lt;/titles&gt;&lt;periodical&gt;&lt;full-title&gt;Drug Safety&lt;/full-title&gt;&lt;abbr-1&gt;Drug Saf&lt;/abbr-1&gt;&lt;/periodical&gt;&lt;pages&gt;899–908&lt;/pages&gt;&lt;volume&gt;27&lt;/volume&gt;&lt;number&gt;12&lt;/number&gt;&lt;dates&gt;&lt;year&gt;2004&lt;/year&gt;&lt;/dates&gt;&lt;isbn&gt;1179-1942&lt;/isbn&gt;&lt;label&gt;89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McIsaac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&lt;EndNote&gt;&lt;Cite&gt;&lt;Author&gt;McIsaac&lt;/Author&gt;&lt;Year&gt;2018&lt;/Year&gt;&lt;RecNum&gt;91&lt;/RecNum&gt;&lt;DisplayText&gt;&lt;style face="superscript"&gt;90&lt;/style&gt;&lt;/DisplayText&gt;&lt;record&gt;&lt;rec-number&gt;91&lt;/rec-number&gt;&lt;foreign-keys&gt;&lt;key app="EN" db-id="vw9xx9a275fwsxef5wwpv5ddfwpzz29wwaw5" timestamp="1620135758"&gt;91&lt;/key&gt;&lt;/foreign-keys&gt;&lt;ref-type name="Journal Article"&gt;17&lt;/ref-type&gt;&lt;contributors&gt;&lt;authors&gt;&lt;author&gt;McIsaac, Daniel I&lt;/author&gt;&lt;author&gt;Wong, Coralie A&lt;/author&gt;&lt;author&gt;Bryson, Gregory L&lt;/author&gt;&lt;author&gt;van Walraven, Carl&lt;/author&gt;&lt;/authors&gt;&lt;/contributors&gt;&lt;titles&gt;&lt;title&gt;Association of polypharmacy with survival, complications, and healthcare resource use after elective noncardiac surgery: A population-based cohort study&lt;/title&gt;&lt;secondary-title&gt;Anesthesiology&lt;/secondary-title&gt;&lt;/titles&gt;&lt;periodical&gt;&lt;full-title&gt;Anesthesiology&lt;/full-title&gt;&lt;abbr-1&gt;Anesthesiology&lt;/abbr-1&gt;&lt;/periodical&gt;&lt;pages&gt;1140–1150&lt;/pages&gt;&lt;volume&gt;128&lt;/volume&gt;&lt;number&gt;6&lt;/number&gt;&lt;dates&gt;&lt;year&gt;2018&lt;/year&gt;&lt;/dates&gt;&lt;isbn&gt;0003-3022&lt;/isbn&gt;&lt;label&gt;90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Moisan &amp; Grégoire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(2010)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&lt;EndNote&gt;&lt;Cite&gt;&lt;Author&gt;Moisan&lt;/Author&gt;&lt;Year&gt;2010&lt;/Year&gt;&lt;RecNum&gt;94&lt;/RecNum&gt;&lt;DisplayText&gt;&lt;style face="superscript"&gt;93&lt;/style&gt;&lt;/DisplayText&gt;&lt;record&gt;&lt;rec-number&gt;94&lt;/rec-number&gt;&lt;foreign-keys&gt;&lt;key app="EN" db-id="vw9xx9a275fwsxef5wwpv5ddfwpzz29wwaw5" timestamp="1620135889"&gt;94&lt;/key&gt;&lt;/foreign-keys&gt;&lt;ref-type name="Journal Article"&gt;17&lt;/ref-type&gt;&lt;contributors&gt;&lt;authors&gt;&lt;author&gt;Moisan, Jocelyne&lt;/author&gt;&lt;author&gt;Grégoire, Jean-Pierre&lt;/author&gt;&lt;/authors&gt;&lt;/contributors&gt;&lt;titles&gt;&lt;title&gt;Patterns of discontinuation of atypical antipsychotics in the province of Québec: A retrospective prescription claims database analysis&lt;/title&gt;&lt;secondary-title&gt;Clinical Therapeutics&lt;/secondary-title&gt;&lt;/titles&gt;&lt;periodical&gt;&lt;full-title&gt;Clinical Therapeutics&lt;/full-title&gt;&lt;abbr-1&gt;Clin Ther&lt;/abbr-1&gt;&lt;/periodical&gt;&lt;pages&gt;S21–S31&lt;/pages&gt;&lt;volume&gt;32&lt;/volume&gt;&lt;dates&gt;&lt;year&gt;2010&lt;/year&gt;&lt;/dates&gt;&lt;isbn&gt;0149-2918&lt;/isbn&gt;&lt;label&gt;93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Palmsten et al. (2013)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&lt;EndNote&gt;&lt;Cite&gt;&lt;Author&gt;Palmsten&lt;/Author&gt;&lt;Year&gt;2013&lt;/Year&gt;&lt;RecNum&gt;98&lt;/RecNum&gt;&lt;DisplayText&gt;&lt;style face="superscript"&gt;97&lt;/style&gt;&lt;/DisplayText&gt;&lt;record&gt;&lt;rec-number&gt;98&lt;/rec-number&gt;&lt;foreign-keys&gt;&lt;key app="EN" db-id="vw9xx9a275fwsxef5wwpv5ddfwpzz29wwaw5" timestamp="1620138696"&gt;98&lt;/key&gt;&lt;/foreign-keys&gt;&lt;ref-type name="Journal Article"&gt;17&lt;/ref-type&gt;&lt;contributors&gt;&lt;authors&gt;&lt;author&gt;Palmsten, Kristin&lt;/author&gt;&lt;author&gt;Huybrechts, Krista F&lt;/author&gt;&lt;author&gt;Michels, Karin B&lt;/author&gt;&lt;author&gt;Williams, Paige L&lt;/author&gt;&lt;author&gt;Mogun, Helen&lt;/author&gt;&lt;author&gt;Setoguchi, Soko&lt;/author&gt;&lt;author&gt;Hernández-Díaz, Sonia&lt;/author&gt;&lt;/authors&gt;&lt;/contributors&gt;&lt;titles&gt;&lt;title&gt;Antidepressant use and risk for preeclampsia&lt;/title&gt;&lt;secondary-title&gt;Epidemiology&lt;/secondary-title&gt;&lt;/titles&gt;&lt;periodical&gt;&lt;full-title&gt;Epidemiology&lt;/full-title&gt;&lt;abbr-1&gt;Epidemiology&lt;/abbr-1&gt;&lt;/periodical&gt;&lt;pages&gt;682–691&lt;/pages&gt;&lt;volume&gt;24&lt;/volume&gt;&lt;number&gt;5&lt;/number&gt;&lt;dates&gt;&lt;year&gt;2013&lt;/year&gt;&lt;/dates&gt;&lt;label&gt;97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Rossini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&lt;EndNote&gt;&lt;Cite&gt;&lt;Author&gt;Rossini&lt;/Author&gt;&lt;Year&gt;2014&lt;/Year&gt;&lt;RecNum&gt;104&lt;/RecNum&gt;&lt;DisplayText&gt;&lt;style face="superscript"&gt;103&lt;/style&gt;&lt;/DisplayText&gt;&lt;record&gt;&lt;rec-number&gt;104&lt;/rec-number&gt;&lt;foreign-keys&gt;&lt;key app="EN" db-id="vw9xx9a275fwsxef5wwpv5ddfwpzz29wwaw5" timestamp="1620139156"&gt;104&lt;/key&gt;&lt;/foreign-keys&gt;&lt;ref-type name="Journal Article"&gt;17&lt;/ref-type&gt;&lt;contributors&gt;&lt;authors&gt;&lt;author&gt;Rossini, Maurizio&lt;/author&gt;&lt;author&gt;Viapiana, Ombretta&lt;/author&gt;&lt;author&gt;Adami, Silvano&lt;/author&gt;&lt;author&gt;Idolazzi, Luca&lt;/author&gt;&lt;author&gt;Buda, Stefano&lt;/author&gt;&lt;author&gt;Veronesi, Chiara&lt;/author&gt;&lt;author&gt;Degli Esposti, Luca&lt;/author&gt;&lt;author&gt;Gatti, Davide&lt;/author&gt;&lt;/authors&gt;&lt;/contributors&gt;&lt;titles&gt;&lt;title&gt;Medication use before and after hip fracture: A population-based cohort and case-control study&lt;/title&gt;&lt;secondary-title&gt;Drugs &amp;amp; Aging&lt;/secondary-title&gt;&lt;/titles&gt;&lt;periodical&gt;&lt;full-title&gt;Drugs &amp;amp; Aging&lt;/full-title&gt;&lt;abbr-1&gt;Drugs Aging&lt;/abbr-1&gt;&lt;/periodical&gt;&lt;pages&gt;547–553&lt;/pages&gt;&lt;volume&gt;31&lt;/volume&gt;&lt;number&gt;7&lt;/number&gt;&lt;dates&gt;&lt;year&gt;2014&lt;/year&gt;&lt;/dates&gt;&lt;isbn&gt;1170-229X&lt;/isbn&gt;&lt;label&gt;103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 xml:space="preserve">Sanglier et al. </w:t>
            </w:r>
            <w:r w:rsidRPr="00850795">
              <w:rPr>
                <w:sz w:val="20"/>
                <w:szCs w:val="20"/>
                <w:lang w:val="en-CA"/>
              </w:rPr>
              <w:lastRenderedPageBreak/>
              <w:t>(2011)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&lt;EndNote&gt;&lt;Cite&gt;&lt;Author&gt;Sanglier&lt;/Author&gt;&lt;Year&gt;2011&lt;/Year&gt;&lt;RecNum&gt;108&lt;/RecNum&gt;&lt;DisplayText&gt;&lt;style face="superscript"&gt;106&lt;/style&gt;&lt;/DisplayText&gt;&lt;record&gt;&lt;rec-number&gt;108&lt;/rec-number&gt;&lt;foreign-keys&gt;&lt;key app="EN" db-id="vw9xx9a275fwsxef5wwpv5ddfwpzz29wwaw5" timestamp="1620139375"&gt;108&lt;/key&gt;&lt;/foreign-keys&gt;&lt;ref-type name="Journal Article"&gt;17&lt;/ref-type&gt;&lt;contributors&gt;&lt;authors&gt;&lt;author&gt;Sanglier, Thibaut&lt;/author&gt;&lt;author&gt;Saragoussi, Delphine&lt;/author&gt;&lt;author&gt;Milea, Dominique&lt;/author&gt;&lt;author&gt;Auray, Jean‐Paul&lt;/author&gt;&lt;author&gt;Valuck, Robert J&lt;/author&gt;&lt;author&gt;Tournier, Marie&lt;/author&gt;&lt;/authors&gt;&lt;/contributors&gt;&lt;titles&gt;&lt;title&gt;Comparing antidepressant treatment patterns in older and younger adults: A claims database analysis&lt;/title&gt;&lt;secondary-title&gt;Journal of the American Geriatrics Society&lt;/secondary-title&gt;&lt;/titles&gt;&lt;periodical&gt;&lt;full-title&gt;Journal of the American Geriatrics Society&lt;/full-title&gt;&lt;abbr-1&gt;J Am Geriatr Soc&lt;/abbr-1&gt;&lt;/periodical&gt;&lt;pages&gt;1197–1205&lt;/pages&gt;&lt;volume&gt;59&lt;/volume&gt;&lt;number&gt;7&lt;/number&gt;&lt;dates&gt;&lt;year&gt;2011&lt;/year&gt;&lt;/dates&gt;&lt;isbn&gt;0002-8614&lt;/isbn&gt;&lt;label&gt;106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lastRenderedPageBreak/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lastRenderedPageBreak/>
              <w:t>Dolk et al. (20</w:t>
            </w:r>
            <w:r>
              <w:rPr>
                <w:bCs/>
                <w:sz w:val="20"/>
                <w:szCs w:val="20"/>
                <w:lang w:val="en-CA"/>
              </w:rPr>
              <w:t>0</w:t>
            </w:r>
            <w:r w:rsidRPr="00850795">
              <w:rPr>
                <w:bCs/>
                <w:sz w:val="20"/>
                <w:szCs w:val="20"/>
                <w:lang w:val="en-CA"/>
              </w:rPr>
              <w:t>8)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&lt;EndNote&gt;&lt;Cite&gt;&lt;Author&gt;Dolk&lt;/Author&gt;&lt;Year&gt;2008&lt;/Year&gt;&lt;RecNum&gt;46&lt;/RecNum&gt;&lt;DisplayText&gt;&lt;style face="superscript"&gt;46&lt;/style&gt;&lt;/DisplayText&gt;&lt;record&gt;&lt;rec-number&gt;46&lt;/rec-number&gt;&lt;foreign-keys&gt;&lt;key app="EN" db-id="vw9xx9a275fwsxef5wwpv5ddfwpzz29wwaw5" timestamp="1620128763"&gt;46&lt;/key&gt;&lt;/foreign-keys&gt;&lt;ref-type name="Journal Article"&gt;17&lt;/ref-type&gt;&lt;contributors&gt;&lt;authors&gt;&lt;author&gt;Dolk, Helen&lt;/author&gt;&lt;author&gt;Jentink, Janneke&lt;/author&gt;&lt;author&gt;Loane, Maria&lt;/author&gt;&lt;author&gt;Morris, Joan&lt;/author&gt;&lt;author&gt;de Jong–van den Berg, Lolkje TW&lt;/author&gt;&lt;/authors&gt;&lt;/contributors&gt;&lt;titles&gt;&lt;title&gt;Does lamotrigine use in pregnancy increase orofacial cleft risk relative to other malformations?&lt;/title&gt;&lt;secondary-title&gt;Neurology&lt;/secondary-title&gt;&lt;/titles&gt;&lt;periodical&gt;&lt;full-title&gt;Neurology&lt;/full-title&gt;&lt;abbr-1&gt;Neurology&lt;/abbr-1&gt;&lt;/periodical&gt;&lt;pages&gt;714–722&lt;/pages&gt;&lt;volume&gt;71&lt;/volume&gt;&lt;number&gt;10&lt;/number&gt;&lt;dates&gt;&lt;year&gt;2008&lt;/year&gt;&lt;/dates&gt;&lt;isbn&gt;0028-3878&lt;/isbn&gt;&lt;label&gt;46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Low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Frandsen et al. (2014)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&lt;EndNote&gt;&lt;Cite&gt;&lt;Author&gt;Frandsen&lt;/Author&gt;&lt;Year&gt;2014&lt;/Year&gt;&lt;RecNum&gt;56&lt;/RecNum&gt;&lt;DisplayText&gt;&lt;style face="superscript"&gt;56&lt;/style&gt;&lt;/DisplayText&gt;&lt;record&gt;&lt;rec-number&gt;56&lt;/rec-number&gt;&lt;foreign-keys&gt;&lt;key app="EN" db-id="vw9xx9a275fwsxef5wwpv5ddfwpzz29wwaw5" timestamp="1620129286"&gt;56&lt;/key&gt;&lt;/foreign-keys&gt;&lt;ref-type name="Journal Article"&gt;17&lt;/ref-type&gt;&lt;contributors&gt;&lt;authors&gt;&lt;author&gt;Frandsen, Rune&lt;/author&gt;&lt;author&gt;Baandrup, Lone&lt;/author&gt;&lt;author&gt;Kjellberg, Jakob&lt;/author&gt;&lt;author&gt;Ibsen, Rikke&lt;/author&gt;&lt;author&gt;Jennum, Poul&lt;/author&gt;&lt;/authors&gt;&lt;/contributors&gt;&lt;titles&gt;&lt;title&gt;Increased all-cause mortality with psychotropic medication in Parkinson&amp;apos;s disease and controls: A national register-based study&lt;/title&gt;&lt;secondary-title&gt;Parkinsonism &amp;amp; Related Disorders&lt;/secondary-title&gt;&lt;/titles&gt;&lt;periodical&gt;&lt;full-title&gt;Parkinsonism &amp;amp; Related Disorders&lt;/full-title&gt;&lt;abbr-1&gt;Parkinsonism Relat Disord&lt;/abbr-1&gt;&lt;/periodical&gt;&lt;pages&gt;1124–1128&lt;/pages&gt;&lt;volume&gt;20&lt;/volume&gt;&lt;number&gt;11&lt;/number&gt;&lt;dates&gt;&lt;year&gt;2014&lt;/year&gt;&lt;/dates&gt;&lt;isbn&gt;1353-8020&lt;/isbn&gt;&lt;label&gt;56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French et al. (2005)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&lt;EndNote&gt;&lt;Cite&gt;&lt;Author&gt;French&lt;/Author&gt;&lt;Year&gt;2005&lt;/Year&gt;&lt;RecNum&gt;57&lt;/RecNum&gt;&lt;DisplayText&gt;&lt;style face="superscript"&gt;57&lt;/style&gt;&lt;/DisplayText&gt;&lt;record&gt;&lt;rec-number&gt;57&lt;/rec-number&gt;&lt;foreign-keys&gt;&lt;key app="EN" db-id="vw9xx9a275fwsxef5wwpv5ddfwpzz29wwaw5" timestamp="1620129357"&gt;57&lt;/key&gt;&lt;/foreign-keys&gt;&lt;ref-type name="Journal Article"&gt;17&lt;/ref-type&gt;&lt;contributors&gt;&lt;authors&gt;&lt;author&gt;French, Dustin D&lt;/author&gt;&lt;author&gt;Campbell, Robert&lt;/author&gt;&lt;author&gt;Spehar, Andrea&lt;/author&gt;&lt;author&gt;Cunningham, Francesca&lt;/author&gt;&lt;author&gt;Foulis, Philip&lt;/author&gt;&lt;/authors&gt;&lt;/contributors&gt;&lt;titles&gt;&lt;title&gt;Outpatient medications and hip fractures in the US&lt;/title&gt;&lt;secondary-title&gt;Drugs &amp;amp; Aging&lt;/secondary-title&gt;&lt;/titles&gt;&lt;periodical&gt;&lt;full-title&gt;Drugs &amp;amp; Aging&lt;/full-title&gt;&lt;abbr-1&gt;Drugs Aging&lt;/abbr-1&gt;&lt;/periodical&gt;&lt;pages&gt;877–885&lt;/pages&gt;&lt;volume&gt;22&lt;/volume&gt;&lt;number&gt;10&lt;/number&gt;&lt;dates&gt;&lt;year&gt;2005&lt;/year&gt;&lt;/dates&gt;&lt;isbn&gt;1179-1969&lt;/isbn&gt;&lt;label&gt;57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Low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Helgadóttir</w:t>
            </w:r>
            <w:r w:rsidRPr="00850795">
              <w:rPr>
                <w:sz w:val="20"/>
                <w:szCs w:val="20"/>
                <w:lang w:val="en-CA"/>
              </w:rPr>
              <w:t xml:space="preserve">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&lt;EndNote&gt;&lt;Cite&gt;&lt;Author&gt;Helgadóttir&lt;/Author&gt;&lt;Year&gt;2014&lt;/Year&gt;&lt;RecNum&gt;66&lt;/RecNum&gt;&lt;DisplayText&gt;&lt;style face="superscript"&gt;66&lt;/style&gt;&lt;/DisplayText&gt;&lt;record&gt;&lt;rec-number&gt;66&lt;/rec-number&gt;&lt;foreign-keys&gt;&lt;key app="EN" db-id="vw9xx9a275fwsxef5wwpv5ddfwpzz29wwaw5" timestamp="1620129928"&gt;66&lt;/key&gt;&lt;/foreign-keys&gt;&lt;ref-type name="Journal Article"&gt;17&lt;/ref-type&gt;&lt;contributors&gt;&lt;authors&gt;&lt;author&gt;Helgadóttir, Björg&lt;/author&gt;&lt;author&gt;Laflamme, Lucie&lt;/author&gt;&lt;author&gt;Monárrez-Espino, Joel&lt;/author&gt;&lt;author&gt;Möller, Jette&lt;/author&gt;&lt;/authors&gt;&lt;/contributors&gt;&lt;titles&gt;&lt;title&gt;Medication and fall injury in the elderly population: Do individual demographics, health status and lifestyle matter?&lt;/title&gt;&lt;secondary-title&gt;BMC Geriatrics&lt;/secondary-title&gt;&lt;/titles&gt;&lt;periodical&gt;&lt;full-title&gt;BMC Geriatrics&lt;/full-title&gt;&lt;abbr-1&gt;BMC Geriatr&lt;/abbr-1&gt;&lt;/periodical&gt;&lt;pages&gt;1–8&lt;/pages&gt;&lt;volume&gt;14&lt;/volume&gt;&lt;number&gt;1&lt;/number&gt;&lt;dates&gt;&lt;year&gt;2014&lt;/year&gt;&lt;/dates&gt;&lt;isbn&gt;1471-2318&lt;/isbn&gt;&lt;label&gt;66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Laflamme et al. (2015)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&lt;EndNote&gt;&lt;Cite&gt;&lt;Author&gt;Laflamme&lt;/Author&gt;&lt;Year&gt;2015&lt;/Year&gt;&lt;RecNum&gt;82&lt;/RecNum&gt;&lt;DisplayText&gt;&lt;style face="superscript"&gt;81&lt;/style&gt;&lt;/DisplayText&gt;&lt;record&gt;&lt;rec-number&gt;82&lt;/rec-number&gt;&lt;foreign-keys&gt;&lt;key app="EN" db-id="vw9xx9a275fwsxef5wwpv5ddfwpzz29wwaw5" timestamp="1620135338"&gt;82&lt;/key&gt;&lt;/foreign-keys&gt;&lt;ref-type name="Journal Article"&gt;17&lt;/ref-type&gt;&lt;contributors&gt;&lt;authors&gt;&lt;author&gt;Laflamme, Lucie&lt;/author&gt;&lt;author&gt;Monárrez-Espino, Joel&lt;/author&gt;&lt;author&gt;Johnell, Kristina&lt;/author&gt;&lt;author&gt;Elling, Berty&lt;/author&gt;&lt;author&gt;Möller, Jette&lt;/author&gt;&lt;/authors&gt;&lt;/contributors&gt;&lt;titles&gt;&lt;title&gt;Type, number or both? A population-based matched case-control study on the risk of fall injuries among older people and number of medications beyond fall-inducing drugs&lt;/title&gt;&lt;secondary-title&gt;PLoS One&lt;/secondary-title&gt;&lt;/titles&gt;&lt;periodical&gt;&lt;full-title&gt;PLoS One&lt;/full-title&gt;&lt;abbr-1&gt;PLoS One&lt;/abbr-1&gt;&lt;/periodical&gt;&lt;pages&gt;e0123390–e0123390&lt;/pages&gt;&lt;volume&gt;10&lt;/volume&gt;&lt;number&gt;3&lt;/number&gt;&lt;dates&gt;&lt;year&gt;2015&lt;/year&gt;&lt;/dates&gt;&lt;isbn&gt;1932-6203&lt;/isbn&gt;&lt;label&gt;81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Lai et al. (2012)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&lt;EndNote&gt;&lt;Cite&gt;&lt;Author&gt;Lai&lt;/Author&gt;&lt;Year&gt;2012&lt;/Year&gt;&lt;RecNum&gt;83&lt;/RecNum&gt;&lt;DisplayText&gt;&lt;style face="superscript"&gt;82&lt;/style&gt;&lt;/DisplayText&gt;&lt;record&gt;&lt;rec-number&gt;83&lt;/rec-number&gt;&lt;foreign-keys&gt;&lt;key app="EN" db-id="vw9xx9a275fwsxef5wwpv5ddfwpzz29wwaw5" timestamp="1620135371"&gt;83&lt;/key&gt;&lt;/foreign-keys&gt;&lt;ref-type name="Journal Article"&gt;17&lt;/ref-type&gt;&lt;contributors&gt;&lt;authors&gt;&lt;author&gt;Lai, Shih‐Wei&lt;/author&gt;&lt;author&gt;Lin, Chih‐Hsueh&lt;/author&gt;&lt;author&gt;Liao, Kuan‐Fu&lt;/author&gt;&lt;author&gt;Su, Li‐Ting&lt;/author&gt;&lt;author&gt;Sung, Fung‐Chang&lt;/author&gt;&lt;author&gt;Lin, Cheng‐Chieh&lt;/author&gt;&lt;/authors&gt;&lt;/contributors&gt;&lt;titles&gt;&lt;title&gt;Association between polypharmacy and dementia in older people: A population‐based case–control study in Taiwan&lt;/title&gt;&lt;secondary-title&gt;Geriatrics &amp;amp; Gerontology International&lt;/secondary-title&gt;&lt;/titles&gt;&lt;periodical&gt;&lt;full-title&gt;Geriatrics &amp;amp; Gerontology International&lt;/full-title&gt;&lt;abbr-1&gt;Geriatr Gerontol Int&lt;/abbr-1&gt;&lt;/periodical&gt;&lt;pages&gt;491–498&lt;/pages&gt;&lt;volume&gt;12&lt;/volume&gt;&lt;number&gt;3&lt;/number&gt;&lt;dates&gt;&lt;year&gt;2012&lt;/year&gt;&lt;/dates&gt;&lt;isbn&gt;1444-1586&lt;/isbn&gt;&lt;label&gt;82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Lai et al. (2011)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&lt;EndNote&gt;&lt;Cite&gt;&lt;Author&gt;Lai&lt;/Author&gt;&lt;Year&gt;2011&lt;/Year&gt;&lt;RecNum&gt;84&lt;/RecNum&gt;&lt;DisplayText&gt;&lt;style face="superscript"&gt;83&lt;/style&gt;&lt;/DisplayText&gt;&lt;record&gt;&lt;rec-number&gt;84&lt;/rec-number&gt;&lt;foreign-keys&gt;&lt;key app="EN" db-id="vw9xx9a275fwsxef5wwpv5ddfwpzz29wwaw5" timestamp="1620135408"&gt;84&lt;/key&gt;&lt;/foreign-keys&gt;&lt;ref-type name="Journal Article"&gt;17&lt;/ref-type&gt;&lt;contributors&gt;&lt;authors&gt;&lt;author&gt;Lai, Shih‐Wei&lt;/author&gt;&lt;author&gt;Su, Li‐Ting&lt;/author&gt;&lt;author&gt;Lin, Chih‐Hsueh&lt;/author&gt;&lt;author&gt;Tsai, Chon‐Haw&lt;/author&gt;&lt;author&gt;Sung, Fung‐Chang&lt;/author&gt;&lt;author&gt;Hsieh, Dennis Paul Hsientang&lt;/author&gt;&lt;/authors&gt;&lt;/contributors&gt;&lt;titles&gt;&lt;title&gt;Polypharmacy increases the risk of Parkinson&amp;apos;s disease in older people in Taiwan: A population‐based study&lt;/title&gt;&lt;secondary-title&gt;Psychogeriatrics&lt;/secondary-title&gt;&lt;/titles&gt;&lt;periodical&gt;&lt;full-title&gt;Psychogeriatrics&lt;/full-title&gt;&lt;abbr-1&gt;Psychogeriatrics&lt;/abbr-1&gt;&lt;/periodical&gt;&lt;pages&gt;150–156&lt;/pages&gt;&lt;volume&gt;11&lt;/volume&gt;&lt;number&gt;3&lt;/number&gt;&lt;dates&gt;&lt;year&gt;2011&lt;/year&gt;&lt;/dates&gt;&lt;isbn&gt;1346-3500&lt;/isbn&gt;&lt;label&gt;83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Lai </w:t>
            </w:r>
            <w:r w:rsidRPr="00850795">
              <w:rPr>
                <w:sz w:val="20"/>
                <w:szCs w:val="20"/>
                <w:lang w:val="en-CA"/>
              </w:rPr>
              <w:t>et al. (2010)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&lt;EndNote&gt;&lt;Cite&gt;&lt;Author&gt;Lai&lt;/Author&gt;&lt;Year&gt;2010&lt;/Year&gt;&lt;RecNum&gt;85&lt;/RecNum&gt;&lt;DisplayText&gt;&lt;style face="superscript"&gt;84&lt;/style&gt;&lt;/DisplayText&gt;&lt;record&gt;&lt;rec-number&gt;85&lt;/rec-number&gt;&lt;foreign-keys&gt;&lt;key app="EN" db-id="vw9xx9a275fwsxef5wwpv5ddfwpzz29wwaw5" timestamp="1620135450"&gt;85&lt;/key&gt;&lt;/foreign-keys&gt;&lt;ref-type name="Journal Article"&gt;17&lt;/ref-type&gt;&lt;contributors&gt;&lt;authors&gt;&lt;author&gt;Lai, Shih-Wei&lt;/author&gt;&lt;author&gt;Liao, Kuan-Fu&lt;/author&gt;&lt;author&gt;Liao, Chien-Chang&lt;/author&gt;&lt;author&gt;Muo, Chih-Hsin&lt;/author&gt;&lt;author&gt;Liu, Chiu-Shong&lt;/author&gt;&lt;author&gt;Sung, Fung-Chang&lt;/author&gt;&lt;/authors&gt;&lt;/contributors&gt;&lt;titles&gt;&lt;title&gt;Polypharmacy correlates with increased risk for hip fracture in the elderly: A population-based study&lt;/title&gt;&lt;secondary-title&gt;Medicine&lt;/secondary-title&gt;&lt;/titles&gt;&lt;periodical&gt;&lt;full-title&gt;Medicine&lt;/full-title&gt;&lt;abbr-1&gt;Medicine&lt;/abbr-1&gt;&lt;/periodical&gt;&lt;pages&gt;295–299&lt;/pages&gt;&lt;volume&gt;89&lt;/volume&gt;&lt;number&gt;5&lt;/number&gt;&lt;dates&gt;&lt;year&gt;2010&lt;/year&gt;&lt;/dates&gt;&lt;isbn&gt;0025-7974&lt;/isbn&gt;&lt;label&gt;84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McLean et al. </w:t>
            </w:r>
            <w:r w:rsidRPr="00850795">
              <w:rPr>
                <w:sz w:val="20"/>
                <w:szCs w:val="20"/>
                <w:lang w:val="en-CA"/>
              </w:rPr>
              <w:t>(2017</w:t>
            </w:r>
            <w:r>
              <w:rPr>
                <w:sz w:val="20"/>
                <w:szCs w:val="20"/>
                <w:lang w:val="en-CA"/>
              </w:rPr>
              <w:t>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&lt;EndNote&gt;&lt;Cite&gt;&lt;Author&gt;McLean&lt;/Author&gt;&lt;Year&gt;2017&lt;/Year&gt;&lt;RecNum&gt;92&lt;/RecNum&gt;&lt;DisplayText&gt;&lt;style face="superscript"&gt;91&lt;/style&gt;&lt;/DisplayText&gt;&lt;record&gt;&lt;rec-number&gt;92&lt;/rec-number&gt;&lt;foreign-keys&gt;&lt;key app="EN" db-id="vw9xx9a275fwsxef5wwpv5ddfwpzz29wwaw5" timestamp="1620135800"&gt;92&lt;/key&gt;&lt;/foreign-keys&gt;&lt;ref-type name="Journal Article"&gt;17&lt;/ref-type&gt;&lt;contributors&gt;&lt;authors&gt;&lt;author&gt;McLean, Gary&lt;/author&gt;&lt;author&gt;Hindle, John V&lt;/author&gt;&lt;author&gt;Guthrie, Bruce&lt;/author&gt;&lt;author&gt;Mercer, Stewart W&lt;/author&gt;&lt;/authors&gt;&lt;/contributors&gt;&lt;titles&gt;&lt;title&gt;Co-morbidity and polypharmacy in Parkinson’s disease: Insights from a large Scottish primary care database&lt;/title&gt;&lt;secondary-title&gt;BMC Neurology&lt;/secondary-title&gt;&lt;/titles&gt;&lt;periodical&gt;&lt;full-title&gt;BMC Neurology&lt;/full-title&gt;&lt;abbr-1&gt;BMC Neurol&lt;/abbr-1&gt;&lt;/periodical&gt;&lt;pages&gt;1–8&lt;/pages&gt;&lt;volume&gt;17&lt;/volume&gt;&lt;number&gt;1&lt;/number&gt;&lt;dates&gt;&lt;year&gt;2017&lt;/year&gt;&lt;/dates&gt;&lt;isbn&gt;1471-2377&lt;/isbn&gt;&lt;label&gt;91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Park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&lt;EndNote&gt;&lt;Cite&gt;&lt;Author&gt;Park&lt;/Author&gt;&lt;Year&gt;2017&lt;/Year&gt;&lt;RecNum&gt;99&lt;/RecNum&gt;&lt;DisplayText&gt;&lt;style face="superscript"&gt;98&lt;/style&gt;&lt;/DisplayText&gt;&lt;record&gt;&lt;rec-number&gt;99&lt;/rec-number&gt;&lt;foreign-keys&gt;&lt;key app="EN" db-id="vw9xx9a275fwsxef5wwpv5ddfwpzz29wwaw5" timestamp="1620138795"&gt;99&lt;/key&gt;&lt;/foreign-keys&gt;&lt;ref-type name="Journal Article"&gt;17&lt;/ref-type&gt;&lt;contributors&gt;&lt;authors&gt;&lt;author&gt;Park, Hae-Young&lt;/author&gt;&lt;author&gt;Park, Ji-Won&lt;/author&gt;&lt;author&gt;Song, Hong Ji&lt;/author&gt;&lt;author&gt;Sohn, Hyun Soon&lt;/author&gt;&lt;author&gt;Kwon, Jin-Won&lt;/author&gt;&lt;/authors&gt;&lt;/contributors&gt;&lt;titles&gt;&lt;title&gt;The association between polypharmacy and dementia: A nested case-control study based on a 12-year longitudinal cohort database in South Korea&lt;/title&gt;&lt;secondary-title&gt;PLoS One&lt;/secondary-title&gt;&lt;/titles&gt;&lt;periodical&gt;&lt;full-title&gt;PLoS One&lt;/full-title&gt;&lt;abbr-1&gt;PLoS One&lt;/abbr-1&gt;&lt;/periodical&gt;&lt;pages&gt;e0169463–e0169463&lt;/pages&gt;&lt;volume&gt;12&lt;/volume&gt;&lt;number&gt;1&lt;/number&gt;&lt;dates&gt;&lt;year&gt;2017&lt;/year&gt;&lt;/dates&gt;&lt;isbn&gt;1932-6203&lt;/isbn&gt;&lt;label&gt;98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Park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&lt;EndNote&gt;&lt;Cite&gt;&lt;Author&gt;Park&lt;/Author&gt;&lt;Year&gt;2017&lt;/Year&gt;&lt;RecNum&gt;100&lt;/RecNum&gt;&lt;DisplayText&gt;&lt;style face="superscript"&gt;99&lt;/style&gt;&lt;/DisplayText&gt;&lt;record&gt;&lt;rec-number&gt;100&lt;/rec-number&gt;&lt;foreign-keys&gt;&lt;key app="EN" db-id="vw9xx9a275fwsxef5wwpv5ddfwpzz29wwaw5" timestamp="1620138833"&gt;100&lt;/key&gt;&lt;/foreign-keys&gt;&lt;ref-type name="Journal Article"&gt;17&lt;/ref-type&gt;&lt;contributors&gt;&lt;authors&gt;&lt;author&gt;Park, Hae-Young&lt;/author&gt;&lt;author&gt;Park, Ji-Won&lt;/author&gt;&lt;author&gt;Sohn, Hyun Soon&lt;/author&gt;&lt;author&gt;Kwon, Jin-Won&lt;/author&gt;&lt;/authors&gt;&lt;/contributors&gt;&lt;titles&gt;&lt;title&gt;Association of parkinsonism or parkinson disease with polypharmacy in the year preceding diagnosis: A nested case–control study in South Korea&lt;/title&gt;&lt;secondary-title&gt;Drug Safety&lt;/secondary-title&gt;&lt;/titles&gt;&lt;periodical&gt;&lt;full-title&gt;Drug Safety&lt;/full-title&gt;&lt;abbr-1&gt;Drug Saf&lt;/abbr-1&gt;&lt;/periodical&gt;&lt;pages&gt;1109–1118&lt;/pages&gt;&lt;volume&gt;40&lt;/volume&gt;&lt;number&gt;11&lt;/number&gt;&lt;dates&gt;&lt;year&gt;2017&lt;/year&gt;&lt;/dates&gt;&lt;isbn&gt;1179-1942&lt;/isbn&gt;&lt;label&gt;99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van Erning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et al. (2016)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&lt;EndNote&gt;&lt;Cite&gt;&lt;Author&gt;van Erning&lt;/Author&gt;&lt;Year&gt;2016&lt;/Year&gt;&lt;RecNum&gt;119&lt;/RecNum&gt;&lt;DisplayText&gt;&lt;style face="superscript"&gt;117&lt;/style&gt;&lt;/DisplayText&gt;&lt;record&gt;&lt;rec-number&gt;119&lt;/rec-number&gt;&lt;foreign-keys&gt;&lt;key app="EN" db-id="vw9xx9a275fwsxef5wwpv5ddfwpzz29wwaw5" timestamp="1620140303"&gt;119&lt;/key&gt;&lt;/foreign-keys&gt;&lt;ref-type name="Journal Article"&gt;17&lt;/ref-type&gt;&lt;contributors&gt;&lt;authors&gt;&lt;author&gt;van Erning, FN&lt;/author&gt;&lt;author&gt;Zanders, MM&lt;/author&gt;&lt;author&gt;Kuiper, JG&lt;/author&gt;&lt;author&gt;van Herk‐Sukel, MP&lt;/author&gt;&lt;author&gt;Maas, HA&lt;/author&gt;&lt;author&gt;Vingerhoets, RW&lt;/author&gt;&lt;author&gt;Zimmerman, DD&lt;/author&gt;&lt;author&gt;de Feyter, EP&lt;/author&gt;&lt;author&gt;van de Poll, ME&lt;/author&gt;&lt;author&gt;Lemmens, VE&lt;/author&gt;&lt;/authors&gt;&lt;/contributors&gt;&lt;titles&gt;&lt;title&gt;Drug dispensings among elderly in the year before colon cancer diagnosis versus matched cancer‐free controls&lt;/title&gt;&lt;secondary-title&gt;Journal of Clinical Pharmacy and Therapeutics&lt;/secondary-title&gt;&lt;/titles&gt;&lt;periodical&gt;&lt;full-title&gt;Journal of Clinical Pharmacy and Therapeutics&lt;/full-title&gt;&lt;abbr-1&gt;J Clin Pharm Ther&lt;/abbr-1&gt;&lt;/periodical&gt;&lt;pages&gt;538–545&lt;/pages&gt;&lt;volume&gt;41&lt;/volume&gt;&lt;number&gt;5&lt;/number&gt;&lt;dates&gt;&lt;year&gt;2016&lt;/year&gt;&lt;/dates&gt;&lt;isbn&gt;0269-4727&lt;/isbn&gt;&lt;label&gt;117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Yu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&lt;EndNote&gt;&lt;Cite&gt;&lt;Author&gt;Yu&lt;/Author&gt;&lt;Year&gt;2017&lt;/Year&gt;&lt;RecNum&gt;129&lt;/RecNum&gt;&lt;DisplayText&gt;&lt;style face="superscript"&gt;127&lt;/style&gt;&lt;/DisplayText&gt;&lt;record&gt;&lt;rec-number&gt;129&lt;/rec-number&gt;&lt;foreign-keys&gt;&lt;key app="EN" db-id="vw9xx9a275fwsxef5wwpv5ddfwpzz29wwaw5" timestamp="1620142042"&gt;129&lt;/key&gt;&lt;/foreign-keys&gt;&lt;ref-type name="Journal Article"&gt;17&lt;/ref-type&gt;&lt;contributors&gt;&lt;authors&gt;&lt;author&gt;Yu, Nan-Wen&lt;/author&gt;&lt;author&gt;Chen, Pei-Jung&lt;/author&gt;&lt;author&gt;Tsai, Hui-Ju&lt;/author&gt;&lt;author&gt;Huang, Chih-Wan&lt;/author&gt;&lt;author&gt;Chiu, Yu-Wen&lt;/author&gt;&lt;author&gt;Tsay, Wen-Ing&lt;/author&gt;&lt;author&gt;Hsu, Jui&lt;/author&gt;&lt;author&gt;Chang, Chia-Ming&lt;/author&gt;&lt;/authors&gt;&lt;/contributors&gt;&lt;titles&gt;&lt;title&gt;Association of benzodiazepine and Z-drug use with the risk of hospitalisation for fall-related injuries among older people: A nationwide nested case–Control study in Taiwan&lt;/title&gt;&lt;secondary-title&gt;BMC Geriatrics&lt;/secondary-title&gt;&lt;/titles&gt;&lt;periodical&gt;&lt;full-title&gt;BMC Geriatrics&lt;/full-title&gt;&lt;abbr-1&gt;BMC Geriatr&lt;/abbr-1&gt;&lt;/periodical&gt;&lt;pages&gt;1–9&lt;/pages&gt;&lt;volume&gt;17&lt;/volume&gt;&lt;number&gt;1&lt;/number&gt;&lt;dates&gt;&lt;year&gt;2017&lt;/year&gt;&lt;/dates&gt;&lt;isbn&gt;1471-2318&lt;/isbn&gt;&lt;label&gt;127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Abe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&lt;EndNote&gt;&lt;Cite&gt;&lt;Author&gt;Abe&lt;/Author&gt;&lt;Year&gt;2017&lt;/Year&gt;&lt;RecNum&gt;23&lt;/RecNum&gt;&lt;DisplayText&gt;&lt;style face="superscript"&gt;23&lt;/style&gt;&lt;/DisplayText&gt;&lt;record&gt;&lt;rec-number&gt;23&lt;/rec-number&gt;&lt;foreign-keys&gt;&lt;key app="EN" db-id="vw9xx9a275fwsxef5wwpv5ddfwpzz29wwaw5" timestamp="1620126795"&gt;23&lt;/key&gt;&lt;/foreign-keys&gt;&lt;ref-type name="Journal Article"&gt;17&lt;/ref-type&gt;&lt;contributors&gt;&lt;authors&gt;&lt;author&gt;Abe, Junko&lt;/author&gt;&lt;author&gt;Umetsu, Ryogo&lt;/author&gt;&lt;author&gt;Uranishi, Hiroaki&lt;/author&gt;&lt;author&gt;Suzuki, Honami&lt;/author&gt;&lt;author&gt;Nishibata, Yuri&lt;/author&gt;&lt;author&gt;Kato, Yamato&lt;/author&gt;&lt;author&gt;Ueda, Natsumi&lt;/author&gt;&lt;author&gt;Sasaoka, Sayaka&lt;/author&gt;&lt;author&gt;Hatahira, Haruna&lt;/author&gt;&lt;author&gt;Motooka, Yumi&lt;/author&gt;&lt;/authors&gt;&lt;/contributors&gt;&lt;titles&gt;&lt;title&gt;Analysis of polypharmacy effects in older patients using Japanese Adverse Drug Event Report database&lt;/title&gt;&lt;secondary-title&gt;PLoS One&lt;/secondary-title&gt;&lt;/titles&gt;&lt;periodical&gt;&lt;full-title&gt;PLoS One&lt;/full-title&gt;&lt;abbr-1&gt;PLoS One&lt;/abbr-1&gt;&lt;/periodical&gt;&lt;pages&gt;e0190102–e0190102&lt;/pages&gt;&lt;volume&gt;12&lt;/volume&gt;&lt;number&gt;12&lt;/number&gt;&lt;dates&gt;&lt;year&gt;2017&lt;/year&gt;&lt;/dates&gt;&lt;isbn&gt;1932-6203&lt;/isbn&gt;&lt;label&gt;23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Andrew et al. (2012)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&lt;EndNote&gt;&lt;Cite&gt;&lt;Author&gt;Andrew&lt;/Author&gt;&lt;Year&gt;2012&lt;/Year&gt;&lt;RecNum&gt;24&lt;/RecNum&gt;&lt;DisplayText&gt;&lt;style face="superscript"&gt;24&lt;/style&gt;&lt;/DisplayText&gt;&lt;record&gt;&lt;rec-number&gt;24&lt;/rec-number&gt;&lt;foreign-keys&gt;&lt;key app="EN" db-id="vw9xx9a275fwsxef5wwpv5ddfwpzz29wwaw5" timestamp="1620126917"&gt;24&lt;/key&gt;&lt;/foreign-keys&gt;&lt;ref-type name="Journal Article"&gt;17&lt;/ref-type&gt;&lt;contributors&gt;&lt;authors&gt;&lt;author&gt;Andrew, Tom&lt;/author&gt;&lt;author&gt;Milinis, Kristijonas&lt;/author&gt;&lt;author&gt;Baker, Gus&lt;/author&gt;&lt;author&gt;Wieshmann, Udo&lt;/author&gt;&lt;/authors&gt;&lt;/contributors&gt;&lt;titles&gt;&lt;title&gt;Self reported adverse effects of mono and polytherapy for epilepsy&lt;/title&gt;&lt;secondary-title&gt;Seizure&lt;/secondary-title&gt;&lt;/titles&gt;&lt;periodical&gt;&lt;full-title&gt;Seizure&lt;/full-title&gt;&lt;abbr-1&gt;Seizure&lt;/abbr-1&gt;&lt;/periodical&gt;&lt;pages&gt;610–613&lt;/pages&gt;&lt;volume&gt;21&lt;/volume&gt;&lt;number&gt;8&lt;/number&gt;&lt;dates&gt;&lt;year&gt;2012&lt;/year&gt;&lt;/dates&gt;&lt;isbn&gt;1059-1311&lt;/isbn&gt;&lt;label&gt;24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Åstrand</w:t>
            </w:r>
            <w:r w:rsidRPr="00850795">
              <w:rPr>
                <w:sz w:val="20"/>
                <w:szCs w:val="20"/>
                <w:lang w:val="en-CA"/>
              </w:rPr>
              <w:t xml:space="preserve"> et al. (2007)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&lt;EndNote&gt;&lt;Cite&gt;&lt;Author&gt;Åstrand&lt;/Author&gt;&lt;Year&gt;2007&lt;/Year&gt;&lt;RecNum&gt;26&lt;/RecNum&gt;&lt;DisplayText&gt;&lt;style face="superscript"&gt;26&lt;/style&gt;&lt;/DisplayText&gt;&lt;record&gt;&lt;rec-number&gt;26&lt;/rec-number&gt;&lt;foreign-keys&gt;&lt;key app="EN" db-id="vw9xx9a275fwsxef5wwpv5ddfwpzz29wwaw5" timestamp="1620127146"&gt;26&lt;/key&gt;&lt;/foreign-keys&gt;&lt;ref-type name="Journal Article"&gt;17&lt;/ref-type&gt;&lt;contributors&gt;&lt;authors&gt;&lt;author&gt;Åstrand, Emelie&lt;/author&gt;&lt;author&gt;Åstrand, Bengt&lt;/author&gt;&lt;author&gt;Antonov, Karolina&lt;/author&gt;&lt;author&gt;Petersson, Göran&lt;/author&gt;&lt;/authors&gt;&lt;/contributors&gt;&lt;titles&gt;&lt;title&gt;Potential drug interactions during a three-decade study period: A cross-sectional study of a prescription register&lt;/title&gt;&lt;secondary-title&gt;European Journal of Clinical Pharmacology&lt;/secondary-title&gt;&lt;/titles&gt;&lt;periodical&gt;&lt;full-title&gt;European Journal of Clinical Pharmacology&lt;/full-title&gt;&lt;abbr-1&gt;Eur J Clin Pharmacol&lt;/abbr-1&gt;&lt;/periodical&gt;&lt;pages&gt;851–859&lt;/pages&gt;&lt;volume&gt;63&lt;/volume&gt;&lt;number&gt;9&lt;/number&gt;&lt;dates&gt;&lt;year&gt;2007&lt;/year&gt;&lt;/dates&gt;&lt;isbn&gt;1432-1041&lt;/isbn&gt;&lt;label&gt;26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Åstrand</w:t>
            </w:r>
            <w:r w:rsidRPr="00850795">
              <w:rPr>
                <w:sz w:val="20"/>
                <w:szCs w:val="20"/>
                <w:lang w:val="en-CA"/>
              </w:rPr>
              <w:t xml:space="preserve"> et al. (2006)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&lt;EndNote&gt;&lt;Cite&gt;&lt;Author&gt;Åstrand&lt;/Author&gt;&lt;Year&gt;2006&lt;/Year&gt;&lt;RecNum&gt;27&lt;/RecNum&gt;&lt;DisplayText&gt;&lt;style face="superscript"&gt;27&lt;/style&gt;&lt;/DisplayText&gt;&lt;record&gt;&lt;rec-number&gt;27&lt;/rec-number&gt;&lt;foreign-keys&gt;&lt;key app="EN" db-id="vw9xx9a275fwsxef5wwpv5ddfwpzz29wwaw5" timestamp="1620127269"&gt;27&lt;/key&gt;&lt;/foreign-keys&gt;&lt;ref-type name="Journal Article"&gt;17&lt;/ref-type&gt;&lt;contributors&gt;&lt;authors&gt;&lt;author&gt;Åstrand, Bengt&lt;/author&gt;&lt;author&gt;Åstrand, Emelie&lt;/author&gt;&lt;author&gt;Antonov, Karolina&lt;/author&gt;&lt;author&gt;Petersson, Göran&lt;/author&gt;&lt;/authors&gt;&lt;/contributors&gt;&lt;titles&gt;&lt;title&gt;Detection of potential drug interactions–A model for a national pharmacy register&lt;/title&gt;&lt;secondary-title&gt;European Journal of Clinical Pharmacology&lt;/secondary-title&gt;&lt;/titles&gt;&lt;periodical&gt;&lt;full-title&gt;European Journal of Clinical Pharmacology&lt;/full-title&gt;&lt;abbr-1&gt;Eur J Clin Pharmacol&lt;/abbr-1&gt;&lt;/periodical&gt;&lt;pages&gt;749–756&lt;/pages&gt;&lt;volume&gt;62&lt;/volume&gt;&lt;number&gt;9&lt;/number&gt;&lt;dates&gt;&lt;year&gt;2006&lt;/year&gt;&lt;/dates&gt;&lt;isbn&gt;1432-1041&lt;/isbn&gt;&lt;label&gt;27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Baandrup</w:t>
            </w:r>
            <w:r w:rsidRPr="00850795">
              <w:rPr>
                <w:sz w:val="20"/>
                <w:szCs w:val="20"/>
                <w:lang w:val="en-CA"/>
              </w:rPr>
              <w:t xml:space="preserve"> et al. (2016)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&lt;EndNote&gt;&lt;Cite&gt;&lt;Author&gt;Baandrup&lt;/Author&gt;&lt;Year&gt;2016&lt;/Year&gt;&lt;RecNum&gt;28&lt;/RecNum&gt;&lt;DisplayText&gt;&lt;style face="superscript"&gt;28&lt;/style&gt;&lt;/DisplayText&gt;&lt;record&gt;&lt;rec-number&gt;28&lt;/rec-number&gt;&lt;foreign-keys&gt;&lt;key app="EN" db-id="vw9xx9a275fwsxef5wwpv5ddfwpzz29wwaw5" timestamp="1620127313"&gt;28&lt;/key&gt;&lt;/foreign-keys&gt;&lt;ref-type name="Journal Article"&gt;17&lt;/ref-type&gt;&lt;contributors&gt;&lt;authors&gt;&lt;author&gt;Baandrup, Lone&lt;/author&gt;&lt;author&gt;Kruse, Marie&lt;/author&gt;&lt;/authors&gt;&lt;/contributors&gt;&lt;titles&gt;&lt;title&gt;Incident users of antipsychotics: Who are they and how do they fare?&lt;/title&gt;&lt;secondary-title&gt;Social Psychiatry and Psychiatric Epidemiology&lt;/secondary-title&gt;&lt;/titles&gt;&lt;periodical&gt;&lt;full-title&gt;Social Psychiatry and Psychiatric Epidemiology&lt;/full-title&gt;&lt;abbr-1&gt;Soc Psychiatry Psychiatr Epidemiol&lt;/abbr-1&gt;&lt;/periodical&gt;&lt;pages&gt;505–512&lt;/pages&gt;&lt;volume&gt;51&lt;/volume&gt;&lt;number&gt;4&lt;/number&gt;&lt;dates&gt;&lt;year&gt;2016&lt;/year&gt;&lt;/dates&gt;&lt;isbn&gt;0933-7954&lt;/isbn&gt;&lt;label&gt;28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Baandrup et al. (2012)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&lt;EndNote&gt;&lt;Cite&gt;&lt;Author&gt;Baandrup&lt;/Author&gt;&lt;Year&gt;2012&lt;/Year&gt;&lt;RecNum&gt;29&lt;/RecNum&gt;&lt;DisplayText&gt;&lt;style face="superscript"&gt;29&lt;/style&gt;&lt;/DisplayText&gt;&lt;record&gt;&lt;rec-number&gt;29&lt;/rec-number&gt;&lt;foreign-keys&gt;&lt;key app="EN" db-id="vw9xx9a275fwsxef5wwpv5ddfwpzz29wwaw5" timestamp="1620127734"&gt;29&lt;/key&gt;&lt;/foreign-keys&gt;&lt;ref-type name="Journal Article"&gt;17&lt;/ref-type&gt;&lt;contributors&gt;&lt;authors&gt;&lt;author&gt;Baandrup, Lone&lt;/author&gt;&lt;author&gt;Sørensen, Jan&lt;/author&gt;&lt;author&gt;Lublin, Henrik&lt;/author&gt;&lt;author&gt;Nordentoft, Merete&lt;/author&gt;&lt;author&gt;Glenthoj, Birte&lt;/author&gt;&lt;/authors&gt;&lt;/contributors&gt;&lt;titles&gt;&lt;title&gt;Association of antipsychotic polypharmacy with health service cost: A register-based cost analysis&lt;/title&gt;&lt;secondary-title&gt;The European Journal of Health Economics&lt;/secondary-title&gt;&lt;/titles&gt;&lt;periodical&gt;&lt;full-title&gt;The European Journal of Health Economics&lt;/full-title&gt;&lt;abbr-1&gt;Eur J Health Econ&lt;/abbr-1&gt;&lt;/periodical&gt;&lt;pages&gt;355–363&lt;/pages&gt;&lt;volume&gt;13&lt;/volume&gt;&lt;number&gt;3&lt;/number&gt;&lt;dates&gt;&lt;year&gt;2012&lt;/year&gt;&lt;/dates&gt;&lt;isbn&gt;1618-7598&lt;/isbn&gt;&lt;label&gt;29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Baek &amp; Shin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&lt;EndNote&gt;&lt;Cite&gt;&lt;Author&gt;Baek&lt;/Author&gt;&lt;Year&gt;2018&lt;/Year&gt;&lt;RecNum&gt;30&lt;/RecNum&gt;&lt;DisplayText&gt;&lt;style face="superscript"&gt;30&lt;/style&gt;&lt;/DisplayText&gt;&lt;record&gt;&lt;rec-number&gt;30&lt;/rec-number&gt;&lt;foreign-keys&gt;&lt;key app="EN" db-id="vw9xx9a275fwsxef5wwpv5ddfwpzz29wwaw5" timestamp="1620127806"&gt;30&lt;/key&gt;&lt;/foreign-keys&gt;&lt;ref-type name="Journal Article"&gt;17&lt;/ref-type&gt;&lt;contributors&gt;&lt;authors&gt;&lt;author&gt;Baek, Yeon-Hee&lt;/author&gt;&lt;author&gt;Shin, Ju-Young&lt;/author&gt;&lt;/authors&gt;&lt;/contributors&gt;&lt;titles&gt;&lt;title&gt;Trends in polypharmacy over 12 years and changes in its social gradients in South Korea&lt;/title&gt;&lt;secondary-title&gt;PloS One&lt;/secondary-title&gt;&lt;/titles&gt;&lt;periodical&gt;&lt;full-title&gt;PLoS One&lt;/full-title&gt;&lt;abbr-1&gt;PLoS One&lt;/abbr-1&gt;&lt;/periodical&gt;&lt;pages&gt;e0204018–e0204018&lt;/pages&gt;&lt;volume&gt;13&lt;/volume&gt;&lt;number&gt;9&lt;/number&gt;&lt;dates&gt;&lt;year&gt;2018&lt;/year&gt;&lt;/dates&gt;&lt;isbn&gt;1932-6203&lt;/isbn&gt;&lt;label&gt;30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Bjerrum (1998)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&lt;EndNote&gt;&lt;Cite&gt;&lt;Author&gt;Bjerrum&lt;/Author&gt;&lt;Year&gt;1998&lt;/Year&gt;&lt;RecNum&gt;31&lt;/RecNum&gt;&lt;DisplayText&gt;&lt;style face="superscript"&gt;31&lt;/style&gt;&lt;/DisplayText&gt;&lt;record&gt;&lt;rec-number&gt;31&lt;/rec-number&gt;&lt;foreign-keys&gt;&lt;key app="EN" db-id="vw9xx9a275fwsxef5wwpv5ddfwpzz29wwaw5" timestamp="1620127849"&gt;31&lt;/key&gt;&lt;/foreign-keys&gt;&lt;ref-type name="Journal Article"&gt;17&lt;/ref-type&gt;&lt;contributors&gt;&lt;authors&gt;&lt;author&gt;Bjerrum, L&lt;/author&gt;&lt;author&gt;Søgaard, J&lt;/author&gt;&lt;author&gt;Hallas, J&lt;/author&gt;&lt;author&gt;Kragstrup, J&lt;/author&gt;&lt;/authors&gt;&lt;/contributors&gt;&lt;titles&gt;&lt;title&gt;Polypharmacy: Correlations with sex, age and drug regimen: A prescription database study&lt;/title&gt;&lt;secondary-title&gt;European Journal of Clinical Pharmacology&lt;/secondary-title&gt;&lt;/titles&gt;&lt;periodical&gt;&lt;full-title&gt;European Journal of Clinical Pharmacology&lt;/full-title&gt;&lt;abbr-1&gt;Eur J Clin Pharmacol&lt;/abbr-1&gt;&lt;/periodical&gt;&lt;pages&gt;197–202&lt;/pages&gt;&lt;volume&gt;54&lt;/volume&gt;&lt;number&gt;3&lt;/number&gt;&lt;dates&gt;&lt;year&gt;1998&lt;/year&gt;&lt;/dates&gt;&lt;isbn&gt;1432-1041&lt;/isbn&gt;&lt;label&gt;31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lastRenderedPageBreak/>
              <w:t>Bjerrum et al (1997)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&lt;EndNote&gt;&lt;Cite&gt;&lt;Author&gt;Bjerrum&lt;/Author&gt;&lt;Year&gt;1997&lt;/Year&gt;&lt;RecNum&gt;32&lt;/RecNum&gt;&lt;DisplayText&gt;&lt;style face="superscript"&gt;32&lt;/style&gt;&lt;/DisplayText&gt;&lt;record&gt;&lt;rec-number&gt;32&lt;/rec-number&gt;&lt;foreign-keys&gt;&lt;key app="EN" db-id="vw9xx9a275fwsxef5wwpv5ddfwpzz29wwaw5" timestamp="1620127892"&gt;32&lt;/key&gt;&lt;/foreign-keys&gt;&lt;ref-type name="Journal Article"&gt;17&lt;/ref-type&gt;&lt;contributors&gt;&lt;authors&gt;&lt;author&gt;Bjerrum, L&lt;/author&gt;&lt;author&gt;Rosholm, JU&lt;/author&gt;&lt;author&gt;Hallas, J&lt;/author&gt;&lt;author&gt;Kragstrup, J&lt;/author&gt;&lt;/authors&gt;&lt;/contributors&gt;&lt;titles&gt;&lt;title&gt;Methods for estimating the occurrence of polypharmacy by means of a prescription database&lt;/title&gt;&lt;secondary-title&gt;European Journal of Clinical Pharmacology&lt;/secondary-title&gt;&lt;/titles&gt;&lt;periodical&gt;&lt;full-title&gt;European Journal of Clinical Pharmacology&lt;/full-title&gt;&lt;abbr-1&gt;Eur J Clin Pharmacol&lt;/abbr-1&gt;&lt;/periodical&gt;&lt;pages&gt;7–11&lt;/pages&gt;&lt;volume&gt;53&lt;/volume&gt;&lt;number&gt;1&lt;/number&gt;&lt;dates&gt;&lt;year&gt;1997&lt;/year&gt;&lt;/dates&gt;&lt;isbn&gt;1432-1041&lt;/isbn&gt;&lt;label&gt;32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Blozik et al. (2013)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&lt;EndNote&gt;&lt;Cite&gt;&lt;Author&gt;Blozik&lt;/Author&gt;&lt;Year&gt;2013&lt;/Year&gt;&lt;RecNum&gt;33&lt;/RecNum&gt;&lt;DisplayText&gt;&lt;style face="superscript"&gt;33&lt;/style&gt;&lt;/DisplayText&gt;&lt;record&gt;&lt;rec-number&gt;33&lt;/rec-number&gt;&lt;foreign-keys&gt;&lt;key app="EN" db-id="vw9xx9a275fwsxef5wwpv5ddfwpzz29wwaw5" timestamp="1620127934"&gt;33&lt;/key&gt;&lt;/foreign-keys&gt;&lt;ref-type name="Journal Article"&gt;17&lt;/ref-type&gt;&lt;contributors&gt;&lt;authors&gt;&lt;author&gt;Blozik, Eva&lt;/author&gt;&lt;author&gt;Rapold, Roland&lt;/author&gt;&lt;author&gt;von Overbeck, Jan&lt;/author&gt;&lt;author&gt;Reich, Oliver&lt;/author&gt;&lt;/authors&gt;&lt;/contributors&gt;&lt;titles&gt;&lt;title&gt;Polypharmacy and potentially inappropriate medication in the adult, community-dwelling population in Switzerland&lt;/title&gt;&lt;secondary-title&gt;Drugs &amp;amp; Aging&lt;/secondary-title&gt;&lt;/titles&gt;&lt;periodical&gt;&lt;full-title&gt;Drugs &amp;amp; Aging&lt;/full-title&gt;&lt;abbr-1&gt;Drugs Aging&lt;/abbr-1&gt;&lt;/periodical&gt;&lt;pages&gt;561–568&lt;/pages&gt;&lt;volume&gt;30&lt;/volume&gt;&lt;number&gt;7&lt;/number&gt;&lt;dates&gt;&lt;year&gt;2013&lt;/year&gt;&lt;/dates&gt;&lt;isbn&gt;1170-229X&lt;/isbn&gt;&lt;label&gt;33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Broeks et al. (201</w:t>
            </w:r>
            <w:r>
              <w:rPr>
                <w:sz w:val="20"/>
                <w:szCs w:val="20"/>
                <w:lang w:val="en-CA"/>
              </w:rPr>
              <w:t>7</w:t>
            </w:r>
            <w:r w:rsidRPr="00850795">
              <w:rPr>
                <w:sz w:val="20"/>
                <w:szCs w:val="20"/>
                <w:lang w:val="en-CA"/>
              </w:rPr>
              <w:t>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&lt;EndNote&gt;&lt;Cite&gt;&lt;Author&gt;Broeks&lt;/Author&gt;&lt;Year&gt;2017&lt;/Year&gt;&lt;RecNum&gt;34&lt;/RecNum&gt;&lt;DisplayText&gt;&lt;style face="superscript"&gt;34&lt;/style&gt;&lt;/DisplayText&gt;&lt;record&gt;&lt;rec-number&gt;34&lt;/rec-number&gt;&lt;foreign-keys&gt;&lt;key app="EN" db-id="vw9xx9a275fwsxef5wwpv5ddfwpzz29wwaw5" timestamp="1620128002"&gt;34&lt;/key&gt;&lt;/foreign-keys&gt;&lt;ref-type name="Journal Article"&gt;17&lt;/ref-type&gt;&lt;contributors&gt;&lt;authors&gt;&lt;author&gt;Broeks, Sofie C&lt;/author&gt;&lt;author&gt;Horsdal, H Thisted&lt;/author&gt;&lt;author&gt;Ingstrup, K Glejsted&lt;/author&gt;&lt;author&gt;Gasse, Christiane&lt;/author&gt;&lt;/authors&gt;&lt;/contributors&gt;&lt;titles&gt;&lt;title&gt;Psychopharmacological drug utilization patterns in pregnant women with bipolar disorder–A nationwide register-based study&lt;/title&gt;&lt;secondary-title&gt;Journal of Affective Disorders&lt;/secondary-title&gt;&lt;/titles&gt;&lt;periodical&gt;&lt;full-title&gt;Journal of Affective Disorders&lt;/full-title&gt;&lt;abbr-1&gt;J Affect Disord&lt;/abbr-1&gt;&lt;/periodical&gt;&lt;pages&gt;158–165&lt;/pages&gt;&lt;volume&gt;210&lt;/volume&gt;&lt;number&gt;Supplement 3&lt;/number&gt;&lt;dates&gt;&lt;year&gt;2017&lt;/year&gt;&lt;/dates&gt;&lt;isbn&gt;0165-0327&lt;/isbn&gt;&lt;label&gt;34&lt;/label&gt;&lt;urls&gt;&lt;/urls&gt;&lt;/record&gt;&lt;/Cite&gt;&lt;/EndNote&gt;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Byrne et al. (2017)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&lt;EndNote&gt;&lt;Cite&gt;&lt;Author&gt;Byrne&lt;/Author&gt;&lt;Year&gt;2017&lt;/Year&gt;&lt;RecNum&gt;35&lt;/RecNum&gt;&lt;DisplayText&gt;&lt;style face="superscript"&gt;35&lt;/style&gt;&lt;/DisplayText&gt;&lt;record&gt;&lt;rec-number&gt;35&lt;/rec-number&gt;&lt;foreign-keys&gt;&lt;key app="EN" db-id="vw9xx9a275fwsxef5wwpv5ddfwpzz29wwaw5" timestamp="1620128146"&gt;35&lt;/key&gt;&lt;/foreign-keys&gt;&lt;ref-type name="Journal Article"&gt;17&lt;/ref-type&gt;&lt;contributors&gt;&lt;authors&gt;&lt;author&gt;Byrne, Catherine J&lt;/author&gt;&lt;author&gt;Cahir, Caitriona&lt;/author&gt;&lt;author&gt;Curran, Carmel&lt;/author&gt;&lt;author&gt;Bennett, Kathleen&lt;/author&gt;&lt;/authors&gt;&lt;/contributors&gt;&lt;titles&gt;&lt;title&gt;High‐risk prescribing in an Irish primary care population: trends and variation&lt;/title&gt;&lt;secondary-title&gt;British Journal of Clinical Pharmacology&lt;/secondary-title&gt;&lt;/titles&gt;&lt;periodical&gt;&lt;full-title&gt;British Journal of Clinical Pharmacology&lt;/full-title&gt;&lt;abbr-1&gt;Br J Clin Pharmacol&lt;/abbr-1&gt;&lt;/periodical&gt;&lt;pages&gt;2821–2830&lt;/pages&gt;&lt;volume&gt;83&lt;/volume&gt;&lt;number&gt;12&lt;/number&gt;&lt;dates&gt;&lt;year&gt;2017&lt;/year&gt;&lt;/dates&gt;&lt;isbn&gt;0306-5251&lt;/isbn&gt;&lt;label&gt;35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Calderón-Larrañaga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et al. (2013)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&lt;EndNote&gt;&lt;Cite&gt;&lt;Author&gt;Calderón-Larrañaga&lt;/Author&gt;&lt;Year&gt;2013&lt;/Year&gt;&lt;RecNum&gt;36&lt;/RecNum&gt;&lt;DisplayText&gt;&lt;style face="superscript"&gt;36&lt;/style&gt;&lt;/DisplayText&gt;&lt;record&gt;&lt;rec-number&gt;36&lt;/rec-number&gt;&lt;foreign-keys&gt;&lt;key app="EN" db-id="vw9xx9a275fwsxef5wwpv5ddfwpzz29wwaw5" timestamp="1620128193"&gt;36&lt;/key&gt;&lt;/foreign-keys&gt;&lt;ref-type name="Journal Article"&gt;17&lt;/ref-type&gt;&lt;contributors&gt;&lt;authors&gt;&lt;author&gt;Calderón-Larrañaga, Amaia&lt;/author&gt;&lt;author&gt;Gimeno-Feliu, Luis A&lt;/author&gt;&lt;author&gt;González-Rubio, Francisca&lt;/author&gt;&lt;author&gt;Poblador-Plou, Beatriz&lt;/author&gt;&lt;author&gt;Lairla-San José, María&lt;/author&gt;&lt;author&gt;Abad-Díez, José M&lt;/author&gt;&lt;author&gt;Poncel-Falcó, Antonio&lt;/author&gt;&lt;author&gt;Prados-Torres, Alexandra&lt;/author&gt;&lt;/authors&gt;&lt;/contributors&gt;&lt;titles&gt;&lt;title&gt;Polypharmacy patterns: Unravelling systematic associations between prescribed medications&lt;/title&gt;&lt;secondary-title&gt;PLoS One&lt;/secondary-title&gt;&lt;/titles&gt;&lt;periodical&gt;&lt;full-title&gt;PLoS One&lt;/full-title&gt;&lt;abbr-1&gt;PLoS One&lt;/abbr-1&gt;&lt;/periodical&gt;&lt;pages&gt;e84967–e84967&lt;/pages&gt;&lt;volume&gt;8&lt;/volume&gt;&lt;number&gt;12&lt;/number&gt;&lt;dates&gt;&lt;year&gt;2013&lt;/year&gt;&lt;/dates&gt;&lt;isbn&gt;1932-6203&lt;/isbn&gt;&lt;label&gt;36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Carey et al. (2008)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&lt;EndNote&gt;&lt;Cite&gt;&lt;Author&gt;Carey&lt;/Author&gt;&lt;Year&gt;2008&lt;/Year&gt;&lt;RecNum&gt;37&lt;/RecNum&gt;&lt;DisplayText&gt;&lt;style face="superscript"&gt;37&lt;/style&gt;&lt;/DisplayText&gt;&lt;record&gt;&lt;rec-number&gt;37&lt;/rec-number&gt;&lt;foreign-keys&gt;&lt;key app="EN" db-id="vw9xx9a275fwsxef5wwpv5ddfwpzz29wwaw5" timestamp="1620128234"&gt;37&lt;/key&gt;&lt;/foreign-keys&gt;&lt;ref-type name="Journal Article"&gt;17&lt;/ref-type&gt;&lt;contributors&gt;&lt;authors&gt;&lt;author&gt;Carey, Iain M&lt;/author&gt;&lt;author&gt;De Wilde, Stephen&lt;/author&gt;&lt;author&gt;Harris, Tess&lt;/author&gt;&lt;author&gt;Victor, Christina&lt;/author&gt;&lt;author&gt;Richards, Nicky&lt;/author&gt;&lt;author&gt;Hilton, Sean R&lt;/author&gt;&lt;author&gt;Cook, Derek G&lt;/author&gt;&lt;/authors&gt;&lt;/contributors&gt;&lt;titles&gt;&lt;title&gt;What factors predict potentially inappropriate primary care prescribing in older people?&lt;/title&gt;&lt;secondary-title&gt;Drugs &amp;amp; Aging&lt;/secondary-title&gt;&lt;/titles&gt;&lt;periodical&gt;&lt;full-title&gt;Drugs &amp;amp; Aging&lt;/full-title&gt;&lt;abbr-1&gt;Drugs Aging&lt;/abbr-1&gt;&lt;/periodical&gt;&lt;pages&gt;693–706&lt;/pages&gt;&lt;volume&gt;25&lt;/volume&gt;&lt;number&gt;8&lt;/number&gt;&lt;dates&gt;&lt;year&gt;2008&lt;/year&gt;&lt;/dates&gt;&lt;isbn&gt;1179-1969&lt;/isbn&gt;&lt;label&gt;37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Caughey et al</w:t>
            </w:r>
            <w:r>
              <w:rPr>
                <w:sz w:val="20"/>
                <w:szCs w:val="20"/>
                <w:lang w:val="en-CA"/>
              </w:rPr>
              <w:t>.</w:t>
            </w:r>
            <w:r w:rsidRPr="00850795">
              <w:rPr>
                <w:sz w:val="20"/>
                <w:szCs w:val="20"/>
                <w:lang w:val="en-CA"/>
              </w:rPr>
              <w:t xml:space="preserve">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&lt;EndNote&gt;&lt;Cite&gt;&lt;Author&gt;Caughey&lt;/Author&gt;&lt;Year&gt;2017&lt;/Year&gt;&lt;RecNum&gt;38&lt;/RecNum&gt;&lt;DisplayText&gt;&lt;style face="superscript"&gt;38&lt;/style&gt;&lt;/DisplayText&gt;&lt;record&gt;&lt;rec-number&gt;38&lt;/rec-number&gt;&lt;foreign-keys&gt;&lt;key app="EN" db-id="vw9xx9a275fwsxef5wwpv5ddfwpzz29wwaw5" timestamp="1620128260"&gt;38&lt;/key&gt;&lt;/foreign-keys&gt;&lt;ref-type name="Journal Article"&gt;17&lt;/ref-type&gt;&lt;contributors&gt;&lt;authors&gt;&lt;author&gt;Caughey, GE&lt;/author&gt;&lt;author&gt;Barratt, JD&lt;/author&gt;&lt;author&gt;Shakib, S&lt;/author&gt;&lt;author&gt;Kemp‐Casey, A&lt;/author&gt;&lt;author&gt;Roughead, EE&lt;/author&gt;&lt;/authors&gt;&lt;/contributors&gt;&lt;titles&gt;&lt;title&gt;Medication use and potentially high‐risk prescribing in older patients hospitalized for diabetes: A missed opportunity to improve care?&lt;/title&gt;&lt;secondary-title&gt;Diabetic Medicine&lt;/secondary-title&gt;&lt;/titles&gt;&lt;periodical&gt;&lt;full-title&gt;Diabetic Medicine&lt;/full-title&gt;&lt;abbr-1&gt;Diabet Med&lt;/abbr-1&gt;&lt;/periodical&gt;&lt;pages&gt;432–439&lt;/pages&gt;&lt;volume&gt;34&lt;/volume&gt;&lt;number&gt;3&lt;/number&gt;&lt;dates&gt;&lt;year&gt;2017&lt;/year&gt;&lt;/dates&gt;&lt;isbn&gt;0742-3071&lt;/isbn&gt;&lt;label&gt;38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Chang et al. (2016)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&lt;EndNote&gt;&lt;Cite&gt;&lt;Author&gt;Chang&lt;/Author&gt;&lt;Year&gt;2016&lt;/Year&gt;&lt;RecNum&gt;39&lt;/RecNum&gt;&lt;DisplayText&gt;&lt;style face="superscript"&gt;39&lt;/style&gt;&lt;/DisplayText&gt;&lt;record&gt;&lt;rec-number&gt;39&lt;/rec-number&gt;&lt;foreign-keys&gt;&lt;key app="EN" db-id="vw9xx9a275fwsxef5wwpv5ddfwpzz29wwaw5" timestamp="1620128285"&gt;39&lt;/key&gt;&lt;/foreign-keys&gt;&lt;ref-type name="Journal Article"&gt;17&lt;/ref-type&gt;&lt;contributors&gt;&lt;authors&gt;&lt;author&gt;Chang, Chia-Ming&lt;/author&gt;&lt;author&gt;Wu, Chi-Shin&lt;/author&gt;&lt;author&gt;Huang, Ya-Wen&lt;/author&gt;&lt;author&gt;Chau, Yeuk-Lun&lt;/author&gt;&lt;author&gt;Tsai, Hui-Ju&lt;/author&gt;&lt;/authors&gt;&lt;/contributors&gt;&lt;titles&gt;&lt;title&gt;Utilization of psychopharmacological treatment among patients with newly diagnosed bipolar disorder from 2001 to 2010&lt;/title&gt;&lt;secondary-title&gt;Journal of Clinical Psychopharmacology&lt;/secondary-title&gt;&lt;/titles&gt;&lt;periodical&gt;&lt;full-title&gt;Journal of Clinical Psychopharmacology&lt;/full-title&gt;&lt;abbr-1&gt;J Clin Psychopharmacol&lt;/abbr-1&gt;&lt;/periodical&gt;&lt;pages&gt;32–44&lt;/pages&gt;&lt;volume&gt;36&lt;/volume&gt;&lt;number&gt;1&lt;/number&gt;&lt;dates&gt;&lt;year&gt;2016&lt;/year&gt;&lt;/dates&gt;&lt;isbn&gt;0271-0749&lt;/isbn&gt;&lt;label&gt;39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Chiapella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&lt;EndNote&gt;&lt;Cite&gt;&lt;Author&gt;Chiapella&lt;/Author&gt;&lt;Year&gt;2018&lt;/Year&gt;&lt;RecNum&gt;41&lt;/RecNum&gt;&lt;DisplayText&gt;&lt;style face="superscript"&gt;41&lt;/style&gt;&lt;/DisplayText&gt;&lt;record&gt;&lt;rec-number&gt;41&lt;/rec-number&gt;&lt;foreign-keys&gt;&lt;key app="EN" db-id="vw9xx9a275fwsxef5wwpv5ddfwpzz29wwaw5" timestamp="1620128445"&gt;41&lt;/key&gt;&lt;/foreign-keys&gt;&lt;ref-type name="Journal Article"&gt;17&lt;/ref-type&gt;&lt;contributors&gt;&lt;authors&gt;&lt;author&gt;Chiapella, Luciana Carla&lt;/author&gt;&lt;author&gt;Menna, Jorgelina Montemarani&lt;/author&gt;&lt;author&gt;Mamprin, María Eugenia&lt;/author&gt;&lt;/authors&gt;&lt;/contributors&gt;&lt;titles&gt;&lt;title&gt;Assessment of polypharmacy in elderly patients by using data from dispensed medications in community pharmacies: Analysis of results by using different methods of estimation&lt;/title&gt;&lt;secondary-title&gt;International Journal of Clinical Pharmacy&lt;/secondary-title&gt;&lt;/titles&gt;&lt;periodical&gt;&lt;full-title&gt;International Journal of Clinical Pharmacy&lt;/full-title&gt;&lt;abbr-1&gt;Int J Clin Pharm&lt;/abbr-1&gt;&lt;/periodical&gt;&lt;pages&gt;987–990&lt;/pages&gt;&lt;volume&gt;40&lt;/volume&gt;&lt;number&gt;5&lt;/number&gt;&lt;dates&gt;&lt;year&gt;2018&lt;/year&gt;&lt;/dates&gt;&lt;isbn&gt;2210-7711&lt;/isbn&gt;&lt;label&gt;41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Cho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&lt;EndNote&gt;&lt;Cite&gt;&lt;Author&gt;Cho&lt;/Author&gt;&lt;Year&gt;2018&lt;/Year&gt;&lt;RecNum&gt;42&lt;/RecNum&gt;&lt;DisplayText&gt;&lt;style face="superscript"&gt;42&lt;/style&gt;&lt;/DisplayText&gt;&lt;record&gt;&lt;rec-number&gt;42&lt;/rec-number&gt;&lt;foreign-keys&gt;&lt;key app="EN" db-id="vw9xx9a275fwsxef5wwpv5ddfwpzz29wwaw5" timestamp="1620128498"&gt;42&lt;/key&gt;&lt;/foreign-keys&gt;&lt;ref-type name="Journal Article"&gt;17&lt;/ref-type&gt;&lt;contributors&gt;&lt;authors&gt;&lt;author&gt;Cho, Hyeonseok&lt;/author&gt;&lt;author&gt;Choi, Junjeong&lt;/author&gt;&lt;author&gt;Kim, Young-Sang&lt;/author&gt;&lt;author&gt;Son, Sang Joon&lt;/author&gt;&lt;author&gt;Lee, Kang Soo&lt;/author&gt;&lt;author&gt;Hwang, Hee-Jin&lt;/author&gt;&lt;author&gt;Kang, Hye-Young&lt;/author&gt;&lt;/authors&gt;&lt;/contributors&gt;&lt;titles&gt;&lt;title&gt;Prevalence and predictors of potentially inappropriate prescribing of central nervous system and psychotropic drugs among elderly patients: A national population study in Korea&lt;/title&gt;&lt;secondary-title&gt;Archives of Gerontology and Geriatrics&lt;/secondary-title&gt;&lt;/titles&gt;&lt;periodical&gt;&lt;full-title&gt;Archives of Gerontology and Geriatrics&lt;/full-title&gt;&lt;abbr-1&gt;Arch Gerontol Geriatr&lt;/abbr-1&gt;&lt;/periodical&gt;&lt;pages&gt;1–8&lt;/pages&gt;&lt;volume&gt;74&lt;/volume&gt;&lt;dates&gt;&lt;year&gt;2018&lt;/year&gt;&lt;/dates&gt;&lt;isbn&gt;0167-4943&lt;/isbn&gt;&lt;label&gt;42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Constantine et al. (2010)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&lt;EndNote&gt;&lt;Cite&gt;&lt;Author&gt;Constantine&lt;/Author&gt;&lt;Year&gt;2010&lt;/Year&gt;&lt;RecNum&gt;43&lt;/RecNum&gt;&lt;DisplayText&gt;&lt;style face="superscript"&gt;43&lt;/style&gt;&lt;/DisplayText&gt;&lt;record&gt;&lt;rec-number&gt;43&lt;/rec-number&gt;&lt;foreign-keys&gt;&lt;key app="EN" db-id="vw9xx9a275fwsxef5wwpv5ddfwpzz29wwaw5" timestamp="1620128561"&gt;43&lt;/key&gt;&lt;/foreign-keys&gt;&lt;ref-type name="Journal Article"&gt;17&lt;/ref-type&gt;&lt;contributors&gt;&lt;authors&gt;&lt;author&gt;Constantine, Robert J&lt;/author&gt;&lt;author&gt;Andel, Ross&lt;/author&gt;&lt;author&gt;Tandon, Rajiv&lt;/author&gt;&lt;/authors&gt;&lt;/contributors&gt;&lt;titles&gt;&lt;title&gt;Trends in adult antipsychotic polypharmacy: Progress and challenges in Florida’s Medicaid program&lt;/title&gt;&lt;secondary-title&gt;Community Mental Health Journal&lt;/secondary-title&gt;&lt;/titles&gt;&lt;periodical&gt;&lt;full-title&gt;Community Mental Health Journal&lt;/full-title&gt;&lt;abbr-1&gt;Community Ment Health J&lt;/abbr-1&gt;&lt;/periodical&gt;&lt;pages&gt;523–530&lt;/pages&gt;&lt;volume&gt;46&lt;/volume&gt;&lt;number&gt;6&lt;/number&gt;&lt;dates&gt;&lt;year&gt;2010&lt;/year&gt;&lt;/dates&gt;&lt;isbn&gt;1573-2789&lt;/isbn&gt;&lt;label&gt;43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 xml:space="preserve">Curkendall </w:t>
            </w:r>
            <w:r>
              <w:rPr>
                <w:bCs/>
                <w:sz w:val="20"/>
                <w:szCs w:val="20"/>
                <w:lang w:val="en-CA"/>
              </w:rPr>
              <w:t>et al.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(2013)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&lt;EndNote&gt;&lt;Cite&gt;&lt;Author&gt;Curkendall&lt;/Author&gt;&lt;Year&gt;2013&lt;/Year&gt;&lt;RecNum&gt;44&lt;/RecNum&gt;&lt;DisplayText&gt;&lt;style face="superscript"&gt;44&lt;/style&gt;&lt;/DisplayText&gt;&lt;record&gt;&lt;rec-number&gt;44&lt;/rec-number&gt;&lt;foreign-keys&gt;&lt;key app="EN" db-id="vw9xx9a275fwsxef5wwpv5ddfwpzz29wwaw5" timestamp="1620128638"&gt;44&lt;/key&gt;&lt;/foreign-keys&gt;&lt;ref-type name="Journal Article"&gt;17&lt;/ref-type&gt;&lt;contributors&gt;&lt;authors&gt;&lt;author&gt;Curkendall, Suellen M&lt;/author&gt;&lt;author&gt;Thomas, Nina&lt;/author&gt;&lt;author&gt;Bell, Kelly F&lt;/author&gt;&lt;author&gt;Juneau, Paul L&lt;/author&gt;&lt;author&gt;Weiss, Audrey J&lt;/author&gt;&lt;/authors&gt;&lt;/contributors&gt;&lt;titles&gt;&lt;title&gt;Predictors of medication adherence in patients with type 2 diabetes mellitus&lt;/title&gt;&lt;secondary-title&gt;Current Medical Research and Opinion&lt;/secondary-title&gt;&lt;/titles&gt;&lt;periodical&gt;&lt;full-title&gt;Current Medical Research and Opinion&lt;/full-title&gt;&lt;abbr-1&gt;Curr Med Res Opin&lt;/abbr-1&gt;&lt;/periodical&gt;&lt;pages&gt;1275–1286&lt;/pages&gt;&lt;volume&gt;29&lt;/volume&gt;&lt;number&gt;10&lt;/number&gt;&lt;dates&gt;&lt;year&gt;2013&lt;/year&gt;&lt;/dates&gt;&lt;isbn&gt;0300-7995&lt;/isbn&gt;&lt;label&gt;44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De las Cuevas &amp; Sanz</w:t>
            </w:r>
            <w:r w:rsidRPr="00850795">
              <w:rPr>
                <w:sz w:val="20"/>
                <w:szCs w:val="20"/>
                <w:lang w:val="en-CA"/>
              </w:rPr>
              <w:t xml:space="preserve"> et al. (2004)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&lt;EndNote&gt;&lt;Cite&gt;&lt;Author&gt;De las Cuevas&lt;/Author&gt;&lt;Year&gt;2004&lt;/Year&gt;&lt;RecNum&gt;45&lt;/RecNum&gt;&lt;DisplayText&gt;&lt;style face="superscript"&gt;45&lt;/style&gt;&lt;/DisplayText&gt;&lt;record&gt;&lt;rec-number&gt;45&lt;/rec-number&gt;&lt;foreign-keys&gt;&lt;key app="EN" db-id="vw9xx9a275fwsxef5wwpv5ddfwpzz29wwaw5" timestamp="1620128694"&gt;45&lt;/key&gt;&lt;/foreign-keys&gt;&lt;ref-type name="Journal Article"&gt;17&lt;/ref-type&gt;&lt;contributors&gt;&lt;authors&gt;&lt;author&gt;De las Cuevas, Carlos&lt;/author&gt;&lt;author&gt;Sanz, Emilio J&lt;/author&gt;&lt;/authors&gt;&lt;/contributors&gt;&lt;titles&gt;&lt;title&gt;Polypharmacy in psychiatric practice in the Canary Islands&lt;/title&gt;&lt;secondary-title&gt;BMC Psychiatry&lt;/secondary-title&gt;&lt;/titles&gt;&lt;periodical&gt;&lt;full-title&gt;BMC Psychiatry&lt;/full-title&gt;&lt;abbr-1&gt;BMC Psychiatry&lt;/abbr-1&gt;&lt;/periodical&gt;&lt;pages&gt;1–8&lt;/pages&gt;&lt;volume&gt;4&lt;/volume&gt;&lt;number&gt;1&lt;/number&gt;&lt;dates&gt;&lt;year&gt;2004&lt;/year&gt;&lt;/dates&gt;&lt;isbn&gt;1471-244X&lt;/isbn&gt;&lt;label&gt;45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4A378B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>Degli Esposti</w:t>
            </w:r>
            <w:r w:rsidRPr="00224083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et al.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Pr="00224083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>(2014)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fldChar w:fldCharType="begin"/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instrText xml:space="preserve"> ADDIN EN.CITE &lt;EndNote&gt;&lt;Cite&gt;&lt;Author&gt;Degli Esposti&lt;/Author&gt;&lt;Year&gt;2014&lt;/Year&gt;&lt;RecNum&gt;48&lt;/RecNum&gt;&lt;DisplayText&gt;&lt;style face="superscript"&gt;48&lt;/style&gt;&lt;/DisplayText&gt;&lt;record&gt;&lt;rec-number&gt;48&lt;/rec-number&gt;&lt;foreign-keys&gt;&lt;key app="EN" db-id="vw9xx9a275fwsxef5wwpv5ddfwpzz29wwaw5" timestamp="1620128900"&gt;48&lt;/key&gt;&lt;/foreign-keys&gt;&lt;ref-type name="Journal Article"&gt;17&lt;/ref-type&gt;&lt;contributors&gt;&lt;authors&gt;&lt;author&gt;Degli Esposti, Luca&lt;/author&gt;&lt;author&gt;Sangiorgi, Diego&lt;/author&gt;&lt;author&gt;Mencacci, Claudio&lt;/author&gt;&lt;author&gt;Spina, Edoardo&lt;/author&gt;&lt;author&gt;Pasina, Carlotta&lt;/author&gt;&lt;author&gt;Alacqua, Marianna&lt;/author&gt;&lt;author&gt;la Tour, Flore&lt;/author&gt;&lt;/authors&gt;&lt;/contributors&gt;&lt;titles&gt;&lt;title&gt;Pharmaco-utilisation and related costs of drugs used to treat schizophrenia and bipolar disorder in Italy: The IBIS study&lt;/title&gt;&lt;secondary-title&gt;BMC Psychiatry&lt;/secondary-title&gt;&lt;/titles&gt;&lt;periodical&gt;&lt;full-title&gt;BMC Psychiatry&lt;/full-title&gt;&lt;abbr-1&gt;BMC Psychiatry&lt;/abbr-1&gt;&lt;/periodical&gt;&lt;pages&gt;1–9&lt;/pages&gt;&lt;volume&gt;14&lt;/volume&gt;&lt;number&gt;1&lt;/number&gt;&lt;dates&gt;&lt;year&gt;2014&lt;/year&gt;&lt;/dates&gt;&lt;isbn&gt;1471-244X&lt;/isbn&gt;&lt;label&gt;48&lt;/label&gt;&lt;urls&gt;&lt;/urls&gt;&lt;/record&gt;&lt;/Cite&gt;&lt;/EndNote&gt;</w:instrTex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Fano et al.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850795">
              <w:rPr>
                <w:sz w:val="20"/>
                <w:szCs w:val="20"/>
                <w:lang w:val="en-CA"/>
              </w:rPr>
              <w:t>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&lt;EndNote&gt;&lt;Cite&gt;&lt;Author&gt;Fano&lt;/Author&gt;&lt;Year&gt;2014&lt;/Year&gt;&lt;RecNum&gt;49&lt;/RecNum&gt;&lt;DisplayText&gt;&lt;style face="superscript"&gt;49&lt;/style&gt;&lt;/DisplayText&gt;&lt;record&gt;&lt;rec-number&gt;49&lt;/rec-number&gt;&lt;foreign-keys&gt;&lt;key app="EN" db-id="vw9xx9a275fwsxef5wwpv5ddfwpzz29wwaw5" timestamp="1620128935"&gt;49&lt;/key&gt;&lt;/foreign-keys&gt;&lt;ref-type name="Journal Article"&gt;17&lt;/ref-type&gt;&lt;contributors&gt;&lt;authors&gt;&lt;author&gt;Fano, V&lt;/author&gt;&lt;author&gt;Chini, F&lt;/author&gt;&lt;author&gt;Pezzotti, P&lt;/author&gt;&lt;author&gt;Bontempi, K&lt;/author&gt;&lt;/authors&gt;&lt;/contributors&gt;&lt;titles&gt;&lt;title&gt;Estimating the prevalence and the determinants of polypharmacy using data from a health administrative database: A comparison of results obtained employing different algorithms&lt;/title&gt;&lt;secondary-title&gt;Advances in Pharmacoepidemiology and Drug Safety&lt;/secondary-title&gt;&lt;/titles&gt;&lt;periodical&gt;&lt;full-title&gt;Advances in Pharmacoepidemiology and Drug Safety&lt;/full-title&gt;&lt;abbr-1&gt;Adv Pharmacoepidemiol Drug Saf&lt;/abbr-1&gt;&lt;/periodical&gt;&lt;pages&gt;2167–1052.10001&lt;/pages&gt;&lt;volume&gt;3&lt;/volume&gt;&lt;number&gt;151&lt;/number&gt;&lt;dates&gt;&lt;year&gt;2014&lt;/year&gt;&lt;/dates&gt;&lt;label&gt;49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Feng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&lt;EndNote&gt;&lt;Cite&gt;&lt;Author&gt;Feng&lt;/Author&gt;&lt;Year&gt;2017&lt;/Year&gt;&lt;RecNum&gt;51&lt;/RecNum&gt;&lt;DisplayText&gt;&lt;style face="superscript"&gt;51&lt;/style&gt;&lt;/DisplayText&gt;&lt;record&gt;&lt;rec-number&gt;51&lt;/rec-number&gt;&lt;foreign-keys&gt;&lt;key app="EN" db-id="vw9xx9a275fwsxef5wwpv5ddfwpzz29wwaw5" timestamp="1620129043"&gt;51&lt;/key&gt;&lt;/foreign-keys&gt;&lt;ref-type name="Journal Article"&gt;17&lt;/ref-type&gt;&lt;contributors&gt;&lt;authors&gt;&lt;author&gt;Feng, Xue&lt;/author&gt;&lt;author&gt;Tan, Xi&lt;/author&gt;&lt;author&gt;Riley, Brittany&lt;/author&gt;&lt;author&gt;Zheng, Tianyu&lt;/author&gt;&lt;author&gt;Bias, Thomas K&lt;/author&gt;&lt;author&gt;Becker, James B&lt;/author&gt;&lt;author&gt;Sambamoorthi, Usha&lt;/author&gt;&lt;/authors&gt;&lt;/contributors&gt;&lt;titles&gt;&lt;title&gt;Prevalence and geographic variations of polypharmacy among West Virginia Medicaid beneficiaries&lt;/title&gt;&lt;secondary-title&gt;Annals of Pharmacotherapy&lt;/secondary-title&gt;&lt;/titles&gt;&lt;periodical&gt;&lt;full-title&gt;Annals of Pharmacotherapy&lt;/full-title&gt;&lt;abbr-1&gt;Ann Pharmacother&lt;/abbr-1&gt;&lt;/periodical&gt;&lt;pages&gt;981–989&lt;/pages&gt;&lt;volume&gt;51&lt;/volume&gt;&lt;number&gt;11&lt;/number&gt;&lt;dates&gt;&lt;year&gt;2017&lt;/year&gt;&lt;/dates&gt;&lt;isbn&gt;1060-0280&lt;/isbn&gt;&lt;label&gt;51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Fereshtehnejad</w:t>
            </w:r>
            <w:r w:rsidRPr="00850795">
              <w:rPr>
                <w:sz w:val="20"/>
                <w:szCs w:val="20"/>
                <w:lang w:val="en-CA"/>
              </w:rPr>
              <w:t xml:space="preserve">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&lt;EndNote&gt;&lt;Cite&gt;&lt;Author&gt;Fereshtehnejad&lt;/Author&gt;&lt;Year&gt;2014&lt;/Year&gt;&lt;RecNum&gt;52&lt;/RecNum&gt;&lt;DisplayText&gt;&lt;style face="superscript"&gt;52&lt;/style&gt;&lt;/DisplayText&gt;&lt;record&gt;&lt;rec-number&gt;52&lt;/rec-number&gt;&lt;foreign-keys&gt;&lt;key app="EN" db-id="vw9xx9a275fwsxef5wwpv5ddfwpzz29wwaw5" timestamp="1620129095"&gt;52&lt;/key&gt;&lt;/foreign-keys&gt;&lt;ref-type name="Journal Article"&gt;17&lt;/ref-type&gt;&lt;contributors&gt;&lt;authors&gt;&lt;author&gt;Fereshtehnejad, Seyed-Mohammad&lt;/author&gt;&lt;author&gt;Johnell, Kristina&lt;/author&gt;&lt;author&gt;Eriksdotter, Maria&lt;/author&gt;&lt;/authors&gt;&lt;/contributors&gt;&lt;titles&gt;&lt;title&gt;Anti-dementia drugs and co-medication among patients with Alzheimer’s disease&lt;/title&gt;&lt;secondary-title&gt;Drugs &amp;amp; Aging&lt;/secondary-title&gt;&lt;/titles&gt;&lt;periodical&gt;&lt;full-title&gt;Drugs &amp;amp; Aging&lt;/full-title&gt;&lt;abbr-1&gt;Drugs Aging&lt;/abbr-1&gt;&lt;/periodical&gt;&lt;pages&gt;215–224&lt;/pages&gt;&lt;volume&gt;31&lt;/volume&gt;&lt;number&gt;3&lt;/number&gt;&lt;dates&gt;&lt;year&gt;2014&lt;/year&gt;&lt;/dates&gt;&lt;isbn&gt;1170-229X&lt;/isbn&gt;&lt;label&gt;52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Fontanella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&lt;EndNote&gt;&lt;Cite&gt;&lt;Author&gt;Fontanella&lt;/Author&gt;&lt;Year&gt;2018&lt;/Year&gt;&lt;RecNum&gt;53&lt;/RecNum&gt;&lt;DisplayText&gt;&lt;style face="superscript"&gt;53&lt;/style&gt;&lt;/DisplayText&gt;&lt;record&gt;&lt;rec-number&gt;53&lt;/rec-number&gt;&lt;foreign-keys&gt;&lt;key app="EN" db-id="vw9xx9a275fwsxef5wwpv5ddfwpzz29wwaw5" timestamp="1620129120"&gt;53&lt;/key&gt;&lt;/foreign-keys&gt;&lt;ref-type name="Journal Article"&gt;17&lt;/ref-type&gt;&lt;contributors&gt;&lt;authors&gt;&lt;author&gt;Fontanella, Cynthia A&lt;/author&gt;&lt;author&gt;Hiance-Steelesmith, Danielle L&lt;/author&gt;&lt;author&gt;Guirgis, Hossam&lt;/author&gt;&lt;author&gt;Campo, John V&lt;/author&gt;&lt;/authors&gt;&lt;/contributors&gt;&lt;titles&gt;&lt;title&gt;Trends in and predictors of long-term antipsychotic polypharmacy use among Ohio Medicaid patients with schizophrenia, 2008–2014&lt;/title&gt;&lt;secondary-title&gt;Psychiatric Services&lt;/secondary-title&gt;&lt;/titles&gt;&lt;periodical&gt;&lt;full-title&gt;Psychiatric Services&lt;/full-title&gt;&lt;abbr-1&gt;Psychiatr Serv&lt;/abbr-1&gt;&lt;/periodical&gt;&lt;pages&gt;1015–1020&lt;/pages&gt;&lt;volume&gt;69&lt;/volume&gt;&lt;number&gt;9&lt;/number&gt;&lt;dates&gt;&lt;year&gt;2018&lt;/year&gt;&lt;/dates&gt;&lt;isbn&gt;1075-2730&lt;/isbn&gt;&lt;label&gt;53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Franchi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&lt;EndNote&gt;&lt;Cite&gt;&lt;Author&gt;Franchi&lt;/Author&gt;&lt;Year&gt;2014&lt;/Year&gt;&lt;RecNum&gt;54&lt;/RecNum&gt;&lt;DisplayText&gt;&lt;style face="superscript"&gt;54&lt;/style&gt;&lt;/DisplayText&gt;&lt;record&gt;&lt;rec-number&gt;54&lt;/rec-number&gt;&lt;foreign-keys&gt;&lt;key app="EN" db-id="vw9xx9a275fwsxef5wwpv5ddfwpzz29wwaw5" timestamp="1620129188"&gt;54&lt;/key&gt;&lt;/foreign-keys&gt;&lt;ref-type name="Journal Article"&gt;17&lt;/ref-type&gt;&lt;contributors&gt;&lt;authors&gt;&lt;author&gt;Franchi, Carlotta&lt;/author&gt;&lt;author&gt;Tettamanti, Mauro&lt;/author&gt;&lt;author&gt;Pasina, Luca&lt;/author&gt;&lt;author&gt;Djignefa, Codjo Djade&lt;/author&gt;&lt;author&gt;Fortino, Ida&lt;/author&gt;&lt;author&gt;Bortolotti, Angela&lt;/author&gt;&lt;author&gt;Merlino, Luca&lt;/author&gt;&lt;author&gt;Nobili, Alessandro&lt;/author&gt;&lt;/authors&gt;&lt;/contributors&gt;&lt;titles&gt;&lt;title&gt;Changes in drug prescribing to Italian community-dwelling elderly people: The EPIFARM–Elderly Project 2000–2010&lt;/title&gt;&lt;secondary-title&gt;European Journal of Clinical Pharmacology&lt;/secondary-title&gt;&lt;/titles&gt;&lt;periodical&gt;&lt;full-title&gt;European Journal of Clinical Pharmacology&lt;/full-title&gt;&lt;abbr-1&gt;Eur J Clin Pharmacol&lt;/abbr-1&gt;&lt;/periodical&gt;&lt;pages&gt;437–443&lt;/pages&gt;&lt;volume&gt;70&lt;/volume&gt;&lt;number&gt;4&lt;/number&gt;&lt;dates&gt;&lt;year&gt;2014&lt;/year&gt;&lt;/dates&gt;&lt;isbn&gt;1432-1041&lt;/isbn&gt;&lt;label&gt;54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lastRenderedPageBreak/>
              <w:t>Franchi et al. (2013)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&lt;EndNote&gt;&lt;Cite&gt;&lt;Author&gt;Franchi&lt;/Author&gt;&lt;Year&gt;2013&lt;/Year&gt;&lt;RecNum&gt;55&lt;/RecNum&gt;&lt;DisplayText&gt;&lt;style face="superscript"&gt;55&lt;/style&gt;&lt;/DisplayText&gt;&lt;record&gt;&lt;rec-number&gt;55&lt;/rec-number&gt;&lt;foreign-keys&gt;&lt;key app="EN" db-id="vw9xx9a275fwsxef5wwpv5ddfwpzz29wwaw5" timestamp="1620129249"&gt;55&lt;/key&gt;&lt;/foreign-keys&gt;&lt;ref-type name="Journal Article"&gt;17&lt;/ref-type&gt;&lt;contributors&gt;&lt;authors&gt;&lt;author&gt;Franchi, Carlotta&lt;/author&gt;&lt;author&gt;Cartabia, Massimo&lt;/author&gt;&lt;author&gt;Risso, Paolo&lt;/author&gt;&lt;author&gt;Mari, Daniela&lt;/author&gt;&lt;author&gt;Tettamanti, Mauro&lt;/author&gt;&lt;author&gt;Parabiaghi, Alberto&lt;/author&gt;&lt;author&gt;Pasina, Luca&lt;/author&gt;&lt;author&gt;Djade, Codjo Djignefa&lt;/author&gt;&lt;author&gt;Fortino, Ida&lt;/author&gt;&lt;author&gt;Bortolotti, Angela&lt;/author&gt;&lt;/authors&gt;&lt;/contributors&gt;&lt;titles&gt;&lt;title&gt;Geographical differences in the prevalence of chronic polypharmacy in older people: Eleven years of the EPIFARM-Elderly Project&lt;/title&gt;&lt;secondary-title&gt;European Journal of Clinical Pharmacology&lt;/secondary-title&gt;&lt;/titles&gt;&lt;periodical&gt;&lt;full-title&gt;European Journal of Clinical Pharmacology&lt;/full-title&gt;&lt;abbr-1&gt;Eur J Clin Pharmacol&lt;/abbr-1&gt;&lt;/periodical&gt;&lt;pages&gt;1477–1483&lt;/pages&gt;&lt;volume&gt;69&lt;/volume&gt;&lt;number&gt;7&lt;/number&gt;&lt;dates&gt;&lt;year&gt;2013&lt;/year&gt;&lt;/dates&gt;&lt;isbn&gt;1432-1041&lt;/isbn&gt;&lt;label&gt;55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Gamble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&lt;EndNote&gt;&lt;Cite&gt;&lt;Author&gt;Gamble&lt;/Author&gt;&lt;Year&gt;2014&lt;/Year&gt;&lt;RecNum&gt;58&lt;/RecNum&gt;&lt;DisplayText&gt;&lt;style face="superscript"&gt;58&lt;/style&gt;&lt;/DisplayText&gt;&lt;record&gt;&lt;rec-number&gt;58&lt;/rec-number&gt;&lt;foreign-keys&gt;&lt;key app="EN" db-id="vw9xx9a275fwsxef5wwpv5ddfwpzz29wwaw5" timestamp="1620129391"&gt;58&lt;/key&gt;&lt;/foreign-keys&gt;&lt;ref-type name="Journal Article"&gt;17&lt;/ref-type&gt;&lt;contributors&gt;&lt;authors&gt;&lt;author&gt;Gamble, John-Michael&lt;/author&gt;&lt;author&gt;Hall, Jill J&lt;/author&gt;&lt;author&gt;Marrie, Thomas J&lt;/author&gt;&lt;author&gt;Sadowski, Cheryl A&lt;/author&gt;&lt;author&gt;Majumdar, Sumit R&lt;/author&gt;&lt;author&gt;Eurich, Dean T&lt;/author&gt;&lt;/authors&gt;&lt;/contributors&gt;&lt;titles&gt;&lt;title&gt;Medication transitions and polypharmacy in older adults following acute care&lt;/title&gt;&lt;secondary-title&gt;Therapeutics and Clinical Risk Management&lt;/secondary-title&gt;&lt;/titles&gt;&lt;periodical&gt;&lt;full-title&gt;Therapeutics and Clinical Risk Management&lt;/full-title&gt;&lt;abbr-1&gt;Ther Clin Risk Manag&lt;/abbr-1&gt;&lt;/periodical&gt;&lt;pages&gt;189–196&lt;/pages&gt;&lt;volume&gt;10&lt;/volume&gt;&lt;dates&gt;&lt;year&gt;2014&lt;/year&gt;&lt;/dates&gt;&lt;label&gt;58&lt;/label&gt;&lt;urls&gt;&lt;/urls&gt;&lt;/record&gt;&lt;/Cite&gt;&lt;/EndNote&gt;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Gaviria et al. (2015)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&lt;EndNote&gt;&lt;Cite&gt;&lt;Author&gt;Gaviria&lt;/Author&gt;&lt;Year&gt;2015&lt;/Year&gt;&lt;RecNum&gt;59&lt;/RecNum&gt;&lt;DisplayText&gt;&lt;style face="superscript"&gt;59&lt;/style&gt;&lt;/DisplayText&gt;&lt;record&gt;&lt;rec-number&gt;59&lt;/rec-number&gt;&lt;foreign-keys&gt;&lt;key app="EN" db-id="vw9xx9a275fwsxef5wwpv5ddfwpzz29wwaw5" timestamp="1620129498"&gt;59&lt;/key&gt;&lt;/foreign-keys&gt;&lt;ref-type name="Journal Article"&gt;17&lt;/ref-type&gt;&lt;contributors&gt;&lt;authors&gt;&lt;author&gt;Gaviria, Ana M&lt;/author&gt;&lt;author&gt;Franco, José G&lt;/author&gt;&lt;author&gt;Aguado, Víctor&lt;/author&gt;&lt;author&gt;Rico, Guillem&lt;/author&gt;&lt;author&gt;Labad, Javier&lt;/author&gt;&lt;author&gt;de Pablo, Joan&lt;/author&gt;&lt;author&gt;Vilella, Elisabet&lt;/author&gt;&lt;/authors&gt;&lt;/contributors&gt;&lt;titles&gt;&lt;title&gt;A non-interventional naturalistic study of the prescription patterns of antipsychotics in patients with schizophrenia from the Spanish Province of Tarragona&lt;/title&gt;&lt;secondary-title&gt;PloS One&lt;/secondary-title&gt;&lt;/titles&gt;&lt;periodical&gt;&lt;full-title&gt;PLoS One&lt;/full-title&gt;&lt;abbr-1&gt;PLoS One&lt;/abbr-1&gt;&lt;/periodical&gt;&lt;pages&gt;e0139403–e0139403&lt;/pages&gt;&lt;volume&gt;10&lt;/volume&gt;&lt;number&gt;10&lt;/number&gt;&lt;dates&gt;&lt;year&gt;2015&lt;/year&gt;&lt;/dates&gt;&lt;isbn&gt;1932-6203&lt;/isbn&gt;&lt;label&gt;59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Gidal et al. (2009)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&lt;EndNote&gt;&lt;Cite&gt;&lt;Author&gt;Gidal&lt;/Author&gt;&lt;Year&gt;2009&lt;/Year&gt;&lt;RecNum&gt;60&lt;/RecNum&gt;&lt;DisplayText&gt;&lt;style face="superscript"&gt;60&lt;/style&gt;&lt;/DisplayText&gt;&lt;record&gt;&lt;rec-number&gt;60&lt;/rec-number&gt;&lt;foreign-keys&gt;&lt;key app="EN" db-id="vw9xx9a275fwsxef5wwpv5ddfwpzz29wwaw5" timestamp="1620129543"&gt;60&lt;/key&gt;&lt;/foreign-keys&gt;&lt;ref-type name="Journal Article"&gt;17&lt;/ref-type&gt;&lt;contributors&gt;&lt;authors&gt;&lt;author&gt;Gidal, Barry E&lt;/author&gt;&lt;author&gt;French, Jacqueline A&lt;/author&gt;&lt;author&gt;Grossman, Patricia&lt;/author&gt;&lt;author&gt;Le Teuff, Gwénaël&lt;/author&gt;&lt;/authors&gt;&lt;/contributors&gt;&lt;titles&gt;&lt;title&gt;Assessment of potential drug interactions in patients with epilepsy: Impact of age and sex&lt;/title&gt;&lt;secondary-title&gt;Neurology&lt;/secondary-title&gt;&lt;/titles&gt;&lt;periodical&gt;&lt;full-title&gt;Neurology&lt;/full-title&gt;&lt;abbr-1&gt;Neurology&lt;/abbr-1&gt;&lt;/periodical&gt;&lt;pages&gt;419–425&lt;/pages&gt;&lt;volume&gt;72&lt;/volume&gt;&lt;number&gt;5&lt;/number&gt;&lt;dates&gt;&lt;year&gt;2009&lt;/year&gt;&lt;/dates&gt;&lt;isbn&gt;0028-3878&lt;/isbn&gt;&lt;label&gt;60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Gören et al. </w:t>
            </w:r>
            <w:r w:rsidRPr="00850795">
              <w:rPr>
                <w:sz w:val="20"/>
                <w:szCs w:val="20"/>
                <w:lang w:val="en-CA"/>
              </w:rPr>
              <w:t>(2013)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&lt;EndNote&gt;&lt;Cite&gt;&lt;Author&gt;Gören&lt;/Author&gt;&lt;Year&gt;2013&lt;/Year&gt;&lt;RecNum&gt;61&lt;/RecNum&gt;&lt;DisplayText&gt;&lt;style face="superscript"&gt;61&lt;/style&gt;&lt;/DisplayText&gt;&lt;record&gt;&lt;rec-number&gt;61&lt;/rec-number&gt;&lt;foreign-keys&gt;&lt;key app="EN" db-id="vw9xx9a275fwsxef5wwpv5ddfwpzz29wwaw5" timestamp="1620129584"&gt;61&lt;/key&gt;&lt;/foreign-keys&gt;&lt;ref-type name="Journal Article"&gt;17&lt;/ref-type&gt;&lt;contributors&gt;&lt;authors&gt;&lt;author&gt;Gören, Jessica L&lt;/author&gt;&lt;author&gt;Meterko, Mark&lt;/author&gt;&lt;author&gt;Williams, Sandra&lt;/author&gt;&lt;author&gt;Young, Gary J&lt;/author&gt;&lt;author&gt;Baker, Errol&lt;/author&gt;&lt;author&gt;Chou, Chia-Hung&lt;/author&gt;&lt;author&gt;Kilbourne, Amy M&lt;/author&gt;&lt;author&gt;Bauer, Mark S&lt;/author&gt;&lt;/authors&gt;&lt;/contributors&gt;&lt;titles&gt;&lt;title&gt;Antipsychotic prescribing pathways, polypharmacy, and clozapine use in treatment of schizophrenia&lt;/title&gt;&lt;secondary-title&gt;Psychiatric Services&lt;/secondary-title&gt;&lt;/titles&gt;&lt;periodical&gt;&lt;full-title&gt;Psychiatric Services&lt;/full-title&gt;&lt;abbr-1&gt;Psychiatr Serv&lt;/abbr-1&gt;&lt;/periodical&gt;&lt;pages&gt;527–533&lt;/pages&gt;&lt;volume&gt;64&lt;/volume&gt;&lt;number&gt;6&lt;/number&gt;&lt;dates&gt;&lt;year&gt;2013&lt;/year&gt;&lt;/dates&gt;&lt;isbn&gt;1075-2730&lt;/isbn&gt;&lt;label&gt;61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Guidoni et al. (2014)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&lt;EndNote&gt;&lt;Cite&gt;&lt;Author&gt;Guidoni&lt;/Author&gt;&lt;Year&gt;2014&lt;/Year&gt;&lt;RecNum&gt;62&lt;/RecNum&gt;&lt;DisplayText&gt;&lt;style face="superscript"&gt;62&lt;/style&gt;&lt;/DisplayText&gt;&lt;record&gt;&lt;rec-number&gt;62&lt;/rec-number&gt;&lt;foreign-keys&gt;&lt;key app="EN" db-id="vw9xx9a275fwsxef5wwpv5ddfwpzz29wwaw5" timestamp="1620129617"&gt;62&lt;/key&gt;&lt;/foreign-keys&gt;&lt;ref-type name="Journal Article"&gt;17&lt;/ref-type&gt;&lt;contributors&gt;&lt;authors&gt;&lt;author&gt;Guidoni, Camilo Molino&lt;/author&gt;&lt;author&gt;Obreli-Neto, Paulo Roque&lt;/author&gt;&lt;author&gt;Pereira, Leonardo Regis Leira&lt;/author&gt;&lt;/authors&gt;&lt;/contributors&gt;&lt;titles&gt;&lt;title&gt;Pharmacoepidemiologic study of warfarin prescription in a Brazilian tertiary hospital&lt;/title&gt;&lt;secondary-title&gt;Journal of Thrombosis and Thrombolysis&lt;/secondary-title&gt;&lt;/titles&gt;&lt;periodical&gt;&lt;full-title&gt;Journal of Thrombosis and Thrombolysis&lt;/full-title&gt;&lt;abbr-1&gt;J Thromb Thrombolysis&lt;/abbr-1&gt;&lt;/periodical&gt;&lt;pages&gt;542–548&lt;/pages&gt;&lt;volume&gt;37&lt;/volume&gt;&lt;number&gt;4&lt;/number&gt;&lt;dates&gt;&lt;year&gt;2014&lt;/year&gt;&lt;/dates&gt;&lt;isbn&gt;1573-742X&lt;/isbn&gt;&lt;label&gt;62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Guilcher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&lt;EndNote&gt;&lt;Cite&gt;&lt;Author&gt;Guilcher&lt;/Author&gt;&lt;Year&gt;2018&lt;/Year&gt;&lt;RecNum&gt;63&lt;/RecNum&gt;&lt;DisplayText&gt;&lt;style face="superscript"&gt;63&lt;/style&gt;&lt;/DisplayText&gt;&lt;record&gt;&lt;rec-number&gt;63&lt;/rec-number&gt;&lt;foreign-keys&gt;&lt;key app="EN" db-id="vw9xx9a275fwsxef5wwpv5ddfwpzz29wwaw5" timestamp="1620129660"&gt;63&lt;/key&gt;&lt;/foreign-keys&gt;&lt;ref-type name="Journal Article"&gt;17&lt;/ref-type&gt;&lt;contributors&gt;&lt;authors&gt;&lt;author&gt;Guilcher, Sara JT&lt;/author&gt;&lt;author&gt;Hogan, Mary-Ellen&lt;/author&gt;&lt;author&gt;Calzavara, Andrew&lt;/author&gt;&lt;author&gt;Hitzig, Sander L&lt;/author&gt;&lt;author&gt;Patel, Tejal&lt;/author&gt;&lt;author&gt;Packer, Tanya&lt;/author&gt;&lt;author&gt;Lofters, Aisha K&lt;/author&gt;&lt;/authors&gt;&lt;/contributors&gt;&lt;titles&gt;&lt;title&gt;Prescription drug claims following a traumatic spinal cord injury for older adults: A retrospective population-based study in Ontario, Canada&lt;/title&gt;&lt;secondary-title&gt;Spinal Cord&lt;/secondary-title&gt;&lt;/titles&gt;&lt;periodical&gt;&lt;full-title&gt;Spinal Cord&lt;/full-title&gt;&lt;abbr-1&gt;Spinal Cord&lt;/abbr-1&gt;&lt;/periodical&gt;&lt;pages&gt;1059–1068&lt;/pages&gt;&lt;volume&gt;56&lt;/volume&gt;&lt;number&gt;11&lt;/number&gt;&lt;dates&gt;&lt;year&gt;2018&lt;/year&gt;&lt;/dates&gt;&lt;isbn&gt;1476-5624&lt;/isbn&gt;&lt;label&gt;63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Haider et al. (2009)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&lt;EndNote&gt;&lt;Cite&gt;&lt;Author&gt;Haider&lt;/Author&gt;&lt;Year&gt;2009&lt;/Year&gt;&lt;RecNum&gt;64&lt;/RecNum&gt;&lt;DisplayText&gt;&lt;style face="superscript"&gt;64&lt;/style&gt;&lt;/DisplayText&gt;&lt;record&gt;&lt;rec-number&gt;64&lt;/rec-number&gt;&lt;foreign-keys&gt;&lt;key app="EN" db-id="vw9xx9a275fwsxef5wwpv5ddfwpzz29wwaw5" timestamp="1620129794"&gt;64&lt;/key&gt;&lt;/foreign-keys&gt;&lt;ref-type name="Journal Article"&gt;17&lt;/ref-type&gt;&lt;contributors&gt;&lt;authors&gt;&lt;author&gt;Haider, Syed Imran&lt;/author&gt;&lt;author&gt;Johnell, Kristina&lt;/author&gt;&lt;author&gt;Weitoft, Gunilla Ringbäck&lt;/author&gt;&lt;author&gt;Thorslund, Mats&lt;/author&gt;&lt;author&gt;Fastbom, Johan&lt;/author&gt;&lt;/authors&gt;&lt;/contributors&gt;&lt;titles&gt;&lt;title&gt;The influence of educational level on polypharmacy and inappropriate drug use: A register‐based study of more than 600,000 older people&lt;/title&gt;&lt;secondary-title&gt;Journal of the American Geriatrics Society&lt;/secondary-title&gt;&lt;/titles&gt;&lt;periodical&gt;&lt;full-title&gt;Journal of the American Geriatrics Society&lt;/full-title&gt;&lt;abbr-1&gt;J Am Geriatr Soc&lt;/abbr-1&gt;&lt;/periodical&gt;&lt;pages&gt;62–69&lt;/pages&gt;&lt;volume&gt;57&lt;/volume&gt;&lt;number&gt;1&lt;/number&gt;&lt;dates&gt;&lt;year&gt;2009&lt;/year&gt;&lt;/dates&gt;&lt;isbn&gt;0002-8614&lt;/isbn&gt;&lt;label&gt;64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Hamann et al. (2003)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&lt;EndNote&gt;&lt;Cite&gt;&lt;Author&gt;Hamann&lt;/Author&gt;&lt;Year&gt;2003&lt;/Year&gt;&lt;RecNum&gt;65&lt;/RecNum&gt;&lt;DisplayText&gt;&lt;style face="superscript"&gt;65&lt;/style&gt;&lt;/DisplayText&gt;&lt;record&gt;&lt;rec-number&gt;65&lt;/rec-number&gt;&lt;foreign-keys&gt;&lt;key app="EN" db-id="vw9xx9a275fwsxef5wwpv5ddfwpzz29wwaw5" timestamp="1620129881"&gt;65&lt;/key&gt;&lt;/foreign-keys&gt;&lt;ref-type name="Journal Article"&gt;17&lt;/ref-type&gt;&lt;contributors&gt;&lt;authors&gt;&lt;author&gt;Hamann, Johannes&lt;/author&gt;&lt;author&gt;Ruppert, Andras&lt;/author&gt;&lt;author&gt;Auby, Philippe&lt;/author&gt;&lt;author&gt;Pugner, Klaus&lt;/author&gt;&lt;author&gt;Kissling, Werner&lt;/author&gt;&lt;/authors&gt;&lt;/contributors&gt;&lt;titles&gt;&lt;title&gt;Antipsychotic prescribing patterns in Germany: A retrospective analysis using a large outpatient prescription database&lt;/title&gt;&lt;secondary-title&gt;International Clinical Psychopharmacology&lt;/secondary-title&gt;&lt;/titles&gt;&lt;periodical&gt;&lt;full-title&gt;International Clinical Psychopharmacology&lt;/full-title&gt;&lt;abbr-1&gt;Int Clin Psychopharmacol&lt;/abbr-1&gt;&lt;/periodical&gt;&lt;pages&gt;237–242&lt;/pages&gt;&lt;volume&gt;18&lt;/volume&gt;&lt;number&gt;4&lt;/number&gt;&lt;dates&gt;&lt;year&gt;2003&lt;/year&gt;&lt;/dates&gt;&lt;isbn&gt;0268-1315&lt;/isbn&gt;&lt;label&gt;65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Hoffmann et al. (2011)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&lt;EndNote&gt;&lt;Cite&gt;&lt;Author&gt;Hoffmann&lt;/Author&gt;&lt;Year&gt;2011&lt;/Year&gt;&lt;RecNum&gt;67&lt;/RecNum&gt;&lt;DisplayText&gt;&lt;style face="superscript"&gt;67&lt;/style&gt;&lt;/DisplayText&gt;&lt;record&gt;&lt;rec-number&gt;67&lt;/rec-number&gt;&lt;foreign-keys&gt;&lt;key app="EN" db-id="vw9xx9a275fwsxef5wwpv5ddfwpzz29wwaw5" timestamp="1620130047"&gt;67&lt;/key&gt;&lt;/foreign-keys&gt;&lt;ref-type name="Journal Article"&gt;17&lt;/ref-type&gt;&lt;contributors&gt;&lt;authors&gt;&lt;author&gt;Hoffmann, Falk&lt;/author&gt;&lt;author&gt;van den Bussche, Hendrik&lt;/author&gt;&lt;author&gt;Wiese, Birgitt&lt;/author&gt;&lt;author&gt;Schön, Gerhard&lt;/author&gt;&lt;author&gt;Koller, Daniela&lt;/author&gt;&lt;author&gt;Eisele, Marion&lt;/author&gt;&lt;author&gt;Glaeske, Gerd&lt;/author&gt;&lt;author&gt;Scherer, Martin&lt;/author&gt;&lt;author&gt;Kaduszkiewicz, Hanna&lt;/author&gt;&lt;/authors&gt;&lt;/contributors&gt;&lt;titles&gt;&lt;title&gt;Impact of geriatric comorbidity and polypharmacy on cholinesterase inhibitors prescribing in dementia&lt;/title&gt;&lt;secondary-title&gt;BMC Psychiatry&lt;/secondary-title&gt;&lt;/titles&gt;&lt;periodical&gt;&lt;full-title&gt;BMC Psychiatry&lt;/full-title&gt;&lt;abbr-1&gt;BMC Psychiatry&lt;/abbr-1&gt;&lt;/periodical&gt;&lt;pages&gt;1–8&lt;/pages&gt;&lt;volume&gt;11&lt;/volume&gt;&lt;number&gt;1&lt;/number&gt;&lt;dates&gt;&lt;year&gt;2011&lt;/year&gt;&lt;/dates&gt;&lt;isbn&gt;1471-244X&lt;/isbn&gt;&lt;label&gt;67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Horváth et al.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(2016)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&lt;EndNote&gt;&lt;Cite&gt;&lt;Author&gt;Horváth&lt;/Author&gt;&lt;Year&gt;2016&lt;/Year&gt;&lt;RecNum&gt;68&lt;/RecNum&gt;&lt;DisplayText&gt;&lt;style face="superscript"&gt;68&lt;/style&gt;&lt;/DisplayText&gt;&lt;record&gt;&lt;rec-number&gt;68&lt;/rec-number&gt;&lt;foreign-keys&gt;&lt;key app="EN" db-id="vw9xx9a275fwsxef5wwpv5ddfwpzz29wwaw5" timestamp="1620130078"&gt;68&lt;/key&gt;&lt;/foreign-keys&gt;&lt;ref-type name="Journal Article"&gt;17&lt;/ref-type&gt;&lt;contributors&gt;&lt;authors&gt;&lt;author&gt;Horváth, László&lt;/author&gt;&lt;author&gt;Fekete, Klára&lt;/author&gt;&lt;author&gt;Márton, Sándor&lt;/author&gt;&lt;author&gt;Fekete, István&lt;/author&gt;&lt;/authors&gt;&lt;/contributors&gt;&lt;titles&gt;&lt;title&gt;Outcome of antiepileptic drug treatment of 1282 patients with epilepsy, their pharmacovigilance reports and concomitant medication on CNS in an East-Hungarian adult database&lt;/title&gt;&lt;secondary-title&gt;Journal of the Neurological Sciences&lt;/secondary-title&gt;&lt;/titles&gt;&lt;periodical&gt;&lt;full-title&gt;Journal of the Neurological Sciences&lt;/full-title&gt;&lt;abbr-1&gt;J Neurol Sci&lt;/abbr-1&gt;&lt;/periodical&gt;&lt;pages&gt;220–226&lt;/pages&gt;&lt;volume&gt;369&lt;/volume&gt;&lt;dates&gt;&lt;year&gt;2016&lt;/year&gt;&lt;/dates&gt;&lt;isbn&gt;0022-510X&lt;/isbn&gt;&lt;label&gt;68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Hovstadius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&lt;EndNote&gt;&lt;Cite&gt;&lt;Author&gt;Hovstadius&lt;/Author&gt;&lt;Year&gt;2014&lt;/Year&gt;&lt;RecNum&gt;69&lt;/RecNum&gt;&lt;DisplayText&gt;&lt;style face="superscript"&gt;69&lt;/style&gt;&lt;/DisplayText&gt;&lt;record&gt;&lt;rec-number&gt;69&lt;/rec-number&gt;&lt;foreign-keys&gt;&lt;key app="EN" db-id="vw9xx9a275fwsxef5wwpv5ddfwpzz29wwaw5" timestamp="1620130121"&gt;69&lt;/key&gt;&lt;/foreign-keys&gt;&lt;ref-type name="Journal Article"&gt;17&lt;/ref-type&gt;&lt;contributors&gt;&lt;authors&gt;&lt;author&gt;Hovstadius, Bo&lt;/author&gt;&lt;author&gt;Petersson, Göran&lt;/author&gt;&lt;author&gt;Hellström, Lina&lt;/author&gt;&lt;author&gt;Ericson, Lisa&lt;/author&gt;&lt;/authors&gt;&lt;/contributors&gt;&lt;titles&gt;&lt;title&gt;Trends in inappropriate drug therapy prescription in the elderly in Sweden from 2006 to 2013: Assessment using national indicators&lt;/title&gt;&lt;secondary-title&gt;Drugs &amp;amp; Aging&lt;/secondary-title&gt;&lt;/titles&gt;&lt;periodical&gt;&lt;full-title&gt;Drugs &amp;amp; Aging&lt;/full-title&gt;&lt;abbr-1&gt;Drugs Aging&lt;/abbr-1&gt;&lt;/periodical&gt;&lt;pages&gt;379–386&lt;/pages&gt;&lt;volume&gt;31&lt;/volume&gt;&lt;number&gt;5&lt;/number&gt;&lt;dates&gt;&lt;year&gt;2014&lt;/year&gt;&lt;/dates&gt;&lt;isbn&gt;1170-229X&lt;/isbn&gt;&lt;label&gt;69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Hovstadius et al. (2010)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&lt;EndNote&gt;&lt;Cite&gt;&lt;Author&gt;Hovstadius&lt;/Author&gt;&lt;Year&gt;2010&lt;/Year&gt;&lt;RecNum&gt;70&lt;/RecNum&gt;&lt;DisplayText&gt;&lt;style face="superscript"&gt;70&lt;/style&gt;&lt;/DisplayText&gt;&lt;record&gt;&lt;rec-number&gt;70&lt;/rec-number&gt;&lt;foreign-keys&gt;&lt;key app="EN" db-id="vw9xx9a275fwsxef5wwpv5ddfwpzz29wwaw5" timestamp="1620130200"&gt;70&lt;/key&gt;&lt;/foreign-keys&gt;&lt;ref-type name="Journal Article"&gt;17&lt;/ref-type&gt;&lt;contributors&gt;&lt;authors&gt;&lt;author&gt;Hovstadius, Bo&lt;/author&gt;&lt;author&gt;Hovstadius, Karl&lt;/author&gt;&lt;author&gt;Åstrand, Bengt&lt;/author&gt;&lt;author&gt;Petersson, Göran&lt;/author&gt;&lt;/authors&gt;&lt;/contributors&gt;&lt;titles&gt;&lt;title&gt;Increasing polypharmacy-An individual-based study of the Swedish population 2005-2008&lt;/title&gt;&lt;secondary-title&gt;BMC Clinical Pharmacology&lt;/secondary-title&gt;&lt;/titles&gt;&lt;periodical&gt;&lt;full-title&gt;BMC Clinical Pharmacology&lt;/full-title&gt;&lt;abbr-1&gt;BMC Clin Pharmacol&lt;/abbr-1&gt;&lt;/periodical&gt;&lt;pages&gt;1–8&lt;/pages&gt;&lt;volume&gt;10&lt;/volume&gt;&lt;number&gt;1&lt;/number&gt;&lt;dates&gt;&lt;year&gt;2010&lt;/year&gt;&lt;/dates&gt;&lt;isbn&gt;1472-6904&lt;/isbn&gt;&lt;label&gt;70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Hsieh &amp; Huang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et al. (2009)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&lt;EndNote&gt;&lt;Cite&gt;&lt;Author&gt;Hsieh&lt;/Author&gt;&lt;Year&gt;2009&lt;/Year&gt;&lt;RecNum&gt;71&lt;/RecNum&gt;&lt;DisplayText&gt;&lt;style face="superscript"&gt;71&lt;/style&gt;&lt;/DisplayText&gt;&lt;record&gt;&lt;rec-number&gt;71&lt;/rec-number&gt;&lt;foreign-keys&gt;&lt;key app="EN" db-id="vw9xx9a275fwsxef5wwpv5ddfwpzz29wwaw5" timestamp="1620131823"&gt;71&lt;/key&gt;&lt;/foreign-keys&gt;&lt;ref-type name="Journal Article"&gt;17&lt;/ref-type&gt;&lt;contributors&gt;&lt;authors&gt;&lt;author&gt;Hsieh, Liang-Po&lt;/author&gt;&lt;author&gt;Huang, Chin-Yin&lt;/author&gt;&lt;/authors&gt;&lt;/contributors&gt;&lt;titles&gt;&lt;title&gt;Antiepileptic drug utilization in Taiwan: Analysis of prescription using National Health Insurance database&lt;/title&gt;&lt;secondary-title&gt;Epilepsy Research&lt;/secondary-title&gt;&lt;/titles&gt;&lt;periodical&gt;&lt;full-title&gt;Epilepsy Research&lt;/full-title&gt;&lt;abbr-1&gt;Epilepsy Res&lt;/abbr-1&gt;&lt;/periodical&gt;&lt;pages&gt;21–27&lt;/pages&gt;&lt;volume&gt;84&lt;/volume&gt;&lt;number&gt;1&lt;/number&gt;&lt;dates&gt;&lt;year&gt;2009&lt;/year&gt;&lt;/dates&gt;&lt;isbn&gt;0920-1211&lt;/isbn&gt;&lt;label&gt;71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Ivanova et al. (201</w:t>
            </w:r>
            <w:r>
              <w:rPr>
                <w:sz w:val="20"/>
                <w:szCs w:val="20"/>
                <w:lang w:val="en-CA"/>
              </w:rPr>
              <w:t>9</w:t>
            </w:r>
            <w:r w:rsidRPr="00850795">
              <w:rPr>
                <w:sz w:val="20"/>
                <w:szCs w:val="20"/>
                <w:lang w:val="en-CA"/>
              </w:rPr>
              <w:t>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&lt;EndNote&gt;&lt;Cite&gt;&lt;Author&gt;Ivanova&lt;/Author&gt;&lt;Year&gt;2019&lt;/Year&gt;&lt;RecNum&gt;73&lt;/RecNum&gt;&lt;DisplayText&gt;&lt;style face="superscript"&gt;73&lt;/style&gt;&lt;/DisplayText&gt;&lt;record&gt;&lt;rec-number&gt;73&lt;/rec-number&gt;&lt;foreign-keys&gt;&lt;key app="EN" db-id="vw9xx9a275fwsxef5wwpv5ddfwpzz29wwaw5" timestamp="1620131942"&gt;73&lt;/key&gt;&lt;/foreign-keys&gt;&lt;ref-type name="Journal Article"&gt;17&lt;/ref-type&gt;&lt;contributors&gt;&lt;authors&gt;&lt;author&gt;Ivanova, Ivana&lt;/author&gt;&lt;author&gt;Elseviers, Monique&lt;/author&gt;&lt;author&gt;Wettermark, Bjorn&lt;/author&gt;&lt;author&gt;Schmidt Mende, Katharina&lt;/author&gt;&lt;author&gt;Vander Stichele, Robert&lt;/author&gt;&lt;author&gt;Christiaens, Thierry&lt;/author&gt;&lt;/authors&gt;&lt;/contributors&gt;&lt;titles&gt;&lt;title&gt;Electronic assessment of cardiovascular potentially inappropriate medications in an administrative population database&lt;/title&gt;&lt;secondary-title&gt;Basic &amp;amp; Clinical Pharmacology &amp;amp; Toxicology&lt;/secondary-title&gt;&lt;/titles&gt;&lt;periodical&gt;&lt;full-title&gt;Basic &amp;amp; Clinical Pharmacology &amp;amp; Toxicology&lt;/full-title&gt;&lt;abbr-1&gt;Basic Clin Pharmacol Toxicol&lt;/abbr-1&gt;&lt;/periodical&gt;&lt;pages&gt;62–73&lt;/pages&gt;&lt;volume&gt;124&lt;/volume&gt;&lt;number&gt;1&lt;/number&gt;&lt;dates&gt;&lt;year&gt;2019&lt;/year&gt;&lt;/dates&gt;&lt;isbn&gt;1742-7835&lt;/isbn&gt;&lt;label&gt;73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Jaffe &amp; Levine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(2003)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&lt;EndNote&gt;&lt;Cite&gt;&lt;Author&gt;Jaffe&lt;/Author&gt;&lt;Year&gt;2003&lt;/Year&gt;&lt;RecNum&gt;75&lt;/RecNum&gt;&lt;DisplayText&gt;&lt;style face="superscript"&gt;74&lt;/style&gt;&lt;/DisplayText&gt;&lt;record&gt;&lt;rec-number&gt;75&lt;/rec-number&gt;&lt;foreign-keys&gt;&lt;key app="EN" db-id="vw9xx9a275fwsxef5wwpv5ddfwpzz29wwaw5" timestamp="1620132079"&gt;75&lt;/key&gt;&lt;/foreign-keys&gt;&lt;ref-type name="Journal Article"&gt;17&lt;/ref-type&gt;&lt;contributors&gt;&lt;authors&gt;&lt;author&gt;Jaffe, Ari B&lt;/author&gt;&lt;author&gt;Levine, Jerome&lt;/author&gt;&lt;/authors&gt;&lt;/contributors&gt;&lt;titles&gt;&lt;title&gt;Antipsychotic medication coprescribing in a large state hospital system&lt;/title&gt;&lt;secondary-title&gt;Pharmacoepidemiology and Drug Safety&lt;/secondary-title&gt;&lt;/titles&gt;&lt;periodical&gt;&lt;full-title&gt;Pharmacoepidemiology and Drug Safety&lt;/full-title&gt;&lt;abbr-1&gt;Pharmacoepidemiol Drug Saf&lt;/abbr-1&gt;&lt;/periodical&gt;&lt;pages&gt;41–48&lt;/pages&gt;&lt;volume&gt;12&lt;/volume&gt;&lt;number&gt;1&lt;/number&gt;&lt;dates&gt;&lt;year&gt;2003&lt;/year&gt;&lt;/dates&gt;&lt;isbn&gt;1053-8569&lt;/isbn&gt;&lt;label&gt;74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Kadra et al. (201</w:t>
            </w:r>
            <w:r>
              <w:rPr>
                <w:sz w:val="20"/>
                <w:szCs w:val="20"/>
                <w:lang w:val="en-CA"/>
              </w:rPr>
              <w:t>8</w:t>
            </w:r>
            <w:r w:rsidRPr="00850795">
              <w:rPr>
                <w:sz w:val="20"/>
                <w:szCs w:val="20"/>
                <w:lang w:val="en-CA"/>
              </w:rPr>
              <w:t>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&lt;EndNote&gt;&lt;Cite&gt;&lt;Author&gt;Kadra&lt;/Author&gt;&lt;Year&gt;2018&lt;/Year&gt;&lt;RecNum&gt;76&lt;/RecNum&gt;&lt;DisplayText&gt;&lt;style face="superscript"&gt;75&lt;/style&gt;&lt;/DisplayText&gt;&lt;record&gt;&lt;rec-number&gt;76&lt;/rec-number&gt;&lt;foreign-keys&gt;&lt;key app="EN" db-id="vw9xx9a275fwsxef5wwpv5ddfwpzz29wwaw5" timestamp="1620132219"&gt;76&lt;/key&gt;&lt;/foreign-keys&gt;&lt;ref-type name="Journal Article"&gt;17&lt;/ref-type&gt;&lt;contributors&gt;&lt;authors&gt;&lt;author&gt;Kadra, G&lt;/author&gt;&lt;author&gt;Stewart, R&lt;/author&gt;&lt;author&gt;Shetty, H&lt;/author&gt;&lt;author&gt;MacCabe, JH&lt;/author&gt;&lt;author&gt;Chang, C‐K&lt;/author&gt;&lt;author&gt;Taylor, D&lt;/author&gt;&lt;author&gt;Hayes, RD&lt;/author&gt;&lt;/authors&gt;&lt;/contributors&gt;&lt;titles&gt;&lt;title&gt;Long‐term antipsychotic polypharmacy prescribing in secondary mental health care and the risk of mortality&lt;/title&gt;&lt;secondary-title&gt;Acta Psychiatrica Scandinavica&lt;/secondary-title&gt;&lt;/titles&gt;&lt;periodical&gt;&lt;full-title&gt;Acta Psychiatrica Scandinavica&lt;/full-title&gt;&lt;abbr-1&gt;Acta Psychiatr Scand&lt;/abbr-1&gt;&lt;/periodical&gt;&lt;pages&gt;123–132&lt;/pages&gt;&lt;volume&gt;138&lt;/volume&gt;&lt;number&gt;2&lt;/number&gt;&lt;dates&gt;&lt;year&gt;2018&lt;/year&gt;&lt;/dates&gt;&lt;isbn&gt;0001-690X&lt;/isbn&gt;&lt;label&gt;75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Källén et al.</w:t>
            </w:r>
            <w:r w:rsidRPr="00850795">
              <w:rPr>
                <w:bCs/>
                <w:sz w:val="20"/>
                <w:szCs w:val="20"/>
                <w:lang w:val="en-CA"/>
              </w:rPr>
              <w:t xml:space="preserve"> (1989)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&lt;EndNote&gt;&lt;Cite&gt;&lt;Author&gt;Källén&lt;/Author&gt;&lt;Year&gt;1989&lt;/Year&gt;&lt;RecNum&gt;78&lt;/RecNum&gt;&lt;DisplayText&gt;&lt;style face="superscript"&gt;77&lt;/style&gt;&lt;/DisplayText&gt;&lt;record&gt;&lt;rec-number&gt;78&lt;/rec-number&gt;&lt;foreign-keys&gt;&lt;key app="EN" db-id="vw9xx9a275fwsxef5wwpv5ddfwpzz29wwaw5" timestamp="1620132340"&gt;78&lt;/key&gt;&lt;/foreign-keys&gt;&lt;ref-type name="Journal Article"&gt;17&lt;/ref-type&gt;&lt;contributors&gt;&lt;authors&gt;&lt;author&gt;Källén, B&lt;/author&gt;&lt;author&gt;Robert, E&lt;/author&gt;&lt;author&gt;Mastroiacovo, P&lt;/author&gt;&lt;author&gt;Martinez-Frias, ML&lt;/author&gt;&lt;author&gt;Castilla, EE&lt;/author&gt;&lt;author&gt;Cocchi, G&lt;/author&gt;&lt;/authors&gt;&lt;/contributors&gt;&lt;titles&gt;&lt;title&gt;Anticonvulsant drugs and malformations is there a drug specificity?&lt;/title&gt;&lt;secondary-title&gt;European Journal of Epidemiology&lt;/secondary-title&gt;&lt;/titles&gt;&lt;periodical&gt;&lt;full-title&gt;European Journal of Epidemiology&lt;/full-title&gt;&lt;abbr-1&gt;Eur J Epidemiol&lt;/abbr-1&gt;&lt;/periodical&gt;&lt;pages&gt;31–36&lt;/pages&gt;&lt;volume&gt;5&lt;/volume&gt;&lt;number&gt;1&lt;/number&gt;&lt;dates&gt;&lt;year&gt;1989&lt;/year&gt;&lt;/dates&gt;&lt;isbn&gt;0393-2990&lt;/isbn&gt;&lt;label&gt;77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Kim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&lt;EndNote&gt;&lt;Cite&gt;&lt;Author&gt;Kim&lt;/Author&gt;&lt;Year&gt;2014&lt;/Year&gt;&lt;RecNum&gt;79&lt;/RecNum&gt;&lt;DisplayText&gt;&lt;style face="superscript"&gt;78&lt;/style&gt;&lt;/DisplayText&gt;&lt;record&gt;&lt;rec-number&gt;79&lt;/rec-number&gt;&lt;foreign-keys&gt;&lt;key app="EN" db-id="vw9xx9a275fwsxef5wwpv5ddfwpzz29wwaw5" timestamp="1620132393"&gt;79&lt;/key&gt;&lt;/foreign-keys&gt;&lt;ref-type name="Journal Article"&gt;17&lt;/ref-type&gt;&lt;contributors&gt;&lt;authors&gt;&lt;author&gt;Kim, Hong-Ah&lt;/author&gt;&lt;author&gt;Shin, Ju-Young&lt;/author&gt;&lt;author&gt;Kim, Mi-Hee&lt;/author&gt;&lt;author&gt;Park, Byung-Joo&lt;/author&gt;&lt;/authors&gt;&lt;/contributors&gt;&lt;titles&gt;&lt;title&gt;Prevalence and predictors of polypharmacy among Korean elderly&lt;/title&gt;&lt;secondary-title&gt;PloS One&lt;/secondary-title&gt;&lt;/titles&gt;&lt;periodical&gt;&lt;full-title&gt;PLoS One&lt;/full-title&gt;&lt;abbr-1&gt;PLoS One&lt;/abbr-1&gt;&lt;/periodical&gt;&lt;pages&gt;e98043–e98043&lt;/pages&gt;&lt;volume&gt;9&lt;/volume&gt;&lt;number&gt;6&lt;/number&gt;&lt;dates&gt;&lt;year&gt;2014&lt;/year&gt;&lt;/dates&gt;&lt;isbn&gt;1932-6203&lt;/isbn&gt;&lt;label&gt;78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lastRenderedPageBreak/>
              <w:t>Kragh et al. (2011)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&lt;EndNote&gt;&lt;Cite&gt;&lt;Author&gt;Kragh&lt;/Author&gt;&lt;Year&gt;2011&lt;/Year&gt;&lt;RecNum&gt;80&lt;/RecNum&gt;&lt;DisplayText&gt;&lt;style face="superscript"&gt;79&lt;/style&gt;&lt;/DisplayText&gt;&lt;record&gt;&lt;rec-number&gt;80&lt;/rec-number&gt;&lt;foreign-keys&gt;&lt;key app="EN" db-id="vw9xx9a275fwsxef5wwpv5ddfwpzz29wwaw5" timestamp="1620135233"&gt;80&lt;/key&gt;&lt;/foreign-keys&gt;&lt;ref-type name="Journal Article"&gt;17&lt;/ref-type&gt;&lt;contributors&gt;&lt;authors&gt;&lt;author&gt;Kragh, Annika&lt;/author&gt;&lt;author&gt;Elmståhl, Sölve&lt;/author&gt;&lt;author&gt;Atroshi, Isam&lt;/author&gt;&lt;/authors&gt;&lt;/contributors&gt;&lt;titles&gt;&lt;title&gt;Older adults&amp;apos; medication use 6 months before and after hip fracture: A population‐based cohort study&lt;/title&gt;&lt;secondary-title&gt;Journal of the American Geriatrics Society&lt;/secondary-title&gt;&lt;/titles&gt;&lt;periodical&gt;&lt;full-title&gt;Journal of the American Geriatrics Society&lt;/full-title&gt;&lt;abbr-1&gt;J Am Geriatr Soc&lt;/abbr-1&gt;&lt;/periodical&gt;&lt;pages&gt;863–868&lt;/pages&gt;&lt;volume&gt;59&lt;/volume&gt;&lt;number&gt;5&lt;/number&gt;&lt;dates&gt;&lt;year&gt;2011&lt;/year&gt;&lt;/dates&gt;&lt;isbn&gt;0002-8614&lt;/isbn&gt;&lt;label&gt;79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Landmark et al. (2011)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&lt;EndNote&gt;&lt;Cite&gt;&lt;Author&gt;Landmark&lt;/Author&gt;&lt;Year&gt;2011&lt;/Year&gt;&lt;RecNum&gt;86&lt;/RecNum&gt;&lt;DisplayText&gt;&lt;style face="superscript"&gt;85&lt;/style&gt;&lt;/DisplayText&gt;&lt;record&gt;&lt;rec-number&gt;86&lt;/rec-number&gt;&lt;foreign-keys&gt;&lt;key app="EN" db-id="vw9xx9a275fwsxef5wwpv5ddfwpzz29wwaw5" timestamp="1620135475"&gt;86&lt;/key&gt;&lt;/foreign-keys&gt;&lt;ref-type name="Journal Article"&gt;17&lt;/ref-type&gt;&lt;contributors&gt;&lt;authors&gt;&lt;author&gt;Landmark, Cecilie Johannessen&lt;/author&gt;&lt;author&gt;Fossmark, Hilde&lt;/author&gt;&lt;author&gt;Larsson, Pål G&lt;/author&gt;&lt;author&gt;Rytter, Elisif&lt;/author&gt;&lt;author&gt;Johannessen, Svein I&lt;/author&gt;&lt;/authors&gt;&lt;/contributors&gt;&lt;titles&gt;&lt;title&gt;Prescription patterns of antiepileptic drugs in patients with epilepsy in a nation-wide population&lt;/title&gt;&lt;secondary-title&gt;Epilepsy Research&lt;/secondary-title&gt;&lt;/titles&gt;&lt;periodical&gt;&lt;full-title&gt;Epilepsy Research&lt;/full-title&gt;&lt;abbr-1&gt;Epilepsy Res&lt;/abbr-1&gt;&lt;/periodical&gt;&lt;pages&gt;51–59&lt;/pages&gt;&lt;volume&gt;95&lt;/volume&gt;&lt;number&gt;1-2&lt;/number&gt;&lt;dates&gt;&lt;year&gt;2011&lt;/year&gt;&lt;/dates&gt;&lt;isbn&gt;0920-1211&lt;/isbn&gt;&lt;label&gt;85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Lin et al. (2015)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&lt;EndNote&gt;&lt;Cite&gt;&lt;Author&gt;Lin&lt;/Author&gt;&lt;Year&gt;2015&lt;/Year&gt;&lt;RecNum&gt;87&lt;/RecNum&gt;&lt;DisplayText&gt;&lt;style face="superscript"&gt;86&lt;/style&gt;&lt;/DisplayText&gt;&lt;record&gt;&lt;rec-number&gt;87&lt;/rec-number&gt;&lt;foreign-keys&gt;&lt;key app="EN" db-id="vw9xx9a275fwsxef5wwpv5ddfwpzz29wwaw5" timestamp="1620135516"&gt;87&lt;/key&gt;&lt;/foreign-keys&gt;&lt;ref-type name="Journal Article"&gt;17&lt;/ref-type&gt;&lt;contributors&gt;&lt;authors&gt;&lt;author&gt;Lin, Shun-Ku&lt;/author&gt;&lt;author&gt;Tsai, Yueh-Ting&lt;/author&gt;&lt;author&gt;Lai, Jung-Nien&lt;/author&gt;&lt;author&gt;Wu, Chien-Tung&lt;/author&gt;&lt;/authors&gt;&lt;/contributors&gt;&lt;titles&gt;&lt;title&gt;Demographic and medication characteristics of traditional Chinese medicine users among dementia patients in Taiwan: A nationwide database study&lt;/title&gt;&lt;secondary-title&gt;Journal of Ethnopharmacology&lt;/secondary-title&gt;&lt;/titles&gt;&lt;periodical&gt;&lt;full-title&gt;Journal of Ethnopharmacology&lt;/full-title&gt;&lt;abbr-1&gt;J Ethnopharmacol&lt;/abbr-1&gt;&lt;/periodical&gt;&lt;pages&gt;108–115&lt;/pages&gt;&lt;volume&gt;161&lt;/volume&gt;&lt;dates&gt;&lt;year&gt;2015&lt;/year&gt;&lt;/dates&gt;&lt;isbn&gt;0378-8741&lt;/isbn&gt;&lt;label&gt;86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Lizano-Díez</w:t>
            </w:r>
            <w:r w:rsidRPr="00850795">
              <w:rPr>
                <w:sz w:val="20"/>
                <w:szCs w:val="20"/>
                <w:lang w:val="en-CA"/>
              </w:rPr>
              <w:t xml:space="preserve"> et al. (2013)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&lt;EndNote&gt;&lt;Cite&gt;&lt;Author&gt;Lizano-Díez&lt;/Author&gt;&lt;Year&gt;2013&lt;/Year&gt;&lt;RecNum&gt;88&lt;/RecNum&gt;&lt;DisplayText&gt;&lt;style face="superscript"&gt;87&lt;/style&gt;&lt;/DisplayText&gt;&lt;record&gt;&lt;rec-number&gt;88&lt;/rec-number&gt;&lt;foreign-keys&gt;&lt;key app="EN" db-id="vw9xx9a275fwsxef5wwpv5ddfwpzz29wwaw5" timestamp="1620135576"&gt;88&lt;/key&gt;&lt;/foreign-keys&gt;&lt;ref-type name="Journal Article"&gt;17&lt;/ref-type&gt;&lt;contributors&gt;&lt;authors&gt;&lt;author&gt;Lizano-Díez, Irene&lt;/author&gt;&lt;author&gt;Modamio, Pilar&lt;/author&gt;&lt;author&gt;López-Calahorra, Pilar&lt;/author&gt;&lt;author&gt;Lastra, Cecilia F&lt;/author&gt;&lt;author&gt;Gilabert-Perramon, Antoni&lt;/author&gt;&lt;author&gt;Segú, Jose L&lt;/author&gt;&lt;author&gt;Mariño, Eduardo L&lt;/author&gt;&lt;/authors&gt;&lt;/contributors&gt;&lt;titles&gt;&lt;title&gt;Profile, cost and pattern of prescriptions for polymedicated patients in Catalonia, Spain&lt;/title&gt;&lt;secondary-title&gt;BMJ Open&lt;/secondary-title&gt;&lt;/titles&gt;&lt;periodical&gt;&lt;full-title&gt;BMJ Open&lt;/full-title&gt;&lt;abbr-1&gt;BMJ Open&lt;/abbr-1&gt;&lt;/periodical&gt;&lt;pages&gt;e003963–e003963&lt;/pages&gt;&lt;volume&gt;3&lt;/volume&gt;&lt;number&gt;12&lt;/number&gt;&lt;dates&gt;&lt;year&gt;2013&lt;/year&gt;&lt;/dates&gt;&lt;isbn&gt;2044-6055&lt;/isbn&gt;&lt;label&gt;87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Lu et al. (2015)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&lt;EndNote&gt;&lt;Cite&gt;&lt;Author&gt;Lu&lt;/Author&gt;&lt;Year&gt;2015&lt;/Year&gt;&lt;RecNum&gt;89&lt;/RecNum&gt;&lt;DisplayText&gt;&lt;style face="superscript"&gt;88&lt;/style&gt;&lt;/DisplayText&gt;&lt;record&gt;&lt;rec-number&gt;89&lt;/rec-number&gt;&lt;foreign-keys&gt;&lt;key app="EN" db-id="vw9xx9a275fwsxef5wwpv5ddfwpzz29wwaw5" timestamp="1620135617"&gt;89&lt;/key&gt;&lt;/foreign-keys&gt;&lt;ref-type name="Journal Article"&gt;17&lt;/ref-type&gt;&lt;contributors&gt;&lt;authors&gt;&lt;author&gt;Lu, Wan-Hsuan&lt;/author&gt;&lt;author&gt;Wen, Yu-Wen&lt;/author&gt;&lt;author&gt;Chen, Liang-Kung&lt;/author&gt;&lt;author&gt;Hsiao, Fei-Yuan&lt;/author&gt;&lt;/authors&gt;&lt;/contributors&gt;&lt;titles&gt;&lt;title&gt;Effect of polypharmacy, potentially inappropriate medications and anticholinergic burden on clinical outcomes: A retrospective cohort study&lt;/title&gt;&lt;secondary-title&gt;Canadian Medical Association Journal (CMAJ)&lt;/secondary-title&gt;&lt;/titles&gt;&lt;periodical&gt;&lt;full-title&gt;Canadian Medical Association Journal (CMAJ)&lt;/full-title&gt;&lt;abbr-1&gt;Can Med Assoc J&lt;/abbr-1&gt;&lt;/periodical&gt;&lt;pages&gt;E130–E137&lt;/pages&gt;&lt;volume&gt;187&lt;/volume&gt;&lt;number&gt;4&lt;/number&gt;&lt;dates&gt;&lt;year&gt;2015&lt;/year&gt;&lt;/dates&gt;&lt;isbn&gt;0820-3946&lt;/isbn&gt;&lt;label&gt;88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Mizokami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&lt;EndNote&gt;&lt;Cite&gt;&lt;Author&gt;Mizokami&lt;/Author&gt;&lt;Year&gt;2017&lt;/Year&gt;&lt;RecNum&gt;93&lt;/RecNum&gt;&lt;DisplayText&gt;&lt;style face="superscript"&gt;92&lt;/style&gt;&lt;/DisplayText&gt;&lt;record&gt;&lt;rec-number&gt;93&lt;/rec-number&gt;&lt;foreign-keys&gt;&lt;key app="EN" db-id="vw9xx9a275fwsxef5wwpv5ddfwpzz29wwaw5" timestamp="1620135857"&gt;93&lt;/key&gt;&lt;/foreign-keys&gt;&lt;ref-type name="Journal Article"&gt;17&lt;/ref-type&gt;&lt;contributors&gt;&lt;authors&gt;&lt;author&gt;Mizokami, Fumihiro&lt;/author&gt;&lt;author&gt;Mizuno, Tomohiro&lt;/author&gt;&lt;author&gt;Mori, Tomoyo&lt;/author&gt;&lt;author&gt;Nagamatsu, Tadashi&lt;/author&gt;&lt;author&gt;Endo, Hideharu&lt;/author&gt;&lt;author&gt;Hirashita, Tomoyuki&lt;/author&gt;&lt;author&gt;Ichino, Takanobu&lt;/author&gt;&lt;author&gt;Akishita, Masahiro&lt;/author&gt;&lt;author&gt;Furuta, Katsunori&lt;/author&gt;&lt;/authors&gt;&lt;/contributors&gt;&lt;titles&gt;&lt;title&gt;Clinical medication review tool for polypharmacy: Mapping approach for pharmacotherapeutic classifications&lt;/title&gt;&lt;secondary-title&gt;Geriatrics &amp;amp; Gerontology International&lt;/secondary-title&gt;&lt;/titles&gt;&lt;periodical&gt;&lt;full-title&gt;Geriatrics &amp;amp; Gerontology International&lt;/full-title&gt;&lt;abbr-1&gt;Geriatr Gerontol Int&lt;/abbr-1&gt;&lt;/periodical&gt;&lt;pages&gt;2025–2033&lt;/pages&gt;&lt;volume&gt;17&lt;/volume&gt;&lt;number&gt;11&lt;/number&gt;&lt;dates&gt;&lt;year&gt;2017&lt;/year&gt;&lt;/dates&gt;&lt;isbn&gt;1444-1586&lt;/isbn&gt;&lt;label&gt;92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Monégat</w:t>
            </w:r>
            <w:r w:rsidRPr="00850795">
              <w:rPr>
                <w:sz w:val="20"/>
                <w:szCs w:val="20"/>
                <w:lang w:val="en-CA"/>
              </w:rPr>
              <w:t xml:space="preserve">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&lt;EndNote&gt;&lt;Cite&gt;&lt;Author&gt;Monégat&lt;/Author&gt;&lt;Year&gt;2014&lt;/Year&gt;&lt;RecNum&gt;1&lt;/RecNum&gt;&lt;DisplayText&gt;&lt;style face="superscript"&gt;1&lt;/style&gt;&lt;/DisplayText&gt;&lt;record&gt;&lt;rec-number&gt;1&lt;/rec-number&gt;&lt;foreign-keys&gt;&lt;key app="EN" db-id="vw9xx9a275fwsxef5wwpv5ddfwpzz29wwaw5" timestamp="1620123084"&gt;1&lt;/key&gt;&lt;/foreign-keys&gt;&lt;ref-type name="Journal Article"&gt;17&lt;/ref-type&gt;&lt;contributors&gt;&lt;authors&gt;&lt;author&gt;Monégat, Marlène&lt;/author&gt;&lt;author&gt;Sermet, Catherine&lt;/author&gt;&lt;author&gt;Perronnin, M&lt;/author&gt;&lt;author&gt;Rococo, E&lt;/author&gt;&lt;/authors&gt;&lt;/contributors&gt;&lt;titles&gt;&lt;title&gt;Polypharmacy: Definitions, measurement and stakes involved - Review of the literature and measurement tests&lt;/title&gt;&lt;secondary-title&gt;Quest d’économie la Santé&lt;/secondary-title&gt;&lt;/titles&gt;&lt;periodical&gt;&lt;full-title&gt;Quest d’économie la Santé&lt;/full-title&gt;&lt;abbr-1&gt;Quest d’économie la Santé&lt;/abbr-1&gt;&lt;/periodical&gt;&lt;pages&gt;1–8&lt;/pages&gt;&lt;volume&gt;204&lt;/volume&gt;&lt;dates&gt;&lt;year&gt;2014&lt;/year&gt;&lt;/dates&gt;&lt;label&gt;1&lt;/label&gt;&lt;urls&gt;&lt;/urls&gt;&lt;/record&gt;&lt;/Cite&gt;&lt;/EndNote&gt;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Morin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&lt;EndNote&gt;&lt;Cite&gt;&lt;Author&gt;Morin&lt;/Author&gt;&lt;Year&gt;2018&lt;/Year&gt;&lt;RecNum&gt;95&lt;/RecNum&gt;&lt;DisplayText&gt;&lt;style face="superscript"&gt;94&lt;/style&gt;&lt;/DisplayText&gt;&lt;record&gt;&lt;rec-number&gt;95&lt;/rec-number&gt;&lt;foreign-keys&gt;&lt;key app="EN" db-id="vw9xx9a275fwsxef5wwpv5ddfwpzz29wwaw5" timestamp="1620136599"&gt;95&lt;/key&gt;&lt;/foreign-keys&gt;&lt;ref-type name="Journal Article"&gt;17&lt;/ref-type&gt;&lt;contributors&gt;&lt;authors&gt;&lt;author&gt;Morin, Lucas&lt;/author&gt;&lt;author&gt;Johnell, Kristina&lt;/author&gt;&lt;author&gt;Laroche, Marie-Laure&lt;/author&gt;&lt;author&gt;Fastbom, Johan&lt;/author&gt;&lt;author&gt;Wastesson, Jonas W&lt;/author&gt;&lt;/authors&gt;&lt;/contributors&gt;&lt;titles&gt;&lt;title&gt;The epidemiology of polypharmacy in older adults: Register-based prospective cohort study&lt;/title&gt;&lt;secondary-title&gt;Clinical Epidemiology&lt;/secondary-title&gt;&lt;/titles&gt;&lt;periodical&gt;&lt;full-title&gt;Clinical Epidemiology&lt;/full-title&gt;&lt;abbr-1&gt;Clin Epidemiol&lt;/abbr-1&gt;&lt;/periodical&gt;&lt;pages&gt;289–298&lt;/pages&gt;&lt;volume&gt;10&lt;/volume&gt;&lt;dates&gt;&lt;year&gt;2018&lt;/year&gt;&lt;/dates&gt;&lt;label&gt;94&lt;/label&gt;&lt;urls&gt;&lt;/urls&gt;&lt;/record&gt;&lt;/Cite&gt;&lt;/EndNote&gt;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Onder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&lt;EndNote&gt;&lt;Cite&gt;&lt;Author&gt;Onder&lt;/Author&gt;&lt;Year&gt;2014&lt;/Year&gt;&lt;RecNum&gt;96&lt;/RecNum&gt;&lt;DisplayText&gt;&lt;style face="superscript"&gt;95&lt;/style&gt;&lt;/DisplayText&gt;&lt;record&gt;&lt;rec-number&gt;96&lt;/rec-number&gt;&lt;foreign-keys&gt;&lt;key app="EN" db-id="vw9xx9a275fwsxef5wwpv5ddfwpzz29wwaw5" timestamp="1620138494"&gt;96&lt;/key&gt;&lt;/foreign-keys&gt;&lt;ref-type name="Journal Article"&gt;17&lt;/ref-type&gt;&lt;contributors&gt;&lt;authors&gt;&lt;author&gt;Onder, Graziano&lt;/author&gt;&lt;author&gt;Bonassi, Stefano&lt;/author&gt;&lt;author&gt;Abbatecola, Angela M&lt;/author&gt;&lt;author&gt;Folino-Gallo, Pietro&lt;/author&gt;&lt;author&gt;Lapi, Francesco&lt;/author&gt;&lt;author&gt;Marchionni, Niccolò&lt;/author&gt;&lt;author&gt;Pani, Luca&lt;/author&gt;&lt;author&gt;Pecorelli, Sergio&lt;/author&gt;&lt;author&gt;Sancarlo, Daniele&lt;/author&gt;&lt;author&gt;Scuteri, Angelo&lt;/author&gt;&lt;/authors&gt;&lt;/contributors&gt;&lt;titles&gt;&lt;title&gt;High prevalence of poor quality drug prescribing in older individuals: A nationwide report from the Italian Medicines Agency (AIFA)&lt;/title&gt;&lt;secondary-title&gt;Journals of Gerontology Series A: Biomedical Sciences and Medical Sciences&lt;/secondary-title&gt;&lt;/titles&gt;&lt;periodical&gt;&lt;full-title&gt;Journals of Gerontology Series A: Biomedical Sciences and Medical Sciences&lt;/full-title&gt;&lt;abbr-1&gt;J Gerontol A Biol Sci Med Sci&lt;/abbr-1&gt;&lt;/periodical&gt;&lt;pages&gt;430–437&lt;/pages&gt;&lt;volume&gt;69&lt;/volume&gt;&lt;number&gt;4&lt;/number&gt;&lt;dates&gt;&lt;year&gt;2014&lt;/year&gt;&lt;/dates&gt;&lt;isbn&gt;1758-535X&lt;/isbn&gt;&lt;label&gt;95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 xml:space="preserve">Onishi </w:t>
            </w:r>
            <w:r>
              <w:rPr>
                <w:sz w:val="20"/>
                <w:szCs w:val="20"/>
                <w:lang w:val="en-CA"/>
              </w:rPr>
              <w:t xml:space="preserve">et al. </w:t>
            </w:r>
            <w:r w:rsidRPr="00850795">
              <w:rPr>
                <w:sz w:val="20"/>
                <w:szCs w:val="20"/>
                <w:lang w:val="en-CA"/>
              </w:rPr>
              <w:t>(2013)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&lt;EndNote&gt;&lt;Cite&gt;&lt;Author&gt;Onishi&lt;/Author&gt;&lt;Year&gt;2013&lt;/Year&gt;&lt;RecNum&gt;97&lt;/RecNum&gt;&lt;DisplayText&gt;&lt;style face="superscript"&gt;96&lt;/style&gt;&lt;/DisplayText&gt;&lt;record&gt;&lt;rec-number&gt;97&lt;/rec-number&gt;&lt;foreign-keys&gt;&lt;key app="EN" db-id="vw9xx9a275fwsxef5wwpv5ddfwpzz29wwaw5" timestamp="1620138596"&gt;97&lt;/key&gt;&lt;/foreign-keys&gt;&lt;ref-type name="Journal Article"&gt;17&lt;/ref-type&gt;&lt;contributors&gt;&lt;authors&gt;&lt;author&gt;Onishi, Yoshie&lt;/author&gt;&lt;author&gt;Hinotsu, Shiro&lt;/author&gt;&lt;author&gt;Furukawa, Toshiaki A&lt;/author&gt;&lt;author&gt;Kawakami, Koji&lt;/author&gt;&lt;/authors&gt;&lt;/contributors&gt;&lt;titles&gt;&lt;title&gt;Psychotropic prescription patterns among patients diagnosed with depressive disorder based on claims database in Japan&lt;/title&gt;&lt;secondary-title&gt;Clinical Drug Investigation&lt;/secondary-title&gt;&lt;/titles&gt;&lt;periodical&gt;&lt;full-title&gt;Clinical Drug Investigation&lt;/full-title&gt;&lt;abbr-1&gt;Clin Drug Investig&lt;/abbr-1&gt;&lt;/periodical&gt;&lt;pages&gt;597–605&lt;/pages&gt;&lt;volume&gt;33&lt;/volume&gt;&lt;number&gt;8&lt;/number&gt;&lt;dates&gt;&lt;year&gt;2013&lt;/year&gt;&lt;/dates&gt;&lt;isbn&gt;1173-2563&lt;/isbn&gt;&lt;label&gt;96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>Pergolizzi Jr et al. (2011)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&lt;EndNote&gt;&lt;Cite&gt;&lt;Author&gt;Pergolizzi Jr&lt;/Author&gt;&lt;Year&gt;2011&lt;/Year&gt;&lt;RecNum&gt;101&lt;/RecNum&gt;&lt;DisplayText&gt;&lt;style face="superscript"&gt;100&lt;/style&gt;&lt;/DisplayText&gt;&lt;record&gt;&lt;rec-number&gt;101&lt;/rec-number&gt;&lt;foreign-keys&gt;&lt;key app="EN" db-id="vw9xx9a275fwsxef5wwpv5ddfwpzz29wwaw5" timestamp="1620138872"&gt;101&lt;/key&gt;&lt;/foreign-keys&gt;&lt;ref-type name="Journal Article"&gt;17&lt;/ref-type&gt;&lt;contributors&gt;&lt;authors&gt;&lt;author&gt;Pergolizzi Jr, Joseph V&lt;/author&gt;&lt;author&gt;Labhsetwar, Sumedha A&lt;/author&gt;&lt;author&gt;Puenpatom, R Amy&lt;/author&gt;&lt;author&gt;Joo, Seongjung&lt;/author&gt;&lt;author&gt;Ben‐Joseph, Rami&lt;/author&gt;&lt;author&gt;Summers, Kent H&lt;/author&gt;&lt;/authors&gt;&lt;/contributors&gt;&lt;titles&gt;&lt;title&gt;Exposure to potential CYP450 pharmacokinetic drug–drug interactions among osteoarthritis patients: Incremental risk of multiple prescriptions&lt;/title&gt;&lt;secondary-title&gt;Pain Practice&lt;/secondary-title&gt;&lt;/titles&gt;&lt;periodical&gt;&lt;full-title&gt;Pain Practice&lt;/full-title&gt;&lt;abbr-1&gt;Pain Pract&lt;/abbr-1&gt;&lt;/periodical&gt;&lt;pages&gt;325–336&lt;/pages&gt;&lt;volume&gt;11&lt;/volume&gt;&lt;number&gt;4&lt;/number&gt;&lt;dates&gt;&lt;year&gt;2011&lt;/year&gt;&lt;/dates&gt;&lt;isbn&gt;1530-7085&lt;/isbn&gt;&lt;label&gt;100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>
              <w:rPr>
                <w:bCs/>
                <w:sz w:val="20"/>
                <w:szCs w:val="20"/>
                <w:lang w:val="en-CA"/>
              </w:rPr>
              <w:t xml:space="preserve">Pottegård </w:t>
            </w:r>
            <w:r w:rsidRPr="00850795">
              <w:rPr>
                <w:bCs/>
                <w:sz w:val="20"/>
                <w:szCs w:val="20"/>
                <w:lang w:val="en-CA"/>
              </w:rPr>
              <w:t>et al. (2014)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&lt;EndNote&gt;&lt;Cite&gt;&lt;Author&gt;Pottegård&lt;/Author&gt;&lt;Year&gt;2014&lt;/Year&gt;&lt;RecNum&gt;102&lt;/RecNum&gt;&lt;DisplayText&gt;&lt;style face="superscript"&gt;101&lt;/style&gt;&lt;/DisplayText&gt;&lt;record&gt;&lt;rec-number&gt;102&lt;/rec-number&gt;&lt;foreign-keys&gt;&lt;key app="EN" db-id="vw9xx9a275fwsxef5wwpv5ddfwpzz29wwaw5" timestamp="1620138923"&gt;102&lt;/key&gt;&lt;/foreign-keys&gt;&lt;ref-type name="Journal Article"&gt;17&lt;/ref-type&gt;&lt;contributors&gt;&lt;authors&gt;&lt;author&gt;Pottegård, Anton&lt;/author&gt;&lt;author&gt;Christensen, Rene dePont&lt;/author&gt;&lt;author&gt;Houji, Alae&lt;/author&gt;&lt;author&gt;Christiansen, Camilla Binderup&lt;/author&gt;&lt;author&gt;Paulsen, Maja Skov&lt;/author&gt;&lt;author&gt;Thomsen, Janus Laust&lt;/author&gt;&lt;author&gt;Hallas, Jesper&lt;/author&gt;&lt;/authors&gt;&lt;/contributors&gt;&lt;titles&gt;&lt;title&gt;Primary non-adherence in general practice: A Danish register study&lt;/title&gt;&lt;secondary-title&gt;European Journal of Clinical Pharmacology&lt;/secondary-title&gt;&lt;/titles&gt;&lt;periodical&gt;&lt;full-title&gt;European Journal of Clinical Pharmacology&lt;/full-title&gt;&lt;abbr-1&gt;Eur J Clin Pharmacol&lt;/abbr-1&gt;&lt;/periodical&gt;&lt;pages&gt;757–763&lt;/pages&gt;&lt;volume&gt;70&lt;/volume&gt;&lt;number&gt;6&lt;/number&gt;&lt;dates&gt;&lt;year&gt;2014&lt;/year&gt;&lt;/dates&gt;&lt;isbn&gt;1432-1041&lt;/isbn&gt;&lt;label&gt;101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Preskorn et al. (2005)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&lt;EndNote&gt;&lt;Cite&gt;&lt;Author&gt;Preskorn&lt;/Author&gt;&lt;Year&gt;2005&lt;/Year&gt;&lt;RecNum&gt;103&lt;/RecNum&gt;&lt;DisplayText&gt;&lt;style face="superscript"&gt;102&lt;/style&gt;&lt;/DisplayText&gt;&lt;record&gt;&lt;rec-number&gt;103&lt;/rec-number&gt;&lt;foreign-keys&gt;&lt;key app="EN" db-id="vw9xx9a275fwsxef5wwpv5ddfwpzz29wwaw5" timestamp="1620139103"&gt;103&lt;/key&gt;&lt;/foreign-keys&gt;&lt;ref-type name="Journal Article"&gt;17&lt;/ref-type&gt;&lt;contributors&gt;&lt;authors&gt;&lt;author&gt;Preskorn, Sheldon H&lt;/author&gt;&lt;author&gt;Silkey, Beryl&lt;/author&gt;&lt;author&gt;Shah, Rozina&lt;/author&gt;&lt;author&gt;Neff, Melissa&lt;/author&gt;&lt;author&gt;Jones, Teresa L&lt;/author&gt;&lt;author&gt;Choi, Joe&lt;/author&gt;&lt;author&gt;Golbeck, Amanda L&lt;/author&gt;&lt;/authors&gt;&lt;/contributors&gt;&lt;titles&gt;&lt;title&gt;Complexity of medication use in the Veterans Affairs healthcare system: Part I: Outpatient use in relation to age and number of prescribers&lt;/title&gt;&lt;secondary-title&gt;Journal of Psychiatric Practice&lt;/secondary-title&gt;&lt;/titles&gt;&lt;periodical&gt;&lt;full-title&gt;Journal of Psychiatric Practice&lt;/full-title&gt;&lt;abbr-1&gt;J Psychiatr Pract&lt;/abbr-1&gt;&lt;/periodical&gt;&lt;pages&gt;5–15&lt;/pages&gt;&lt;volume&gt;11&lt;/volume&gt;&lt;number&gt;1&lt;/number&gt;&lt;dates&gt;&lt;year&gt;2005&lt;/year&gt;&lt;/dates&gt;&lt;label&gt;102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Ruwald et al. (2013)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&lt;EndNote&gt;&lt;Cite&gt;&lt;Author&gt;Ruwald&lt;/Author&gt;&lt;Year&gt;2013&lt;/Year&gt;&lt;RecNum&gt;105&lt;/RecNum&gt;&lt;DisplayText&gt;&lt;style face="superscript"&gt;104&lt;/style&gt;&lt;/DisplayText&gt;&lt;record&gt;&lt;rec-number&gt;105&lt;/rec-number&gt;&lt;foreign-keys&gt;&lt;key app="EN" db-id="vw9xx9a275fwsxef5wwpv5ddfwpzz29wwaw5" timestamp="1620139185"&gt;105&lt;/key&gt;&lt;/foreign-keys&gt;&lt;ref-type name="Journal Article"&gt;17&lt;/ref-type&gt;&lt;contributors&gt;&lt;authors&gt;&lt;author&gt;Ruwald, Martin Huth&lt;/author&gt;&lt;author&gt;Hansen, Morten Lock&lt;/author&gt;&lt;author&gt;Lamberts, Morten&lt;/author&gt;&lt;author&gt;Hansen, Carolina Malta&lt;/author&gt;&lt;author&gt;Numé, Anna-Karin&lt;/author&gt;&lt;author&gt;Vinther, Michael&lt;/author&gt;&lt;author&gt;Køber, Lars&lt;/author&gt;&lt;author&gt;Torp-Pedersen, Christian&lt;/author&gt;&lt;author&gt;Hansen, Jim&lt;/author&gt;&lt;author&gt;Gislason, Gunnar Hilmar&lt;/author&gt;&lt;/authors&gt;&lt;/contributors&gt;&lt;titles&gt;&lt;title&gt;Comparison of incidence, predictors, and the impact of co-morbidity and polypharmacy on the risk of recurrent syncope in patients&amp;lt; 85 versus≥ 85 years of age&lt;/title&gt;&lt;secondary-title&gt;The American Journal of Cardiology&lt;/secondary-title&gt;&lt;/titles&gt;&lt;periodical&gt;&lt;full-title&gt;The American Journal of Cardiology&lt;/full-title&gt;&lt;abbr-1&gt;Am J Cardiol&lt;/abbr-1&gt;&lt;/periodical&gt;&lt;pages&gt;1610–1615&lt;/pages&gt;&lt;volume&gt;112&lt;/volume&gt;&lt;number&gt;10&lt;/number&gt;&lt;dates&gt;&lt;year&gt;2013&lt;/year&gt;&lt;/dates&gt;&lt;isbn&gt;0002-9149&lt;/isbn&gt;&lt;label&gt;104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Salahudeen et al. (2015)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&lt;EndNote&gt;&lt;Cite&gt;&lt;Author&gt;Salahudeen&lt;/Author&gt;&lt;Year&gt;2015&lt;/Year&gt;&lt;RecNum&gt;107&lt;/RecNum&gt;&lt;DisplayText&gt;&lt;style face="superscript"&gt;105&lt;/style&gt;&lt;/DisplayText&gt;&lt;record&gt;&lt;rec-number&gt;107&lt;/rec-number&gt;&lt;foreign-keys&gt;&lt;key app="EN" db-id="vw9xx9a275fwsxef5wwpv5ddfwpzz29wwaw5" timestamp="1620139337"&gt;107&lt;/key&gt;&lt;/foreign-keys&gt;&lt;ref-type name="Journal Article"&gt;17&lt;/ref-type&gt;&lt;contributors&gt;&lt;authors&gt;&lt;author&gt;Salahudeen, Mohammed Saji&lt;/author&gt;&lt;author&gt;Hilmer, Sarah N&lt;/author&gt;&lt;author&gt;Nishtala, Prasad S&lt;/author&gt;&lt;/authors&gt;&lt;/contributors&gt;&lt;titles&gt;&lt;title&gt;Comparison of anticholinergic risk scales and associations with adverse health outcomes in older people&lt;/title&gt;&lt;secondary-title&gt;Journal of the American Geriatrics Society&lt;/secondary-title&gt;&lt;/titles&gt;&lt;periodical&gt;&lt;full-title&gt;Journal of the American Geriatrics Society&lt;/full-title&gt;&lt;abbr-1&gt;J Am Geriatr Soc&lt;/abbr-1&gt;&lt;/periodical&gt;&lt;pages&gt;85–90&lt;/pages&gt;&lt;volume&gt;63&lt;/volume&gt;&lt;number&gt;1&lt;/number&gt;&lt;dates&gt;&lt;year&gt;2015&lt;/year&gt;&lt;/dates&gt;&lt;isbn&gt;0002-8614&lt;/isbn&gt;&lt;label&gt;105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Sinnige et al. (2016)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&lt;EndNote&gt;&lt;Cite&gt;&lt;Author&gt;Sinnige&lt;/Author&gt;&lt;Year&gt;2016&lt;/Year&gt;&lt;RecNum&gt;109&lt;/RecNum&gt;&lt;DisplayText&gt;&lt;style face="superscript"&gt;107&lt;/style&gt;&lt;/DisplayText&gt;&lt;record&gt;&lt;rec-number&gt;109&lt;/rec-number&gt;&lt;foreign-keys&gt;&lt;key app="EN" db-id="vw9xx9a275fwsxef5wwpv5ddfwpzz29wwaw5" timestamp="1620139403"&gt;109&lt;/key&gt;&lt;/foreign-keys&gt;&lt;ref-type name="Journal Article"&gt;17&lt;/ref-type&gt;&lt;contributors&gt;&lt;authors&gt;&lt;author&gt;Sinnige, Judith&lt;/author&gt;&lt;author&gt;Braspenning, Jozé C&lt;/author&gt;&lt;author&gt;Schellevis, François G&lt;/author&gt;&lt;author&gt;Hek, Karin&lt;/author&gt;&lt;author&gt;Stirbu, Irina&lt;/author&gt;&lt;author&gt;Westert, Gert P&lt;/author&gt;&lt;author&gt;Korevaar, Joke C&lt;/author&gt;&lt;/authors&gt;&lt;/contributors&gt;&lt;titles&gt;&lt;title&gt;Inter‐practice variation in polypharmacy prevalence amongst older patients in primary care&lt;/title&gt;&lt;secondary-title&gt;Pharmacoepidemiology and Drug Safety&lt;/secondary-title&gt;&lt;/titles&gt;&lt;periodical&gt;&lt;full-title&gt;Pharmacoepidemiology and Drug Safety&lt;/full-title&gt;&lt;abbr-1&gt;Pharmacoepidemiol Drug Saf&lt;/abbr-1&gt;&lt;/periodical&gt;&lt;pages&gt;1033–1041&lt;/pages&gt;&lt;volume&gt;25&lt;/volume&gt;&lt;number&gt;9&lt;/number&gt;&lt;dates&gt;&lt;year&gt;2016&lt;/year&gt;&lt;/dates&gt;&lt;isbn&gt;1053-8569&lt;/isbn&gt;&lt;label&gt;107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Slabaugh et al. (2010)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&lt;EndNote&gt;&lt;Cite&gt;&lt;Author&gt;Slabaugh&lt;/Author&gt;&lt;Year&gt;2010&lt;/Year&gt;&lt;RecNum&gt;110&lt;/RecNum&gt;&lt;DisplayText&gt;&lt;style face="superscript"&gt;108&lt;/style&gt;&lt;/DisplayText&gt;&lt;record&gt;&lt;rec-number&gt;110&lt;/rec-number&gt;&lt;foreign-keys&gt;&lt;key app="EN" db-id="vw9xx9a275fwsxef5wwpv5ddfwpzz29wwaw5" timestamp="1620139496"&gt;110&lt;/key&gt;&lt;/foreign-keys&gt;&lt;ref-type name="Journal Article"&gt;17&lt;/ref-type&gt;&lt;contributors&gt;&lt;authors&gt;&lt;author&gt;Slabaugh, S Lane&lt;/author&gt;&lt;author&gt;Maio, Vittorio&lt;/author&gt;&lt;author&gt;Templin, Megan&lt;/author&gt;&lt;author&gt;Abouzaid, Safiya&lt;/author&gt;&lt;/authors&gt;&lt;/contributors&gt;&lt;titles&gt;&lt;title&gt;Prevalence and risk of polypharmacy among the elderly in an outpatient setting&lt;/title&gt;&lt;secondary-title&gt;Drugs &amp;amp; Aging&lt;/secondary-title&gt;&lt;/titles&gt;&lt;periodical&gt;&lt;full-title&gt;Drugs &amp;amp; Aging&lt;/full-title&gt;&lt;abbr-1&gt;Drugs Aging&lt;/abbr-1&gt;&lt;/periodical&gt;&lt;pages&gt;1019–1028&lt;/pages&gt;&lt;volume&gt;27&lt;/volume&gt;&lt;number&gt;12&lt;/number&gt;&lt;dates&gt;&lt;year&gt;2010&lt;/year&gt;&lt;/dates&gt;&lt;isbn&gt;1179-1969&lt;/isbn&gt;&lt;label&gt;108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Subesinghe et al. (2018)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&lt;EndNote&gt;&lt;Cite&gt;&lt;Author&gt;Subesinghe&lt;/Author&gt;&lt;Year&gt;2018&lt;/Year&gt;&lt;RecNum&gt;111&lt;/RecNum&gt;&lt;DisplayText&gt;&lt;style face="superscript"&gt;109&lt;/style&gt;&lt;/DisplayText&gt;&lt;record&gt;&lt;rec-number&gt;111&lt;/rec-number&gt;&lt;foreign-keys&gt;&lt;key app="EN" db-id="vw9xx9a275fwsxef5wwpv5ddfwpzz29wwaw5" timestamp="1620139571"&gt;111&lt;/key&gt;&lt;/foreign-keys&gt;&lt;ref-type name="Journal Article"&gt;17&lt;/ref-type&gt;&lt;contributors&gt;&lt;authors&gt;&lt;author&gt;Subesinghe, Sujith&lt;/author&gt;&lt;author&gt;Rutherford, Andrew Ian&lt;/author&gt;&lt;author&gt;Byng-Maddick, Rachel&lt;/author&gt;&lt;author&gt;Leanne Hyrich, Kimme&lt;/author&gt;&lt;author&gt;Benjamin Galloway, James&lt;/author&gt;&lt;/authors&gt;&lt;/contributors&gt;&lt;titles&gt;&lt;title&gt;Recurrent serious infections in patients with rheumatoid arthritis—Results from the British Society for Rheumatology Biologics Register&lt;/title&gt;&lt;secondary-title&gt;Rheumatology&lt;/secondary-title&gt;&lt;/titles&gt;&lt;periodical&gt;&lt;full-title&gt;Rheumatology&lt;/full-title&gt;&lt;abbr-1&gt;Rheumatology&lt;/abbr-1&gt;&lt;/periodical&gt;&lt;pages&gt;651–655&lt;/pages&gt;&lt;volume&gt;57&lt;/volume&gt;&lt;number&gt;4&lt;/number&gt;&lt;dates&gt;&lt;year&gt;2018&lt;/year&gt;&lt;/dates&gt;&lt;isbn&gt;1462-0324&lt;/isbn&gt;&lt;label&gt;109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Suokas et al. (2013)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&lt;EndNote&gt;&lt;Cite&gt;&lt;Author&gt;Suokas&lt;/Author&gt;&lt;Year&gt;2013&lt;/Year&gt;&lt;RecNum&gt;112&lt;/RecNum&gt;&lt;DisplayText&gt;&lt;style face="superscript"&gt;110&lt;/style&gt;&lt;/DisplayText&gt;&lt;record&gt;&lt;rec-number&gt;112&lt;/rec-number&gt;&lt;foreign-keys&gt;&lt;key app="EN" db-id="vw9xx9a275fwsxef5wwpv5ddfwpzz29wwaw5" timestamp="1620139612"&gt;112&lt;/key&gt;&lt;/foreign-keys&gt;&lt;ref-type name="Journal Article"&gt;17&lt;/ref-type&gt;&lt;contributors&gt;&lt;authors&gt;&lt;author&gt;Suokas, Jaana T&lt;/author&gt;&lt;author&gt;Suvisaari, Jaana M&lt;/author&gt;&lt;author&gt;Haukka, Jari&lt;/author&gt;&lt;author&gt;Korhonen, Pasi&lt;/author&gt;&lt;author&gt;Tiihonen, Jari&lt;/author&gt;&lt;/authors&gt;&lt;/contributors&gt;&lt;titles&gt;&lt;title&gt;Description of long-term polypharmacy among schizophrenia outpatients&lt;/title&gt;&lt;secondary-title&gt;Social Psychiatry and Psychiatric Epidemiology&lt;/secondary-title&gt;&lt;/titles&gt;&lt;periodical&gt;&lt;full-title&gt;Social Psychiatry and Psychiatric Epidemiology&lt;/full-title&gt;&lt;abbr-1&gt;Soc Psychiatry Psychiatr Epidemiol&lt;/abbr-1&gt;&lt;/periodical&gt;&lt;pages&gt;631–638&lt;/pages&gt;&lt;volume&gt;48&lt;/volume&gt;&lt;number&gt;4&lt;/number&gt;&lt;dates&gt;&lt;year&gt;2013&lt;/year&gt;&lt;/dates&gt;&lt;isbn&gt;0933-7954&lt;/isbn&gt;&lt;label&gt;110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lastRenderedPageBreak/>
              <w:t>Targownik et al. (2007)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&lt;EndNote&gt;&lt;Cite&gt;&lt;Author&gt;Targownik&lt;/Author&gt;&lt;Year&gt;2007&lt;/Year&gt;&lt;RecNum&gt;113&lt;/RecNum&gt;&lt;DisplayText&gt;&lt;style face="superscript"&gt;111&lt;/style&gt;&lt;/DisplayText&gt;&lt;record&gt;&lt;rec-number&gt;113&lt;/rec-number&gt;&lt;foreign-keys&gt;&lt;key app="EN" db-id="vw9xx9a275fwsxef5wwpv5ddfwpzz29wwaw5" timestamp="1620139685"&gt;113&lt;/key&gt;&lt;/foreign-keys&gt;&lt;ref-type name="Journal Article"&gt;17&lt;/ref-type&gt;&lt;contributors&gt;&lt;authors&gt;&lt;author&gt;Targownik, Laura E&lt;/author&gt;&lt;author&gt;Metge, Colleen&lt;/author&gt;&lt;author&gt;Roos, Leslie&lt;/author&gt;&lt;author&gt;Leung, Stella&lt;/author&gt;&lt;/authors&gt;&lt;/contributors&gt;&lt;titles&gt;&lt;title&gt;The prevalence of and the clinical and demographic characteristics associated with high-intensity proton pump inhibitor use&lt;/title&gt;&lt;secondary-title&gt;American Journal of Gastroenterology&lt;/secondary-title&gt;&lt;/titles&gt;&lt;periodical&gt;&lt;full-title&gt;American Journal of Gastroenterology&lt;/full-title&gt;&lt;abbr-1&gt;Am J Gastroenterol&lt;/abbr-1&gt;&lt;/periodical&gt;&lt;pages&gt;942–950&lt;/pages&gt;&lt;volume&gt;102&lt;/volume&gt;&lt;number&gt;5&lt;/number&gt;&lt;dates&gt;&lt;year&gt;2007&lt;/year&gt;&lt;/dates&gt;&lt;isbn&gt;0002-9270&lt;/isbn&gt;&lt;label&gt;111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Thunander &amp; Hedborg (2019)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&lt;EndNote&gt;&lt;Cite&gt;&lt;Author&gt;Thunander&lt;/Author&gt;&lt;Year&gt;2019&lt;/Year&gt;&lt;RecNum&gt;114&lt;/RecNum&gt;&lt;DisplayText&gt;&lt;style face="superscript"&gt;112&lt;/style&gt;&lt;/DisplayText&gt;&lt;record&gt;&lt;rec-number&gt;114&lt;/rec-number&gt;&lt;foreign-keys&gt;&lt;key app="EN" db-id="vw9xx9a275fwsxef5wwpv5ddfwpzz29wwaw5" timestamp="1620139742"&gt;114&lt;/key&gt;&lt;/foreign-keys&gt;&lt;ref-type name="Journal Article"&gt;17&lt;/ref-type&gt;&lt;contributors&gt;&lt;authors&gt;&lt;author&gt;Thunander, Sundbom Lena&lt;/author&gt;&lt;author&gt;Hedborg, Kerstin&lt;/author&gt;&lt;/authors&gt;&lt;/contributors&gt;&lt;titles&gt;&lt;title&gt;Association between prescribed antidepressants and other prescribed drugs differ by gender: A nationwide register-based study in Sweden&lt;/title&gt;&lt;secondary-title&gt;Nordic Journal of Psychiatry&lt;/secondary-title&gt;&lt;/titles&gt;&lt;periodical&gt;&lt;full-title&gt;Nordic Journal of Psychiatry&lt;/full-title&gt;&lt;abbr-1&gt;Nord J Psychiatry&lt;/abbr-1&gt;&lt;/periodical&gt;&lt;pages&gt;73–79&lt;/pages&gt;&lt;volume&gt;73&lt;/volume&gt;&lt;number&gt;1&lt;/number&gt;&lt;dates&gt;&lt;year&gt;2019&lt;/year&gt;&lt;/dates&gt;&lt;isbn&gt;0803-9488&lt;/isbn&gt;&lt;label&gt;112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Tiihonen</w:t>
            </w:r>
            <w:r w:rsidRPr="00850795">
              <w:rPr>
                <w:sz w:val="20"/>
                <w:szCs w:val="20"/>
                <w:lang w:val="en-CA"/>
              </w:rPr>
              <w:t xml:space="preserve"> et al. (2012)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&lt;EndNote&gt;&lt;Cite&gt;&lt;Author&gt;Tiihonen&lt;/Author&gt;&lt;Year&gt;2012&lt;/Year&gt;&lt;RecNum&gt;115&lt;/RecNum&gt;&lt;DisplayText&gt;&lt;style face="superscript"&gt;113&lt;/style&gt;&lt;/DisplayText&gt;&lt;record&gt;&lt;rec-number&gt;115&lt;/rec-number&gt;&lt;foreign-keys&gt;&lt;key app="EN" db-id="vw9xx9a275fwsxef5wwpv5ddfwpzz29wwaw5" timestamp="1620139783"&gt;115&lt;/key&gt;&lt;/foreign-keys&gt;&lt;ref-type name="Journal Article"&gt;17&lt;/ref-type&gt;&lt;contributors&gt;&lt;authors&gt;&lt;author&gt;Tiihonen, Jari&lt;/author&gt;&lt;author&gt;Suokas, Jaana T&lt;/author&gt;&lt;author&gt;Suvisaari, Jaana M&lt;/author&gt;&lt;author&gt;Haukka, Jari&lt;/author&gt;&lt;author&gt;Korhonen, Pasi&lt;/author&gt;&lt;/authors&gt;&lt;/contributors&gt;&lt;titles&gt;&lt;title&gt;Polypharmacy with antipsychotics, antidepressants, or benzodiazepines and mortality in schizophrenia&lt;/title&gt;&lt;secondary-title&gt;Archives of General Psychiatry&lt;/secondary-title&gt;&lt;/titles&gt;&lt;periodical&gt;&lt;full-title&gt;Archives of General Psychiatry&lt;/full-title&gt;&lt;abbr-1&gt;Arch Gen Psychiatry&lt;/abbr-1&gt;&lt;/periodical&gt;&lt;pages&gt;476–483&lt;/pages&gt;&lt;volume&gt;69&lt;/volume&gt;&lt;number&gt;5&lt;/number&gt;&lt;dates&gt;&lt;year&gt;2012&lt;/year&gt;&lt;/dates&gt;&lt;isbn&gt;0003-990X&lt;/isbn&gt;&lt;label&gt;113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van de</w:t>
            </w:r>
            <w:r w:rsidRPr="00850795">
              <w:rPr>
                <w:sz w:val="20"/>
                <w:szCs w:val="20"/>
                <w:lang w:val="en-CA"/>
              </w:rPr>
              <w:t xml:space="preserve"> Vorst et al. (2015)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&lt;EndNote&gt;&lt;Cite&gt;&lt;Author&gt;van De Vorst&lt;/Author&gt;&lt;Year&gt;2015&lt;/Year&gt;&lt;RecNum&gt;116&lt;/RecNum&gt;&lt;DisplayText&gt;&lt;style face="superscript"&gt;114&lt;/style&gt;&lt;/DisplayText&gt;&lt;record&gt;&lt;rec-number&gt;116&lt;/rec-number&gt;&lt;foreign-keys&gt;&lt;key app="EN" db-id="vw9xx9a275fwsxef5wwpv5ddfwpzz29wwaw5" timestamp="1620139834"&gt;116&lt;/key&gt;&lt;/foreign-keys&gt;&lt;ref-type name="Journal Article"&gt;17&lt;/ref-type&gt;&lt;contributors&gt;&lt;authors&gt;&lt;author&gt;van de Vorst, IE&lt;/author&gt;&lt;author&gt;Vaartjes, I&lt;/author&gt;&lt;author&gt;Sinnecker, LF&lt;/author&gt;&lt;author&gt;Beks, LJM&lt;/author&gt;&lt;author&gt;Bots, ML&lt;/author&gt;&lt;author&gt;Koek, HL&lt;/author&gt;&lt;/authors&gt;&lt;/contributors&gt;&lt;titles&gt;&lt;title&gt;The validity of national hospital discharge register data on dementia: A comparative analysis using clinical data from a university medical centre&lt;/title&gt;&lt;secondary-title&gt;The Netherlands Journal of Medicine&lt;/secondary-title&gt;&lt;/titles&gt;&lt;periodical&gt;&lt;full-title&gt;The Netherlands Journal of Medicine&lt;/full-title&gt;&lt;abbr-1&gt;Neth J Med&lt;/abbr-1&gt;&lt;/periodical&gt;&lt;pages&gt;69–75&lt;/pages&gt;&lt;volume&gt;73&lt;/volume&gt;&lt;number&gt;2&lt;/number&gt;&lt;dates&gt;&lt;year&gt;2015&lt;/year&gt;&lt;/dates&gt;&lt;label&gt;114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van den</w:t>
            </w:r>
            <w:r w:rsidRPr="00850795">
              <w:rPr>
                <w:sz w:val="20"/>
                <w:szCs w:val="20"/>
                <w:lang w:val="en-CA"/>
              </w:rPr>
              <w:t xml:space="preserve"> Akker et al. (2019)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&lt;EndNote&gt;&lt;Cite&gt;&lt;Author&gt;van den Akker&lt;/Author&gt;&lt;Year&gt;2019&lt;/Year&gt;&lt;RecNum&gt;117&lt;/RecNum&gt;&lt;DisplayText&gt;&lt;style face="superscript"&gt;115&lt;/style&gt;&lt;/DisplayText&gt;&lt;record&gt;&lt;rec-number&gt;117&lt;/rec-number&gt;&lt;foreign-keys&gt;&lt;key app="EN" db-id="vw9xx9a275fwsxef5wwpv5ddfwpzz29wwaw5" timestamp="1620139930"&gt;117&lt;/key&gt;&lt;/foreign-keys&gt;&lt;ref-type name="Journal Article"&gt;17&lt;/ref-type&gt;&lt;contributors&gt;&lt;authors&gt;&lt;author&gt;van den Akker, Marjan&lt;/author&gt;&lt;author&gt;Vaes, Bert&lt;/author&gt;&lt;author&gt;Goderis, Geert&lt;/author&gt;&lt;author&gt;Van Pottelbergh, Gijs&lt;/author&gt;&lt;author&gt;De Burghgraeve, Tine&lt;/author&gt;&lt;author&gt;Henrard, Séverine&lt;/author&gt;&lt;/authors&gt;&lt;/contributors&gt;&lt;titles&gt;&lt;title&gt;Trends in multimorbidity and polypharmacy in the Flemish-Belgian population between 2000 and 2015&lt;/title&gt;&lt;secondary-title&gt;PloS One&lt;/secondary-title&gt;&lt;/titles&gt;&lt;periodical&gt;&lt;full-title&gt;PLoS One&lt;/full-title&gt;&lt;abbr-1&gt;PLoS One&lt;/abbr-1&gt;&lt;/periodical&gt;&lt;pages&gt;e0212046–e0212046&lt;/pages&gt;&lt;volume&gt;14&lt;/volume&gt;&lt;number&gt;2&lt;/number&gt;&lt;dates&gt;&lt;year&gt;2019&lt;/year&gt;&lt;/dates&gt;&lt;isbn&gt;1932-6203&lt;/isbn&gt;&lt;label&gt;115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van den</w:t>
            </w:r>
            <w:r w:rsidRPr="00850795">
              <w:rPr>
                <w:sz w:val="20"/>
                <w:szCs w:val="20"/>
                <w:lang w:val="en-CA"/>
              </w:rPr>
              <w:t xml:space="preserve"> Bemt et al. (2016)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&lt;EndNote&gt;&lt;Cite&gt;&lt;Author&gt;van den Bemt&lt;/Author&gt;&lt;Year&gt;2016&lt;/Year&gt;&lt;RecNum&gt;118&lt;/RecNum&gt;&lt;DisplayText&gt;&lt;style face="superscript"&gt;116&lt;/style&gt;&lt;/DisplayText&gt;&lt;record&gt;&lt;rec-number&gt;118&lt;/rec-number&gt;&lt;foreign-keys&gt;&lt;key app="EN" db-id="vw9xx9a275fwsxef5wwpv5ddfwpzz29wwaw5" timestamp="1620139983"&gt;118&lt;/key&gt;&lt;/foreign-keys&gt;&lt;ref-type name="Journal Article"&gt;17&lt;/ref-type&gt;&lt;contributors&gt;&lt;authors&gt;&lt;author&gt;van den Bemt, Patricia MLA&lt;/author&gt;&lt;author&gt;Chaaouit, Naoual&lt;/author&gt;&lt;author&gt;van Lieshout, Esther MM&lt;/author&gt;&lt;author&gt;Verhofstad, Michael HJ&lt;/author&gt;&lt;/authors&gt;&lt;/contributors&gt;&lt;titles&gt;&lt;title&gt;Noncompliance with guidelines on proton pump inhibitor prescription as gastroprotection in hospitalized surgical patients who are prescribed NSAIDs&lt;/title&gt;&lt;secondary-title&gt;European Journal of Gastroenterology &amp;amp; Hepatology&lt;/secondary-title&gt;&lt;/titles&gt;&lt;periodical&gt;&lt;full-title&gt;European Journal of Gastroenterology &amp;amp; Hepatology&lt;/full-title&gt;&lt;abbr-1&gt;Eur J Gastroenterol Hepatol&lt;/abbr-1&gt;&lt;/periodical&gt;&lt;pages&gt;857–862&lt;/pages&gt;&lt;volume&gt;28&lt;/volume&gt;&lt;number&gt;8&lt;/number&gt;&lt;dates&gt;&lt;year&gt;2016&lt;/year&gt;&lt;/dates&gt;&lt;isbn&gt;0954-691X&lt;/isbn&gt;&lt;label&gt;116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Veehof et al. (2000)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&lt;EndNote&gt;&lt;Cite&gt;&lt;Author&gt;Veehof&lt;/Author&gt;&lt;Year&gt;2000&lt;/Year&gt;&lt;RecNum&gt;120&lt;/RecNum&gt;&lt;DisplayText&gt;&lt;style face="superscript"&gt;118&lt;/style&gt;&lt;/DisplayText&gt;&lt;record&gt;&lt;rec-number&gt;120&lt;/rec-number&gt;&lt;foreign-keys&gt;&lt;key app="EN" db-id="vw9xx9a275fwsxef5wwpv5ddfwpzz29wwaw5" timestamp="1620141293"&gt;120&lt;/key&gt;&lt;/foreign-keys&gt;&lt;ref-type name="Journal Article"&gt;17&lt;/ref-type&gt;&lt;contributors&gt;&lt;authors&gt;&lt;author&gt;Veehof, LJG&lt;/author&gt;&lt;author&gt;Stewart, RE&lt;/author&gt;&lt;author&gt;Haaijer-Ruskamp, FM&lt;/author&gt;&lt;author&gt;Jong, B Meyboom-de&lt;/author&gt;&lt;/authors&gt;&lt;/contributors&gt;&lt;titles&gt;&lt;title&gt;The development of polypharmacy. A longitudinal study&lt;/title&gt;&lt;secondary-title&gt;Family Practice&lt;/secondary-title&gt;&lt;/titles&gt;&lt;periodical&gt;&lt;full-title&gt;Family Practice&lt;/full-title&gt;&lt;abbr-1&gt;Fam Pract&lt;/abbr-1&gt;&lt;/periodical&gt;&lt;pages&gt;261–267&lt;/pages&gt;&lt;volume&gt;17&lt;/volume&gt;&lt;number&gt;3&lt;/number&gt;&lt;dates&gt;&lt;year&gt;2000&lt;/year&gt;&lt;/dates&gt;&lt;isbn&gt;1460-2229&lt;/isbn&gt;&lt;label&gt;118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Wang et al. (2014)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&lt;EndNote&gt;&lt;Cite&gt;&lt;Author&gt;Wang&lt;/Author&gt;&lt;Year&gt;2014&lt;/Year&gt;&lt;RecNum&gt;121&lt;/RecNum&gt;&lt;DisplayText&gt;&lt;style face="superscript"&gt;119&lt;/style&gt;&lt;/DisplayText&gt;&lt;record&gt;&lt;rec-number&gt;121&lt;/rec-number&gt;&lt;foreign-keys&gt;&lt;key app="EN" db-id="vw9xx9a275fwsxef5wwpv5ddfwpzz29wwaw5" timestamp="1620141694"&gt;121&lt;/key&gt;&lt;/foreign-keys&gt;&lt;ref-type name="Journal Article"&gt;17&lt;/ref-type&gt;&lt;contributors&gt;&lt;authors&gt;&lt;author&gt;Wang, Liang-Jen&lt;/author&gt;&lt;author&gt;Chen, Yi-Chih&lt;/author&gt;&lt;author&gt;Chen, Chih-Ken&lt;/author&gt;&lt;author&gt;Chou, Wen-Jiun&lt;/author&gt;&lt;author&gt;Chou, Miao-Chun&lt;/author&gt;&lt;/authors&gt;&lt;/contributors&gt;&lt;titles&gt;&lt;title&gt;Trends in anxiolytic-hypnotic use and polypharmacy in Taiwan, 2002–2009: A nationwide, population-based survey&lt;/title&gt;&lt;secondary-title&gt;Psychiatric Services&lt;/secondary-title&gt;&lt;/titles&gt;&lt;periodical&gt;&lt;full-title&gt;Psychiatric Services&lt;/full-title&gt;&lt;abbr-1&gt;Psychiatr Serv&lt;/abbr-1&gt;&lt;/periodical&gt;&lt;pages&gt;208–214&lt;/pages&gt;&lt;volume&gt;65&lt;/volume&gt;&lt;number&gt;2&lt;/number&gt;&lt;dates&gt;&lt;year&gt;2014&lt;/year&gt;&lt;/dates&gt;&lt;isbn&gt;1075-2730&lt;/isbn&gt;&lt;label&gt;119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Wastesson et al. (2018)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&lt;EndNote&gt;&lt;Cite&gt;&lt;Author&gt;Wastesson&lt;/Author&gt;&lt;Year&gt;2018&lt;/Year&gt;&lt;RecNum&gt;122&lt;/RecNum&gt;&lt;DisplayText&gt;&lt;style face="superscript"&gt;120&lt;/style&gt;&lt;/DisplayText&gt;&lt;record&gt;&lt;rec-number&gt;122&lt;/rec-number&gt;&lt;foreign-keys&gt;&lt;key app="EN" db-id="vw9xx9a275fwsxef5wwpv5ddfwpzz29wwaw5" timestamp="1620141758"&gt;122&lt;/key&gt;&lt;/foreign-keys&gt;&lt;ref-type name="Journal Article"&gt;17&lt;/ref-type&gt;&lt;contributors&gt;&lt;authors&gt;&lt;author&gt;Wastesson, Jonas W&lt;/author&gt;&lt;author&gt;Cedazo Minguez, Angel&lt;/author&gt;&lt;author&gt;Fastbom, Johan&lt;/author&gt;&lt;author&gt;Maioli, Silvia&lt;/author&gt;&lt;author&gt;Johnell, Kristina&lt;/author&gt;&lt;/authors&gt;&lt;/contributors&gt;&lt;titles&gt;&lt;title&gt;The composition of polypharmacy: A register-based study of Swedes aged 75 years and older&lt;/title&gt;&lt;secondary-title&gt;PloS One&lt;/secondary-title&gt;&lt;/titles&gt;&lt;periodical&gt;&lt;full-title&gt;PLoS One&lt;/full-title&gt;&lt;abbr-1&gt;PLoS One&lt;/abbr-1&gt;&lt;/periodical&gt;&lt;pages&gt;e0194892–e0194892&lt;/pages&gt;&lt;volume&gt;13&lt;/volume&gt;&lt;number&gt;3&lt;/number&gt;&lt;dates&gt;&lt;year&gt;2018&lt;/year&gt;&lt;/dates&gt;&lt;isbn&gt;1932-6203&lt;/isbn&gt;&lt;label&gt;120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Wastesson et al. (2019)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&lt;EndNote&gt;&lt;Cite&gt;&lt;Author&gt;Wastesson&lt;/Author&gt;&lt;Year&gt;2019&lt;/Year&gt;&lt;RecNum&gt;123&lt;/RecNum&gt;&lt;DisplayText&gt;&lt;style face="superscript"&gt;121&lt;/style&gt;&lt;/DisplayText&gt;&lt;record&gt;&lt;rec-number&gt;123&lt;/rec-number&gt;&lt;foreign-keys&gt;&lt;key app="EN" db-id="vw9xx9a275fwsxef5wwpv5ddfwpzz29wwaw5" timestamp="1620141792"&gt;123&lt;/key&gt;&lt;/foreign-keys&gt;&lt;ref-type name="Journal Article"&gt;17&lt;/ref-type&gt;&lt;contributors&gt;&lt;authors&gt;&lt;author&gt;Wastesson, Jonas W&lt;/author&gt;&lt;author&gt;Morin, Lucas&lt;/author&gt;&lt;author&gt;Laroche, Marie‐Laure&lt;/author&gt;&lt;author&gt;Johnell, Kristina&lt;/author&gt;&lt;/authors&gt;&lt;/contributors&gt;&lt;titles&gt;&lt;title&gt;How chronic is polypharmacy in old age? A longitudinal nationwide cohort study&lt;/title&gt;&lt;secondary-title&gt;Journal of the American Geriatrics Society&lt;/secondary-title&gt;&lt;/titles&gt;&lt;periodical&gt;&lt;full-title&gt;Journal of the American Geriatrics Society&lt;/full-title&gt;&lt;abbr-1&gt;J Am Geriatr Soc&lt;/abbr-1&gt;&lt;/periodical&gt;&lt;pages&gt;455–462&lt;/pages&gt;&lt;volume&gt;67&lt;/volume&gt;&lt;number&gt;3&lt;/number&gt;&lt;dates&gt;&lt;year&gt;2019&lt;/year&gt;&lt;/dates&gt;&lt;isbn&gt;0002-8614&lt;/isbn&gt;&lt;label&gt;121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Wawruch et al. (2017)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&lt;EndNote&gt;&lt;Cite&gt;&lt;Author&gt;Wawruch&lt;/Author&gt;&lt;Year&gt;2017&lt;/Year&gt;&lt;RecNum&gt;124&lt;/RecNum&gt;&lt;DisplayText&gt;&lt;style face="superscript"&gt;122&lt;/style&gt;&lt;/DisplayText&gt;&lt;record&gt;&lt;rec-number&gt;124&lt;/rec-number&gt;&lt;foreign-keys&gt;&lt;key app="EN" db-id="vw9xx9a275fwsxef5wwpv5ddfwpzz29wwaw5" timestamp="1620141839"&gt;124&lt;/key&gt;&lt;/foreign-keys&gt;&lt;ref-type name="Journal Article"&gt;17&lt;/ref-type&gt;&lt;contributors&gt;&lt;authors&gt;&lt;author&gt;Wawruch, Martin&lt;/author&gt;&lt;author&gt;Zatko, Dusan&lt;/author&gt;&lt;author&gt;Wimmer, Gejza&lt;/author&gt;&lt;author&gt;Luha, Jan&lt;/author&gt;&lt;author&gt;Wimmerova, Sona&lt;/author&gt;&lt;author&gt;Kukumberg, Peter&lt;/author&gt;&lt;author&gt;Murin, Jan&lt;/author&gt;&lt;author&gt;Hloska, Adam&lt;/author&gt;&lt;author&gt;Tesar, Tomas&lt;/author&gt;&lt;author&gt;Shah, Rashmi&lt;/author&gt;&lt;/authors&gt;&lt;/contributors&gt;&lt;titles&gt;&lt;title&gt;Non-persistence with antiplatelet therapy in elderly patients after a transient ischemic attack&lt;/title&gt;&lt;secondary-title&gt;Aging Clinical and Experimental Research&lt;/secondary-title&gt;&lt;/titles&gt;&lt;periodical&gt;&lt;full-title&gt;Aging Clinical and Experimental Research&lt;/full-title&gt;&lt;abbr-1&gt;Aging Clin Exp Res&lt;/abbr-1&gt;&lt;/periodical&gt;&lt;pages&gt;1121–1127&lt;/pages&gt;&lt;volume&gt;29&lt;/volume&gt;&lt;number&gt;6&lt;/number&gt;&lt;dates&gt;&lt;year&gt;2017&lt;/year&gt;&lt;/dates&gt;&lt;isbn&gt;1720-8319&lt;/isbn&gt;&lt;label&gt;122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Weissman (2002)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&lt;EndNote&gt;&lt;Cite&gt;&lt;Author&gt;Weissman&lt;/Author&gt;&lt;Year&gt;2002&lt;/Year&gt;&lt;RecNum&gt;125&lt;/RecNum&gt;&lt;DisplayText&gt;&lt;style face="superscript"&gt;123&lt;/style&gt;&lt;/DisplayText&gt;&lt;record&gt;&lt;rec-number&gt;125&lt;/rec-number&gt;&lt;foreign-keys&gt;&lt;key app="EN" db-id="vw9xx9a275fwsxef5wwpv5ddfwpzz29wwaw5" timestamp="1620141880"&gt;125&lt;/key&gt;&lt;/foreign-keys&gt;&lt;ref-type name="Journal Article"&gt;17&lt;/ref-type&gt;&lt;contributors&gt;&lt;authors&gt;&lt;author&gt;Weissman, Ellen M&lt;/author&gt;&lt;/authors&gt;&lt;/contributors&gt;&lt;titles&gt;&lt;title&gt;Antipsychotic prescribing practices in the Veterans Healthcare Administration--New York metropolitan region&lt;/title&gt;&lt;secondary-title&gt;Schizophrenia Bulletin&lt;/secondary-title&gt;&lt;/titles&gt;&lt;periodical&gt;&lt;full-title&gt;Schizophrenia Bulletin&lt;/full-title&gt;&lt;abbr-1&gt;Schizophr Bull&lt;/abbr-1&gt;&lt;/periodical&gt;&lt;pages&gt;31–42&lt;/pages&gt;&lt;volume&gt;28&lt;/volume&gt;&lt;number&gt;1&lt;/number&gt;&lt;dates&gt;&lt;year&gt;2002&lt;/year&gt;&lt;/dates&gt;&lt;isbn&gt;1745-1701&lt;/isbn&gt;&lt;label&gt;123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Wong et al. (2013)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&lt;EndNote&gt;&lt;Cite&gt;&lt;Author&gt;Wong&lt;/Author&gt;&lt;Year&gt;2013&lt;/Year&gt;&lt;RecNum&gt;126&lt;/RecNum&gt;&lt;DisplayText&gt;&lt;style face="superscript"&gt;124&lt;/style&gt;&lt;/DisplayText&gt;&lt;record&gt;&lt;rec-number&gt;126&lt;/rec-number&gt;&lt;foreign-keys&gt;&lt;key app="EN" db-id="vw9xx9a275fwsxef5wwpv5ddfwpzz29wwaw5" timestamp="1620141927"&gt;126&lt;/key&gt;&lt;/foreign-keys&gt;&lt;ref-type name="Journal Article"&gt;17&lt;/ref-type&gt;&lt;contributors&gt;&lt;authors&gt;&lt;author&gt;Wong, Martin CS&lt;/author&gt;&lt;author&gt;Tam, Wilson WS&lt;/author&gt;&lt;author&gt;Cheung, Clement SK&lt;/author&gt;&lt;author&gt;Tong, Ellen LH&lt;/author&gt;&lt;author&gt;Sek, Antonio CH&lt;/author&gt;&lt;author&gt;Cheung, NT&lt;/author&gt;&lt;author&gt;Yan, Bryan PY&lt;/author&gt;&lt;author&gt;Yu, Cheuk-Man&lt;/author&gt;&lt;author&gt;Griffiths, Sian M&lt;/author&gt;&lt;/authors&gt;&lt;/contributors&gt;&lt;titles&gt;&lt;title&gt;Antihypertensive prescriptions over a 10-year period in a large Chinese population&lt;/title&gt;&lt;secondary-title&gt;American Journal of Hypertension&lt;/secondary-title&gt;&lt;/titles&gt;&lt;periodical&gt;&lt;full-title&gt;American Journal of Hypertension&lt;/full-title&gt;&lt;abbr-1&gt;Am J Hypertens&lt;/abbr-1&gt;&lt;/periodical&gt;&lt;pages&gt;931–938&lt;/pages&gt;&lt;volume&gt;26&lt;/volume&gt;&lt;number&gt;7&lt;/number&gt;&lt;dates&gt;&lt;year&gt;2013&lt;/year&gt;&lt;/dates&gt;&lt;isbn&gt;0895-7061&lt;/isbn&gt;&lt;label&gt;124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bCs/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Xiang et al. (2012)</w:t>
            </w:r>
            <w:r>
              <w:rPr>
                <w:sz w:val="20"/>
                <w:szCs w:val="20"/>
                <w:lang w:val="en-CA"/>
              </w:rPr>
              <w:fldChar w:fldCharType="begin"/>
            </w:r>
            <w:r>
              <w:rPr>
                <w:sz w:val="20"/>
                <w:szCs w:val="20"/>
                <w:lang w:val="en-CA"/>
              </w:rPr>
              <w:instrText xml:space="preserve"> ADDIN EN.CITE &lt;EndNote&gt;&lt;Cite&gt;&lt;Author&gt;Xiang&lt;/Author&gt;&lt;Year&gt;2012&lt;/Year&gt;&lt;RecNum&gt;127&lt;/RecNum&gt;&lt;DisplayText&gt;&lt;style face="superscript"&gt;125&lt;/style&gt;&lt;/DisplayText&gt;&lt;record&gt;&lt;rec-number&gt;127&lt;/rec-number&gt;&lt;foreign-keys&gt;&lt;key app="EN" db-id="vw9xx9a275fwsxef5wwpv5ddfwpzz29wwaw5" timestamp="1620141966"&gt;127&lt;/key&gt;&lt;/foreign-keys&gt;&lt;ref-type name="Journal Article"&gt;17&lt;/ref-type&gt;&lt;contributors&gt;&lt;authors&gt;&lt;author&gt;Xiang, Yu-Tao&lt;/author&gt;&lt;author&gt;Dickerson, Faith&lt;/author&gt;&lt;author&gt;Kreyenbuhl, Julie&lt;/author&gt;&lt;author&gt;Ungvari, Gabor S&lt;/author&gt;&lt;author&gt;Wang, Chuan-Yue&lt;/author&gt;&lt;author&gt;Si, Tian-Mei&lt;/author&gt;&lt;author&gt;Lee, Edwin HM&lt;/author&gt;&lt;author&gt;He, Yan-Ling&lt;/author&gt;&lt;author&gt;Chiu, Helen FK&lt;/author&gt;&lt;author&gt;Yang, Shu-Yu&lt;/author&gt;&lt;/authors&gt;&lt;/contributors&gt;&lt;titles&gt;&lt;title&gt;Common use of antipsychotic polypharmacy in older Asian patients with schizophrenia (2001–2009)&lt;/title&gt;&lt;secondary-title&gt;Journal of Clinical Psychopharmacology&lt;/secondary-title&gt;&lt;/titles&gt;&lt;periodical&gt;&lt;full-title&gt;Journal of Clinical Psychopharmacology&lt;/full-title&gt;&lt;abbr-1&gt;J Clin Psychopharmacol&lt;/abbr-1&gt;&lt;/periodical&gt;&lt;pages&gt;809–813&lt;/pages&gt;&lt;volume&gt;32&lt;/volume&gt;&lt;number&gt;6&lt;/number&gt;&lt;dates&gt;&lt;year&gt;2012&lt;/year&gt;&lt;/dates&gt;&lt;isbn&gt;0271-0749&lt;/isbn&gt;&lt;label&gt;125&lt;/label&gt;&lt;urls&gt;&lt;/urls&gt;&lt;/record&gt;&lt;/Cite&gt;&lt;/EndNote&gt;</w:instrText>
            </w:r>
            <w:r>
              <w:rPr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  <w:tr w:rsidR="000D3D6F" w:rsidRPr="00850795" w:rsidTr="002541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Cs/>
                <w:sz w:val="20"/>
                <w:szCs w:val="20"/>
                <w:lang w:val="en-CA"/>
              </w:rPr>
              <w:t>Yeh et al. (2017)</w:t>
            </w:r>
            <w:r>
              <w:rPr>
                <w:bCs/>
                <w:sz w:val="20"/>
                <w:szCs w:val="20"/>
                <w:lang w:val="en-CA"/>
              </w:rPr>
              <w:fldChar w:fldCharType="begin"/>
            </w:r>
            <w:r>
              <w:rPr>
                <w:bCs/>
                <w:sz w:val="20"/>
                <w:szCs w:val="20"/>
                <w:lang w:val="en-CA"/>
              </w:rPr>
              <w:instrText xml:space="preserve"> ADDIN EN.CITE &lt;EndNote&gt;&lt;Cite&gt;&lt;Author&gt;Yeh&lt;/Author&gt;&lt;Year&gt;2017&lt;/Year&gt;&lt;RecNum&gt;128&lt;/RecNum&gt;&lt;DisplayText&gt;&lt;style face="superscript"&gt;126&lt;/style&gt;&lt;/DisplayText&gt;&lt;record&gt;&lt;rec-number&gt;128&lt;/rec-number&gt;&lt;foreign-keys&gt;&lt;key app="EN" db-id="vw9xx9a275fwsxef5wwpv5ddfwpzz29wwaw5" timestamp="1620142006"&gt;128&lt;/key&gt;&lt;/foreign-keys&gt;&lt;ref-type name="Journal Article"&gt;17&lt;/ref-type&gt;&lt;contributors&gt;&lt;authors&gt;&lt;author&gt;Yeh, Chang Ching&lt;/author&gt;&lt;author&gt;Lussier, Eric C&lt;/author&gt;&lt;author&gt;Sun, Yi-Ting&lt;/author&gt;&lt;author&gt;Lan, Tzuo-Yun&lt;/author&gt;&lt;author&gt;Yu, Hsiang-Yu&lt;/author&gt;&lt;author&gt;Chang, Tung-Yao&lt;/author&gt;&lt;/authors&gt;&lt;/contributors&gt;&lt;titles&gt;&lt;title&gt;Antiepileptic drug use among women from the Taiwanese Registry of Epilepsy and Pregnancy: Obstetric complications and fetal malformation outcomes&lt;/title&gt;&lt;secondary-title&gt;PloS One&lt;/secondary-title&gt;&lt;/titles&gt;&lt;periodical&gt;&lt;full-title&gt;PLoS One&lt;/full-title&gt;&lt;abbr-1&gt;PLoS One&lt;/abbr-1&gt;&lt;/periodical&gt;&lt;pages&gt;e0189497–e0189497&lt;/pages&gt;&lt;volume&gt;12&lt;/volume&gt;&lt;number&gt;12&lt;/number&gt;&lt;dates&gt;&lt;year&gt;2017&lt;/year&gt;&lt;/dates&gt;&lt;isbn&gt;1932-6203&lt;/isbn&gt;&lt;label&gt;126&lt;/label&gt;&lt;urls&gt;&lt;/urls&gt;&lt;/record&gt;&lt;/Cite&gt;&lt;/EndNote&gt;</w:instrText>
            </w:r>
            <w:r>
              <w:rPr>
                <w:bCs/>
                <w:sz w:val="20"/>
                <w:szCs w:val="20"/>
                <w:lang w:val="en-CA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b/>
                <w:bCs/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b/>
                <w:bCs/>
                <w:sz w:val="20"/>
                <w:szCs w:val="20"/>
                <w:lang w:val="en-CA"/>
              </w:rPr>
              <w:sym w:font="Wingdings" w:char="F0FC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F" w:rsidRPr="00850795" w:rsidRDefault="000D3D6F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850795">
              <w:rPr>
                <w:sz w:val="20"/>
                <w:szCs w:val="20"/>
                <w:lang w:val="en-CA"/>
              </w:rPr>
              <w:t>High</w:t>
            </w:r>
          </w:p>
        </w:tc>
      </w:tr>
    </w:tbl>
    <w:p w:rsidR="000D3D6F" w:rsidRDefault="000D3D6F" w:rsidP="000D3D6F">
      <w:pPr>
        <w:rPr>
          <w:lang w:val="en-GB"/>
        </w:rPr>
      </w:pPr>
    </w:p>
    <w:p w:rsidR="000D3D6F" w:rsidRDefault="000D3D6F">
      <w:bookmarkStart w:id="0" w:name="_GoBack"/>
      <w:bookmarkEnd w:id="0"/>
    </w:p>
    <w:sectPr w:rsidR="000D3D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pitoliumNew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CED"/>
    <w:multiLevelType w:val="multilevel"/>
    <w:tmpl w:val="B762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16570"/>
    <w:multiLevelType w:val="hybridMultilevel"/>
    <w:tmpl w:val="82C40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53D22"/>
    <w:multiLevelType w:val="hybridMultilevel"/>
    <w:tmpl w:val="CAF0D942"/>
    <w:lvl w:ilvl="0" w:tplc="F56862E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438C9"/>
    <w:multiLevelType w:val="hybridMultilevel"/>
    <w:tmpl w:val="751C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D7F8C"/>
    <w:multiLevelType w:val="hybridMultilevel"/>
    <w:tmpl w:val="8376C3A4"/>
    <w:lvl w:ilvl="0" w:tplc="AEF44D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B2692"/>
    <w:multiLevelType w:val="hybridMultilevel"/>
    <w:tmpl w:val="D118F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11360"/>
    <w:multiLevelType w:val="hybridMultilevel"/>
    <w:tmpl w:val="5C00C818"/>
    <w:lvl w:ilvl="0" w:tplc="A726D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84B65"/>
    <w:multiLevelType w:val="hybridMultilevel"/>
    <w:tmpl w:val="4E2A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42DFD"/>
    <w:multiLevelType w:val="hybridMultilevel"/>
    <w:tmpl w:val="A880D57E"/>
    <w:lvl w:ilvl="0" w:tplc="967E06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47FF3"/>
    <w:multiLevelType w:val="hybridMultilevel"/>
    <w:tmpl w:val="D25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22D6"/>
    <w:multiLevelType w:val="hybridMultilevel"/>
    <w:tmpl w:val="CCE4E488"/>
    <w:lvl w:ilvl="0" w:tplc="DFF088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B6588"/>
    <w:multiLevelType w:val="hybridMultilevel"/>
    <w:tmpl w:val="28B89138"/>
    <w:lvl w:ilvl="0" w:tplc="3CB8E2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8063A"/>
    <w:multiLevelType w:val="hybridMultilevel"/>
    <w:tmpl w:val="406CBB20"/>
    <w:lvl w:ilvl="0" w:tplc="D1A64CD0">
      <w:start w:val="1"/>
      <w:numFmt w:val="decimal"/>
      <w:lvlText w:val="%1-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D081E"/>
    <w:multiLevelType w:val="hybridMultilevel"/>
    <w:tmpl w:val="A66054C4"/>
    <w:lvl w:ilvl="0" w:tplc="1B8C49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A6160"/>
    <w:multiLevelType w:val="hybridMultilevel"/>
    <w:tmpl w:val="FB601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F39FF"/>
    <w:multiLevelType w:val="hybridMultilevel"/>
    <w:tmpl w:val="4698AF00"/>
    <w:lvl w:ilvl="0" w:tplc="57DCF3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8C5431"/>
    <w:multiLevelType w:val="multilevel"/>
    <w:tmpl w:val="25B27C7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12"/>
  </w:num>
  <w:num w:numId="5">
    <w:abstractNumId w:val="13"/>
  </w:num>
  <w:num w:numId="6">
    <w:abstractNumId w:val="2"/>
  </w:num>
  <w:num w:numId="7">
    <w:abstractNumId w:val="4"/>
  </w:num>
  <w:num w:numId="8">
    <w:abstractNumId w:val="15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3"/>
  </w:num>
  <w:num w:numId="14">
    <w:abstractNumId w:val="5"/>
  </w:num>
  <w:num w:numId="15">
    <w:abstractNumId w:val="7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D6F"/>
    <w:rsid w:val="000D3D6F"/>
    <w:rsid w:val="001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D6F"/>
    <w:pPr>
      <w:spacing w:before="120" w:after="120" w:line="480" w:lineRule="auto"/>
      <w:outlineLvl w:val="0"/>
    </w:pPr>
    <w:rPr>
      <w:rFonts w:ascii="Times New Roman" w:hAnsi="Times New Roman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D6F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3D6F"/>
    <w:pPr>
      <w:spacing w:before="240" w:after="120" w:line="480" w:lineRule="auto"/>
      <w:outlineLvl w:val="2"/>
    </w:pPr>
    <w:rPr>
      <w:rFonts w:ascii="Times New Roman" w:hAnsi="Times New Roman"/>
      <w:bCs/>
      <w:i/>
      <w:iCs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3D6F"/>
    <w:pPr>
      <w:spacing w:before="120" w:after="120" w:line="480" w:lineRule="auto"/>
      <w:outlineLvl w:val="3"/>
    </w:pPr>
    <w:rPr>
      <w:rFonts w:ascii="Times New Roman" w:hAnsi="Times New Roman"/>
      <w:i/>
      <w:i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D6F"/>
    <w:pPr>
      <w:keepNext/>
      <w:keepLines/>
      <w:spacing w:before="40" w:after="12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D6F"/>
    <w:rPr>
      <w:rFonts w:ascii="Times New Roman" w:hAnsi="Times New Roman"/>
      <w:b/>
      <w:bCs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D3D6F"/>
    <w:rPr>
      <w:rFonts w:ascii="Times New Roman" w:hAnsi="Times New Roman"/>
      <w:b/>
      <w:bCs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D3D6F"/>
    <w:rPr>
      <w:rFonts w:ascii="Times New Roman" w:hAnsi="Times New Roman"/>
      <w:bCs/>
      <w:i/>
      <w:iCs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D3D6F"/>
    <w:rPr>
      <w:rFonts w:ascii="Times New Roman" w:hAnsi="Times New Roman"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D6F"/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0D3D6F"/>
    <w:pPr>
      <w:spacing w:before="120" w:after="120" w:line="240" w:lineRule="auto"/>
      <w:ind w:left="576"/>
    </w:pPr>
    <w:rPr>
      <w:rFonts w:ascii="Times New Roman" w:hAnsi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D3D6F"/>
    <w:pPr>
      <w:tabs>
        <w:tab w:val="left" w:pos="567"/>
        <w:tab w:val="right" w:leader="dot" w:pos="8210"/>
      </w:tabs>
      <w:spacing w:before="240" w:after="120" w:line="240" w:lineRule="auto"/>
    </w:pPr>
    <w:rPr>
      <w:rFonts w:ascii="Times New Roman" w:hAnsi="Times New Roman" w:cstheme="majorHAnsi"/>
      <w:bCs/>
      <w:noProof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0D3D6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D6F"/>
    <w:pPr>
      <w:spacing w:before="120" w:after="120" w:line="48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D3D6F"/>
    <w:pPr>
      <w:spacing w:before="120" w:line="240" w:lineRule="auto"/>
    </w:pPr>
    <w:rPr>
      <w:rFonts w:ascii="Times New Roman" w:hAnsi="Times New Roman"/>
      <w:iCs/>
      <w:sz w:val="24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3D6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D3D6F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D6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D3D6F"/>
    <w:rPr>
      <w:rFonts w:ascii="Times New Roman" w:hAnsi="Times New Roman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D3D6F"/>
    <w:pPr>
      <w:spacing w:before="120" w:after="120" w:line="480" w:lineRule="auto"/>
      <w:ind w:left="720"/>
    </w:pPr>
    <w:rPr>
      <w:rFonts w:ascii="Times New Roman" w:hAnsi="Times New Roman"/>
      <w:i/>
      <w:iCs/>
      <w:sz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D3D6F"/>
    <w:rPr>
      <w:rFonts w:ascii="Times New Roman" w:hAnsi="Times New Roman"/>
      <w:i/>
      <w:iCs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0D3D6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D6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0D3D6F"/>
    <w:pPr>
      <w:spacing w:before="120" w:after="160"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D6F"/>
    <w:rPr>
      <w:sz w:val="20"/>
      <w:szCs w:val="20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6F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6F"/>
    <w:pPr>
      <w:spacing w:before="120" w:after="12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0D3D6F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0D3D6F"/>
    <w:pPr>
      <w:spacing w:before="120" w:after="120"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D3D6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0D3D6F"/>
    <w:pPr>
      <w:spacing w:before="120" w:after="120" w:line="259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3D6F"/>
    <w:rPr>
      <w:rFonts w:ascii="Times New Roman" w:hAnsi="Times New Roman" w:cs="Times New Roman"/>
      <w:noProof/>
      <w:sz w:val="24"/>
      <w:lang w:val="en-US"/>
    </w:rPr>
  </w:style>
  <w:style w:type="paragraph" w:customStyle="1" w:styleId="Pa15">
    <w:name w:val="Pa15"/>
    <w:basedOn w:val="Normal"/>
    <w:next w:val="Normal"/>
    <w:link w:val="Pa15Char"/>
    <w:uiPriority w:val="99"/>
    <w:rsid w:val="000D3D6F"/>
    <w:pPr>
      <w:autoSpaceDE w:val="0"/>
      <w:autoSpaceDN w:val="0"/>
      <w:adjustRightInd w:val="0"/>
      <w:spacing w:before="120" w:after="120" w:line="161" w:lineRule="atLeast"/>
    </w:pPr>
    <w:rPr>
      <w:rFonts w:ascii="CapitoliumNews" w:hAnsi="CapitoliumNews"/>
      <w:sz w:val="24"/>
      <w:szCs w:val="24"/>
      <w:lang w:val="en-US"/>
    </w:rPr>
  </w:style>
  <w:style w:type="character" w:customStyle="1" w:styleId="Pa15Char">
    <w:name w:val="Pa15 Char"/>
    <w:basedOn w:val="DefaultParagraphFont"/>
    <w:link w:val="Pa15"/>
    <w:uiPriority w:val="99"/>
    <w:rsid w:val="000D3D6F"/>
    <w:rPr>
      <w:rFonts w:ascii="CapitoliumNews" w:hAnsi="CapitoliumNew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D6F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D6F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3D6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D6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0D3D6F"/>
    <w:pPr>
      <w:spacing w:after="0" w:line="240" w:lineRule="auto"/>
    </w:pPr>
    <w:rPr>
      <w:lang w:val="en-CA"/>
    </w:rPr>
  </w:style>
  <w:style w:type="character" w:styleId="Emphasis">
    <w:name w:val="Emphasis"/>
    <w:basedOn w:val="DefaultParagraphFont"/>
    <w:uiPriority w:val="20"/>
    <w:qFormat/>
    <w:rsid w:val="000D3D6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D3D6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D3D6F"/>
    <w:rPr>
      <w:color w:val="808080"/>
    </w:rPr>
  </w:style>
  <w:style w:type="paragraph" w:styleId="NoSpacing">
    <w:name w:val="No Spacing"/>
    <w:uiPriority w:val="1"/>
    <w:qFormat/>
    <w:rsid w:val="000D3D6F"/>
    <w:pPr>
      <w:spacing w:after="0" w:line="240" w:lineRule="auto"/>
    </w:pPr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0D3D6F"/>
  </w:style>
  <w:style w:type="paragraph" w:customStyle="1" w:styleId="msonormal0">
    <w:name w:val="msonormal"/>
    <w:basedOn w:val="Normal"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font5">
    <w:name w:val="font5"/>
    <w:basedOn w:val="Normal"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font6">
    <w:name w:val="font6"/>
    <w:basedOn w:val="Normal"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3">
    <w:name w:val="xl63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bidi="th-TH"/>
    </w:rPr>
  </w:style>
  <w:style w:type="paragraph" w:customStyle="1" w:styleId="xl64">
    <w:name w:val="xl64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val="en-US" w:bidi="th-TH"/>
    </w:rPr>
  </w:style>
  <w:style w:type="paragraph" w:customStyle="1" w:styleId="xl65">
    <w:name w:val="xl65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xl66">
    <w:name w:val="xl66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7">
    <w:name w:val="xl67"/>
    <w:basedOn w:val="Normal"/>
    <w:rsid w:val="000D3D6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 w:bidi="th-TH"/>
    </w:rPr>
  </w:style>
  <w:style w:type="paragraph" w:customStyle="1" w:styleId="xl68">
    <w:name w:val="xl68"/>
    <w:basedOn w:val="Normal"/>
    <w:rsid w:val="000D3D6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D6F"/>
    <w:pPr>
      <w:spacing w:before="120" w:after="120" w:line="480" w:lineRule="auto"/>
      <w:outlineLvl w:val="0"/>
    </w:pPr>
    <w:rPr>
      <w:rFonts w:ascii="Times New Roman" w:hAnsi="Times New Roman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D6F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3D6F"/>
    <w:pPr>
      <w:spacing w:before="240" w:after="120" w:line="480" w:lineRule="auto"/>
      <w:outlineLvl w:val="2"/>
    </w:pPr>
    <w:rPr>
      <w:rFonts w:ascii="Times New Roman" w:hAnsi="Times New Roman"/>
      <w:bCs/>
      <w:i/>
      <w:iCs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3D6F"/>
    <w:pPr>
      <w:spacing w:before="120" w:after="120" w:line="480" w:lineRule="auto"/>
      <w:outlineLvl w:val="3"/>
    </w:pPr>
    <w:rPr>
      <w:rFonts w:ascii="Times New Roman" w:hAnsi="Times New Roman"/>
      <w:i/>
      <w:i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D6F"/>
    <w:pPr>
      <w:keepNext/>
      <w:keepLines/>
      <w:spacing w:before="40" w:after="12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D6F"/>
    <w:rPr>
      <w:rFonts w:ascii="Times New Roman" w:hAnsi="Times New Roman"/>
      <w:b/>
      <w:bCs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D3D6F"/>
    <w:rPr>
      <w:rFonts w:ascii="Times New Roman" w:hAnsi="Times New Roman"/>
      <w:b/>
      <w:bCs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D3D6F"/>
    <w:rPr>
      <w:rFonts w:ascii="Times New Roman" w:hAnsi="Times New Roman"/>
      <w:bCs/>
      <w:i/>
      <w:iCs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D3D6F"/>
    <w:rPr>
      <w:rFonts w:ascii="Times New Roman" w:hAnsi="Times New Roman"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D6F"/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0D3D6F"/>
    <w:pPr>
      <w:spacing w:before="120" w:after="120" w:line="240" w:lineRule="auto"/>
      <w:ind w:left="576"/>
    </w:pPr>
    <w:rPr>
      <w:rFonts w:ascii="Times New Roman" w:hAnsi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D3D6F"/>
    <w:pPr>
      <w:tabs>
        <w:tab w:val="left" w:pos="567"/>
        <w:tab w:val="right" w:leader="dot" w:pos="8210"/>
      </w:tabs>
      <w:spacing w:before="240" w:after="120" w:line="240" w:lineRule="auto"/>
    </w:pPr>
    <w:rPr>
      <w:rFonts w:ascii="Times New Roman" w:hAnsi="Times New Roman" w:cstheme="majorHAnsi"/>
      <w:bCs/>
      <w:noProof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0D3D6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D6F"/>
    <w:pPr>
      <w:spacing w:before="120" w:after="120" w:line="48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0D3D6F"/>
    <w:pPr>
      <w:spacing w:before="120" w:line="240" w:lineRule="auto"/>
    </w:pPr>
    <w:rPr>
      <w:rFonts w:ascii="Times New Roman" w:hAnsi="Times New Roman"/>
      <w:iCs/>
      <w:sz w:val="24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3D6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D3D6F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D6F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D3D6F"/>
    <w:rPr>
      <w:rFonts w:ascii="Times New Roman" w:hAnsi="Times New Roman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D3D6F"/>
    <w:pPr>
      <w:spacing w:before="120" w:after="120" w:line="480" w:lineRule="auto"/>
      <w:ind w:left="720"/>
    </w:pPr>
    <w:rPr>
      <w:rFonts w:ascii="Times New Roman" w:hAnsi="Times New Roman"/>
      <w:i/>
      <w:iCs/>
      <w:sz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D3D6F"/>
    <w:rPr>
      <w:rFonts w:ascii="Times New Roman" w:hAnsi="Times New Roman"/>
      <w:i/>
      <w:iCs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0D3D6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D6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0D3D6F"/>
    <w:pPr>
      <w:spacing w:before="120" w:after="160"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D6F"/>
    <w:rPr>
      <w:sz w:val="20"/>
      <w:szCs w:val="20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6F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6F"/>
    <w:pPr>
      <w:spacing w:before="120" w:after="12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0D3D6F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0D3D6F"/>
    <w:pPr>
      <w:spacing w:before="120" w:after="120"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D3D6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0D3D6F"/>
    <w:pPr>
      <w:spacing w:before="120" w:after="120" w:line="259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3D6F"/>
    <w:rPr>
      <w:rFonts w:ascii="Times New Roman" w:hAnsi="Times New Roman" w:cs="Times New Roman"/>
      <w:noProof/>
      <w:sz w:val="24"/>
      <w:lang w:val="en-US"/>
    </w:rPr>
  </w:style>
  <w:style w:type="paragraph" w:customStyle="1" w:styleId="Pa15">
    <w:name w:val="Pa15"/>
    <w:basedOn w:val="Normal"/>
    <w:next w:val="Normal"/>
    <w:link w:val="Pa15Char"/>
    <w:uiPriority w:val="99"/>
    <w:rsid w:val="000D3D6F"/>
    <w:pPr>
      <w:autoSpaceDE w:val="0"/>
      <w:autoSpaceDN w:val="0"/>
      <w:adjustRightInd w:val="0"/>
      <w:spacing w:before="120" w:after="120" w:line="161" w:lineRule="atLeast"/>
    </w:pPr>
    <w:rPr>
      <w:rFonts w:ascii="CapitoliumNews" w:hAnsi="CapitoliumNews"/>
      <w:sz w:val="24"/>
      <w:szCs w:val="24"/>
      <w:lang w:val="en-US"/>
    </w:rPr>
  </w:style>
  <w:style w:type="character" w:customStyle="1" w:styleId="Pa15Char">
    <w:name w:val="Pa15 Char"/>
    <w:basedOn w:val="DefaultParagraphFont"/>
    <w:link w:val="Pa15"/>
    <w:uiPriority w:val="99"/>
    <w:rsid w:val="000D3D6F"/>
    <w:rPr>
      <w:rFonts w:ascii="CapitoliumNews" w:hAnsi="CapitoliumNew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D6F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D6F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3D6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D6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0D3D6F"/>
    <w:pPr>
      <w:spacing w:after="0" w:line="240" w:lineRule="auto"/>
    </w:pPr>
    <w:rPr>
      <w:lang w:val="en-CA"/>
    </w:rPr>
  </w:style>
  <w:style w:type="character" w:styleId="Emphasis">
    <w:name w:val="Emphasis"/>
    <w:basedOn w:val="DefaultParagraphFont"/>
    <w:uiPriority w:val="20"/>
    <w:qFormat/>
    <w:rsid w:val="000D3D6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D3D6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D3D6F"/>
    <w:rPr>
      <w:color w:val="808080"/>
    </w:rPr>
  </w:style>
  <w:style w:type="paragraph" w:styleId="NoSpacing">
    <w:name w:val="No Spacing"/>
    <w:uiPriority w:val="1"/>
    <w:qFormat/>
    <w:rsid w:val="000D3D6F"/>
    <w:pPr>
      <w:spacing w:after="0" w:line="240" w:lineRule="auto"/>
    </w:pPr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0D3D6F"/>
  </w:style>
  <w:style w:type="paragraph" w:customStyle="1" w:styleId="msonormal0">
    <w:name w:val="msonormal"/>
    <w:basedOn w:val="Normal"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font5">
    <w:name w:val="font5"/>
    <w:basedOn w:val="Normal"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font6">
    <w:name w:val="font6"/>
    <w:basedOn w:val="Normal"/>
    <w:rsid w:val="000D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3">
    <w:name w:val="xl63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bidi="th-TH"/>
    </w:rPr>
  </w:style>
  <w:style w:type="paragraph" w:customStyle="1" w:styleId="xl64">
    <w:name w:val="xl64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val="en-US" w:bidi="th-TH"/>
    </w:rPr>
  </w:style>
  <w:style w:type="paragraph" w:customStyle="1" w:styleId="xl65">
    <w:name w:val="xl65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xl66">
    <w:name w:val="xl66"/>
    <w:basedOn w:val="Normal"/>
    <w:rsid w:val="000D3D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7">
    <w:name w:val="xl67"/>
    <w:basedOn w:val="Normal"/>
    <w:rsid w:val="000D3D6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 w:bidi="th-TH"/>
    </w:rPr>
  </w:style>
  <w:style w:type="paragraph" w:customStyle="1" w:styleId="xl68">
    <w:name w:val="xl68"/>
    <w:basedOn w:val="Normal"/>
    <w:rsid w:val="000D3D6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19233</Words>
  <Characters>97516</Characters>
  <Application>Microsoft Office Word</Application>
  <DocSecurity>0</DocSecurity>
  <Lines>12189</Lines>
  <Paragraphs>8980</Paragraphs>
  <ScaleCrop>false</ScaleCrop>
  <Company/>
  <LinksUpToDate>false</LinksUpToDate>
  <CharactersWithSpaces>107769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2022-07-13T01:22:00Z</dcterms:created>
  <dcterms:modified xsi:type="dcterms:W3CDTF">2022-07-13T01:22:00Z</dcterms:modified>
</cp:coreProperties>
</file>