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562" w:rsidRPr="008450A8" w:rsidRDefault="008450A8">
      <w:pPr>
        <w:rPr>
          <w:rFonts w:ascii="Times New Roman" w:hAnsi="Times New Roman" w:cs="Times New Roman"/>
          <w:sz w:val="24"/>
        </w:rPr>
      </w:pPr>
      <w:proofErr w:type="gramStart"/>
      <w:r w:rsidRPr="008450A8">
        <w:rPr>
          <w:rFonts w:ascii="Times New Roman" w:hAnsi="Times New Roman" w:cs="Times New Roman"/>
          <w:sz w:val="24"/>
        </w:rPr>
        <w:t>Supplementary table 1.</w:t>
      </w:r>
      <w:proofErr w:type="gramEnd"/>
      <w:r w:rsidRPr="008450A8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450A8">
        <w:rPr>
          <w:rFonts w:ascii="Times New Roman" w:hAnsi="Times New Roman" w:cs="Times New Roman"/>
          <w:sz w:val="24"/>
        </w:rPr>
        <w:t>variables</w:t>
      </w:r>
      <w:proofErr w:type="gramEnd"/>
      <w:r w:rsidRPr="008450A8">
        <w:rPr>
          <w:rFonts w:ascii="Times New Roman" w:hAnsi="Times New Roman" w:cs="Times New Roman"/>
          <w:sz w:val="24"/>
        </w:rPr>
        <w:t xml:space="preserve"> and coding used to construct the 30-item FI</w:t>
      </w:r>
    </w:p>
    <w:tbl>
      <w:tblPr>
        <w:tblpPr w:leftFromText="180" w:rightFromText="180" w:vertAnchor="text" w:tblpY="1"/>
        <w:tblOverlap w:val="never"/>
        <w:tblW w:w="86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040"/>
        <w:gridCol w:w="3267"/>
        <w:gridCol w:w="3306"/>
      </w:tblGrid>
      <w:tr w:rsidR="008450A8" w:rsidRPr="008450A8" w:rsidTr="00EF5144">
        <w:trPr>
          <w:trHeight w:hRule="exact" w:val="284"/>
        </w:trPr>
        <w:tc>
          <w:tcPr>
            <w:tcW w:w="2040" w:type="dxa"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450A8">
              <w:rPr>
                <w:rFonts w:ascii="Times New Roman" w:eastAsia="宋体" w:hAnsi="Times New Roman" w:cs="Times New Roman"/>
                <w:sz w:val="20"/>
                <w:szCs w:val="20"/>
              </w:rPr>
              <w:t>Instrument</w:t>
            </w:r>
          </w:p>
        </w:tc>
        <w:tc>
          <w:tcPr>
            <w:tcW w:w="3267" w:type="dxa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8450A8">
              <w:rPr>
                <w:rFonts w:ascii="Times New Roman" w:eastAsia="宋体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3306" w:type="dxa"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8450A8">
              <w:rPr>
                <w:rFonts w:ascii="Times New Roman" w:eastAsia="宋体" w:hAnsi="Times New Roman" w:cs="Times New Roman"/>
                <w:sz w:val="20"/>
                <w:szCs w:val="20"/>
              </w:rPr>
              <w:t>Cut Point</w:t>
            </w:r>
          </w:p>
        </w:tc>
      </w:tr>
      <w:tr w:rsidR="008450A8" w:rsidRPr="008450A8" w:rsidTr="00EF5144">
        <w:trPr>
          <w:trHeight w:hRule="exact" w:val="286"/>
        </w:trPr>
        <w:tc>
          <w:tcPr>
            <w:tcW w:w="2040" w:type="dxa"/>
            <w:vMerge w:val="restart"/>
            <w:tcBorders>
              <w:lef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IADL</w:t>
            </w:r>
            <w:r w:rsidRPr="008450A8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disabilities</w:t>
            </w:r>
          </w:p>
        </w:tc>
        <w:tc>
          <w:tcPr>
            <w:tcW w:w="3267" w:type="dxa"/>
            <w:vAlign w:val="center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Need h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elp with cooking meals</w:t>
            </w:r>
          </w:p>
        </w:tc>
        <w:tc>
          <w:tcPr>
            <w:tcW w:w="3306" w:type="dxa"/>
            <w:vMerge w:val="restart"/>
            <w:tcBorders>
              <w:righ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0" w:name="OLE_LINK7"/>
            <w:bookmarkStart w:id="1" w:name="OLE_LINK8"/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Limited =1; limited a little = 0.5; not limited = 0</w:t>
            </w:r>
            <w:bookmarkEnd w:id="0"/>
            <w:bookmarkEnd w:id="1"/>
          </w:p>
        </w:tc>
      </w:tr>
      <w:tr w:rsidR="008450A8" w:rsidRPr="008450A8" w:rsidTr="00EF5144">
        <w:trPr>
          <w:trHeight w:hRule="exact" w:val="285"/>
        </w:trPr>
        <w:tc>
          <w:tcPr>
            <w:tcW w:w="2040" w:type="dxa"/>
            <w:vMerge/>
            <w:tcBorders>
              <w:lef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  <w:vAlign w:val="center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Need h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elp with managing your money </w:t>
            </w:r>
          </w:p>
        </w:tc>
        <w:tc>
          <w:tcPr>
            <w:tcW w:w="3306" w:type="dxa"/>
            <w:vMerge/>
            <w:tcBorders>
              <w:righ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275"/>
        </w:trPr>
        <w:tc>
          <w:tcPr>
            <w:tcW w:w="2040" w:type="dxa"/>
            <w:vMerge/>
            <w:tcBorders>
              <w:lef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  <w:vAlign w:val="center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Need h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elp with taking a bus</w:t>
            </w:r>
          </w:p>
        </w:tc>
        <w:tc>
          <w:tcPr>
            <w:tcW w:w="3306" w:type="dxa"/>
            <w:vMerge/>
            <w:tcBorders>
              <w:righ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279"/>
        </w:trPr>
        <w:tc>
          <w:tcPr>
            <w:tcW w:w="2040" w:type="dxa"/>
            <w:vMerge/>
            <w:tcBorders>
              <w:lef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  <w:vAlign w:val="center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Need h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elp with Shopping</w:t>
            </w:r>
          </w:p>
        </w:tc>
        <w:tc>
          <w:tcPr>
            <w:tcW w:w="3306" w:type="dxa"/>
            <w:vMerge/>
            <w:tcBorders>
              <w:righ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323"/>
        </w:trPr>
        <w:tc>
          <w:tcPr>
            <w:tcW w:w="2040" w:type="dxa"/>
            <w:vMerge/>
            <w:tcBorders>
              <w:lef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  <w:vAlign w:val="center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Need h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elp with walking 300 Meters</w:t>
            </w:r>
          </w:p>
        </w:tc>
        <w:tc>
          <w:tcPr>
            <w:tcW w:w="3306" w:type="dxa"/>
            <w:vMerge/>
            <w:tcBorders>
              <w:righ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255"/>
        </w:trPr>
        <w:tc>
          <w:tcPr>
            <w:tcW w:w="2040" w:type="dxa"/>
            <w:vMerge/>
            <w:tcBorders>
              <w:lef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  <w:vAlign w:val="center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Need h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elp with up-down stairs</w:t>
            </w: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306" w:type="dxa"/>
            <w:vMerge/>
            <w:tcBorders>
              <w:righ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val="227"/>
        </w:trPr>
        <w:tc>
          <w:tcPr>
            <w:tcW w:w="2040" w:type="dxa"/>
            <w:vMerge w:val="restart"/>
            <w:tcBorders>
              <w:lef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Psychological problems</w:t>
            </w:r>
          </w:p>
        </w:tc>
        <w:tc>
          <w:tcPr>
            <w:tcW w:w="3267" w:type="dxa"/>
            <w:vAlign w:val="center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Do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’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like to make friend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</w:t>
            </w:r>
          </w:p>
        </w:tc>
        <w:tc>
          <w:tcPr>
            <w:tcW w:w="3306" w:type="dxa"/>
            <w:vMerge w:val="restart"/>
            <w:tcBorders>
              <w:righ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Yes = 1; no = 0</w:t>
            </w:r>
          </w:p>
        </w:tc>
      </w:tr>
      <w:tr w:rsidR="008450A8" w:rsidRPr="008450A8" w:rsidTr="00EF5144">
        <w:trPr>
          <w:trHeight w:val="227"/>
        </w:trPr>
        <w:tc>
          <w:tcPr>
            <w:tcW w:w="2040" w:type="dxa"/>
            <w:vMerge/>
            <w:tcBorders>
              <w:lef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  <w:vAlign w:val="center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D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on't adapt to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change</w:t>
            </w:r>
          </w:p>
        </w:tc>
        <w:tc>
          <w:tcPr>
            <w:tcW w:w="3306" w:type="dxa"/>
            <w:vMerge/>
            <w:tcBorders>
              <w:righ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val="227"/>
        </w:trPr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8450A8" w:rsidRPr="008450A8" w:rsidRDefault="008450A8" w:rsidP="008450A8">
            <w:pPr>
              <w:ind w:firstLineChars="148" w:firstLine="266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GDS score</w:t>
            </w:r>
          </w:p>
        </w:tc>
        <w:tc>
          <w:tcPr>
            <w:tcW w:w="3267" w:type="dxa"/>
            <w:vAlign w:val="center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The geriatric depression scale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Score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≥1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= 1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, &lt;11=0</w:t>
            </w:r>
          </w:p>
        </w:tc>
      </w:tr>
      <w:tr w:rsidR="008450A8" w:rsidRPr="008450A8" w:rsidTr="00EF5144">
        <w:trPr>
          <w:trHeight w:hRule="exact" w:val="312"/>
        </w:trPr>
        <w:tc>
          <w:tcPr>
            <w:tcW w:w="2040" w:type="dxa"/>
            <w:vMerge w:val="restart"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ind w:leftChars="80" w:left="256" w:hangingChars="49" w:hanging="88"/>
              <w:rPr>
                <w:rFonts w:ascii="Times New Roman" w:eastAsia="宋体" w:hAnsi="Times New Roman" w:cs="Times New Roman"/>
                <w:color w:val="365F91"/>
                <w:sz w:val="18"/>
                <w:szCs w:val="18"/>
              </w:rPr>
            </w:pPr>
          </w:p>
          <w:p w:rsidR="008450A8" w:rsidRPr="008450A8" w:rsidRDefault="008450A8" w:rsidP="008450A8">
            <w:pPr>
              <w:ind w:leftChars="80" w:left="256" w:hangingChars="49" w:hanging="88"/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Self-reported morbidities</w:t>
            </w: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Hypertension</w:t>
            </w:r>
          </w:p>
        </w:tc>
        <w:tc>
          <w:tcPr>
            <w:tcW w:w="3306" w:type="dxa"/>
            <w:vMerge w:val="restart"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ind w:firstLineChars="500" w:firstLine="90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Yes = 1; no = 0</w:t>
            </w:r>
          </w:p>
        </w:tc>
      </w:tr>
      <w:tr w:rsidR="008450A8" w:rsidRPr="008450A8" w:rsidTr="00EF5144">
        <w:trPr>
          <w:trHeight w:hRule="exact" w:val="288"/>
        </w:trPr>
        <w:tc>
          <w:tcPr>
            <w:tcW w:w="2040" w:type="dxa"/>
            <w:vMerge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Diabetes</w:t>
            </w:r>
          </w:p>
        </w:tc>
        <w:tc>
          <w:tcPr>
            <w:tcW w:w="3306" w:type="dxa"/>
            <w:vMerge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278"/>
        </w:trPr>
        <w:tc>
          <w:tcPr>
            <w:tcW w:w="2040" w:type="dxa"/>
            <w:vMerge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ngina</w:t>
            </w:r>
          </w:p>
        </w:tc>
        <w:tc>
          <w:tcPr>
            <w:tcW w:w="3306" w:type="dxa"/>
            <w:vMerge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282"/>
        </w:trPr>
        <w:tc>
          <w:tcPr>
            <w:tcW w:w="2040" w:type="dxa"/>
            <w:vMerge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rrhythmia</w:t>
            </w:r>
          </w:p>
        </w:tc>
        <w:tc>
          <w:tcPr>
            <w:tcW w:w="3306" w:type="dxa"/>
            <w:vMerge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286"/>
        </w:trPr>
        <w:tc>
          <w:tcPr>
            <w:tcW w:w="2040" w:type="dxa"/>
            <w:vMerge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T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racheitis</w:t>
            </w:r>
            <w:proofErr w:type="spellEnd"/>
          </w:p>
        </w:tc>
        <w:tc>
          <w:tcPr>
            <w:tcW w:w="3306" w:type="dxa"/>
            <w:vMerge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286"/>
        </w:trPr>
        <w:tc>
          <w:tcPr>
            <w:tcW w:w="2040" w:type="dxa"/>
            <w:vMerge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Asthma</w:t>
            </w:r>
          </w:p>
        </w:tc>
        <w:tc>
          <w:tcPr>
            <w:tcW w:w="3306" w:type="dxa"/>
            <w:vMerge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286"/>
        </w:trPr>
        <w:tc>
          <w:tcPr>
            <w:tcW w:w="2040" w:type="dxa"/>
            <w:vMerge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Arthritis</w:t>
            </w:r>
          </w:p>
        </w:tc>
        <w:tc>
          <w:tcPr>
            <w:tcW w:w="3306" w:type="dxa"/>
            <w:vMerge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276"/>
        </w:trPr>
        <w:tc>
          <w:tcPr>
            <w:tcW w:w="2040" w:type="dxa"/>
            <w:vMerge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Glaucoma</w:t>
            </w:r>
          </w:p>
        </w:tc>
        <w:tc>
          <w:tcPr>
            <w:tcW w:w="3306" w:type="dxa"/>
            <w:vMerge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280"/>
        </w:trPr>
        <w:tc>
          <w:tcPr>
            <w:tcW w:w="2040" w:type="dxa"/>
            <w:vMerge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Cataract</w:t>
            </w:r>
          </w:p>
        </w:tc>
        <w:tc>
          <w:tcPr>
            <w:tcW w:w="3306" w:type="dxa"/>
            <w:vMerge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324"/>
        </w:trPr>
        <w:tc>
          <w:tcPr>
            <w:tcW w:w="2040" w:type="dxa"/>
            <w:vMerge w:val="restart"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Symptoms</w:t>
            </w: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Symptoms</w:t>
            </w:r>
          </w:p>
        </w:tc>
        <w:tc>
          <w:tcPr>
            <w:tcW w:w="3267" w:type="dxa"/>
            <w:vAlign w:val="center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Cs w:val="24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hronic cough</w:t>
            </w:r>
          </w:p>
        </w:tc>
        <w:tc>
          <w:tcPr>
            <w:tcW w:w="3306" w:type="dxa"/>
            <w:vMerge w:val="restart"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ind w:firstLineChars="200" w:firstLine="36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ind w:firstLineChars="200" w:firstLine="36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ind w:firstLineChars="550" w:firstLine="99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Yes = 1; no = 0</w:t>
            </w:r>
          </w:p>
        </w:tc>
      </w:tr>
      <w:tr w:rsidR="008450A8" w:rsidRPr="008450A8" w:rsidTr="00EF5144">
        <w:trPr>
          <w:trHeight w:hRule="exact" w:val="279"/>
        </w:trPr>
        <w:tc>
          <w:tcPr>
            <w:tcW w:w="2040" w:type="dxa"/>
            <w:vMerge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  <w:vAlign w:val="center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onstipation</w:t>
            </w: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306" w:type="dxa"/>
            <w:vMerge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ind w:firstLineChars="200" w:firstLine="36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279"/>
        </w:trPr>
        <w:tc>
          <w:tcPr>
            <w:tcW w:w="2040" w:type="dxa"/>
            <w:vMerge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  <w:vAlign w:val="center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remor</w:t>
            </w:r>
          </w:p>
        </w:tc>
        <w:tc>
          <w:tcPr>
            <w:tcW w:w="3306" w:type="dxa"/>
            <w:vMerge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ind w:firstLineChars="200" w:firstLine="36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283"/>
        </w:trPr>
        <w:tc>
          <w:tcPr>
            <w:tcW w:w="2040" w:type="dxa"/>
            <w:vMerge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  <w:vAlign w:val="center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Have falls</w:t>
            </w: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306" w:type="dxa"/>
            <w:vMerge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283"/>
        </w:trPr>
        <w:tc>
          <w:tcPr>
            <w:tcW w:w="2040" w:type="dxa"/>
            <w:vMerge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  <w:vAlign w:val="center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Have broken or fractured bones</w:t>
            </w:r>
          </w:p>
        </w:tc>
        <w:tc>
          <w:tcPr>
            <w:tcW w:w="3306" w:type="dxa"/>
            <w:vMerge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514"/>
        </w:trPr>
        <w:tc>
          <w:tcPr>
            <w:tcW w:w="2040" w:type="dxa"/>
            <w:vMerge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ind w:firstLineChars="196" w:firstLine="354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7" w:type="dxa"/>
            <w:vAlign w:val="center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D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on’t hear clearly</w:t>
            </w:r>
          </w:p>
        </w:tc>
        <w:tc>
          <w:tcPr>
            <w:tcW w:w="3306" w:type="dxa"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spacing w:line="24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Limited =1; limited a little = 0.5; not limited = 0</w:t>
            </w:r>
          </w:p>
        </w:tc>
      </w:tr>
      <w:tr w:rsidR="008450A8" w:rsidRPr="008450A8" w:rsidTr="00EF5144">
        <w:trPr>
          <w:trHeight w:hRule="exact" w:val="279"/>
        </w:trPr>
        <w:tc>
          <w:tcPr>
            <w:tcW w:w="2040" w:type="dxa"/>
            <w:tcBorders>
              <w:left w:val="single" w:sz="4" w:space="0" w:color="auto"/>
            </w:tcBorders>
            <w:vAlign w:val="center"/>
          </w:tcPr>
          <w:p w:rsidR="008450A8" w:rsidRPr="008450A8" w:rsidRDefault="008450A8" w:rsidP="008450A8">
            <w:pPr>
              <w:ind w:firstLineChars="50" w:firstLine="90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MMSE score</w:t>
            </w:r>
          </w:p>
        </w:tc>
        <w:tc>
          <w:tcPr>
            <w:tcW w:w="3267" w:type="dxa"/>
            <w:vAlign w:val="center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Mini-mental State Examinat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on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Score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8450A8" w:rsidRPr="008450A8" w:rsidRDefault="008450A8" w:rsidP="008450A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Score &lt;15=1; 15-23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= 0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.5;  s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core 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&gt;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= 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0 </w:t>
            </w:r>
          </w:p>
        </w:tc>
      </w:tr>
      <w:tr w:rsidR="008450A8" w:rsidRPr="008450A8" w:rsidTr="00EF5144">
        <w:trPr>
          <w:trHeight w:hRule="exact" w:val="568"/>
        </w:trPr>
        <w:tc>
          <w:tcPr>
            <w:tcW w:w="2040" w:type="dxa"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Physical Performance Test</w:t>
            </w: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Romberg Test</w:t>
            </w:r>
          </w:p>
        </w:tc>
        <w:tc>
          <w:tcPr>
            <w:tcW w:w="3267" w:type="dxa"/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Timed Up and Go Test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(TUGT)</w:t>
            </w:r>
          </w:p>
        </w:tc>
        <w:tc>
          <w:tcPr>
            <w:tcW w:w="3306" w:type="dxa"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spacing w:line="24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Limited =1; limited a little = 0.5; not limited = 0</w:t>
            </w:r>
          </w:p>
        </w:tc>
      </w:tr>
      <w:tr w:rsidR="008450A8" w:rsidRPr="008450A8" w:rsidTr="00EF5144">
        <w:trPr>
          <w:trHeight w:hRule="exact" w:val="564"/>
        </w:trPr>
        <w:tc>
          <w:tcPr>
            <w:tcW w:w="2040" w:type="dxa"/>
            <w:vMerge w:val="restart"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Romberg Test</w:t>
            </w:r>
          </w:p>
        </w:tc>
        <w:tc>
          <w:tcPr>
            <w:tcW w:w="3267" w:type="dxa"/>
          </w:tcPr>
          <w:p w:rsidR="008450A8" w:rsidRPr="008450A8" w:rsidRDefault="008450A8" w:rsidP="008450A8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T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ime to 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stand with the feet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together and the eyes open</w:t>
            </w:r>
          </w:p>
        </w:tc>
        <w:tc>
          <w:tcPr>
            <w:tcW w:w="3306" w:type="dxa"/>
            <w:vMerge w:val="restart"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8450A8" w:rsidRPr="008450A8" w:rsidRDefault="008450A8" w:rsidP="008450A8">
            <w:pPr>
              <w:ind w:firstLineChars="350" w:firstLine="63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Time ≥ 1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s = 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, &lt; 1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s = 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8450A8" w:rsidRPr="008450A8" w:rsidTr="00EF5144">
        <w:trPr>
          <w:trHeight w:hRule="exact" w:val="572"/>
        </w:trPr>
        <w:tc>
          <w:tcPr>
            <w:tcW w:w="2040" w:type="dxa"/>
            <w:vMerge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</w:tcPr>
          <w:p w:rsidR="008450A8" w:rsidRPr="008450A8" w:rsidRDefault="008450A8" w:rsidP="008450A8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T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ime to 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stand with the open half both feet and the eyes open</w:t>
            </w:r>
          </w:p>
        </w:tc>
        <w:tc>
          <w:tcPr>
            <w:tcW w:w="3306" w:type="dxa"/>
            <w:vMerge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566"/>
        </w:trPr>
        <w:tc>
          <w:tcPr>
            <w:tcW w:w="2040" w:type="dxa"/>
            <w:vMerge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</w:tcPr>
          <w:p w:rsidR="008450A8" w:rsidRPr="008450A8" w:rsidRDefault="008450A8" w:rsidP="008450A8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T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ime to 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stand with the feet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together and the eyes 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closed</w:t>
            </w:r>
          </w:p>
        </w:tc>
        <w:tc>
          <w:tcPr>
            <w:tcW w:w="3306" w:type="dxa"/>
            <w:vMerge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8450A8" w:rsidRPr="008450A8" w:rsidTr="00EF5144">
        <w:trPr>
          <w:trHeight w:hRule="exact" w:val="639"/>
        </w:trPr>
        <w:tc>
          <w:tcPr>
            <w:tcW w:w="2040" w:type="dxa"/>
            <w:vMerge/>
            <w:tcBorders>
              <w:lef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3267" w:type="dxa"/>
          </w:tcPr>
          <w:p w:rsidR="008450A8" w:rsidRPr="008450A8" w:rsidRDefault="008450A8" w:rsidP="008450A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T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ime to 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stand on two feet before and after</w:t>
            </w:r>
            <w:r w:rsidRPr="008450A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and </w:t>
            </w:r>
            <w:r w:rsidRPr="008450A8">
              <w:rPr>
                <w:rFonts w:ascii="Times New Roman" w:eastAsia="宋体" w:hAnsi="Times New Roman" w:cs="Times New Roman"/>
                <w:sz w:val="18"/>
                <w:szCs w:val="18"/>
              </w:rPr>
              <w:t>the eyes open</w:t>
            </w:r>
          </w:p>
        </w:tc>
        <w:tc>
          <w:tcPr>
            <w:tcW w:w="3306" w:type="dxa"/>
            <w:vMerge/>
            <w:tcBorders>
              <w:right w:val="single" w:sz="4" w:space="0" w:color="auto"/>
            </w:tcBorders>
          </w:tcPr>
          <w:p w:rsidR="008450A8" w:rsidRPr="008450A8" w:rsidRDefault="008450A8" w:rsidP="008450A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</w:tbl>
    <w:p w:rsidR="007F6567" w:rsidRDefault="008450A8" w:rsidP="008450A8">
      <w:pPr>
        <w:rPr>
          <w:rFonts w:ascii="Times New Roman" w:eastAsia="宋体" w:hAnsi="宋体" w:cs="Times New Roman"/>
          <w:color w:val="000000"/>
          <w:sz w:val="18"/>
          <w:szCs w:val="18"/>
        </w:rPr>
      </w:pPr>
      <w:r w:rsidRPr="008450A8">
        <w:rPr>
          <w:rFonts w:ascii="Times New Roman" w:eastAsia="宋体" w:hAnsi="宋体" w:cs="Times New Roman" w:hint="eastAsia"/>
          <w:color w:val="000000"/>
          <w:sz w:val="18"/>
          <w:szCs w:val="18"/>
        </w:rPr>
        <w:t xml:space="preserve">IADL: </w:t>
      </w:r>
      <w:r w:rsidRPr="008450A8">
        <w:rPr>
          <w:rFonts w:ascii="Times New Roman" w:eastAsia="宋体" w:hAnsi="宋体" w:cs="Times New Roman"/>
          <w:color w:val="000000"/>
          <w:sz w:val="18"/>
          <w:szCs w:val="18"/>
        </w:rPr>
        <w:t>Instrumental Activities</w:t>
      </w:r>
      <w:r w:rsidRPr="008450A8">
        <w:rPr>
          <w:rFonts w:ascii="Times New Roman" w:eastAsia="宋体" w:hAnsi="宋体" w:cs="Times New Roman" w:hint="eastAsia"/>
          <w:color w:val="000000"/>
          <w:sz w:val="18"/>
          <w:szCs w:val="18"/>
        </w:rPr>
        <w:t xml:space="preserve"> </w:t>
      </w:r>
      <w:r w:rsidRPr="008450A8">
        <w:rPr>
          <w:rFonts w:ascii="Times New Roman" w:eastAsia="宋体" w:hAnsi="宋体" w:cs="Times New Roman"/>
          <w:color w:val="000000"/>
          <w:sz w:val="18"/>
          <w:szCs w:val="18"/>
        </w:rPr>
        <w:t>Daily Living</w:t>
      </w:r>
      <w:r w:rsidRPr="008450A8">
        <w:rPr>
          <w:rFonts w:ascii="Times New Roman" w:eastAsia="宋体" w:hAnsi="宋体" w:cs="Times New Roman" w:hint="eastAsia"/>
          <w:color w:val="000000"/>
          <w:sz w:val="18"/>
          <w:szCs w:val="18"/>
        </w:rPr>
        <w:t xml:space="preserve">. GDS: </w:t>
      </w:r>
      <w:r w:rsidRPr="008450A8">
        <w:rPr>
          <w:rFonts w:ascii="Times New Roman" w:eastAsia="宋体" w:hAnsi="宋体" w:cs="Times New Roman"/>
          <w:color w:val="000000"/>
          <w:sz w:val="18"/>
          <w:szCs w:val="18"/>
        </w:rPr>
        <w:t>The Geriatric Depression Scale</w:t>
      </w:r>
      <w:r w:rsidRPr="008450A8">
        <w:rPr>
          <w:rFonts w:ascii="Times New Roman" w:eastAsia="宋体" w:hAnsi="宋体" w:cs="Times New Roman" w:hint="eastAsia"/>
          <w:color w:val="000000"/>
          <w:sz w:val="18"/>
          <w:szCs w:val="18"/>
        </w:rPr>
        <w:t xml:space="preserve">. MMSE: </w:t>
      </w:r>
      <w:r w:rsidRPr="008450A8">
        <w:rPr>
          <w:rFonts w:ascii="Times New Roman" w:eastAsia="宋体" w:hAnsi="宋体" w:cs="Times New Roman"/>
          <w:color w:val="000000"/>
          <w:sz w:val="18"/>
          <w:szCs w:val="18"/>
        </w:rPr>
        <w:t>Mini-Mental Status Examination</w:t>
      </w:r>
      <w:r w:rsidRPr="008450A8">
        <w:rPr>
          <w:rFonts w:ascii="Times New Roman" w:eastAsia="宋体" w:hAnsi="宋体" w:cs="Times New Roman" w:hint="eastAsia"/>
          <w:color w:val="000000"/>
          <w:sz w:val="18"/>
          <w:szCs w:val="18"/>
        </w:rPr>
        <w:t>.</w:t>
      </w:r>
    </w:p>
    <w:p w:rsidR="007F6567" w:rsidRDefault="007F6567">
      <w:pPr>
        <w:widowControl/>
        <w:jc w:val="left"/>
        <w:rPr>
          <w:rFonts w:ascii="Times New Roman" w:eastAsia="宋体" w:hAnsi="宋体" w:cs="Times New Roman"/>
          <w:color w:val="000000"/>
          <w:sz w:val="18"/>
          <w:szCs w:val="18"/>
        </w:rPr>
      </w:pPr>
      <w:r>
        <w:rPr>
          <w:rFonts w:ascii="Times New Roman" w:eastAsia="宋体" w:hAnsi="宋体" w:cs="Times New Roman"/>
          <w:color w:val="000000"/>
          <w:sz w:val="18"/>
          <w:szCs w:val="18"/>
        </w:rPr>
        <w:br w:type="page"/>
      </w:r>
    </w:p>
    <w:p w:rsidR="007F6567" w:rsidRPr="0041374C" w:rsidRDefault="00504ADF" w:rsidP="007F6567">
      <w:pPr>
        <w:rPr>
          <w:rFonts w:ascii="Times New Roman" w:hAnsi="Times New Roman" w:cs="Times New Roman"/>
          <w:sz w:val="24"/>
        </w:rPr>
      </w:pPr>
      <w:proofErr w:type="gramStart"/>
      <w:r w:rsidRPr="008450A8">
        <w:rPr>
          <w:rFonts w:ascii="Times New Roman" w:hAnsi="Times New Roman" w:cs="Times New Roman"/>
          <w:sz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sz w:val="24"/>
        </w:rPr>
        <w:t>2</w:t>
      </w:r>
      <w:r w:rsidRPr="008450A8">
        <w:rPr>
          <w:rFonts w:ascii="Times New Roman" w:hAnsi="Times New Roman" w:cs="Times New Roman"/>
          <w:sz w:val="24"/>
        </w:rPr>
        <w:t>.</w:t>
      </w:r>
      <w:proofErr w:type="gramEnd"/>
      <w:r w:rsidR="007F6567" w:rsidRPr="007F6567">
        <w:rPr>
          <w:rFonts w:ascii="Times New Roman" w:eastAsia="宋体" w:hAnsi="Times New Roman" w:cs="Times New Roman"/>
          <w:bCs/>
          <w:szCs w:val="21"/>
        </w:rPr>
        <w:t xml:space="preserve"> </w:t>
      </w:r>
      <w:r w:rsidR="007F6567" w:rsidRPr="0041374C">
        <w:rPr>
          <w:rFonts w:ascii="Times New Roman" w:hAnsi="Times New Roman" w:cs="Times New Roman"/>
          <w:sz w:val="24"/>
        </w:rPr>
        <w:t>Baseline demographic characteristics and mortality by grades of frailty in the subjects aged over 65 years</w:t>
      </w:r>
    </w:p>
    <w:tbl>
      <w:tblPr>
        <w:tblW w:w="8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5"/>
        <w:gridCol w:w="1125"/>
        <w:gridCol w:w="1195"/>
        <w:gridCol w:w="287"/>
        <w:gridCol w:w="1165"/>
        <w:gridCol w:w="223"/>
        <w:gridCol w:w="1080"/>
        <w:gridCol w:w="11"/>
        <w:gridCol w:w="133"/>
        <w:gridCol w:w="90"/>
        <w:gridCol w:w="793"/>
        <w:gridCol w:w="297"/>
      </w:tblGrid>
      <w:tr w:rsidR="007F6567" w:rsidRPr="007F6567" w:rsidTr="007F6567">
        <w:trPr>
          <w:trHeight w:val="300"/>
        </w:trPr>
        <w:tc>
          <w:tcPr>
            <w:tcW w:w="1386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Baseline Characteristic</w:t>
            </w:r>
          </w:p>
        </w:tc>
        <w:tc>
          <w:tcPr>
            <w:tcW w:w="635" w:type="pct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49" w:firstLine="103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Total</w:t>
            </w:r>
          </w:p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N=(</w:t>
            </w: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843</w:t>
            </w:r>
            <w:r w:rsidRPr="007F6567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)</w:t>
            </w:r>
          </w:p>
        </w:tc>
        <w:tc>
          <w:tcPr>
            <w:tcW w:w="67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03" w:type="pct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47" w:firstLine="310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Grades of the FI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63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47" w:firstLine="310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&lt;0.20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47" w:firstLine="310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0.20-0.29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98" w:firstLine="207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0.30-0.39</w:t>
            </w:r>
          </w:p>
        </w:tc>
        <w:tc>
          <w:tcPr>
            <w:tcW w:w="5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47" w:firstLine="310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&gt;0.40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FI-self-report</w:t>
            </w:r>
          </w:p>
        </w:tc>
        <w:tc>
          <w:tcPr>
            <w:tcW w:w="6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7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6567" w:rsidRPr="007F6567" w:rsidRDefault="007F6567" w:rsidP="005D10BB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n=672</w:t>
            </w:r>
          </w:p>
        </w:tc>
        <w:tc>
          <w:tcPr>
            <w:tcW w:w="82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n=101</w:t>
            </w:r>
          </w:p>
        </w:tc>
        <w:tc>
          <w:tcPr>
            <w:tcW w:w="736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200" w:firstLine="4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48" w:type="pct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50" w:firstLine="31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n=34</w:t>
            </w:r>
          </w:p>
        </w:tc>
      </w:tr>
      <w:tr w:rsidR="007F6567" w:rsidRPr="007F6567" w:rsidTr="007F6567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Mean age, years (±SD)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73.7±5.7</w:t>
            </w:r>
          </w:p>
        </w:tc>
        <w:tc>
          <w:tcPr>
            <w:tcW w:w="8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72.9±5.2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75.2±5.9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77.2±5.5</w:t>
            </w:r>
          </w:p>
        </w:tc>
        <w:tc>
          <w:tcPr>
            <w:tcW w:w="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.6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±6.6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Mean FI-self-report (±SD)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3±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0.08±0.05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0.24±0.03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0.35±0.03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0.49±0.07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Women,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(5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.2)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345(51.3)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73(72.3)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22(61.1)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25(73.5)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Rural dwelling,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523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(6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684(64.1)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88(75.9)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32(86.5)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30 (81.1)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 xml:space="preserve">+ </w:t>
            </w:r>
            <w:proofErr w:type="gramStart"/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years</w:t>
            </w:r>
            <w:proofErr w:type="gramEnd"/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education,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236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.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(3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5.0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11.1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5.9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242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28.7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203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(3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(23.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10(27.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5(1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5.2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Drinking,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243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28.8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(3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(22.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11(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30.6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.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Mortality, n (%)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6.7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79(11.8)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22(21.8)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19(52.8)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21(61.8)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FI-lab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5D10BB">
            <w:pPr>
              <w:widowControl/>
              <w:ind w:firstLineChars="98" w:firstLine="207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&lt;0.20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0.20-0.29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0.30-0.39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49" w:firstLine="103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&gt;0.40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n=236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5D10BB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n=153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n=351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Mean age, years (±SD)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73.7±5.7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72.3±5.3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73.4±5.8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74.1±5.7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74.3±5.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Mean FI-lab (±SD)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0.3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5±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±0.0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±0.03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±0.01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0.49±0.08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Women,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(5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.2)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49(48.0)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140(59.3)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(52.9)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195(55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.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6)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Rural dwelling,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523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(6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130(65.3)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241(66.6)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151(68.3)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312(65.7)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 xml:space="preserve">+ </w:t>
            </w:r>
            <w:proofErr w:type="gramStart"/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years</w:t>
            </w:r>
            <w:proofErr w:type="gramEnd"/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education,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236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27.9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(4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29.3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27.2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84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(2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242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.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8(2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64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27.2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27.5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07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(3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Drinking,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243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28.8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(2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.5)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(2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8(3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Mortality, n (%)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6.7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11(10.8)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2(13.6)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26(17.0)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2(20.5)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FI-combined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46" w:firstLine="308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&lt;0.20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0.2</w:t>
            </w:r>
            <w:r w:rsidRPr="007F6567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0</w:t>
            </w: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-0.</w:t>
            </w:r>
            <w:r w:rsidRPr="007F6567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0.3</w:t>
            </w:r>
            <w:r w:rsidRPr="007F6567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0</w:t>
            </w: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-0.</w:t>
            </w:r>
            <w:r w:rsidRPr="007F6567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49" w:firstLine="103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&gt;0.40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n=459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n=249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n=99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Mean age, years (±SD)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73.7±5.7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72.4±5.1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74.6±5.5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75.7±5.9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78.4±6.8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Mean FI-c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mbined (±SD)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21±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0.14±0.04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0.24±0.03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0.35±0.03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0.47±0.05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Women,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(5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5.2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231(50.3)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36(5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4.6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1(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1.7)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7(75.0)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Rural dwelling,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523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(6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259(56.4)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159(63.9)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76(76.8)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29(82.1)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 xml:space="preserve">+ </w:t>
            </w:r>
            <w:proofErr w:type="gramStart"/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years</w:t>
            </w:r>
            <w:proofErr w:type="gramEnd"/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education,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236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.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164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(3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(2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(14.4)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8.3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Smoking,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242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28.7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136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.6)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29.7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(2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.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.9)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Drinking, n (%)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243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28.8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(3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(28.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26(2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.5)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13.9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7F6567" w:rsidRPr="007F6567" w:rsidTr="00EF5144">
        <w:trPr>
          <w:trHeight w:val="300"/>
        </w:trPr>
        <w:tc>
          <w:tcPr>
            <w:tcW w:w="13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Mortality, n (%)</w:t>
            </w: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6.7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49(10.7)</w:t>
            </w:r>
          </w:p>
        </w:tc>
        <w:tc>
          <w:tcPr>
            <w:tcW w:w="1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39(15.7)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31(31.3)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50" w:firstLine="105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2(61.1)</w:t>
            </w:r>
          </w:p>
        </w:tc>
      </w:tr>
    </w:tbl>
    <w:p w:rsidR="007F6567" w:rsidRPr="007F6567" w:rsidRDefault="007F6567" w:rsidP="007F6567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w:r w:rsidRPr="007F6567">
        <w:rPr>
          <w:rFonts w:ascii="Times New Roman" w:eastAsia="宋体" w:hAnsi="Times New Roman" w:cs="Times New Roman"/>
          <w:sz w:val="18"/>
          <w:szCs w:val="18"/>
        </w:rPr>
        <w:t xml:space="preserve">Abbreviations: </w:t>
      </w:r>
      <w:r w:rsidRPr="007F6567">
        <w:rPr>
          <w:rFonts w:ascii="Times New Roman" w:eastAsia="宋体" w:hAnsi="Times New Roman" w:cs="Times New Roman" w:hint="eastAsia"/>
          <w:sz w:val="18"/>
          <w:szCs w:val="18"/>
        </w:rPr>
        <w:t>FI, frailty index;</w:t>
      </w:r>
      <w:r w:rsidRPr="007F6567">
        <w:rPr>
          <w:rFonts w:ascii="Times New Roman" w:eastAsia="宋体" w:hAnsi="Times New Roman" w:cs="Times New Roman"/>
          <w:sz w:val="18"/>
          <w:szCs w:val="18"/>
        </w:rPr>
        <w:t xml:space="preserve"> SD: standard deviation</w:t>
      </w:r>
      <w:r w:rsidRPr="007F6567">
        <w:rPr>
          <w:rFonts w:ascii="Times New Roman" w:eastAsia="宋体" w:hAnsi="Times New Roman" w:cs="Times New Roman" w:hint="eastAsia"/>
          <w:sz w:val="18"/>
          <w:szCs w:val="18"/>
        </w:rPr>
        <w:t>.</w:t>
      </w:r>
    </w:p>
    <w:p w:rsidR="008450A8" w:rsidRPr="007F6567" w:rsidRDefault="008450A8" w:rsidP="008450A8">
      <w:pPr>
        <w:rPr>
          <w:rFonts w:ascii="Times New Roman" w:eastAsia="宋体" w:hAnsi="宋体" w:cs="Times New Roman"/>
          <w:color w:val="000000"/>
          <w:sz w:val="18"/>
          <w:szCs w:val="18"/>
        </w:rPr>
      </w:pPr>
    </w:p>
    <w:p w:rsidR="007F6567" w:rsidRDefault="007F6567">
      <w:pPr>
        <w:widowControl/>
        <w:jc w:val="left"/>
      </w:pPr>
      <w:r>
        <w:br w:type="page"/>
      </w:r>
    </w:p>
    <w:p w:rsidR="007F6567" w:rsidRPr="0041374C" w:rsidRDefault="00504ADF" w:rsidP="007F6567">
      <w:pPr>
        <w:rPr>
          <w:rFonts w:ascii="Times New Roman" w:hAnsi="Times New Roman" w:cs="Times New Roman"/>
          <w:sz w:val="24"/>
        </w:rPr>
      </w:pPr>
      <w:proofErr w:type="gramStart"/>
      <w:r w:rsidRPr="008450A8">
        <w:rPr>
          <w:rFonts w:ascii="Times New Roman" w:hAnsi="Times New Roman" w:cs="Times New Roman"/>
          <w:sz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sz w:val="24"/>
        </w:rPr>
        <w:t>3</w:t>
      </w:r>
      <w:r w:rsidR="007F6567" w:rsidRPr="007F6567">
        <w:rPr>
          <w:rFonts w:ascii="Times New Roman" w:eastAsia="宋体" w:hAnsi="Times New Roman" w:cs="Times New Roman" w:hint="eastAsia"/>
          <w:szCs w:val="21"/>
        </w:rPr>
        <w:t>.</w:t>
      </w:r>
      <w:proofErr w:type="gramEnd"/>
      <w:r w:rsidR="007F6567" w:rsidRPr="0041374C">
        <w:rPr>
          <w:rFonts w:ascii="Times New Roman" w:hAnsi="Times New Roman" w:cs="Times New Roman"/>
          <w:sz w:val="24"/>
        </w:rPr>
        <w:t xml:space="preserve"> Comparison of FI-</w:t>
      </w:r>
      <w:r w:rsidR="007F6567" w:rsidRPr="0041374C">
        <w:rPr>
          <w:rFonts w:ascii="Times New Roman" w:hAnsi="Times New Roman" w:cs="Times New Roman" w:hint="eastAsia"/>
          <w:sz w:val="24"/>
        </w:rPr>
        <w:t>se</w:t>
      </w:r>
      <w:r w:rsidR="007F6567" w:rsidRPr="0041374C">
        <w:rPr>
          <w:rFonts w:ascii="Times New Roman" w:hAnsi="Times New Roman" w:cs="Times New Roman"/>
          <w:sz w:val="24"/>
        </w:rPr>
        <w:t xml:space="preserve">lf-report </w:t>
      </w:r>
      <w:proofErr w:type="spellStart"/>
      <w:r w:rsidR="007F6567" w:rsidRPr="0041374C">
        <w:rPr>
          <w:rFonts w:ascii="Times New Roman" w:hAnsi="Times New Roman" w:cs="Times New Roman"/>
          <w:sz w:val="24"/>
        </w:rPr>
        <w:t>vs</w:t>
      </w:r>
      <w:proofErr w:type="spellEnd"/>
      <w:r w:rsidR="007F6567" w:rsidRPr="0041374C">
        <w:rPr>
          <w:rFonts w:ascii="Times New Roman" w:hAnsi="Times New Roman" w:cs="Times New Roman"/>
          <w:sz w:val="24"/>
        </w:rPr>
        <w:t xml:space="preserve"> FI-</w:t>
      </w:r>
      <w:r w:rsidR="007F6567" w:rsidRPr="0041374C">
        <w:rPr>
          <w:rFonts w:ascii="Times New Roman" w:hAnsi="Times New Roman" w:cs="Times New Roman" w:hint="eastAsia"/>
          <w:sz w:val="24"/>
        </w:rPr>
        <w:t xml:space="preserve">lab </w:t>
      </w:r>
      <w:proofErr w:type="spellStart"/>
      <w:r w:rsidR="007F6567" w:rsidRPr="0041374C">
        <w:rPr>
          <w:rFonts w:ascii="Times New Roman" w:hAnsi="Times New Roman" w:cs="Times New Roman" w:hint="eastAsia"/>
          <w:sz w:val="24"/>
        </w:rPr>
        <w:t>vs</w:t>
      </w:r>
      <w:proofErr w:type="spellEnd"/>
      <w:r w:rsidR="007F6567" w:rsidRPr="0041374C">
        <w:rPr>
          <w:rFonts w:ascii="Times New Roman" w:hAnsi="Times New Roman" w:cs="Times New Roman"/>
          <w:sz w:val="24"/>
        </w:rPr>
        <w:t xml:space="preserve"> FI-combined for Prediction </w:t>
      </w:r>
      <w:r w:rsidR="007F6567" w:rsidRPr="0041374C">
        <w:rPr>
          <w:rFonts w:ascii="Times New Roman" w:hAnsi="Times New Roman" w:cs="Times New Roman" w:hint="eastAsia"/>
          <w:sz w:val="24"/>
        </w:rPr>
        <w:t xml:space="preserve">of </w:t>
      </w:r>
      <w:r w:rsidR="007F6567" w:rsidRPr="0041374C">
        <w:rPr>
          <w:rFonts w:ascii="Times New Roman" w:hAnsi="Times New Roman" w:cs="Times New Roman"/>
          <w:sz w:val="24"/>
        </w:rPr>
        <w:t>5</w:t>
      </w:r>
      <w:r w:rsidR="007F6567" w:rsidRPr="0041374C">
        <w:rPr>
          <w:rFonts w:ascii="Times New Roman" w:hAnsi="Times New Roman" w:cs="Times New Roman" w:hint="eastAsia"/>
          <w:sz w:val="24"/>
        </w:rPr>
        <w:t>-</w:t>
      </w:r>
      <w:r w:rsidR="007F6567" w:rsidRPr="0041374C">
        <w:rPr>
          <w:rFonts w:ascii="Times New Roman" w:hAnsi="Times New Roman" w:cs="Times New Roman"/>
          <w:sz w:val="24"/>
        </w:rPr>
        <w:t>year mortality in the subjects aged over 65 years</w:t>
      </w:r>
    </w:p>
    <w:tbl>
      <w:tblPr>
        <w:tblW w:w="9901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323"/>
        <w:gridCol w:w="1494"/>
        <w:gridCol w:w="1424"/>
        <w:gridCol w:w="1484"/>
        <w:gridCol w:w="1619"/>
        <w:gridCol w:w="1599"/>
      </w:tblGrid>
      <w:tr w:rsidR="007F6567" w:rsidRPr="007F6567" w:rsidTr="00EF514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Wald Statistic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HR(95%CI)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AUC (95% CI)</w:t>
            </w:r>
          </w:p>
        </w:tc>
      </w:tr>
      <w:tr w:rsidR="007F6567" w:rsidRPr="007F6567" w:rsidTr="00EF5144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FI-</w:t>
            </w:r>
            <w:r w:rsidRPr="007F6567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se</w:t>
            </w: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lf-report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szCs w:val="24"/>
              </w:rPr>
              <w:t>0.7</w:t>
            </w:r>
            <w:r w:rsidRPr="007F6567">
              <w:rPr>
                <w:rFonts w:ascii="Times New Roman" w:eastAsia="宋体" w:hAnsi="Times New Roman" w:cs="Times New Roman"/>
                <w:szCs w:val="24"/>
              </w:rPr>
              <w:t>5</w:t>
            </w:r>
            <w:r w:rsidRPr="007F6567">
              <w:rPr>
                <w:rFonts w:ascii="Times New Roman" w:eastAsia="宋体" w:hAnsi="Times New Roman" w:cs="Times New Roman" w:hint="eastAsia"/>
                <w:szCs w:val="24"/>
                <w:vertAlign w:val="superscript"/>
              </w:rPr>
              <w:t>b</w:t>
            </w:r>
            <w:r w:rsidRPr="007F6567">
              <w:rPr>
                <w:rFonts w:ascii="Times New Roman" w:eastAsia="宋体" w:hAnsi="Times New Roman" w:cs="Times New Roman" w:hint="eastAsia"/>
                <w:szCs w:val="24"/>
              </w:rPr>
              <w:t>(0.7</w:t>
            </w:r>
            <w:r w:rsidRPr="007F6567">
              <w:rPr>
                <w:rFonts w:ascii="Times New Roman" w:eastAsia="宋体" w:hAnsi="Times New Roman" w:cs="Times New Roman"/>
                <w:szCs w:val="24"/>
              </w:rPr>
              <w:t>2</w:t>
            </w:r>
            <w:r w:rsidRPr="007F6567">
              <w:rPr>
                <w:rFonts w:ascii="Times New Roman" w:eastAsia="宋体" w:hAnsi="Times New Roman" w:cs="Times New Roman" w:hint="eastAsia"/>
                <w:szCs w:val="24"/>
              </w:rPr>
              <w:t>-0.</w:t>
            </w:r>
            <w:r w:rsidRPr="007F6567">
              <w:rPr>
                <w:rFonts w:ascii="Times New Roman" w:eastAsia="宋体" w:hAnsi="Times New Roman" w:cs="Times New Roman"/>
                <w:szCs w:val="24"/>
              </w:rPr>
              <w:t>78</w:t>
            </w:r>
            <w:r w:rsidRPr="007F6567">
              <w:rPr>
                <w:rFonts w:ascii="Times New Roman" w:eastAsia="宋体" w:hAnsi="Times New Roman" w:cs="Times New Roman" w:hint="eastAsia"/>
                <w:szCs w:val="24"/>
              </w:rPr>
              <w:t>)</w:t>
            </w:r>
          </w:p>
        </w:tc>
      </w:tr>
      <w:tr w:rsidR="007F6567" w:rsidRPr="007F6567" w:rsidTr="00EF51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 w:firstLineChars="50" w:firstLine="105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26.07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1.08(1.05-1.11)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F6567" w:rsidRPr="007F6567" w:rsidTr="00EF51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 w:firstLineChars="50" w:firstLine="105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8.43</w:t>
            </w:r>
          </w:p>
        </w:tc>
        <w:tc>
          <w:tcPr>
            <w:tcW w:w="3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0.60(0.43-0.85)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</w:p>
        </w:tc>
      </w:tr>
      <w:tr w:rsidR="007F6567" w:rsidRPr="007F6567" w:rsidTr="00EF51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FI-self-report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 w:firstLineChars="50" w:firstLine="105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40.69</w:t>
            </w:r>
          </w:p>
        </w:tc>
        <w:tc>
          <w:tcPr>
            <w:tcW w:w="3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1.04(1.03-1.05)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</w:p>
        </w:tc>
      </w:tr>
      <w:tr w:rsidR="007F6567" w:rsidRPr="007F6567" w:rsidTr="00EF514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FI-</w:t>
            </w:r>
            <w:r w:rsidRPr="007F6567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lab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szCs w:val="24"/>
              </w:rPr>
              <w:t>0.7</w:t>
            </w:r>
            <w:r w:rsidRPr="007F6567">
              <w:rPr>
                <w:rFonts w:ascii="Times New Roman" w:eastAsia="宋体" w:hAnsi="Times New Roman" w:cs="Times New Roman"/>
                <w:szCs w:val="24"/>
              </w:rPr>
              <w:t>3</w:t>
            </w:r>
            <w:r w:rsidRPr="007F6567">
              <w:rPr>
                <w:rFonts w:ascii="Times New Roman" w:eastAsia="宋体" w:hAnsi="Times New Roman" w:cs="Times New Roman" w:hint="eastAsia"/>
                <w:szCs w:val="24"/>
                <w:vertAlign w:val="superscript"/>
              </w:rPr>
              <w:t>c</w:t>
            </w:r>
            <w:r w:rsidRPr="007F6567">
              <w:rPr>
                <w:rFonts w:ascii="Times New Roman" w:eastAsia="宋体" w:hAnsi="Times New Roman" w:cs="Times New Roman" w:hint="eastAsia"/>
                <w:szCs w:val="24"/>
              </w:rPr>
              <w:t>(0.7</w:t>
            </w:r>
            <w:r w:rsidRPr="007F6567">
              <w:rPr>
                <w:rFonts w:ascii="Times New Roman" w:eastAsia="宋体" w:hAnsi="Times New Roman" w:cs="Times New Roman"/>
                <w:szCs w:val="24"/>
              </w:rPr>
              <w:t>0</w:t>
            </w:r>
            <w:r w:rsidRPr="007F6567">
              <w:rPr>
                <w:rFonts w:ascii="Times New Roman" w:eastAsia="宋体" w:hAnsi="Times New Roman" w:cs="Times New Roman" w:hint="eastAsia"/>
                <w:szCs w:val="24"/>
              </w:rPr>
              <w:t>-0.</w:t>
            </w:r>
            <w:r w:rsidRPr="007F6567">
              <w:rPr>
                <w:rFonts w:ascii="Times New Roman" w:eastAsia="宋体" w:hAnsi="Times New Roman" w:cs="Times New Roman"/>
                <w:szCs w:val="24"/>
              </w:rPr>
              <w:t>76</w:t>
            </w:r>
            <w:r w:rsidRPr="007F6567">
              <w:rPr>
                <w:rFonts w:ascii="Times New Roman" w:eastAsia="宋体" w:hAnsi="Times New Roman" w:cs="Times New Roman" w:hint="eastAsia"/>
                <w:szCs w:val="24"/>
              </w:rPr>
              <w:t>)</w:t>
            </w:r>
          </w:p>
        </w:tc>
      </w:tr>
      <w:tr w:rsidR="007F6567" w:rsidRPr="007F6567" w:rsidTr="00EF51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 w:firstLineChars="50" w:firstLine="105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.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1.12(1.09-1.15)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F6567" w:rsidRPr="007F6567" w:rsidTr="00EF5144">
        <w:trPr>
          <w:trHeight w:val="1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 w:firstLineChars="100" w:firstLine="21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3.06</w:t>
            </w:r>
          </w:p>
        </w:tc>
        <w:tc>
          <w:tcPr>
            <w:tcW w:w="3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0.74(0.53-1.04)</w:t>
            </w:r>
          </w:p>
        </w:tc>
      </w:tr>
      <w:tr w:rsidR="007F6567" w:rsidRPr="007F6567" w:rsidTr="00EF51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FI-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 w:firstLineChars="100" w:firstLine="21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6.96</w:t>
            </w:r>
          </w:p>
        </w:tc>
        <w:tc>
          <w:tcPr>
            <w:tcW w:w="3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1.02(1.01-1.03)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7F6567" w:rsidRPr="007F6567" w:rsidTr="00EF5144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FI-combined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0143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szCs w:val="24"/>
              </w:rPr>
              <w:t>0.</w:t>
            </w:r>
            <w:r w:rsidRPr="007F6567">
              <w:rPr>
                <w:rFonts w:ascii="Times New Roman" w:eastAsia="宋体" w:hAnsi="Times New Roman" w:cs="Times New Roman"/>
                <w:szCs w:val="24"/>
              </w:rPr>
              <w:t>7</w:t>
            </w:r>
            <w:r w:rsidR="00014344">
              <w:rPr>
                <w:rFonts w:ascii="Times New Roman" w:eastAsia="宋体" w:hAnsi="Times New Roman" w:cs="Times New Roman" w:hint="eastAsia"/>
                <w:szCs w:val="24"/>
              </w:rPr>
              <w:t>6</w:t>
            </w:r>
            <w:r w:rsidRPr="007F6567">
              <w:rPr>
                <w:rFonts w:ascii="Times New Roman" w:eastAsia="宋体" w:hAnsi="Times New Roman" w:cs="Times New Roman" w:hint="eastAsia"/>
                <w:szCs w:val="24"/>
                <w:vertAlign w:val="superscript"/>
              </w:rPr>
              <w:t>d</w:t>
            </w:r>
            <w:r w:rsidRPr="007F6567">
              <w:rPr>
                <w:rFonts w:ascii="Times New Roman" w:eastAsia="宋体" w:hAnsi="Times New Roman" w:cs="Times New Roman" w:hint="eastAsia"/>
                <w:szCs w:val="24"/>
              </w:rPr>
              <w:t>(0.7</w:t>
            </w:r>
            <w:r w:rsidRPr="007F6567">
              <w:rPr>
                <w:rFonts w:ascii="Times New Roman" w:eastAsia="宋体" w:hAnsi="Times New Roman" w:cs="Times New Roman"/>
                <w:szCs w:val="24"/>
              </w:rPr>
              <w:t>2</w:t>
            </w:r>
            <w:r w:rsidRPr="007F6567">
              <w:rPr>
                <w:rFonts w:ascii="Times New Roman" w:eastAsia="宋体" w:hAnsi="Times New Roman" w:cs="Times New Roman" w:hint="eastAsia"/>
                <w:szCs w:val="24"/>
              </w:rPr>
              <w:t>-0.</w:t>
            </w:r>
            <w:r w:rsidRPr="007F6567">
              <w:rPr>
                <w:rFonts w:ascii="Times New Roman" w:eastAsia="宋体" w:hAnsi="Times New Roman" w:cs="Times New Roman"/>
                <w:szCs w:val="24"/>
              </w:rPr>
              <w:t>78</w:t>
            </w:r>
            <w:r w:rsidRPr="007F6567">
              <w:rPr>
                <w:rFonts w:ascii="Times New Roman" w:eastAsia="宋体" w:hAnsi="Times New Roman" w:cs="Times New Roman" w:hint="eastAsia"/>
                <w:szCs w:val="24"/>
              </w:rPr>
              <w:t>)</w:t>
            </w:r>
          </w:p>
        </w:tc>
      </w:tr>
      <w:tr w:rsidR="007F6567" w:rsidRPr="007F6567" w:rsidTr="00EF51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Age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 w:firstLineChars="50" w:firstLine="105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1.09(1.06-1.12)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F6567" w:rsidRPr="007F6567" w:rsidTr="00EF51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 w:firstLineChars="100" w:firstLine="21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8.49</w:t>
            </w:r>
          </w:p>
        </w:tc>
        <w:tc>
          <w:tcPr>
            <w:tcW w:w="3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0.60(0.43-0.85)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7F6567" w:rsidRPr="007F6567" w:rsidTr="00EF5144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FI-combined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 w:firstLineChars="50" w:firstLine="105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1.05(1.04-1.07)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F6567" w:rsidRPr="007F6567" w:rsidTr="00EF5144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FI-self-report</w:t>
            </w:r>
            <w:r w:rsidRPr="007F6567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 xml:space="preserve"> &amp; </w:t>
            </w:r>
            <w:r w:rsidRPr="007F6567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FI-</w:t>
            </w:r>
            <w:r w:rsidRPr="007F6567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lab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 w:firstLineChars="50" w:firstLine="105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F6567" w:rsidRPr="007F6567" w:rsidTr="00EF5144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 w:firstLineChars="50" w:firstLine="105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1.08(1.0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F6567" w:rsidRPr="007F6567" w:rsidTr="00EF5144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-0.5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0.1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 w:firstLineChars="100" w:firstLine="21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0.59(0.42-0.83)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F6567" w:rsidRPr="007F6567" w:rsidTr="00EF5144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FI-self-report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 w:firstLineChars="50" w:firstLine="105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(1.0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F6567" w:rsidRPr="007F6567" w:rsidTr="00EF5144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FI-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8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ind w:right="420" w:firstLineChars="100" w:firstLine="21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(1.0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  <w:r w:rsidRPr="007F656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6567" w:rsidRPr="007F6567" w:rsidRDefault="007F6567" w:rsidP="007F656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7F6567" w:rsidRPr="007F6567" w:rsidRDefault="007F6567" w:rsidP="007F6567">
      <w:pPr>
        <w:rPr>
          <w:rFonts w:ascii="Times New Roman" w:eastAsia="宋体" w:hAnsi="Times New Roman" w:cs="Times New Roman"/>
          <w:sz w:val="18"/>
          <w:szCs w:val="18"/>
        </w:rPr>
      </w:pPr>
      <w:r w:rsidRPr="007F6567">
        <w:rPr>
          <w:rFonts w:ascii="Times New Roman" w:eastAsia="宋体" w:hAnsi="Times New Roman" w:cs="Times New Roman"/>
          <w:sz w:val="18"/>
          <w:szCs w:val="18"/>
        </w:rPr>
        <w:t xml:space="preserve">Abbreviations: </w:t>
      </w:r>
      <w:r w:rsidRPr="007F6567">
        <w:rPr>
          <w:rFonts w:ascii="Times New Roman" w:eastAsia="宋体" w:hAnsi="Times New Roman" w:cs="Times New Roman" w:hint="eastAsia"/>
          <w:sz w:val="18"/>
          <w:szCs w:val="18"/>
        </w:rPr>
        <w:t xml:space="preserve">FI, frailty index; </w:t>
      </w:r>
      <w:r w:rsidRPr="007F6567">
        <w:rPr>
          <w:rFonts w:ascii="Times New Roman" w:eastAsia="宋体" w:hAnsi="Times New Roman" w:cs="Times New Roman"/>
          <w:sz w:val="18"/>
          <w:szCs w:val="18"/>
        </w:rPr>
        <w:t xml:space="preserve">AUC, area under the curve; CI, confidence interval; </w:t>
      </w:r>
      <w:r w:rsidRPr="007F6567">
        <w:rPr>
          <w:rFonts w:ascii="Times New Roman" w:eastAsia="宋体" w:hAnsi="Times New Roman" w:cs="Times New Roman" w:hint="eastAsia"/>
          <w:sz w:val="18"/>
          <w:szCs w:val="18"/>
        </w:rPr>
        <w:t xml:space="preserve">SE: </w:t>
      </w:r>
      <w:r w:rsidRPr="007F6567">
        <w:rPr>
          <w:rFonts w:ascii="Times New Roman" w:eastAsia="宋体" w:hAnsi="Times New Roman" w:cs="Times New Roman"/>
          <w:sz w:val="18"/>
          <w:szCs w:val="18"/>
        </w:rPr>
        <w:t>standard error</w:t>
      </w:r>
      <w:r w:rsidRPr="007F6567">
        <w:rPr>
          <w:rFonts w:ascii="Times New Roman" w:eastAsia="宋体" w:hAnsi="Times New Roman" w:cs="Times New Roman" w:hint="eastAsia"/>
          <w:sz w:val="18"/>
          <w:szCs w:val="18"/>
        </w:rPr>
        <w:t>; H</w:t>
      </w:r>
      <w:r w:rsidRPr="007F6567">
        <w:rPr>
          <w:rFonts w:ascii="Times New Roman" w:eastAsia="宋体" w:hAnsi="Times New Roman" w:cs="Times New Roman"/>
          <w:sz w:val="18"/>
          <w:szCs w:val="18"/>
        </w:rPr>
        <w:t xml:space="preserve">R, </w:t>
      </w:r>
      <w:r w:rsidRPr="007F6567">
        <w:rPr>
          <w:rFonts w:ascii="Times New Roman" w:eastAsia="宋体" w:hAnsi="Times New Roman" w:cs="Times New Roman" w:hint="eastAsia"/>
          <w:sz w:val="18"/>
          <w:szCs w:val="18"/>
        </w:rPr>
        <w:t>hazard</w:t>
      </w:r>
      <w:r w:rsidRPr="007F6567">
        <w:rPr>
          <w:rFonts w:ascii="Times New Roman" w:eastAsia="宋体" w:hAnsi="Times New Roman" w:cs="Times New Roman"/>
          <w:sz w:val="18"/>
          <w:szCs w:val="18"/>
        </w:rPr>
        <w:t xml:space="preserve"> ratio; </w:t>
      </w:r>
      <w:proofErr w:type="gramStart"/>
      <w:r w:rsidRPr="007F6567">
        <w:rPr>
          <w:rFonts w:ascii="Times New Roman" w:eastAsia="宋体" w:hAnsi="Times New Roman" w:cs="Times New Roman" w:hint="eastAsia"/>
          <w:sz w:val="18"/>
          <w:szCs w:val="18"/>
          <w:vertAlign w:val="superscript"/>
        </w:rPr>
        <w:t>a</w:t>
      </w:r>
      <w:proofErr w:type="gramEnd"/>
      <w:r w:rsidRPr="007F6567">
        <w:rPr>
          <w:rFonts w:ascii="Times New Roman" w:eastAsia="宋体" w:hAnsi="Times New Roman" w:cs="Times New Roman" w:hint="eastAsia"/>
          <w:sz w:val="18"/>
          <w:szCs w:val="18"/>
          <w:vertAlign w:val="superscript"/>
        </w:rPr>
        <w:t xml:space="preserve"> </w:t>
      </w:r>
      <w:r w:rsidRPr="007F6567">
        <w:rPr>
          <w:rFonts w:ascii="Times New Roman" w:eastAsia="宋体" w:hAnsi="Times New Roman" w:cs="Times New Roman"/>
          <w:sz w:val="18"/>
          <w:szCs w:val="18"/>
        </w:rPr>
        <w:t>Adjusted for age</w:t>
      </w:r>
      <w:r w:rsidRPr="007F6567">
        <w:rPr>
          <w:rFonts w:ascii="Times New Roman" w:eastAsia="宋体" w:hAnsi="Times New Roman" w:cs="Times New Roman" w:hint="eastAsia"/>
          <w:sz w:val="18"/>
          <w:szCs w:val="18"/>
        </w:rPr>
        <w:t xml:space="preserve"> and sex</w:t>
      </w:r>
      <w:r w:rsidRPr="007F6567">
        <w:rPr>
          <w:rFonts w:ascii="Times New Roman" w:eastAsia="宋体" w:hAnsi="Times New Roman" w:cs="Times New Roman"/>
          <w:sz w:val="18"/>
          <w:szCs w:val="18"/>
        </w:rPr>
        <w:t>.</w:t>
      </w:r>
    </w:p>
    <w:p w:rsidR="007F6567" w:rsidRPr="007F6567" w:rsidRDefault="007F6567" w:rsidP="007F6567">
      <w:pPr>
        <w:rPr>
          <w:rFonts w:ascii="Times New Roman" w:eastAsia="宋体" w:hAnsi="Times New Roman" w:cs="Times New Roman"/>
          <w:sz w:val="18"/>
          <w:szCs w:val="18"/>
          <w:vertAlign w:val="superscript"/>
        </w:rPr>
      </w:pPr>
      <w:proofErr w:type="spellStart"/>
      <w:proofErr w:type="gramStart"/>
      <w:r w:rsidRPr="007F6567">
        <w:rPr>
          <w:rFonts w:ascii="Times New Roman" w:eastAsia="宋体" w:hAnsi="Times New Roman" w:cs="Times New Roman" w:hint="eastAsia"/>
          <w:sz w:val="18"/>
          <w:szCs w:val="18"/>
          <w:vertAlign w:val="superscript"/>
        </w:rPr>
        <w:t>b</w:t>
      </w:r>
      <w:r w:rsidRPr="007F6567">
        <w:rPr>
          <w:rFonts w:ascii="Times New Roman" w:eastAsia="宋体" w:hAnsi="Times New Roman" w:cs="Times New Roman" w:hint="eastAsia"/>
          <w:i/>
          <w:sz w:val="18"/>
          <w:szCs w:val="18"/>
        </w:rPr>
        <w:t>p</w:t>
      </w:r>
      <w:proofErr w:type="spellEnd"/>
      <w:proofErr w:type="gramEnd"/>
      <w:r w:rsidRPr="007F6567">
        <w:rPr>
          <w:rFonts w:ascii="Times New Roman" w:eastAsia="宋体" w:hAnsi="Times New Roman" w:cs="Times New Roman"/>
          <w:sz w:val="18"/>
          <w:szCs w:val="18"/>
        </w:rPr>
        <w:t>=.</w:t>
      </w:r>
      <w:r w:rsidRPr="007F6567">
        <w:rPr>
          <w:rFonts w:ascii="Times New Roman" w:eastAsia="宋体" w:hAnsi="Times New Roman" w:cs="Times New Roman" w:hint="eastAsia"/>
          <w:sz w:val="18"/>
          <w:szCs w:val="18"/>
        </w:rPr>
        <w:t>0</w:t>
      </w:r>
      <w:r w:rsidRPr="007F6567">
        <w:rPr>
          <w:rFonts w:ascii="Times New Roman" w:eastAsia="宋体" w:hAnsi="Times New Roman" w:cs="Times New Roman"/>
          <w:sz w:val="18"/>
          <w:szCs w:val="18"/>
        </w:rPr>
        <w:t xml:space="preserve">97 for comparison of </w:t>
      </w:r>
      <w:r w:rsidRPr="007F6567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FI-self-report</w:t>
      </w:r>
      <w:r w:rsidRPr="007F6567">
        <w:rPr>
          <w:rFonts w:ascii="Times New Roman" w:eastAsia="宋体" w:hAnsi="Times New Roman" w:cs="Times New Roman"/>
          <w:sz w:val="18"/>
          <w:szCs w:val="18"/>
        </w:rPr>
        <w:t xml:space="preserve"> </w:t>
      </w:r>
      <w:proofErr w:type="spellStart"/>
      <w:r w:rsidRPr="007F6567">
        <w:rPr>
          <w:rFonts w:ascii="Times New Roman" w:eastAsia="宋体" w:hAnsi="Times New Roman" w:cs="Times New Roman"/>
          <w:sz w:val="18"/>
          <w:szCs w:val="18"/>
        </w:rPr>
        <w:t>vs</w:t>
      </w:r>
      <w:proofErr w:type="spellEnd"/>
      <w:r w:rsidRPr="007F6567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7F6567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FI-</w:t>
      </w:r>
      <w:r w:rsidRPr="007F6567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>lab.</w:t>
      </w:r>
      <w:r w:rsidRPr="007F6567">
        <w:rPr>
          <w:rFonts w:ascii="Times New Roman" w:eastAsia="宋体" w:hAnsi="Times New Roman" w:cs="Times New Roman"/>
          <w:sz w:val="18"/>
          <w:szCs w:val="18"/>
          <w:vertAlign w:val="superscript"/>
        </w:rPr>
        <w:t xml:space="preserve"> </w:t>
      </w:r>
    </w:p>
    <w:p w:rsidR="007F6567" w:rsidRPr="007F6567" w:rsidRDefault="007F6567" w:rsidP="007F6567">
      <w:pPr>
        <w:rPr>
          <w:rFonts w:ascii="Times New Roman" w:eastAsia="宋体" w:hAnsi="Times New Roman" w:cs="Times New Roman"/>
          <w:sz w:val="18"/>
          <w:szCs w:val="18"/>
        </w:rPr>
      </w:pPr>
      <w:proofErr w:type="spellStart"/>
      <w:proofErr w:type="gramStart"/>
      <w:r w:rsidRPr="007F6567">
        <w:rPr>
          <w:rFonts w:ascii="Times New Roman" w:eastAsia="宋体" w:hAnsi="Times New Roman" w:cs="Times New Roman" w:hint="eastAsia"/>
          <w:sz w:val="18"/>
          <w:szCs w:val="18"/>
          <w:vertAlign w:val="superscript"/>
        </w:rPr>
        <w:t>c</w:t>
      </w:r>
      <w:r w:rsidRPr="007F6567">
        <w:rPr>
          <w:rFonts w:ascii="Times New Roman" w:eastAsia="宋体" w:hAnsi="Times New Roman" w:cs="Times New Roman" w:hint="eastAsia"/>
          <w:i/>
          <w:sz w:val="18"/>
          <w:szCs w:val="18"/>
        </w:rPr>
        <w:t>p</w:t>
      </w:r>
      <w:proofErr w:type="spellEnd"/>
      <w:proofErr w:type="gramEnd"/>
      <w:r w:rsidRPr="007F6567">
        <w:rPr>
          <w:rFonts w:ascii="Times New Roman" w:eastAsia="宋体" w:hAnsi="Times New Roman" w:cs="Times New Roman"/>
          <w:sz w:val="18"/>
          <w:szCs w:val="18"/>
        </w:rPr>
        <w:t>=.</w:t>
      </w:r>
      <w:r w:rsidRPr="007F6567">
        <w:rPr>
          <w:rFonts w:ascii="Times New Roman" w:eastAsia="宋体" w:hAnsi="Times New Roman" w:cs="Times New Roman" w:hint="eastAsia"/>
          <w:sz w:val="18"/>
          <w:szCs w:val="18"/>
        </w:rPr>
        <w:t>0</w:t>
      </w:r>
      <w:r w:rsidRPr="007F6567">
        <w:rPr>
          <w:rFonts w:ascii="Times New Roman" w:eastAsia="宋体" w:hAnsi="Times New Roman" w:cs="Times New Roman"/>
          <w:sz w:val="18"/>
          <w:szCs w:val="18"/>
        </w:rPr>
        <w:t xml:space="preserve">38 for comparison of </w:t>
      </w:r>
      <w:r w:rsidRPr="007F6567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FI-</w:t>
      </w:r>
      <w:r w:rsidRPr="007F6567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>lab</w:t>
      </w:r>
      <w:r w:rsidRPr="007F6567">
        <w:rPr>
          <w:rFonts w:ascii="Times New Roman" w:eastAsia="宋体" w:hAnsi="Times New Roman" w:cs="Times New Roman"/>
          <w:sz w:val="18"/>
          <w:szCs w:val="18"/>
        </w:rPr>
        <w:t xml:space="preserve"> </w:t>
      </w:r>
      <w:proofErr w:type="spellStart"/>
      <w:r w:rsidRPr="007F6567">
        <w:rPr>
          <w:rFonts w:ascii="Times New Roman" w:eastAsia="宋体" w:hAnsi="Times New Roman" w:cs="Times New Roman"/>
          <w:sz w:val="18"/>
          <w:szCs w:val="18"/>
        </w:rPr>
        <w:t>vs</w:t>
      </w:r>
      <w:proofErr w:type="spellEnd"/>
      <w:r w:rsidRPr="007F6567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7F6567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FI-combined</w:t>
      </w:r>
      <w:r w:rsidRPr="007F6567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>.</w:t>
      </w:r>
      <w:r w:rsidRPr="007F6567">
        <w:rPr>
          <w:rFonts w:ascii="Times New Roman" w:eastAsia="宋体" w:hAnsi="Times New Roman" w:cs="Times New Roman"/>
          <w:sz w:val="18"/>
          <w:szCs w:val="18"/>
        </w:rPr>
        <w:t xml:space="preserve"> </w:t>
      </w:r>
    </w:p>
    <w:p w:rsidR="00FB3A84" w:rsidRDefault="007F6567" w:rsidP="007F6567">
      <w:pPr>
        <w:rPr>
          <w:rFonts w:ascii="Times New Roman" w:eastAsia="宋体" w:hAnsi="Times New Roman" w:cs="Times New Roman"/>
          <w:sz w:val="18"/>
          <w:szCs w:val="18"/>
        </w:rPr>
      </w:pPr>
      <w:proofErr w:type="spellStart"/>
      <w:proofErr w:type="gramStart"/>
      <w:r w:rsidRPr="007F6567">
        <w:rPr>
          <w:rFonts w:ascii="Times New Roman" w:eastAsia="宋体" w:hAnsi="Times New Roman" w:cs="Times New Roman" w:hint="eastAsia"/>
          <w:sz w:val="18"/>
          <w:szCs w:val="18"/>
          <w:vertAlign w:val="superscript"/>
        </w:rPr>
        <w:t>d</w:t>
      </w:r>
      <w:r w:rsidRPr="007F6567">
        <w:rPr>
          <w:rFonts w:ascii="Times New Roman" w:eastAsia="宋体" w:hAnsi="Times New Roman" w:cs="Times New Roman" w:hint="eastAsia"/>
          <w:i/>
          <w:sz w:val="18"/>
          <w:szCs w:val="18"/>
        </w:rPr>
        <w:t>p</w:t>
      </w:r>
      <w:proofErr w:type="spellEnd"/>
      <w:proofErr w:type="gramEnd"/>
      <w:r w:rsidRPr="007F6567">
        <w:rPr>
          <w:rFonts w:ascii="Times New Roman" w:eastAsia="宋体" w:hAnsi="Times New Roman" w:cs="Times New Roman"/>
          <w:sz w:val="18"/>
          <w:szCs w:val="18"/>
        </w:rPr>
        <w:t>=.</w:t>
      </w:r>
      <w:r w:rsidR="00460B63">
        <w:rPr>
          <w:rFonts w:ascii="Times New Roman" w:eastAsia="宋体" w:hAnsi="Times New Roman" w:cs="Times New Roman" w:hint="eastAsia"/>
          <w:sz w:val="18"/>
          <w:szCs w:val="18"/>
        </w:rPr>
        <w:t>7</w:t>
      </w:r>
      <w:r w:rsidRPr="007F6567">
        <w:rPr>
          <w:rFonts w:ascii="Times New Roman" w:eastAsia="宋体" w:hAnsi="Times New Roman" w:cs="Times New Roman"/>
          <w:sz w:val="18"/>
          <w:szCs w:val="18"/>
        </w:rPr>
        <w:t xml:space="preserve">86 for comparison of </w:t>
      </w:r>
      <w:r w:rsidRPr="007F6567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FI-self-report</w:t>
      </w:r>
      <w:r w:rsidRPr="007F6567">
        <w:rPr>
          <w:rFonts w:ascii="Times New Roman" w:eastAsia="宋体" w:hAnsi="Times New Roman" w:cs="Times New Roman"/>
          <w:sz w:val="18"/>
          <w:szCs w:val="18"/>
        </w:rPr>
        <w:t xml:space="preserve"> </w:t>
      </w:r>
      <w:proofErr w:type="spellStart"/>
      <w:r w:rsidRPr="007F6567">
        <w:rPr>
          <w:rFonts w:ascii="Times New Roman" w:eastAsia="宋体" w:hAnsi="Times New Roman" w:cs="Times New Roman"/>
          <w:sz w:val="18"/>
          <w:szCs w:val="18"/>
        </w:rPr>
        <w:t>vs</w:t>
      </w:r>
      <w:proofErr w:type="spellEnd"/>
      <w:r w:rsidRPr="007F6567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7F6567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FI-combined</w:t>
      </w:r>
      <w:r w:rsidRPr="007F6567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>.</w:t>
      </w:r>
      <w:r w:rsidRPr="007F6567">
        <w:rPr>
          <w:rFonts w:ascii="Times New Roman" w:eastAsia="宋体" w:hAnsi="Times New Roman" w:cs="Times New Roman"/>
          <w:sz w:val="18"/>
          <w:szCs w:val="18"/>
        </w:rPr>
        <w:t xml:space="preserve"> </w:t>
      </w:r>
    </w:p>
    <w:p w:rsidR="00FB3A84" w:rsidRDefault="00FB3A84">
      <w:pPr>
        <w:widowControl/>
        <w:jc w:val="left"/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br w:type="page"/>
      </w:r>
    </w:p>
    <w:p w:rsidR="007F6567" w:rsidRPr="00FB3A84" w:rsidRDefault="00FB3A84" w:rsidP="00FB3A84">
      <w:pPr>
        <w:widowControl/>
        <w:spacing w:line="276" w:lineRule="auto"/>
        <w:jc w:val="left"/>
        <w:rPr>
          <w:rFonts w:ascii="Times New Roman" w:hAnsi="Times New Roman" w:cs="Times New Roman" w:hint="eastAsia"/>
          <w:b/>
          <w:kern w:val="0"/>
          <w:sz w:val="24"/>
          <w:szCs w:val="24"/>
          <w:lang w:val="en-CA"/>
        </w:rPr>
      </w:pPr>
      <w:proofErr w:type="gramStart"/>
      <w:r w:rsidRPr="008450A8">
        <w:rPr>
          <w:rFonts w:ascii="Times New Roman" w:hAnsi="Times New Roman" w:cs="Times New Roman"/>
          <w:sz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sz w:val="24"/>
        </w:rPr>
        <w:t>4</w:t>
      </w:r>
      <w:r w:rsidRPr="007F6567">
        <w:rPr>
          <w:rFonts w:ascii="Times New Roman" w:eastAsia="宋体" w:hAnsi="Times New Roman" w:cs="Times New Roman" w:hint="eastAsia"/>
          <w:szCs w:val="21"/>
        </w:rPr>
        <w:t>.</w:t>
      </w:r>
      <w:proofErr w:type="gramEnd"/>
      <w:r w:rsidRPr="0041374C">
        <w:rPr>
          <w:rFonts w:ascii="Times New Roman" w:hAnsi="Times New Roman" w:cs="Times New Roman"/>
          <w:sz w:val="24"/>
        </w:rPr>
        <w:t xml:space="preserve"> </w:t>
      </w:r>
      <w:r w:rsidRPr="00FB3A84">
        <w:rPr>
          <w:rFonts w:ascii="Times New Roman" w:eastAsia="MS Mincho" w:hAnsi="Times New Roman" w:cs="Times New Roman" w:hint="eastAsia"/>
          <w:kern w:val="0"/>
          <w:sz w:val="24"/>
          <w:szCs w:val="24"/>
          <w:lang w:val="en-CA"/>
        </w:rPr>
        <w:t>B</w:t>
      </w:r>
      <w:r w:rsidRPr="00FB3A84">
        <w:rPr>
          <w:rFonts w:ascii="Times New Roman" w:eastAsia="MS Mincho" w:hAnsi="Times New Roman" w:cs="Times New Roman"/>
          <w:kern w:val="0"/>
          <w:sz w:val="24"/>
          <w:szCs w:val="24"/>
          <w:lang w:val="en-CA" w:eastAsia="ja-JP"/>
        </w:rPr>
        <w:t xml:space="preserve">aseline </w:t>
      </w:r>
      <w:r w:rsidRPr="00FB3A84">
        <w:rPr>
          <w:rFonts w:ascii="Times New Roman" w:eastAsia="MS Mincho" w:hAnsi="Times New Roman" w:cs="Times New Roman" w:hint="eastAsia"/>
          <w:kern w:val="0"/>
          <w:sz w:val="24"/>
          <w:szCs w:val="24"/>
          <w:lang w:val="en-CA"/>
        </w:rPr>
        <w:t>c</w:t>
      </w:r>
      <w:r w:rsidRPr="00FB3A84">
        <w:rPr>
          <w:rFonts w:ascii="Times New Roman" w:eastAsia="MS Mincho" w:hAnsi="Times New Roman" w:cs="Times New Roman"/>
          <w:kern w:val="0"/>
          <w:sz w:val="24"/>
          <w:szCs w:val="24"/>
          <w:lang w:val="en-CA" w:eastAsia="ja-JP"/>
        </w:rPr>
        <w:t>haracteristics of the survived</w:t>
      </w:r>
      <w:r>
        <w:rPr>
          <w:rFonts w:ascii="Times New Roman" w:hAnsi="Times New Roman" w:cs="Times New Roman" w:hint="eastAsia"/>
          <w:kern w:val="0"/>
          <w:sz w:val="24"/>
          <w:szCs w:val="24"/>
          <w:lang w:val="en-CA"/>
        </w:rPr>
        <w:t xml:space="preserve"> and </w:t>
      </w:r>
      <w:r w:rsidRPr="00FB3A84">
        <w:rPr>
          <w:rFonts w:ascii="Times New Roman" w:eastAsia="MS Mincho" w:hAnsi="Times New Roman" w:cs="Times New Roman"/>
          <w:kern w:val="0"/>
          <w:sz w:val="24"/>
          <w:szCs w:val="24"/>
          <w:lang w:val="en-CA" w:eastAsia="ja-JP"/>
        </w:rPr>
        <w:t>dropped-out</w:t>
      </w:r>
      <w:r>
        <w:rPr>
          <w:rFonts w:ascii="Times New Roman" w:hAnsi="Times New Roman" w:cs="Times New Roman" w:hint="eastAsia"/>
          <w:kern w:val="0"/>
          <w:sz w:val="24"/>
          <w:szCs w:val="24"/>
          <w:lang w:val="en-CA"/>
        </w:rPr>
        <w:t xml:space="preserve">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en-CA" w:eastAsia="ja-JP"/>
        </w:rPr>
        <w:t xml:space="preserve">at </w:t>
      </w:r>
      <w:r w:rsidRPr="00FB3A84">
        <w:rPr>
          <w:rFonts w:ascii="Times New Roman" w:eastAsia="MS Mincho" w:hAnsi="Times New Roman" w:cs="Times New Roman"/>
          <w:kern w:val="0"/>
          <w:sz w:val="24"/>
          <w:szCs w:val="24"/>
          <w:lang w:val="en-CA" w:eastAsia="ja-JP"/>
        </w:rPr>
        <w:t xml:space="preserve">5 years 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440"/>
        <w:gridCol w:w="1695"/>
        <w:gridCol w:w="1695"/>
        <w:gridCol w:w="1692"/>
      </w:tblGrid>
      <w:tr w:rsidR="00FB3A84" w:rsidRPr="00FB3A84" w:rsidTr="001A6BBA">
        <w:tc>
          <w:tcPr>
            <w:tcW w:w="201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3A84" w:rsidRPr="00FB3A84" w:rsidRDefault="00FB3A84" w:rsidP="00FB3A84">
            <w:pPr>
              <w:widowControl/>
              <w:tabs>
                <w:tab w:val="left" w:pos="360"/>
              </w:tabs>
              <w:spacing w:before="240" w:after="240" w:line="360" w:lineRule="auto"/>
              <w:jc w:val="left"/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  <w:lang w:val="en-CA" w:eastAsia="ja-JP"/>
              </w:rPr>
            </w:pPr>
          </w:p>
        </w:tc>
        <w:tc>
          <w:tcPr>
            <w:tcW w:w="9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3A84" w:rsidRPr="00FB3A84" w:rsidRDefault="00FB3A84" w:rsidP="00FB3A84">
            <w:pPr>
              <w:widowControl/>
              <w:spacing w:before="240" w:after="240"/>
              <w:jc w:val="center"/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</w:rPr>
            </w:pPr>
            <w:r w:rsidRPr="00FB3A84">
              <w:rPr>
                <w:rFonts w:ascii="Times New Roman" w:eastAsia="MS Mincho" w:hAnsi="Times New Roman" w:cs="Times New Roman" w:hint="eastAsia"/>
                <w:b/>
                <w:kern w:val="0"/>
                <w:sz w:val="20"/>
                <w:szCs w:val="20"/>
              </w:rPr>
              <w:t>Survived</w:t>
            </w:r>
          </w:p>
        </w:tc>
        <w:tc>
          <w:tcPr>
            <w:tcW w:w="99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3A84" w:rsidRPr="00FB3A84" w:rsidRDefault="00FB3A84" w:rsidP="00FB3A84">
            <w:pPr>
              <w:widowControl/>
              <w:spacing w:before="240" w:after="240"/>
              <w:jc w:val="center"/>
              <w:rPr>
                <w:rFonts w:ascii="Times New Roman" w:eastAsia="MS Mincho" w:hAnsi="Times New Roman" w:cs="Times New Roman"/>
                <w:b/>
                <w:kern w:val="0"/>
                <w:sz w:val="20"/>
                <w:szCs w:val="20"/>
              </w:rPr>
            </w:pPr>
            <w:r w:rsidRPr="00FB3A84">
              <w:rPr>
                <w:rFonts w:ascii="Times New Roman" w:eastAsia="MS Mincho" w:hAnsi="Times New Roman" w:cs="Times New Roman" w:hint="eastAsia"/>
                <w:b/>
                <w:kern w:val="0"/>
                <w:sz w:val="20"/>
                <w:szCs w:val="20"/>
              </w:rPr>
              <w:t>Dropped out</w:t>
            </w:r>
          </w:p>
        </w:tc>
        <w:tc>
          <w:tcPr>
            <w:tcW w:w="99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3A84" w:rsidRPr="003451B1" w:rsidRDefault="00FB3A84" w:rsidP="00FB3A84">
            <w:pPr>
              <w:widowControl/>
              <w:spacing w:before="240" w:after="240"/>
              <w:jc w:val="center"/>
              <w:rPr>
                <w:rFonts w:ascii="Times New Roman" w:hAnsi="Times New Roman" w:cs="Times New Roman" w:hint="eastAsia"/>
                <w:i/>
                <w:kern w:val="0"/>
                <w:sz w:val="20"/>
                <w:szCs w:val="20"/>
              </w:rPr>
            </w:pPr>
            <w:r w:rsidRPr="003451B1">
              <w:rPr>
                <w:rFonts w:ascii="Times New Roman" w:hAnsi="Times New Roman" w:cs="Times New Roman" w:hint="eastAsia"/>
                <w:i/>
                <w:kern w:val="0"/>
                <w:sz w:val="20"/>
                <w:szCs w:val="20"/>
              </w:rPr>
              <w:t>p</w:t>
            </w:r>
          </w:p>
        </w:tc>
      </w:tr>
      <w:tr w:rsidR="00FB3A84" w:rsidRPr="00FB3A84" w:rsidTr="001A6BBA">
        <w:trPr>
          <w:trHeight w:val="440"/>
        </w:trPr>
        <w:tc>
          <w:tcPr>
            <w:tcW w:w="2018" w:type="pct"/>
            <w:vAlign w:val="bottom"/>
          </w:tcPr>
          <w:p w:rsidR="00FB3A84" w:rsidRPr="00FB3A84" w:rsidRDefault="00FB3A84" w:rsidP="00FB3A84">
            <w:pPr>
              <w:widowControl/>
              <w:tabs>
                <w:tab w:val="left" w:pos="360"/>
              </w:tabs>
              <w:spacing w:line="360" w:lineRule="auto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</w:pPr>
            <w:r w:rsidRPr="00FB3A84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  <w:t>N</w:t>
            </w:r>
          </w:p>
        </w:tc>
        <w:tc>
          <w:tcPr>
            <w:tcW w:w="994" w:type="pct"/>
            <w:vAlign w:val="bottom"/>
          </w:tcPr>
          <w:p w:rsidR="00FB3A84" w:rsidRPr="00FB3A84" w:rsidRDefault="001A6BBA" w:rsidP="00FB3A84">
            <w:pPr>
              <w:widowControl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946</w:t>
            </w:r>
          </w:p>
        </w:tc>
        <w:tc>
          <w:tcPr>
            <w:tcW w:w="994" w:type="pct"/>
            <w:vAlign w:val="bottom"/>
          </w:tcPr>
          <w:p w:rsidR="00FB3A84" w:rsidRPr="00FB3A84" w:rsidRDefault="001A6BBA" w:rsidP="00FB3A84">
            <w:pPr>
              <w:widowControl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156</w:t>
            </w:r>
          </w:p>
        </w:tc>
        <w:tc>
          <w:tcPr>
            <w:tcW w:w="993" w:type="pct"/>
            <w:vAlign w:val="bottom"/>
          </w:tcPr>
          <w:p w:rsidR="00FB3A84" w:rsidRPr="00FB3A84" w:rsidRDefault="00FB3A84" w:rsidP="00FB3A84">
            <w:pPr>
              <w:widowControl/>
              <w:tabs>
                <w:tab w:val="left" w:pos="360"/>
              </w:tabs>
              <w:spacing w:line="360" w:lineRule="auto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/>
              </w:rPr>
            </w:pPr>
          </w:p>
        </w:tc>
      </w:tr>
      <w:tr w:rsidR="00FB3A84" w:rsidRPr="00FB3A84" w:rsidTr="001A6BBA">
        <w:trPr>
          <w:trHeight w:val="281"/>
        </w:trPr>
        <w:tc>
          <w:tcPr>
            <w:tcW w:w="2018" w:type="pct"/>
            <w:vAlign w:val="bottom"/>
          </w:tcPr>
          <w:p w:rsidR="00FB3A84" w:rsidRPr="00E97C65" w:rsidRDefault="00FB3A84" w:rsidP="00E97C65">
            <w:pPr>
              <w:widowControl/>
              <w:tabs>
                <w:tab w:val="left" w:pos="360"/>
              </w:tabs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</w:pPr>
            <w:r w:rsidRPr="00FB3A84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  <w:t>Age</w:t>
            </w:r>
            <w:r w:rsidR="00E97C6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, </w:t>
            </w:r>
            <w:r w:rsidR="00E97C6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years (</w:t>
            </w:r>
            <w:r w:rsidR="00E97C65"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SD)</w:t>
            </w:r>
          </w:p>
        </w:tc>
        <w:tc>
          <w:tcPr>
            <w:tcW w:w="994" w:type="pct"/>
            <w:vAlign w:val="bottom"/>
          </w:tcPr>
          <w:p w:rsidR="00FB3A84" w:rsidRPr="00FB3A84" w:rsidRDefault="00FB3A84" w:rsidP="00E97C6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</w:pPr>
            <w:r w:rsidRPr="00FB3A84">
              <w:rPr>
                <w:rFonts w:ascii="Times New Roman" w:eastAsia="MS Mincho" w:hAnsi="Times New Roman" w:cs="Times New Roman" w:hint="eastAsia"/>
                <w:kern w:val="0"/>
                <w:sz w:val="20"/>
                <w:szCs w:val="20"/>
                <w:lang w:val="en-CA"/>
              </w:rPr>
              <w:t>6</w:t>
            </w:r>
            <w:r w:rsidR="00E97C65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8.0</w:t>
            </w:r>
            <w:r w:rsidRPr="00FB3A84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  <w:t xml:space="preserve"> (</w:t>
            </w:r>
            <w:r w:rsidR="00E97C65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7.6</w:t>
            </w:r>
            <w:r w:rsidRPr="00FB3A84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  <w:t>)</w:t>
            </w:r>
          </w:p>
        </w:tc>
        <w:tc>
          <w:tcPr>
            <w:tcW w:w="994" w:type="pct"/>
            <w:vAlign w:val="bottom"/>
          </w:tcPr>
          <w:p w:rsidR="00FB3A84" w:rsidRPr="00FB3A84" w:rsidRDefault="00FB3A84" w:rsidP="00E97C65">
            <w:pPr>
              <w:widowControl/>
              <w:spacing w:line="360" w:lineRule="auto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</w:pPr>
            <w:r w:rsidRPr="00FB3A84">
              <w:rPr>
                <w:rFonts w:ascii="Times New Roman" w:eastAsia="MS Mincho" w:hAnsi="Times New Roman" w:cs="Times New Roman" w:hint="eastAsia"/>
                <w:kern w:val="0"/>
                <w:sz w:val="20"/>
                <w:szCs w:val="20"/>
                <w:lang w:val="en-CA"/>
              </w:rPr>
              <w:t>6</w:t>
            </w:r>
            <w:r w:rsidR="00E97C65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9.3</w:t>
            </w:r>
            <w:r w:rsidR="001B2066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 xml:space="preserve"> </w:t>
            </w:r>
            <w:r w:rsidRPr="00FB3A84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  <w:t>(</w:t>
            </w:r>
            <w:r w:rsidRPr="00FB3A84">
              <w:rPr>
                <w:rFonts w:ascii="Times New Roman" w:eastAsia="MS Mincho" w:hAnsi="Times New Roman" w:cs="Times New Roman" w:hint="eastAsia"/>
                <w:kern w:val="0"/>
                <w:sz w:val="20"/>
                <w:szCs w:val="20"/>
                <w:lang w:val="en-CA"/>
              </w:rPr>
              <w:t>8.</w:t>
            </w:r>
            <w:r w:rsidR="00E97C65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5</w:t>
            </w:r>
            <w:r w:rsidRPr="00FB3A84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  <w:t>)</w:t>
            </w:r>
          </w:p>
        </w:tc>
        <w:tc>
          <w:tcPr>
            <w:tcW w:w="993" w:type="pct"/>
            <w:vAlign w:val="bottom"/>
          </w:tcPr>
          <w:p w:rsidR="00FB3A84" w:rsidRPr="00E97C65" w:rsidRDefault="00E97C65" w:rsidP="00FB3A84">
            <w:pPr>
              <w:widowControl/>
              <w:spacing w:line="360" w:lineRule="auto"/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0.055</w:t>
            </w:r>
          </w:p>
        </w:tc>
      </w:tr>
      <w:tr w:rsidR="001A6BBA" w:rsidRPr="00FB3A84" w:rsidTr="001A6BBA">
        <w:trPr>
          <w:trHeight w:val="281"/>
        </w:trPr>
        <w:tc>
          <w:tcPr>
            <w:tcW w:w="2018" w:type="pct"/>
            <w:vAlign w:val="bottom"/>
          </w:tcPr>
          <w:p w:rsidR="001A6BBA" w:rsidRPr="001A6BBA" w:rsidRDefault="001A6BBA" w:rsidP="00FB3A84">
            <w:pPr>
              <w:widowControl/>
              <w:tabs>
                <w:tab w:val="left" w:pos="360"/>
              </w:tabs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Female</w:t>
            </w:r>
            <w:r w:rsidR="00E97C65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,</w:t>
            </w:r>
            <w:r w:rsidR="00E97C65"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E97C6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n </w:t>
            </w:r>
            <w:r w:rsidR="00E97C6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="00E97C65"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994" w:type="pct"/>
            <w:vAlign w:val="bottom"/>
          </w:tcPr>
          <w:p w:rsidR="001A6BBA" w:rsidRPr="001A6BBA" w:rsidRDefault="001A6BBA" w:rsidP="00FB3A84">
            <w:pPr>
              <w:widowControl/>
              <w:spacing w:line="360" w:lineRule="auto"/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547</w:t>
            </w:r>
            <w:r w:rsidR="001B2066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(57.8)</w:t>
            </w:r>
          </w:p>
        </w:tc>
        <w:tc>
          <w:tcPr>
            <w:tcW w:w="994" w:type="pct"/>
            <w:vAlign w:val="bottom"/>
          </w:tcPr>
          <w:p w:rsidR="001A6BBA" w:rsidRPr="001A6BBA" w:rsidRDefault="001A6BBA" w:rsidP="00FB3A84">
            <w:pPr>
              <w:widowControl/>
              <w:spacing w:line="360" w:lineRule="auto"/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87</w:t>
            </w:r>
            <w:r w:rsidR="001B2066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(55.8)</w:t>
            </w:r>
          </w:p>
        </w:tc>
        <w:tc>
          <w:tcPr>
            <w:tcW w:w="993" w:type="pct"/>
            <w:vAlign w:val="bottom"/>
          </w:tcPr>
          <w:p w:rsidR="001A6BBA" w:rsidRPr="001A6BBA" w:rsidRDefault="001A6BBA" w:rsidP="00FB3A84">
            <w:pPr>
              <w:widowControl/>
              <w:spacing w:line="360" w:lineRule="auto"/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0.631</w:t>
            </w:r>
          </w:p>
        </w:tc>
      </w:tr>
      <w:tr w:rsidR="00FB3A84" w:rsidRPr="00FB3A84" w:rsidTr="001A6BBA">
        <w:trPr>
          <w:trHeight w:val="281"/>
        </w:trPr>
        <w:tc>
          <w:tcPr>
            <w:tcW w:w="2018" w:type="pct"/>
            <w:vAlign w:val="bottom"/>
          </w:tcPr>
          <w:p w:rsidR="00FB3A84" w:rsidRPr="00FB3A84" w:rsidRDefault="00FB3A84" w:rsidP="00FB3A84">
            <w:pPr>
              <w:widowControl/>
              <w:tabs>
                <w:tab w:val="left" w:pos="360"/>
              </w:tabs>
              <w:spacing w:line="360" w:lineRule="auto"/>
              <w:jc w:val="left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</w:pPr>
            <w:r w:rsidRPr="00FB3A84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  <w:t>9</w:t>
            </w:r>
            <w:r w:rsidRPr="00FB3A84">
              <w:rPr>
                <w:rFonts w:ascii="Times New Roman" w:eastAsia="MS Mincho" w:hAnsi="Times New Roman" w:cs="Times New Roman"/>
                <w:kern w:val="0"/>
                <w:sz w:val="20"/>
                <w:szCs w:val="20"/>
                <w:vertAlign w:val="superscript"/>
                <w:lang w:val="en-CA" w:eastAsia="ja-JP"/>
              </w:rPr>
              <w:t>+</w:t>
            </w:r>
            <w:r w:rsidRPr="00FB3A84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  <w:t xml:space="preserve"> year ed</w:t>
            </w:r>
            <w:r w:rsidR="00E97C65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  <w:t>ucation</w:t>
            </w:r>
            <w:r w:rsidR="00E97C65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,</w:t>
            </w:r>
            <w:r w:rsidR="00E97C65"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E97C6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n </w:t>
            </w:r>
            <w:r w:rsidR="00E97C6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="00E97C65"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994" w:type="pct"/>
            <w:vAlign w:val="bottom"/>
          </w:tcPr>
          <w:p w:rsidR="00FB3A84" w:rsidRPr="00FB3A84" w:rsidRDefault="001A6BBA" w:rsidP="00FB3A8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277</w:t>
            </w:r>
            <w:r w:rsidR="001B2066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(29.6)</w:t>
            </w:r>
          </w:p>
        </w:tc>
        <w:tc>
          <w:tcPr>
            <w:tcW w:w="994" w:type="pct"/>
            <w:vAlign w:val="bottom"/>
          </w:tcPr>
          <w:p w:rsidR="00FB3A84" w:rsidRPr="00FB3A84" w:rsidRDefault="001A6BBA" w:rsidP="00FB3A8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89</w:t>
            </w:r>
            <w:r w:rsidR="001B2066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(57.8)</w:t>
            </w:r>
          </w:p>
        </w:tc>
        <w:tc>
          <w:tcPr>
            <w:tcW w:w="993" w:type="pct"/>
            <w:vAlign w:val="bottom"/>
          </w:tcPr>
          <w:p w:rsidR="00FB3A84" w:rsidRPr="00FB3A84" w:rsidRDefault="001A6BBA" w:rsidP="00FB3A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val="en-CA"/>
              </w:rPr>
              <w:t>&lt;0.001</w:t>
            </w:r>
          </w:p>
        </w:tc>
      </w:tr>
      <w:tr w:rsidR="00FB3A84" w:rsidRPr="00FB3A84" w:rsidTr="001A6BBA">
        <w:trPr>
          <w:trHeight w:val="281"/>
        </w:trPr>
        <w:tc>
          <w:tcPr>
            <w:tcW w:w="2018" w:type="pct"/>
            <w:vAlign w:val="bottom"/>
          </w:tcPr>
          <w:p w:rsidR="00FB3A84" w:rsidRPr="00E97C65" w:rsidRDefault="00E97C65" w:rsidP="00FB3A84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Smoking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,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n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994" w:type="pct"/>
            <w:vAlign w:val="bottom"/>
          </w:tcPr>
          <w:p w:rsidR="00FB3A84" w:rsidRPr="00FB3A84" w:rsidRDefault="00E97C65" w:rsidP="00E97C6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val="en-CA"/>
              </w:rPr>
              <w:t>284</w:t>
            </w:r>
            <w:r w:rsidR="001B206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val="en-CA"/>
              </w:rPr>
              <w:t xml:space="preserve"> </w:t>
            </w:r>
            <w:r w:rsidR="00FB3A84" w:rsidRPr="00FB3A8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  <w:t>(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val="en-CA"/>
              </w:rPr>
              <w:t>3</w:t>
            </w:r>
            <w:r w:rsidR="00FB3A84" w:rsidRPr="00FB3A84">
              <w:rPr>
                <w:rFonts w:ascii="Times New Roman" w:eastAsia="MS Mincho" w:hAnsi="Times New Roman" w:cs="Times New Roman" w:hint="eastAsia"/>
                <w:kern w:val="0"/>
                <w:sz w:val="20"/>
                <w:szCs w:val="20"/>
                <w:lang w:val="en-CA"/>
              </w:rPr>
              <w:t>0.1</w:t>
            </w:r>
            <w:r w:rsidR="00FB3A84" w:rsidRPr="00FB3A8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  <w:t>)</w:t>
            </w:r>
          </w:p>
        </w:tc>
        <w:tc>
          <w:tcPr>
            <w:tcW w:w="994" w:type="pct"/>
            <w:vAlign w:val="bottom"/>
          </w:tcPr>
          <w:p w:rsidR="00FB3A84" w:rsidRPr="00FB3A84" w:rsidRDefault="00E97C65" w:rsidP="00E97C6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val="en-CA"/>
              </w:rPr>
              <w:t>41</w:t>
            </w:r>
            <w:r w:rsidR="00FB3A84" w:rsidRPr="00FB3A8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  <w:t xml:space="preserve"> (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26.3</w:t>
            </w:r>
            <w:r w:rsidR="00FB3A84" w:rsidRPr="00FB3A8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  <w:t>)</w:t>
            </w:r>
          </w:p>
        </w:tc>
        <w:tc>
          <w:tcPr>
            <w:tcW w:w="993" w:type="pct"/>
            <w:vAlign w:val="bottom"/>
          </w:tcPr>
          <w:p w:rsidR="00FB3A84" w:rsidRPr="00FB3A84" w:rsidRDefault="00E97C65" w:rsidP="00FB3A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val="en-CA"/>
              </w:rPr>
              <w:t>0.193</w:t>
            </w:r>
          </w:p>
        </w:tc>
      </w:tr>
      <w:tr w:rsidR="00FB3A84" w:rsidRPr="00FB3A84" w:rsidTr="001A6BBA">
        <w:trPr>
          <w:trHeight w:val="281"/>
        </w:trPr>
        <w:tc>
          <w:tcPr>
            <w:tcW w:w="2018" w:type="pct"/>
            <w:vAlign w:val="bottom"/>
          </w:tcPr>
          <w:p w:rsidR="00FB3A84" w:rsidRPr="00E97C65" w:rsidRDefault="00E97C65" w:rsidP="00FB3A84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BMI</w:t>
            </w:r>
          </w:p>
        </w:tc>
        <w:tc>
          <w:tcPr>
            <w:tcW w:w="994" w:type="pct"/>
            <w:vAlign w:val="bottom"/>
          </w:tcPr>
          <w:p w:rsidR="00FB3A84" w:rsidRPr="00FB3A84" w:rsidRDefault="00FB3A84" w:rsidP="001B206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</w:pPr>
            <w:r w:rsidRPr="00FB3A8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  <w:t>2</w:t>
            </w:r>
            <w:r w:rsidR="00E97C65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4.1</w:t>
            </w:r>
            <w:r w:rsidRPr="00FB3A8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  <w:t>(</w:t>
            </w:r>
            <w:r w:rsidR="001B2066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3.9</w:t>
            </w:r>
            <w:r w:rsidRPr="00FB3A8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  <w:t>)</w:t>
            </w:r>
          </w:p>
        </w:tc>
        <w:tc>
          <w:tcPr>
            <w:tcW w:w="994" w:type="pct"/>
            <w:vAlign w:val="bottom"/>
          </w:tcPr>
          <w:p w:rsidR="00FB3A84" w:rsidRPr="00FB3A84" w:rsidRDefault="00FB3A84" w:rsidP="001B206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</w:pPr>
            <w:r w:rsidRPr="00FB3A84">
              <w:rPr>
                <w:rFonts w:ascii="Times New Roman" w:eastAsia="MS Mincho" w:hAnsi="Times New Roman" w:cs="Times New Roman" w:hint="eastAsia"/>
                <w:kern w:val="0"/>
                <w:sz w:val="20"/>
                <w:szCs w:val="20"/>
                <w:lang w:val="en-CA"/>
              </w:rPr>
              <w:t>2</w:t>
            </w:r>
            <w:r w:rsidR="001B2066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4.7</w:t>
            </w:r>
            <w:r w:rsidRPr="00FB3A8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  <w:t xml:space="preserve"> (</w:t>
            </w:r>
            <w:r w:rsidR="001B2066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3</w:t>
            </w:r>
            <w:r w:rsidRPr="00FB3A84">
              <w:rPr>
                <w:rFonts w:ascii="Times New Roman" w:eastAsia="MS Mincho" w:hAnsi="Times New Roman" w:cs="Times New Roman" w:hint="eastAsia"/>
                <w:kern w:val="0"/>
                <w:sz w:val="20"/>
                <w:szCs w:val="20"/>
                <w:lang w:val="en-CA"/>
              </w:rPr>
              <w:t>.8</w:t>
            </w:r>
            <w:r w:rsidRPr="00FB3A8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  <w:t>)</w:t>
            </w:r>
          </w:p>
        </w:tc>
        <w:tc>
          <w:tcPr>
            <w:tcW w:w="993" w:type="pct"/>
            <w:vAlign w:val="bottom"/>
          </w:tcPr>
          <w:p w:rsidR="00FB3A84" w:rsidRPr="00FB3A84" w:rsidRDefault="001B2066" w:rsidP="00FB3A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val="en-CA"/>
              </w:rPr>
              <w:t>0.108</w:t>
            </w:r>
          </w:p>
        </w:tc>
      </w:tr>
      <w:tr w:rsidR="00FB3A84" w:rsidRPr="00FB3A84" w:rsidTr="001A6BBA">
        <w:trPr>
          <w:trHeight w:val="281"/>
        </w:trPr>
        <w:tc>
          <w:tcPr>
            <w:tcW w:w="2018" w:type="pct"/>
            <w:vAlign w:val="bottom"/>
          </w:tcPr>
          <w:p w:rsidR="00FB3A84" w:rsidRPr="001B2066" w:rsidRDefault="001B2066" w:rsidP="00FB3A84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CA"/>
              </w:rPr>
              <w:t>Hypertension</w:t>
            </w:r>
            <w:r w:rsidR="00175F45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,</w:t>
            </w:r>
            <w:r w:rsidR="00175F45"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175F4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n </w:t>
            </w:r>
            <w:r w:rsidR="00175F4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="00175F45"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994" w:type="pct"/>
            <w:vAlign w:val="bottom"/>
          </w:tcPr>
          <w:p w:rsidR="00FB3A84" w:rsidRPr="00FB3A84" w:rsidRDefault="001B2066" w:rsidP="001B206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 xml:space="preserve"> 332</w:t>
            </w:r>
            <w:r w:rsidR="00FB3A84" w:rsidRPr="00FB3A8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  <w:t xml:space="preserve"> (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35.1</w:t>
            </w:r>
            <w:r w:rsidR="00FB3A84" w:rsidRPr="00FB3A8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  <w:t>)</w:t>
            </w:r>
          </w:p>
        </w:tc>
        <w:tc>
          <w:tcPr>
            <w:tcW w:w="994" w:type="pct"/>
            <w:vAlign w:val="bottom"/>
          </w:tcPr>
          <w:p w:rsidR="00FB3A84" w:rsidRPr="00FB3A84" w:rsidRDefault="001B2066" w:rsidP="001B206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 xml:space="preserve">  47(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val="en-CA"/>
              </w:rPr>
              <w:t>30.5</w:t>
            </w:r>
            <w:r w:rsidR="00FB3A84" w:rsidRPr="00FB3A8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  <w:t>)</w:t>
            </w:r>
          </w:p>
        </w:tc>
        <w:tc>
          <w:tcPr>
            <w:tcW w:w="993" w:type="pct"/>
            <w:vAlign w:val="bottom"/>
          </w:tcPr>
          <w:p w:rsidR="00FB3A84" w:rsidRPr="00FB3A84" w:rsidRDefault="001B2066" w:rsidP="001B206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val="en-CA"/>
              </w:rPr>
              <w:t>0.052</w:t>
            </w:r>
          </w:p>
        </w:tc>
      </w:tr>
      <w:tr w:rsidR="00FB3A84" w:rsidRPr="00FB3A84" w:rsidTr="001A6BBA">
        <w:trPr>
          <w:trHeight w:val="281"/>
        </w:trPr>
        <w:tc>
          <w:tcPr>
            <w:tcW w:w="2018" w:type="pct"/>
            <w:vAlign w:val="bottom"/>
          </w:tcPr>
          <w:p w:rsidR="00FB3A84" w:rsidRPr="001B2066" w:rsidRDefault="001B2066" w:rsidP="00FB3A84">
            <w:pPr>
              <w:widowControl/>
              <w:tabs>
                <w:tab w:val="left" w:pos="360"/>
              </w:tabs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CA"/>
              </w:rPr>
              <w:t>Diabetes</w:t>
            </w:r>
            <w:r w:rsidR="00175F45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,</w:t>
            </w:r>
            <w:r w:rsidR="00175F45"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175F4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n </w:t>
            </w:r>
            <w:r w:rsidR="00175F4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r w:rsidR="00175F45" w:rsidRPr="007F656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994" w:type="pct"/>
            <w:vAlign w:val="bottom"/>
          </w:tcPr>
          <w:p w:rsidR="00FB3A84" w:rsidRPr="00FB3A84" w:rsidRDefault="001B2066" w:rsidP="006954AD">
            <w:pPr>
              <w:widowControl/>
              <w:spacing w:line="360" w:lineRule="auto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 xml:space="preserve"> </w:t>
            </w:r>
            <w:r w:rsidR="006954AD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85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 xml:space="preserve"> (</w:t>
            </w:r>
            <w:r w:rsidR="006954AD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9.0</w:t>
            </w:r>
            <w:r w:rsidR="00FB3A84" w:rsidRPr="00FB3A84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  <w:t>)</w:t>
            </w:r>
          </w:p>
        </w:tc>
        <w:tc>
          <w:tcPr>
            <w:tcW w:w="994" w:type="pct"/>
            <w:vAlign w:val="bottom"/>
          </w:tcPr>
          <w:p w:rsidR="00FB3A84" w:rsidRPr="00FB3A84" w:rsidRDefault="006954AD" w:rsidP="006954AD">
            <w:pPr>
              <w:widowControl/>
              <w:spacing w:line="360" w:lineRule="auto"/>
              <w:ind w:firstLineChars="250" w:firstLine="500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25</w:t>
            </w:r>
            <w:r w:rsidR="00FB3A84" w:rsidRPr="00FB3A84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  <w:t>(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14.7</w:t>
            </w:r>
            <w:r w:rsidR="00FB3A84" w:rsidRPr="00FB3A84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  <w:t>)</w:t>
            </w:r>
          </w:p>
        </w:tc>
        <w:tc>
          <w:tcPr>
            <w:tcW w:w="993" w:type="pct"/>
            <w:vAlign w:val="bottom"/>
          </w:tcPr>
          <w:p w:rsidR="00FB3A84" w:rsidRPr="006954AD" w:rsidRDefault="006954AD" w:rsidP="00FB3A84">
            <w:pPr>
              <w:widowControl/>
              <w:spacing w:line="360" w:lineRule="auto"/>
              <w:ind w:firstLineChars="50" w:firstLine="100"/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0.126</w:t>
            </w:r>
          </w:p>
        </w:tc>
      </w:tr>
      <w:tr w:rsidR="00FB3A84" w:rsidRPr="00FB3A84" w:rsidTr="001A6BBA">
        <w:trPr>
          <w:trHeight w:val="281"/>
        </w:trPr>
        <w:tc>
          <w:tcPr>
            <w:tcW w:w="2018" w:type="pct"/>
            <w:vAlign w:val="bottom"/>
          </w:tcPr>
          <w:p w:rsidR="00FB3A84" w:rsidRPr="001B2066" w:rsidRDefault="001B2066" w:rsidP="00FB3A84">
            <w:pPr>
              <w:widowControl/>
              <w:tabs>
                <w:tab w:val="left" w:pos="360"/>
              </w:tabs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ADL</w:t>
            </w:r>
            <w:r w:rsidR="00175F45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 xml:space="preserve"> </w:t>
            </w:r>
            <w:r w:rsidR="00175F45" w:rsidRPr="009473DA">
              <w:rPr>
                <w:sz w:val="20"/>
                <w:szCs w:val="20"/>
              </w:rPr>
              <w:t>score</w:t>
            </w:r>
          </w:p>
        </w:tc>
        <w:tc>
          <w:tcPr>
            <w:tcW w:w="994" w:type="pct"/>
            <w:vAlign w:val="bottom"/>
          </w:tcPr>
          <w:p w:rsidR="00FB3A84" w:rsidRPr="001B2066" w:rsidRDefault="001B2066" w:rsidP="001B2066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CA" w:eastAsia="ja-JP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6.1(0.8)</w:t>
            </w:r>
          </w:p>
        </w:tc>
        <w:tc>
          <w:tcPr>
            <w:tcW w:w="994" w:type="pct"/>
            <w:vAlign w:val="bottom"/>
          </w:tcPr>
          <w:p w:rsidR="00FB3A84" w:rsidRPr="00FB3A84" w:rsidRDefault="001B2066" w:rsidP="001B2066">
            <w:pPr>
              <w:widowControl/>
              <w:spacing w:line="360" w:lineRule="auto"/>
              <w:jc w:val="center"/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 xml:space="preserve">  6.0 (0.3</w:t>
            </w:r>
            <w:r w:rsidR="00FB3A84" w:rsidRPr="00FB3A84">
              <w:rPr>
                <w:rFonts w:ascii="Times New Roman" w:eastAsia="MS Mincho" w:hAnsi="Times New Roman" w:cs="Times New Roman"/>
                <w:kern w:val="0"/>
                <w:sz w:val="20"/>
                <w:szCs w:val="20"/>
                <w:lang w:val="en-CA" w:eastAsia="ja-JP"/>
              </w:rPr>
              <w:t>)</w:t>
            </w:r>
          </w:p>
        </w:tc>
        <w:tc>
          <w:tcPr>
            <w:tcW w:w="993" w:type="pct"/>
            <w:vAlign w:val="bottom"/>
          </w:tcPr>
          <w:p w:rsidR="00FB3A84" w:rsidRPr="001B2066" w:rsidRDefault="006954AD" w:rsidP="00FB3A84">
            <w:pPr>
              <w:widowControl/>
              <w:spacing w:line="360" w:lineRule="auto"/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 xml:space="preserve"> </w:t>
            </w:r>
            <w:r w:rsidR="001B2066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val="en-CA"/>
              </w:rPr>
              <w:t>0.057</w:t>
            </w:r>
          </w:p>
        </w:tc>
      </w:tr>
    </w:tbl>
    <w:p w:rsidR="00035FBF" w:rsidRDefault="00035FBF" w:rsidP="007F6567">
      <w:pPr>
        <w:rPr>
          <w:rFonts w:ascii="Times New Roman" w:eastAsia="宋体" w:hAnsi="Times New Roman" w:cs="Times New Roman"/>
          <w:bCs/>
          <w:sz w:val="15"/>
          <w:szCs w:val="15"/>
        </w:rPr>
      </w:pPr>
    </w:p>
    <w:p w:rsidR="00035FBF" w:rsidRDefault="00035FBF">
      <w:pPr>
        <w:widowControl/>
        <w:jc w:val="left"/>
        <w:rPr>
          <w:rFonts w:ascii="Times New Roman" w:eastAsia="宋体" w:hAnsi="Times New Roman" w:cs="Times New Roman"/>
          <w:bCs/>
          <w:sz w:val="15"/>
          <w:szCs w:val="15"/>
        </w:rPr>
      </w:pPr>
      <w:r>
        <w:rPr>
          <w:rFonts w:ascii="Times New Roman" w:eastAsia="宋体" w:hAnsi="Times New Roman" w:cs="Times New Roman"/>
          <w:bCs/>
          <w:sz w:val="15"/>
          <w:szCs w:val="15"/>
        </w:rPr>
        <w:br w:type="page"/>
      </w:r>
    </w:p>
    <w:p w:rsidR="00FB3A84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D3C934" wp14:editId="04DA7EBA">
                <wp:simplePos x="0" y="0"/>
                <wp:positionH relativeFrom="column">
                  <wp:posOffset>1056005</wp:posOffset>
                </wp:positionH>
                <wp:positionV relativeFrom="paragraph">
                  <wp:posOffset>-14605</wp:posOffset>
                </wp:positionV>
                <wp:extent cx="2315210" cy="2813685"/>
                <wp:effectExtent l="0" t="0" r="27940" b="24765"/>
                <wp:wrapNone/>
                <wp:docPr id="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5210" cy="2813685"/>
                          <a:chOff x="3459" y="3377"/>
                          <a:chExt cx="3646" cy="4431"/>
                        </a:xfrm>
                      </wpg:grpSpPr>
                      <wps:wsp>
                        <wps:cNvPr id="3" name="直接箭头连接符 10"/>
                        <wps:cNvCnPr>
                          <a:cxnSpLocks noChangeShapeType="1"/>
                        </wps:cNvCnPr>
                        <wps:spPr bwMode="auto">
                          <a:xfrm>
                            <a:off x="5219" y="5786"/>
                            <a:ext cx="0" cy="150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772" y="7279"/>
                            <a:ext cx="910" cy="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5FBF" w:rsidRDefault="00035FBF" w:rsidP="00035FBF">
                              <w:pPr>
                                <w:spacing w:before="100" w:beforeAutospacing="1" w:after="100" w:afterAutospacing="1" w:line="20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Died (n=155)</w:t>
                              </w:r>
                            </w:p>
                            <w:p w:rsidR="00035FBF" w:rsidRDefault="00035FBF" w:rsidP="00035FBF">
                              <w:pPr>
                                <w:spacing w:before="100" w:beforeAutospacing="1" w:after="100" w:afterAutospacing="1" w:line="24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195" y="6243"/>
                            <a:ext cx="910" cy="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5FBF" w:rsidRDefault="00035FBF" w:rsidP="00035FBF">
                              <w:pPr>
                                <w:spacing w:before="100" w:beforeAutospacing="1" w:after="100" w:afterAutospacing="1" w:line="20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Missing (n=156)</w:t>
                              </w:r>
                            </w:p>
                            <w:p w:rsidR="00035FBF" w:rsidRDefault="00035FBF" w:rsidP="00035FBF">
                              <w:pPr>
                                <w:spacing w:before="100" w:beforeAutospacing="1" w:after="100" w:afterAutospacing="1" w:line="24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5219" y="6484"/>
                            <a:ext cx="9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459" y="3377"/>
                            <a:ext cx="3480" cy="1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5FBF" w:rsidRDefault="00035FBF" w:rsidP="00035FBF">
                              <w:pPr>
                                <w:spacing w:before="100" w:beforeAutospacing="1" w:after="100" w:afterAutospacing="1" w:line="240" w:lineRule="exact"/>
                                <w:ind w:leftChars="84" w:left="176" w:firstLineChars="49" w:firstLine="89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Year 2009(baseline)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Total of 1257(550 males and 707 females) older adults completed the face-to-face interview and physical examination</w:t>
                              </w:r>
                            </w:p>
                            <w:p w:rsidR="00035FBF" w:rsidRDefault="00035FBF" w:rsidP="00035FBF">
                              <w:pPr>
                                <w:spacing w:before="100" w:beforeAutospacing="1" w:after="100" w:afterAutospacing="1" w:line="240" w:lineRule="exact"/>
                                <w:ind w:leftChars="84" w:left="176" w:firstLineChars="49" w:firstLine="88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直接箭头连接符 8"/>
                        <wps:cNvCnPr>
                          <a:cxnSpLocks noChangeShapeType="1"/>
                        </wps:cNvCnPr>
                        <wps:spPr bwMode="auto">
                          <a:xfrm>
                            <a:off x="5201" y="4516"/>
                            <a:ext cx="0" cy="8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713" y="5375"/>
                            <a:ext cx="3000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5FBF" w:rsidRDefault="00035FBF" w:rsidP="00035FBF">
                              <w:pPr>
                                <w:spacing w:before="100" w:beforeAutospacing="1" w:after="100" w:afterAutospacing="1" w:line="240" w:lineRule="exact"/>
                                <w:ind w:leftChars="43" w:left="90" w:firstLineChars="98" w:firstLine="177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Year 2014(5-year follow-up) </w:t>
                              </w:r>
                            </w:p>
                            <w:p w:rsidR="00035FBF" w:rsidRDefault="00035FBF" w:rsidP="00035FBF">
                              <w:pPr>
                                <w:spacing w:before="100" w:beforeAutospacing="1" w:after="100" w:afterAutospacing="1" w:line="240" w:lineRule="exact"/>
                                <w:ind w:leftChars="43" w:left="90" w:firstLineChars="98" w:firstLine="176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" o:spid="_x0000_s1026" style="position:absolute;left:0;text-align:left;margin-left:83.15pt;margin-top:-1.15pt;width:182.3pt;height:221.55pt;z-index:251659264" coordorigin="3459,3377" coordsize="3646,4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10" o:spid="_x0000_s1027" type="#_x0000_t32" style="position:absolute;left:5219;top:5786;width:0;height:15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l0hMMAAADaAAAADwAAAGRycy9kb3ducmV2LnhtbESPQWvCQBSE7wX/w/KEXkrdGNFKdCMi&#10;tBU8qYVeH9mXbEj2bciuMf33XaHQ4zAz3zDb3WhbMVDva8cK5rMEBHHhdM2Vgq/r++sahA/IGlvH&#10;pOCHPOzyydMWM+3ufKbhEioRIewzVGBC6DIpfWHIop+5jjh6pesthij7Suoe7xFuW5kmyUparDku&#10;GOzoYKhoLjeroEw1zV+ab/P5tsTycFqkw9B+KPU8HfcbEIHG8B/+ax+1ggU8rsQbIP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X5dITDAAAA2gAAAA8AAAAAAAAAAAAA&#10;AAAAoQIAAGRycy9kb3ducmV2LnhtbFBLBQYAAAAABAAEAPkAAACRAwAAAAA=&#10;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4772;top:7279;width:910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035FBF" w:rsidRDefault="00035FBF" w:rsidP="00035FBF">
                        <w:pPr>
                          <w:spacing w:before="100" w:beforeAutospacing="1" w:after="100" w:afterAutospacing="1" w:line="200" w:lineRule="exac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Died (n=155)</w:t>
                        </w:r>
                      </w:p>
                      <w:p w:rsidR="00035FBF" w:rsidRDefault="00035FBF" w:rsidP="00035FBF">
                        <w:pPr>
                          <w:spacing w:before="100" w:beforeAutospacing="1" w:after="100" w:afterAutospacing="1" w:line="240" w:lineRule="exac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18" o:spid="_x0000_s1029" type="#_x0000_t202" style="position:absolute;left:6195;top:6243;width:910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035FBF" w:rsidRDefault="00035FBF" w:rsidP="00035FBF">
                        <w:pPr>
                          <w:spacing w:before="100" w:beforeAutospacing="1" w:after="100" w:afterAutospacing="1" w:line="200" w:lineRule="exac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Missing (n=156)</w:t>
                        </w:r>
                      </w:p>
                      <w:p w:rsidR="00035FBF" w:rsidRDefault="00035FBF" w:rsidP="00035FBF">
                        <w:pPr>
                          <w:spacing w:before="100" w:beforeAutospacing="1" w:after="100" w:afterAutospacing="1" w:line="240" w:lineRule="exac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AutoShape 6" o:spid="_x0000_s1030" type="#_x0000_t32" style="position:absolute;left:5219;top:6484;width:9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BNc8MAAADaAAAADwAAAGRycy9kb3ducmV2LnhtbESPQYvCMBSE7wv7H8Jb8LamehCtRpGF&#10;FVE8rErR26N5tsXmpSRRq79+Iwgeh5n5hpnMWlOLKzlfWVbQ6yYgiHOrKy4U7He/30MQPiBrrC2T&#10;gjt5mE0/PyaYanvjP7puQyEihH2KCsoQmlRKn5dk0HdtQxy9k3UGQ5SukNrhLcJNLftJMpAGK44L&#10;JTb0U1J+3l6MgsN6dMnu2YZWWW+0OqIz/rFbKNX5audjEIHa8A6/2kutYADPK/EGyO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gTXPDAAAA2gAAAA8AAAAAAAAAAAAA&#10;AAAAoQIAAGRycy9kb3ducmV2LnhtbFBLBQYAAAAABAAEAPkAAACRAwAAAAA=&#10;">
                  <v:stroke endarrow="block"/>
                </v:shape>
                <v:shape id="Text Box 8" o:spid="_x0000_s1031" type="#_x0000_t202" style="position:absolute;left:3459;top:3377;width:3480;height:1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035FBF" w:rsidRDefault="00035FBF" w:rsidP="00035FBF">
                        <w:pPr>
                          <w:spacing w:before="100" w:beforeAutospacing="1" w:after="100" w:afterAutospacing="1" w:line="240" w:lineRule="exact"/>
                          <w:ind w:leftChars="84" w:left="176" w:firstLineChars="49" w:firstLine="89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Year 2009(baseline) </w:t>
                        </w:r>
                        <w:r>
                          <w:rPr>
                            <w:sz w:val="18"/>
                            <w:szCs w:val="18"/>
                          </w:rPr>
                          <w:t>Total of 1257(550 males and 707 females) older adults completed the face-to-face interview and physical examination</w:t>
                        </w:r>
                      </w:p>
                      <w:p w:rsidR="00035FBF" w:rsidRDefault="00035FBF" w:rsidP="00035FBF">
                        <w:pPr>
                          <w:spacing w:before="100" w:beforeAutospacing="1" w:after="100" w:afterAutospacing="1" w:line="240" w:lineRule="exact"/>
                          <w:ind w:leftChars="84" w:left="176" w:firstLineChars="49" w:firstLine="88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直接箭头连接符 8" o:spid="_x0000_s1032" type="#_x0000_t32" style="position:absolute;left:5201;top:4516;width:0;height:8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3m9b8AAADaAAAADwAAAGRycy9kb3ducmV2LnhtbERPy4rCMBTdD/gP4QqzGTS1w6hUo4gw&#10;KszKB7i9NLdNsbkpTaz1781iwOXhvJfr3taio9ZXjhVMxgkI4tzpiksFl/PvaA7CB2SNtWNS8CQP&#10;69XgY4mZdg8+UncKpYgh7DNUYEJoMil9bsiiH7uGOHKFay2GCNtS6hYfMdzWMk2SqbRYcWww2NDW&#10;UH473a2CItU0+bpdzX72g8X27zvtunqn1Oew3yxABOrDW/zvPmgFcWu8Em+AXL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13m9b8AAADaAAAADwAAAAAAAAAAAAAAAACh&#10;AgAAZHJzL2Rvd25yZXYueG1sUEsFBgAAAAAEAAQA+QAAAI0DAAAAAA==&#10;">
                  <v:stroke endarrow="open"/>
                </v:shape>
                <v:shape id="Text Box 13" o:spid="_x0000_s1033" type="#_x0000_t202" style="position:absolute;left:3713;top:5375;width:300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035FBF" w:rsidRDefault="00035FBF" w:rsidP="00035FBF">
                        <w:pPr>
                          <w:spacing w:before="100" w:beforeAutospacing="1" w:after="100" w:afterAutospacing="1" w:line="240" w:lineRule="exact"/>
                          <w:ind w:leftChars="43" w:left="90" w:firstLineChars="98" w:firstLine="17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Year 2014(5-year follow-up) </w:t>
                        </w:r>
                      </w:p>
                      <w:p w:rsidR="00035FBF" w:rsidRDefault="00035FBF" w:rsidP="00035FBF">
                        <w:pPr>
                          <w:spacing w:before="100" w:beforeAutospacing="1" w:after="100" w:afterAutospacing="1" w:line="240" w:lineRule="exact"/>
                          <w:ind w:leftChars="43" w:left="90" w:firstLineChars="98" w:firstLine="176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  <w:proofErr w:type="gramStart"/>
      <w:r w:rsidRPr="00014344">
        <w:rPr>
          <w:rFonts w:ascii="Times New Roman" w:hAnsi="Times New Roman" w:cs="Times New Roman"/>
          <w:sz w:val="24"/>
        </w:rPr>
        <w:t>Supplementary</w:t>
      </w:r>
      <w:r w:rsidRPr="00014344">
        <w:rPr>
          <w:rFonts w:ascii="Times New Roman" w:hAnsi="Times New Roman" w:cs="Times New Roman" w:hint="eastAsia"/>
          <w:sz w:val="24"/>
        </w:rPr>
        <w:t xml:space="preserve"> fig </w:t>
      </w:r>
      <w:r>
        <w:rPr>
          <w:rFonts w:ascii="Times New Roman" w:hAnsi="Times New Roman" w:cs="Times New Roman" w:hint="eastAsia"/>
          <w:sz w:val="24"/>
        </w:rPr>
        <w:t>1.</w:t>
      </w:r>
      <w:proofErr w:type="gramEnd"/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 w:hint="eastAsia"/>
          <w:sz w:val="24"/>
        </w:rPr>
        <w:t>he f</w:t>
      </w:r>
      <w:r w:rsidRPr="00035FBF">
        <w:rPr>
          <w:rFonts w:ascii="Times New Roman" w:hAnsi="Times New Roman" w:cs="Times New Roman"/>
          <w:sz w:val="24"/>
        </w:rPr>
        <w:t>lowchart of participants through the study</w:t>
      </w: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P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Default="00035FBF" w:rsidP="007F6567">
      <w:pPr>
        <w:rPr>
          <w:rFonts w:ascii="Times New Roman" w:eastAsia="宋体" w:hAnsi="Times New Roman" w:cs="Times New Roman" w:hint="eastAsia"/>
          <w:bCs/>
          <w:sz w:val="15"/>
          <w:szCs w:val="15"/>
        </w:rPr>
      </w:pPr>
    </w:p>
    <w:p w:rsidR="00035FBF" w:rsidRPr="007F6567" w:rsidRDefault="00035FBF" w:rsidP="007F6567">
      <w:pPr>
        <w:rPr>
          <w:rFonts w:ascii="Times New Roman" w:eastAsia="宋体" w:hAnsi="Times New Roman" w:cs="Times New Roman"/>
          <w:bCs/>
          <w:sz w:val="15"/>
          <w:szCs w:val="15"/>
        </w:rPr>
      </w:pPr>
    </w:p>
    <w:p w:rsidR="007F6567" w:rsidRDefault="007F6567">
      <w:pPr>
        <w:widowControl/>
        <w:jc w:val="left"/>
      </w:pPr>
      <w:r>
        <w:br w:type="page"/>
      </w:r>
    </w:p>
    <w:p w:rsidR="008450A8" w:rsidRDefault="007F6567" w:rsidP="00035FBF">
      <w:pPr>
        <w:widowControl/>
        <w:jc w:val="left"/>
      </w:pPr>
      <w:r w:rsidRPr="007F6567">
        <w:rPr>
          <w:noProof/>
        </w:rPr>
        <w:lastRenderedPageBreak/>
        <w:drawing>
          <wp:inline distT="0" distB="0" distL="0" distR="0" wp14:anchorId="632B8814" wp14:editId="181050FE">
            <wp:extent cx="5274310" cy="3954146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567" w:rsidRPr="00014344" w:rsidRDefault="00504ADF" w:rsidP="007F6567">
      <w:pPr>
        <w:spacing w:line="480" w:lineRule="auto"/>
        <w:rPr>
          <w:rFonts w:ascii="Times New Roman" w:hAnsi="Times New Roman" w:cs="Times New Roman"/>
          <w:sz w:val="24"/>
        </w:rPr>
      </w:pPr>
      <w:proofErr w:type="gramStart"/>
      <w:r w:rsidRPr="00014344">
        <w:rPr>
          <w:rFonts w:ascii="Times New Roman" w:hAnsi="Times New Roman" w:cs="Times New Roman"/>
          <w:sz w:val="24"/>
        </w:rPr>
        <w:t>Supplementary</w:t>
      </w:r>
      <w:r w:rsidRPr="00014344">
        <w:rPr>
          <w:rFonts w:ascii="Times New Roman" w:hAnsi="Times New Roman" w:cs="Times New Roman" w:hint="eastAsia"/>
          <w:sz w:val="24"/>
        </w:rPr>
        <w:t xml:space="preserve"> f</w:t>
      </w:r>
      <w:r w:rsidR="007F6567" w:rsidRPr="00014344">
        <w:rPr>
          <w:rFonts w:ascii="Times New Roman" w:hAnsi="Times New Roman" w:cs="Times New Roman" w:hint="eastAsia"/>
          <w:sz w:val="24"/>
        </w:rPr>
        <w:t xml:space="preserve">ig </w:t>
      </w:r>
      <w:r w:rsidR="00035FBF">
        <w:rPr>
          <w:rFonts w:ascii="Times New Roman" w:hAnsi="Times New Roman" w:cs="Times New Roman" w:hint="eastAsia"/>
          <w:sz w:val="24"/>
        </w:rPr>
        <w:t>2</w:t>
      </w:r>
      <w:r w:rsidR="007F6567" w:rsidRPr="00014344">
        <w:rPr>
          <w:rFonts w:ascii="Times New Roman" w:hAnsi="Times New Roman" w:cs="Times New Roman" w:hint="eastAsia"/>
          <w:sz w:val="24"/>
        </w:rPr>
        <w:t>.</w:t>
      </w:r>
      <w:proofErr w:type="gramEnd"/>
      <w:r w:rsidR="007F6567" w:rsidRPr="00014344">
        <w:rPr>
          <w:rFonts w:ascii="Times New Roman" w:hAnsi="Times New Roman" w:cs="Times New Roman"/>
          <w:sz w:val="24"/>
        </w:rPr>
        <w:t xml:space="preserve"> Receiver operating characteristic (ROC)</w:t>
      </w:r>
      <w:r w:rsidR="007F6567" w:rsidRPr="00014344">
        <w:rPr>
          <w:rFonts w:ascii="Times New Roman" w:hAnsi="Times New Roman" w:cs="Times New Roman" w:hint="eastAsia"/>
          <w:sz w:val="24"/>
        </w:rPr>
        <w:t xml:space="preserve"> curves</w:t>
      </w:r>
    </w:p>
    <w:p w:rsidR="00EF5144" w:rsidRPr="00AC1FC9" w:rsidRDefault="007F6567">
      <w:pPr>
        <w:rPr>
          <w:rFonts w:ascii="Times New Roman" w:eastAsia="宋体" w:hAnsi="Times New Roman" w:cs="Times New Roman"/>
          <w:bCs/>
          <w:kern w:val="0"/>
          <w:sz w:val="18"/>
          <w:szCs w:val="18"/>
          <w:lang w:val="x-none"/>
        </w:rPr>
      </w:pPr>
      <w:r w:rsidRPr="007F6567">
        <w:rPr>
          <w:rFonts w:ascii="Times New Roman" w:eastAsia="宋体" w:hAnsi="Times New Roman" w:cs="Times New Roman"/>
          <w:bCs/>
          <w:kern w:val="0"/>
          <w:sz w:val="18"/>
          <w:szCs w:val="18"/>
          <w:lang w:val="en-CA"/>
        </w:rPr>
        <w:t xml:space="preserve">ROC curves showing the performance of the frailty index 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>on</w:t>
      </w:r>
      <w:r w:rsidRPr="007F6567">
        <w:rPr>
          <w:rFonts w:ascii="Times New Roman" w:eastAsia="宋体" w:hAnsi="Times New Roman" w:cs="Times New Roman"/>
          <w:bCs/>
          <w:kern w:val="0"/>
          <w:sz w:val="18"/>
          <w:szCs w:val="18"/>
          <w:lang w:val="en-CA"/>
        </w:rPr>
        <w:t xml:space="preserve"> predicting 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>5-year mortality</w:t>
      </w:r>
      <w:r w:rsidRPr="007F6567">
        <w:rPr>
          <w:rFonts w:ascii="Times New Roman" w:eastAsia="宋体" w:hAnsi="Times New Roman" w:cs="Times New Roman"/>
          <w:bCs/>
          <w:kern w:val="0"/>
          <w:sz w:val="18"/>
          <w:szCs w:val="18"/>
          <w:lang w:val="en-CA"/>
        </w:rPr>
        <w:t xml:space="preserve"> in subjects aged over 65 years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>.</w:t>
      </w:r>
      <w:r w:rsidRPr="007F6567">
        <w:rPr>
          <w:rFonts w:ascii="Times New Roman" w:eastAsia="宋体" w:hAnsi="Times New Roman" w:cs="Times New Roman"/>
          <w:bCs/>
          <w:kern w:val="0"/>
          <w:sz w:val="18"/>
          <w:szCs w:val="18"/>
          <w:lang w:val="en-CA"/>
        </w:rPr>
        <w:t xml:space="preserve"> 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>The area under the curve (mean AUC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>±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>standard error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>）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>were 0.</w:t>
      </w:r>
      <w:r w:rsidRPr="007F6567">
        <w:rPr>
          <w:rFonts w:ascii="Times New Roman" w:eastAsia="宋体" w:hAnsi="Times New Roman" w:cs="Times New Roman"/>
          <w:bCs/>
          <w:kern w:val="0"/>
          <w:sz w:val="18"/>
          <w:szCs w:val="18"/>
          <w:lang w:val="en-CA"/>
        </w:rPr>
        <w:t>73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>±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 xml:space="preserve">0.02 for </w:t>
      </w:r>
      <w:r w:rsidRPr="007F6567">
        <w:rPr>
          <w:rFonts w:ascii="Times New Roman" w:eastAsia="宋体" w:hAnsi="Times New Roman" w:cs="Times New Roman" w:hint="eastAsia"/>
          <w:sz w:val="18"/>
          <w:szCs w:val="18"/>
        </w:rPr>
        <w:t>FI-lab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 xml:space="preserve"> within 5 years; AUC=</w:t>
      </w:r>
      <w:r w:rsidRPr="007F6567">
        <w:rPr>
          <w:rFonts w:ascii="Times New Roman" w:eastAsia="宋体" w:hAnsi="Times New Roman" w:cs="Times New Roman" w:hint="eastAsia"/>
          <w:sz w:val="18"/>
          <w:szCs w:val="18"/>
        </w:rPr>
        <w:t>0.7</w:t>
      </w:r>
      <w:r w:rsidRPr="007F6567">
        <w:rPr>
          <w:rFonts w:ascii="Times New Roman" w:eastAsia="宋体" w:hAnsi="Times New Roman" w:cs="Times New Roman"/>
          <w:sz w:val="18"/>
          <w:szCs w:val="18"/>
        </w:rPr>
        <w:t>5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>±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 xml:space="preserve">0.02 for </w:t>
      </w:r>
      <w:r w:rsidRPr="007F6567">
        <w:rPr>
          <w:rFonts w:ascii="Times New Roman" w:eastAsia="宋体" w:hAnsi="Times New Roman" w:cs="Times New Roman"/>
          <w:sz w:val="18"/>
          <w:szCs w:val="18"/>
        </w:rPr>
        <w:t>FI</w:t>
      </w:r>
      <w:r w:rsidRPr="007F6567">
        <w:rPr>
          <w:rFonts w:ascii="Times New Roman" w:eastAsia="宋体" w:hAnsi="Times New Roman" w:cs="Times New Roman" w:hint="eastAsia"/>
          <w:sz w:val="18"/>
          <w:szCs w:val="18"/>
        </w:rPr>
        <w:t>-</w:t>
      </w:r>
      <w:r w:rsidRPr="007F6567">
        <w:rPr>
          <w:rFonts w:ascii="Times New Roman" w:eastAsia="宋体" w:hAnsi="Times New Roman" w:cs="Times New Roman"/>
          <w:sz w:val="18"/>
          <w:szCs w:val="18"/>
        </w:rPr>
        <w:t>self</w:t>
      </w:r>
      <w:r w:rsidRPr="007F6567">
        <w:rPr>
          <w:rFonts w:ascii="Times New Roman" w:eastAsia="宋体" w:hAnsi="Times New Roman" w:cs="Times New Roman" w:hint="eastAsia"/>
          <w:sz w:val="18"/>
          <w:szCs w:val="18"/>
        </w:rPr>
        <w:t>-</w:t>
      </w:r>
      <w:r w:rsidRPr="007F6567">
        <w:rPr>
          <w:rFonts w:ascii="Times New Roman" w:eastAsia="宋体" w:hAnsi="Times New Roman" w:cs="Times New Roman"/>
          <w:sz w:val="18"/>
          <w:szCs w:val="18"/>
        </w:rPr>
        <w:t>report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 xml:space="preserve"> within 5 years; AUC=0.</w:t>
      </w:r>
      <w:r w:rsidRPr="007F6567">
        <w:rPr>
          <w:rFonts w:ascii="Times New Roman" w:eastAsia="宋体" w:hAnsi="Times New Roman" w:cs="Times New Roman"/>
          <w:bCs/>
          <w:kern w:val="0"/>
          <w:sz w:val="18"/>
          <w:szCs w:val="18"/>
          <w:lang w:val="en-CA"/>
        </w:rPr>
        <w:t>7</w:t>
      </w:r>
      <w:r w:rsidR="00014344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>6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>±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 xml:space="preserve">0.02 for </w:t>
      </w:r>
      <w:r w:rsidRPr="007F6567">
        <w:rPr>
          <w:rFonts w:ascii="Times New Roman" w:eastAsia="宋体" w:hAnsi="Times New Roman" w:cs="Times New Roman"/>
          <w:sz w:val="18"/>
          <w:szCs w:val="18"/>
        </w:rPr>
        <w:t>FI</w:t>
      </w:r>
      <w:r w:rsidRPr="007F6567">
        <w:rPr>
          <w:rFonts w:ascii="Times New Roman" w:eastAsia="宋体" w:hAnsi="Times New Roman" w:cs="Times New Roman" w:hint="eastAsia"/>
          <w:sz w:val="18"/>
          <w:szCs w:val="18"/>
        </w:rPr>
        <w:t>-combined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 xml:space="preserve"> within </w:t>
      </w:r>
      <w:r w:rsidR="00014344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>5</w:t>
      </w:r>
      <w:r w:rsidRPr="007F6567">
        <w:rPr>
          <w:rFonts w:ascii="Times New Roman" w:eastAsia="宋体" w:hAnsi="Times New Roman" w:cs="Times New Roman" w:hint="eastAsia"/>
          <w:bCs/>
          <w:kern w:val="0"/>
          <w:sz w:val="18"/>
          <w:szCs w:val="18"/>
          <w:lang w:val="en-CA"/>
        </w:rPr>
        <w:t xml:space="preserve"> years. The black diagonal line indicates a reference area under the ROC curve (AUC) o</w:t>
      </w:r>
      <w:r w:rsidRPr="007F6567">
        <w:rPr>
          <w:rFonts w:ascii="Times New Roman" w:eastAsia="宋体" w:hAnsi="Times New Roman" w:cs="Times New Roman"/>
          <w:bCs/>
          <w:kern w:val="0"/>
          <w:sz w:val="18"/>
          <w:szCs w:val="18"/>
          <w:lang w:val="en-CA"/>
        </w:rPr>
        <w:t>f 0.50 (no better than chance alone).</w:t>
      </w:r>
      <w:r w:rsidRPr="007F6567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2" w:name="_GoBack"/>
      <w:bookmarkEnd w:id="2"/>
    </w:p>
    <w:sectPr w:rsidR="00EF5144" w:rsidRPr="00AC1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C38" w:rsidRDefault="008F0C38" w:rsidP="008450A8">
      <w:r>
        <w:separator/>
      </w:r>
    </w:p>
  </w:endnote>
  <w:endnote w:type="continuationSeparator" w:id="0">
    <w:p w:rsidR="008F0C38" w:rsidRDefault="008F0C38" w:rsidP="0084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C38" w:rsidRDefault="008F0C38" w:rsidP="008450A8">
      <w:r>
        <w:separator/>
      </w:r>
    </w:p>
  </w:footnote>
  <w:footnote w:type="continuationSeparator" w:id="0">
    <w:p w:rsidR="008F0C38" w:rsidRDefault="008F0C38" w:rsidP="008450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23"/>
    <w:rsid w:val="00014344"/>
    <w:rsid w:val="00035FBF"/>
    <w:rsid w:val="00175F45"/>
    <w:rsid w:val="001A6BBA"/>
    <w:rsid w:val="001B2066"/>
    <w:rsid w:val="00233F89"/>
    <w:rsid w:val="003451B1"/>
    <w:rsid w:val="003C6562"/>
    <w:rsid w:val="0041374C"/>
    <w:rsid w:val="00457423"/>
    <w:rsid w:val="00460B63"/>
    <w:rsid w:val="00504ADF"/>
    <w:rsid w:val="005D10BB"/>
    <w:rsid w:val="00631077"/>
    <w:rsid w:val="006954AD"/>
    <w:rsid w:val="0074526D"/>
    <w:rsid w:val="00765440"/>
    <w:rsid w:val="007F6567"/>
    <w:rsid w:val="008450A8"/>
    <w:rsid w:val="008F0C38"/>
    <w:rsid w:val="00AC1FC9"/>
    <w:rsid w:val="00E36EE5"/>
    <w:rsid w:val="00E47A5D"/>
    <w:rsid w:val="00E97C65"/>
    <w:rsid w:val="00EA272C"/>
    <w:rsid w:val="00EF5144"/>
    <w:rsid w:val="00F3326D"/>
    <w:rsid w:val="00FB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50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50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50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50A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F656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F656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50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50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50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50A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F656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F65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903</Words>
  <Characters>5149</Characters>
  <Application>Microsoft Office Word</Application>
  <DocSecurity>0</DocSecurity>
  <Lines>42</Lines>
  <Paragraphs>12</Paragraphs>
  <ScaleCrop>false</ScaleCrop>
  <Company>China</Company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webuser</cp:lastModifiedBy>
  <cp:revision>16</cp:revision>
  <dcterms:created xsi:type="dcterms:W3CDTF">2020-08-28T05:46:00Z</dcterms:created>
  <dcterms:modified xsi:type="dcterms:W3CDTF">2022-06-24T06:33:00Z</dcterms:modified>
</cp:coreProperties>
</file>