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67106" w14:textId="6EE5B628" w:rsidR="004D5D26" w:rsidRDefault="004D5D26" w:rsidP="004D5D2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Additional file 1</w:t>
      </w:r>
    </w:p>
    <w:p w14:paraId="142AE885" w14:textId="39745AC6" w:rsidR="004D5D26" w:rsidRDefault="004D5D26" w:rsidP="004D5D26">
      <w:pPr>
        <w:jc w:val="both"/>
        <w:rPr>
          <w:b/>
          <w:sz w:val="24"/>
          <w:szCs w:val="24"/>
        </w:rPr>
      </w:pPr>
      <w:r w:rsidRPr="002D4872">
        <w:rPr>
          <w:b/>
          <w:sz w:val="24"/>
          <w:szCs w:val="24"/>
        </w:rPr>
        <w:t>Results of the sensitivity analyses</w:t>
      </w:r>
    </w:p>
    <w:p w14:paraId="4D26FB06" w14:textId="77777777" w:rsidR="004D5D26" w:rsidRPr="002D4872" w:rsidRDefault="004D5D26" w:rsidP="004D5D2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Sensitivity analysis with the LAPAQ used to define physical activity with falls as outcome measure </w:t>
      </w:r>
    </w:p>
    <w:p w14:paraId="6B7904AC" w14:textId="77777777" w:rsidR="004D5D26" w:rsidRPr="000D7CD1" w:rsidRDefault="004D5D26" w:rsidP="004D5D26">
      <w:pPr>
        <w:pStyle w:val="Caption"/>
        <w:keepNext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Supplementary </w:t>
      </w:r>
      <w:r w:rsidRPr="000D7CD1">
        <w:rPr>
          <w:b/>
          <w:bCs/>
          <w:i w:val="0"/>
          <w:iCs w:val="0"/>
        </w:rPr>
        <w:t xml:space="preserve">Table </w:t>
      </w:r>
      <w:r>
        <w:rPr>
          <w:b/>
          <w:bCs/>
          <w:i w:val="0"/>
          <w:iCs w:val="0"/>
        </w:rPr>
        <w:t xml:space="preserve">1 Sensitivity analysis </w:t>
      </w:r>
      <w:r>
        <w:rPr>
          <w:b/>
          <w:i w:val="0"/>
        </w:rPr>
        <w:t>on fall risk using the LAPAQ as definition for physical activity</w:t>
      </w:r>
    </w:p>
    <w:tbl>
      <w:tblPr>
        <w:tblStyle w:val="TableGrid"/>
        <w:tblpPr w:leftFromText="141" w:rightFromText="141" w:vertAnchor="text" w:horzAnchor="page" w:tblpX="135" w:tblpY="301"/>
        <w:tblW w:w="1173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09"/>
        <w:gridCol w:w="844"/>
        <w:gridCol w:w="843"/>
        <w:gridCol w:w="844"/>
        <w:gridCol w:w="843"/>
        <w:gridCol w:w="844"/>
        <w:gridCol w:w="843"/>
        <w:gridCol w:w="844"/>
        <w:gridCol w:w="843"/>
        <w:gridCol w:w="844"/>
        <w:gridCol w:w="843"/>
        <w:gridCol w:w="844"/>
        <w:gridCol w:w="844"/>
      </w:tblGrid>
      <w:tr w:rsidR="004D5D26" w14:paraId="6C0A0785" w14:textId="77777777" w:rsidTr="00BE5EE6">
        <w:trPr>
          <w:trHeight w:val="316"/>
        </w:trPr>
        <w:tc>
          <w:tcPr>
            <w:tcW w:w="1609" w:type="dxa"/>
          </w:tcPr>
          <w:p w14:paraId="1CB51F1E" w14:textId="77777777" w:rsidR="004D5D26" w:rsidRPr="00D812CC" w:rsidRDefault="004D5D26" w:rsidP="00BE5EE6">
            <w:pPr>
              <w:rPr>
                <w:rFonts w:cs="Calibri"/>
              </w:rPr>
            </w:pPr>
          </w:p>
        </w:tc>
        <w:tc>
          <w:tcPr>
            <w:tcW w:w="2531" w:type="dxa"/>
            <w:gridSpan w:val="3"/>
          </w:tcPr>
          <w:p w14:paraId="6B777346" w14:textId="77777777" w:rsidR="004D5D26" w:rsidRPr="00663D48" w:rsidRDefault="004D5D26" w:rsidP="00BE5EE6">
            <w:pPr>
              <w:rPr>
                <w:rFonts w:cs="Calibri"/>
                <w:b/>
                <w:i/>
              </w:rPr>
            </w:pPr>
            <w:r w:rsidRPr="00D812CC">
              <w:rPr>
                <w:rFonts w:cs="Calibri"/>
              </w:rPr>
              <w:t>Model 1: physical activity</w:t>
            </w:r>
          </w:p>
        </w:tc>
        <w:tc>
          <w:tcPr>
            <w:tcW w:w="2530" w:type="dxa"/>
            <w:gridSpan w:val="3"/>
          </w:tcPr>
          <w:p w14:paraId="608E392B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>
              <w:rPr>
                <w:rFonts w:cs="Calibri"/>
              </w:rPr>
              <w:t>Model 2: frailty</w:t>
            </w:r>
          </w:p>
        </w:tc>
        <w:tc>
          <w:tcPr>
            <w:tcW w:w="2531" w:type="dxa"/>
            <w:gridSpan w:val="3"/>
          </w:tcPr>
          <w:p w14:paraId="4B340076" w14:textId="77777777" w:rsidR="004D5D26" w:rsidRPr="00A73920" w:rsidRDefault="004D5D26" w:rsidP="00BE5EE6">
            <w:pPr>
              <w:rPr>
                <w:rFonts w:cs="Calibri"/>
                <w:b/>
                <w:i/>
              </w:rPr>
            </w:pPr>
            <w:r>
              <w:rPr>
                <w:rFonts w:cs="Calibri"/>
              </w:rPr>
              <w:t xml:space="preserve">Model 3: </w:t>
            </w:r>
            <w:r w:rsidRPr="00D812CC">
              <w:rPr>
                <w:rFonts w:cs="Calibri"/>
              </w:rPr>
              <w:t>physical activity</w:t>
            </w:r>
            <w:r>
              <w:rPr>
                <w:rFonts w:cs="Calibri"/>
              </w:rPr>
              <w:t>, frailty and interaction term</w:t>
            </w:r>
          </w:p>
        </w:tc>
        <w:tc>
          <w:tcPr>
            <w:tcW w:w="2531" w:type="dxa"/>
            <w:gridSpan w:val="3"/>
          </w:tcPr>
          <w:p w14:paraId="2502808A" w14:textId="77777777" w:rsidR="004D5D26" w:rsidRPr="00A73920" w:rsidRDefault="004D5D26" w:rsidP="00BE5EE6">
            <w:pPr>
              <w:rPr>
                <w:rFonts w:cs="Calibri"/>
                <w:b/>
                <w:i/>
              </w:rPr>
            </w:pPr>
            <w:r>
              <w:rPr>
                <w:rFonts w:cs="Calibri"/>
              </w:rPr>
              <w:t xml:space="preserve">Model 4: </w:t>
            </w:r>
            <w:r w:rsidRPr="00D812CC">
              <w:rPr>
                <w:rFonts w:cs="Calibri"/>
              </w:rPr>
              <w:t>physical activity</w:t>
            </w:r>
            <w:r>
              <w:rPr>
                <w:rFonts w:cs="Calibri"/>
              </w:rPr>
              <w:t>, frailty, age and sex</w:t>
            </w:r>
          </w:p>
        </w:tc>
      </w:tr>
      <w:tr w:rsidR="004D5D26" w14:paraId="34936C2E" w14:textId="77777777" w:rsidTr="00BE5EE6">
        <w:trPr>
          <w:trHeight w:val="316"/>
        </w:trPr>
        <w:tc>
          <w:tcPr>
            <w:tcW w:w="1609" w:type="dxa"/>
          </w:tcPr>
          <w:p w14:paraId="57CF6DE7" w14:textId="77777777" w:rsidR="004D5D26" w:rsidRPr="00D812CC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4BB82909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>
              <w:rPr>
                <w:rFonts w:cs="Calibri"/>
                <w:b/>
                <w:lang w:val="nl-NL"/>
              </w:rPr>
              <w:t>OR</w:t>
            </w:r>
          </w:p>
        </w:tc>
        <w:tc>
          <w:tcPr>
            <w:tcW w:w="843" w:type="dxa"/>
          </w:tcPr>
          <w:p w14:paraId="730B0A3E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 w:rsidRPr="00A73920">
              <w:rPr>
                <w:rFonts w:cs="Calibri"/>
                <w:b/>
                <w:lang w:val="nl-NL"/>
              </w:rPr>
              <w:t>95% CI</w:t>
            </w:r>
          </w:p>
        </w:tc>
        <w:tc>
          <w:tcPr>
            <w:tcW w:w="844" w:type="dxa"/>
          </w:tcPr>
          <w:p w14:paraId="0994F3C6" w14:textId="77777777" w:rsidR="004D5D26" w:rsidRPr="00663D48" w:rsidRDefault="004D5D26" w:rsidP="00BE5EE6">
            <w:pPr>
              <w:rPr>
                <w:rFonts w:cs="Calibri"/>
                <w:b/>
                <w:lang w:val="nl-NL"/>
              </w:rPr>
            </w:pPr>
            <w:r w:rsidRPr="00663D48">
              <w:rPr>
                <w:rFonts w:cs="Calibri"/>
                <w:b/>
                <w:i/>
              </w:rPr>
              <w:t>p</w:t>
            </w:r>
            <w:r w:rsidRPr="00663D48">
              <w:rPr>
                <w:rFonts w:cs="Calibri"/>
                <w:b/>
              </w:rPr>
              <w:t xml:space="preserve"> value</w:t>
            </w:r>
          </w:p>
        </w:tc>
        <w:tc>
          <w:tcPr>
            <w:tcW w:w="843" w:type="dxa"/>
          </w:tcPr>
          <w:p w14:paraId="3258A129" w14:textId="77777777" w:rsidR="004D5D26" w:rsidRDefault="004D5D26" w:rsidP="00BE5EE6">
            <w:pPr>
              <w:rPr>
                <w:rFonts w:cs="Calibri"/>
                <w:b/>
                <w:lang w:val="nl-NL"/>
              </w:rPr>
            </w:pPr>
            <w:r>
              <w:rPr>
                <w:rFonts w:cs="Calibri"/>
                <w:b/>
                <w:lang w:val="nl-NL"/>
              </w:rPr>
              <w:t>OR</w:t>
            </w:r>
          </w:p>
        </w:tc>
        <w:tc>
          <w:tcPr>
            <w:tcW w:w="844" w:type="dxa"/>
          </w:tcPr>
          <w:p w14:paraId="0D2B7E82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 w:rsidRPr="00A73920">
              <w:rPr>
                <w:rFonts w:cs="Calibri"/>
                <w:b/>
                <w:lang w:val="nl-NL"/>
              </w:rPr>
              <w:t>95% CI</w:t>
            </w:r>
          </w:p>
        </w:tc>
        <w:tc>
          <w:tcPr>
            <w:tcW w:w="843" w:type="dxa"/>
          </w:tcPr>
          <w:p w14:paraId="58A1082F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 w:rsidRPr="00663D48">
              <w:rPr>
                <w:rFonts w:cs="Calibri"/>
                <w:b/>
                <w:i/>
              </w:rPr>
              <w:t>p</w:t>
            </w:r>
            <w:r w:rsidRPr="00663D48">
              <w:rPr>
                <w:rFonts w:cs="Calibri"/>
                <w:b/>
              </w:rPr>
              <w:t xml:space="preserve"> value</w:t>
            </w:r>
          </w:p>
        </w:tc>
        <w:tc>
          <w:tcPr>
            <w:tcW w:w="844" w:type="dxa"/>
          </w:tcPr>
          <w:p w14:paraId="34C3CD70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>
              <w:rPr>
                <w:rFonts w:cs="Calibri"/>
                <w:b/>
                <w:lang w:val="nl-NL"/>
              </w:rPr>
              <w:t>OR</w:t>
            </w:r>
          </w:p>
        </w:tc>
        <w:tc>
          <w:tcPr>
            <w:tcW w:w="843" w:type="dxa"/>
          </w:tcPr>
          <w:p w14:paraId="56AD1DC6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 w:rsidRPr="00A73920">
              <w:rPr>
                <w:rFonts w:cs="Calibri"/>
                <w:b/>
                <w:lang w:val="nl-NL"/>
              </w:rPr>
              <w:t>95% CI</w:t>
            </w:r>
          </w:p>
        </w:tc>
        <w:tc>
          <w:tcPr>
            <w:tcW w:w="844" w:type="dxa"/>
          </w:tcPr>
          <w:p w14:paraId="4A5C17D6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 w:rsidRPr="00663D48">
              <w:rPr>
                <w:rFonts w:cs="Calibri"/>
                <w:b/>
                <w:i/>
              </w:rPr>
              <w:t>p</w:t>
            </w:r>
            <w:r w:rsidRPr="00663D48">
              <w:rPr>
                <w:rFonts w:cs="Calibri"/>
                <w:b/>
              </w:rPr>
              <w:t xml:space="preserve"> value</w:t>
            </w:r>
          </w:p>
        </w:tc>
        <w:tc>
          <w:tcPr>
            <w:tcW w:w="843" w:type="dxa"/>
          </w:tcPr>
          <w:p w14:paraId="4A0B3D97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>
              <w:rPr>
                <w:rFonts w:cs="Calibri"/>
                <w:b/>
                <w:lang w:val="nl-NL"/>
              </w:rPr>
              <w:t>OR</w:t>
            </w:r>
          </w:p>
        </w:tc>
        <w:tc>
          <w:tcPr>
            <w:tcW w:w="844" w:type="dxa"/>
          </w:tcPr>
          <w:p w14:paraId="2C46A352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 w:rsidRPr="00A73920">
              <w:rPr>
                <w:rFonts w:cs="Calibri"/>
                <w:b/>
                <w:lang w:val="nl-NL"/>
              </w:rPr>
              <w:t>95% CI</w:t>
            </w:r>
          </w:p>
        </w:tc>
        <w:tc>
          <w:tcPr>
            <w:tcW w:w="844" w:type="dxa"/>
          </w:tcPr>
          <w:p w14:paraId="2CF455FC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 w:rsidRPr="00A73920">
              <w:rPr>
                <w:rFonts w:cs="Calibri"/>
                <w:b/>
                <w:i/>
              </w:rPr>
              <w:t>p</w:t>
            </w:r>
            <w:r w:rsidRPr="00A73920">
              <w:rPr>
                <w:rFonts w:cs="Calibri"/>
                <w:b/>
              </w:rPr>
              <w:t xml:space="preserve"> value</w:t>
            </w:r>
          </w:p>
        </w:tc>
      </w:tr>
      <w:tr w:rsidR="004D5D26" w14:paraId="5CCD0950" w14:textId="77777777" w:rsidTr="00BE5EE6">
        <w:trPr>
          <w:trHeight w:val="326"/>
        </w:trPr>
        <w:tc>
          <w:tcPr>
            <w:tcW w:w="1609" w:type="dxa"/>
          </w:tcPr>
          <w:p w14:paraId="16A9ED11" w14:textId="77777777" w:rsidR="004D5D26" w:rsidRDefault="004D5D26" w:rsidP="00BE5EE6">
            <w:pPr>
              <w:rPr>
                <w:rFonts w:cs="Calibri"/>
                <w:b/>
                <w:bCs/>
              </w:rPr>
            </w:pPr>
            <w:r w:rsidRPr="008F7B0D">
              <w:rPr>
                <w:rFonts w:cs="Calibri"/>
              </w:rPr>
              <w:t>Physical activity</w:t>
            </w:r>
            <w:r>
              <w:rPr>
                <w:rFonts w:cs="Calibri"/>
              </w:rPr>
              <w:t xml:space="preserve"> (minutes/day) </w:t>
            </w:r>
          </w:p>
          <w:p w14:paraId="0FF85C2D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45F4EA43" w14:textId="77777777" w:rsidR="004D5D26" w:rsidRPr="008F7B0D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1.00</w:t>
            </w:r>
          </w:p>
        </w:tc>
        <w:tc>
          <w:tcPr>
            <w:tcW w:w="843" w:type="dxa"/>
          </w:tcPr>
          <w:p w14:paraId="5FCBE3DB" w14:textId="77777777" w:rsidR="004D5D26" w:rsidRPr="004D2D6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1.00-1.00</w:t>
            </w:r>
          </w:p>
        </w:tc>
        <w:tc>
          <w:tcPr>
            <w:tcW w:w="844" w:type="dxa"/>
          </w:tcPr>
          <w:p w14:paraId="2BF12865" w14:textId="77777777" w:rsidR="004D5D26" w:rsidRPr="00663D48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0.89</w:t>
            </w:r>
          </w:p>
        </w:tc>
        <w:tc>
          <w:tcPr>
            <w:tcW w:w="843" w:type="dxa"/>
          </w:tcPr>
          <w:p w14:paraId="5DA76A61" w14:textId="77777777" w:rsidR="004D5D26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7AA8F436" w14:textId="77777777" w:rsidR="004D5D26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3EADA7D0" w14:textId="77777777" w:rsidR="004D5D26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270BBB7E" w14:textId="77777777" w:rsidR="004D5D26" w:rsidRPr="004D2D6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1.00</w:t>
            </w:r>
          </w:p>
        </w:tc>
        <w:tc>
          <w:tcPr>
            <w:tcW w:w="843" w:type="dxa"/>
          </w:tcPr>
          <w:p w14:paraId="08249DF4" w14:textId="77777777" w:rsidR="004D5D26" w:rsidRPr="004D2D6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1.00-1.00</w:t>
            </w:r>
          </w:p>
        </w:tc>
        <w:tc>
          <w:tcPr>
            <w:tcW w:w="844" w:type="dxa"/>
          </w:tcPr>
          <w:p w14:paraId="7FCC508F" w14:textId="77777777" w:rsidR="004D5D26" w:rsidRPr="004D2D6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0.46</w:t>
            </w:r>
          </w:p>
        </w:tc>
        <w:tc>
          <w:tcPr>
            <w:tcW w:w="843" w:type="dxa"/>
          </w:tcPr>
          <w:p w14:paraId="5C3B839F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1.00</w:t>
            </w:r>
          </w:p>
        </w:tc>
        <w:tc>
          <w:tcPr>
            <w:tcW w:w="844" w:type="dxa"/>
          </w:tcPr>
          <w:p w14:paraId="72354665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1.00-1.01</w:t>
            </w:r>
          </w:p>
        </w:tc>
        <w:tc>
          <w:tcPr>
            <w:tcW w:w="844" w:type="dxa"/>
          </w:tcPr>
          <w:p w14:paraId="00DA9684" w14:textId="77777777" w:rsidR="004D5D26" w:rsidRPr="00E41F7B" w:rsidRDefault="004D5D26" w:rsidP="00BE5EE6">
            <w:pPr>
              <w:rPr>
                <w:rFonts w:cs="Calibri"/>
              </w:rPr>
            </w:pPr>
          </w:p>
        </w:tc>
      </w:tr>
      <w:tr w:rsidR="004D5D26" w:rsidRPr="003F5374" w14:paraId="259FE465" w14:textId="77777777" w:rsidTr="00BE5EE6">
        <w:trPr>
          <w:trHeight w:val="316"/>
        </w:trPr>
        <w:tc>
          <w:tcPr>
            <w:tcW w:w="1609" w:type="dxa"/>
          </w:tcPr>
          <w:p w14:paraId="40EB2738" w14:textId="77777777" w:rsidR="004D5D26" w:rsidRPr="00233D4D" w:rsidRDefault="004D5D26" w:rsidP="00BE5EE6">
            <w:pPr>
              <w:rPr>
                <w:rFonts w:cs="Calibri"/>
              </w:rPr>
            </w:pPr>
            <w:r w:rsidRPr="00233D4D">
              <w:rPr>
                <w:rFonts w:cs="Calibri"/>
              </w:rPr>
              <w:t>Frailty</w:t>
            </w:r>
            <w:r>
              <w:rPr>
                <w:rFonts w:cs="Calibri"/>
              </w:rPr>
              <w:br/>
              <w:t xml:space="preserve"> Non-frail</w:t>
            </w:r>
            <w:r>
              <w:rPr>
                <w:rFonts w:cs="Calibri"/>
              </w:rPr>
              <w:br/>
              <w:t xml:space="preserve"> </w:t>
            </w:r>
            <w:r w:rsidRPr="00233D4D">
              <w:rPr>
                <w:rFonts w:cs="Calibri"/>
              </w:rPr>
              <w:t>F</w:t>
            </w:r>
            <w:r>
              <w:rPr>
                <w:rFonts w:cs="Calibri"/>
              </w:rPr>
              <w:t>rail</w:t>
            </w:r>
          </w:p>
        </w:tc>
        <w:tc>
          <w:tcPr>
            <w:tcW w:w="844" w:type="dxa"/>
          </w:tcPr>
          <w:p w14:paraId="184C5687" w14:textId="77777777" w:rsidR="004D5D26" w:rsidRPr="00233D4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43A041F3" w14:textId="77777777" w:rsidR="004D5D26" w:rsidRPr="00233D4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760ED700" w14:textId="77777777" w:rsidR="004D5D26" w:rsidRPr="00233D4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325AFF08" w14:textId="77777777" w:rsidR="004D5D26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  <w:t>Ref</w:t>
            </w:r>
            <w:r>
              <w:rPr>
                <w:rFonts w:cs="Calibri"/>
              </w:rPr>
              <w:br/>
              <w:t>1.71</w:t>
            </w:r>
            <w:r>
              <w:rPr>
                <w:rFonts w:cs="Calibri"/>
              </w:rPr>
              <w:br/>
            </w:r>
          </w:p>
        </w:tc>
        <w:tc>
          <w:tcPr>
            <w:tcW w:w="844" w:type="dxa"/>
          </w:tcPr>
          <w:p w14:paraId="67F69C43" w14:textId="77777777" w:rsidR="004D5D26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</w:r>
            <w:r>
              <w:rPr>
                <w:rFonts w:cs="Calibri"/>
              </w:rPr>
              <w:br/>
              <w:t>1.33-2.20</w:t>
            </w:r>
            <w:r>
              <w:rPr>
                <w:rFonts w:cs="Calibri"/>
              </w:rPr>
              <w:br/>
            </w:r>
          </w:p>
        </w:tc>
        <w:tc>
          <w:tcPr>
            <w:tcW w:w="843" w:type="dxa"/>
          </w:tcPr>
          <w:p w14:paraId="7AD5A5AE" w14:textId="77777777" w:rsidR="004D5D26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</w:r>
            <w:r>
              <w:rPr>
                <w:rFonts w:cs="Calibri"/>
              </w:rPr>
              <w:br/>
              <w:t>&lt;0.001</w:t>
            </w:r>
          </w:p>
        </w:tc>
        <w:tc>
          <w:tcPr>
            <w:tcW w:w="844" w:type="dxa"/>
          </w:tcPr>
          <w:p w14:paraId="71420143" w14:textId="77777777" w:rsidR="004D5D26" w:rsidRPr="004D2D6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  <w:t>Ref</w:t>
            </w:r>
            <w:r>
              <w:rPr>
                <w:rFonts w:cs="Calibri"/>
              </w:rPr>
              <w:br/>
              <w:t>1.66</w:t>
            </w:r>
          </w:p>
        </w:tc>
        <w:tc>
          <w:tcPr>
            <w:tcW w:w="843" w:type="dxa"/>
          </w:tcPr>
          <w:p w14:paraId="0C376DB1" w14:textId="77777777" w:rsidR="004D5D26" w:rsidRPr="004D2D6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</w:r>
            <w:r>
              <w:rPr>
                <w:rFonts w:cs="Calibri"/>
              </w:rPr>
              <w:br/>
              <w:t>1.16-2.39</w:t>
            </w:r>
          </w:p>
        </w:tc>
        <w:tc>
          <w:tcPr>
            <w:tcW w:w="844" w:type="dxa"/>
          </w:tcPr>
          <w:p w14:paraId="4577C6A3" w14:textId="77777777" w:rsidR="004D5D26" w:rsidRPr="008F7B0D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</w:r>
            <w:r>
              <w:rPr>
                <w:rFonts w:cs="Calibri"/>
              </w:rPr>
              <w:br/>
              <w:t>0.01</w:t>
            </w:r>
          </w:p>
        </w:tc>
        <w:tc>
          <w:tcPr>
            <w:tcW w:w="843" w:type="dxa"/>
          </w:tcPr>
          <w:p w14:paraId="1F0C42EB" w14:textId="77777777" w:rsidR="004D5D26" w:rsidRPr="00E41F7B" w:rsidRDefault="004D5D26" w:rsidP="00BE5EE6">
            <w:pPr>
              <w:rPr>
                <w:rFonts w:cs="Calibri"/>
              </w:rPr>
            </w:pPr>
          </w:p>
          <w:p w14:paraId="346FF3D5" w14:textId="77777777" w:rsidR="004D5D26" w:rsidRPr="00E41F7B" w:rsidRDefault="004D5D26" w:rsidP="00BE5EE6">
            <w:pPr>
              <w:rPr>
                <w:rFonts w:cs="Calibri"/>
              </w:rPr>
            </w:pPr>
            <w:r w:rsidRPr="00E41F7B">
              <w:rPr>
                <w:rFonts w:cs="Calibri"/>
              </w:rPr>
              <w:t>Ref</w:t>
            </w:r>
            <w:r>
              <w:rPr>
                <w:rFonts w:cs="Calibri"/>
              </w:rPr>
              <w:br/>
              <w:t>1.64</w:t>
            </w:r>
          </w:p>
        </w:tc>
        <w:tc>
          <w:tcPr>
            <w:tcW w:w="844" w:type="dxa"/>
          </w:tcPr>
          <w:p w14:paraId="45EA10A3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</w:r>
            <w:r>
              <w:rPr>
                <w:rFonts w:cs="Calibri"/>
              </w:rPr>
              <w:br/>
              <w:t>1.25-2.14</w:t>
            </w:r>
          </w:p>
        </w:tc>
        <w:tc>
          <w:tcPr>
            <w:tcW w:w="844" w:type="dxa"/>
          </w:tcPr>
          <w:p w14:paraId="3F8D2A63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</w:r>
            <w:r>
              <w:rPr>
                <w:rFonts w:cs="Calibri"/>
              </w:rPr>
              <w:br/>
              <w:t>&lt;0.001</w:t>
            </w:r>
          </w:p>
        </w:tc>
      </w:tr>
      <w:tr w:rsidR="004D5D26" w:rsidRPr="00233D4D" w14:paraId="54C14EB7" w14:textId="77777777" w:rsidTr="00BE5EE6">
        <w:trPr>
          <w:trHeight w:val="316"/>
        </w:trPr>
        <w:tc>
          <w:tcPr>
            <w:tcW w:w="1609" w:type="dxa"/>
          </w:tcPr>
          <w:p w14:paraId="0209B4A9" w14:textId="77777777" w:rsidR="004D5D26" w:rsidRDefault="004D5D26" w:rsidP="00BE5EE6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Physical activity * frailty</w:t>
            </w:r>
          </w:p>
          <w:p w14:paraId="49647330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2DA3D055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007C19D6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33F7C8C3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43DDA626" w14:textId="77777777" w:rsidR="004D5D26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293BE5D2" w14:textId="77777777" w:rsidR="004D5D26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79EC7B8F" w14:textId="77777777" w:rsidR="004D5D26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004D07BA" w14:textId="77777777" w:rsidR="004D5D26" w:rsidRPr="008F7B0D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1.00</w:t>
            </w:r>
          </w:p>
        </w:tc>
        <w:tc>
          <w:tcPr>
            <w:tcW w:w="843" w:type="dxa"/>
          </w:tcPr>
          <w:p w14:paraId="262E17E7" w14:textId="77777777" w:rsidR="004D5D26" w:rsidRPr="008F7B0D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1.00-1.00</w:t>
            </w:r>
          </w:p>
        </w:tc>
        <w:tc>
          <w:tcPr>
            <w:tcW w:w="844" w:type="dxa"/>
          </w:tcPr>
          <w:p w14:paraId="5157CEA3" w14:textId="77777777" w:rsidR="004D5D26" w:rsidRPr="008F7B0D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0.59</w:t>
            </w:r>
          </w:p>
        </w:tc>
        <w:tc>
          <w:tcPr>
            <w:tcW w:w="843" w:type="dxa"/>
          </w:tcPr>
          <w:p w14:paraId="309F23A6" w14:textId="77777777" w:rsidR="004D5D26" w:rsidRPr="00E41F7B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64276860" w14:textId="77777777" w:rsidR="004D5D26" w:rsidRPr="00E41F7B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56DC193E" w14:textId="77777777" w:rsidR="004D5D26" w:rsidRPr="00E41F7B" w:rsidRDefault="004D5D26" w:rsidP="00BE5EE6">
            <w:pPr>
              <w:keepNext/>
              <w:rPr>
                <w:rFonts w:cs="Calibri"/>
              </w:rPr>
            </w:pPr>
          </w:p>
        </w:tc>
      </w:tr>
      <w:tr w:rsidR="004D5D26" w:rsidRPr="00233D4D" w14:paraId="1AC57CDD" w14:textId="77777777" w:rsidTr="00BE5EE6">
        <w:trPr>
          <w:trHeight w:val="316"/>
        </w:trPr>
        <w:tc>
          <w:tcPr>
            <w:tcW w:w="1609" w:type="dxa"/>
          </w:tcPr>
          <w:p w14:paraId="16F5B19A" w14:textId="77777777" w:rsidR="004D5D26" w:rsidRPr="008F7B0D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Age</w:t>
            </w:r>
          </w:p>
        </w:tc>
        <w:tc>
          <w:tcPr>
            <w:tcW w:w="844" w:type="dxa"/>
          </w:tcPr>
          <w:p w14:paraId="6AAB22BB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42604C35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035852CB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6E6CD86F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60B81E59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12711846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17BCE40A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4485065C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3E51D023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63AAAAF3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1.04</w:t>
            </w:r>
          </w:p>
        </w:tc>
        <w:tc>
          <w:tcPr>
            <w:tcW w:w="844" w:type="dxa"/>
          </w:tcPr>
          <w:p w14:paraId="256D1D1F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1.01-1.06</w:t>
            </w:r>
          </w:p>
        </w:tc>
        <w:tc>
          <w:tcPr>
            <w:tcW w:w="844" w:type="dxa"/>
          </w:tcPr>
          <w:p w14:paraId="6602F6DE" w14:textId="77777777" w:rsidR="004D5D26" w:rsidRPr="00E41F7B" w:rsidRDefault="004D5D26" w:rsidP="00BE5EE6">
            <w:pPr>
              <w:keepNext/>
              <w:rPr>
                <w:rFonts w:cs="Calibri"/>
              </w:rPr>
            </w:pPr>
            <w:r>
              <w:rPr>
                <w:rFonts w:cs="Calibri"/>
              </w:rPr>
              <w:t>0.005</w:t>
            </w:r>
          </w:p>
        </w:tc>
      </w:tr>
      <w:tr w:rsidR="004D5D26" w:rsidRPr="00233D4D" w14:paraId="78593132" w14:textId="77777777" w:rsidTr="00BE5EE6">
        <w:trPr>
          <w:trHeight w:val="316"/>
        </w:trPr>
        <w:tc>
          <w:tcPr>
            <w:tcW w:w="1609" w:type="dxa"/>
          </w:tcPr>
          <w:p w14:paraId="2553F870" w14:textId="77777777" w:rsidR="004D5D26" w:rsidRDefault="004D5D26" w:rsidP="00BE5EE6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Sex</w:t>
            </w:r>
          </w:p>
          <w:p w14:paraId="216EA579" w14:textId="77777777" w:rsidR="004D5D26" w:rsidRPr="008F7B0D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 xml:space="preserve"> Men</w:t>
            </w:r>
            <w:r>
              <w:rPr>
                <w:rFonts w:cs="Calibri"/>
              </w:rPr>
              <w:br/>
              <w:t xml:space="preserve"> Women</w:t>
            </w:r>
          </w:p>
        </w:tc>
        <w:tc>
          <w:tcPr>
            <w:tcW w:w="844" w:type="dxa"/>
          </w:tcPr>
          <w:p w14:paraId="2CCEE30F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17E97099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71914F42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6E9A8139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385C576D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4992C3D8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1E7007BE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4AE5C86F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6C471DF1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7F549BA9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  <w:t>Ref</w:t>
            </w:r>
            <w:r>
              <w:rPr>
                <w:rFonts w:cs="Calibri"/>
              </w:rPr>
              <w:br/>
              <w:t>1.06</w:t>
            </w:r>
          </w:p>
        </w:tc>
        <w:tc>
          <w:tcPr>
            <w:tcW w:w="844" w:type="dxa"/>
          </w:tcPr>
          <w:p w14:paraId="6BE49EFF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</w:r>
            <w:r>
              <w:rPr>
                <w:rFonts w:cs="Calibri"/>
              </w:rPr>
              <w:br/>
              <w:t>0.81-1.39</w:t>
            </w:r>
          </w:p>
        </w:tc>
        <w:tc>
          <w:tcPr>
            <w:tcW w:w="844" w:type="dxa"/>
          </w:tcPr>
          <w:p w14:paraId="3CB49F89" w14:textId="77777777" w:rsidR="004D5D26" w:rsidRPr="00E41F7B" w:rsidRDefault="004D5D26" w:rsidP="00BE5EE6">
            <w:pPr>
              <w:keepNext/>
              <w:rPr>
                <w:rFonts w:cs="Calibri"/>
              </w:rPr>
            </w:pPr>
            <w:r>
              <w:rPr>
                <w:rFonts w:cs="Calibri"/>
              </w:rPr>
              <w:br/>
            </w:r>
            <w:r>
              <w:rPr>
                <w:rFonts w:cs="Calibri"/>
              </w:rPr>
              <w:br/>
              <w:t>0.65</w:t>
            </w:r>
          </w:p>
        </w:tc>
      </w:tr>
    </w:tbl>
    <w:p w14:paraId="10C1309F" w14:textId="77777777" w:rsidR="004D5D26" w:rsidRDefault="004D5D26" w:rsidP="004D5D26">
      <w:pPr>
        <w:pStyle w:val="Caption"/>
        <w:rPr>
          <w:rFonts w:cs="Calibri"/>
          <w:b/>
          <w:color w:val="auto"/>
        </w:rPr>
      </w:pPr>
    </w:p>
    <w:p w14:paraId="5E72F523" w14:textId="77777777" w:rsidR="004D5D26" w:rsidRDefault="004D5D26" w:rsidP="004D5D26">
      <w:pPr>
        <w:pStyle w:val="Caption"/>
        <w:rPr>
          <w:rFonts w:cs="Calibri"/>
        </w:rPr>
      </w:pPr>
      <w:r>
        <w:rPr>
          <w:rFonts w:cs="Calibri"/>
          <w:b/>
          <w:color w:val="auto"/>
        </w:rPr>
        <w:t>OR</w:t>
      </w:r>
      <w:r w:rsidRPr="0087338E">
        <w:rPr>
          <w:rFonts w:cs="Calibri"/>
          <w:b/>
          <w:color w:val="auto"/>
        </w:rPr>
        <w:t xml:space="preserve"> </w:t>
      </w:r>
      <w:r>
        <w:rPr>
          <w:rFonts w:cs="Calibri"/>
          <w:b/>
          <w:i w:val="0"/>
          <w:color w:val="auto"/>
        </w:rPr>
        <w:t xml:space="preserve">Odds ratio, </w:t>
      </w:r>
      <w:r>
        <w:rPr>
          <w:rFonts w:cs="Calibri"/>
          <w:b/>
          <w:color w:val="auto"/>
        </w:rPr>
        <w:t>CI</w:t>
      </w:r>
      <w:r>
        <w:rPr>
          <w:rFonts w:cs="Calibri"/>
          <w:b/>
          <w:i w:val="0"/>
          <w:color w:val="auto"/>
        </w:rPr>
        <w:t xml:space="preserve"> Confidence Interval, </w:t>
      </w:r>
      <w:r>
        <w:rPr>
          <w:rFonts w:cs="Calibri"/>
          <w:b/>
          <w:iCs w:val="0"/>
          <w:color w:val="auto"/>
        </w:rPr>
        <w:t xml:space="preserve">Ref </w:t>
      </w:r>
      <w:r>
        <w:rPr>
          <w:rFonts w:cs="Calibri"/>
          <w:b/>
          <w:i w:val="0"/>
          <w:color w:val="auto"/>
        </w:rPr>
        <w:t xml:space="preserve">Reference group. Analysis included </w:t>
      </w:r>
      <w:r w:rsidRPr="00FE7162">
        <w:rPr>
          <w:rFonts w:cs="Calibri"/>
          <w:b/>
          <w:i w:val="0"/>
          <w:color w:val="auto"/>
        </w:rPr>
        <w:t>504 respondents and 175</w:t>
      </w:r>
      <w:r>
        <w:rPr>
          <w:rFonts w:cs="Calibri"/>
          <w:b/>
          <w:i w:val="0"/>
          <w:color w:val="auto"/>
        </w:rPr>
        <w:t>2</w:t>
      </w:r>
      <w:r w:rsidRPr="00113921">
        <w:rPr>
          <w:rFonts w:cs="Calibri"/>
          <w:b/>
          <w:i w:val="0"/>
          <w:color w:val="auto"/>
        </w:rPr>
        <w:t xml:space="preserve"> observations</w:t>
      </w:r>
      <w:r>
        <w:rPr>
          <w:rFonts w:cs="Calibri"/>
          <w:b/>
          <w:i w:val="0"/>
          <w:color w:val="auto"/>
        </w:rPr>
        <w:t xml:space="preserve">. </w:t>
      </w:r>
    </w:p>
    <w:p w14:paraId="7B333473" w14:textId="77777777" w:rsidR="004D5D26" w:rsidRPr="00BD5203" w:rsidRDefault="004D5D26" w:rsidP="004D5D26">
      <w:pPr>
        <w:pStyle w:val="EndNoteBibliography"/>
        <w:rPr>
          <w:sz w:val="18"/>
          <w:szCs w:val="18"/>
          <w:lang w:val="en-GB"/>
        </w:rPr>
      </w:pPr>
    </w:p>
    <w:p w14:paraId="76701FD4" w14:textId="77777777" w:rsidR="004D5D26" w:rsidRDefault="004D5D26" w:rsidP="004D5D26">
      <w:pPr>
        <w:rPr>
          <w:rFonts w:ascii="Calibri" w:hAnsi="Calibri" w:cs="Calibri"/>
          <w:noProof/>
          <w:sz w:val="18"/>
          <w:szCs w:val="18"/>
          <w:lang w:val="en-US"/>
        </w:rPr>
      </w:pPr>
      <w:r>
        <w:rPr>
          <w:sz w:val="18"/>
          <w:szCs w:val="18"/>
        </w:rPr>
        <w:br w:type="page"/>
      </w:r>
    </w:p>
    <w:p w14:paraId="4681F230" w14:textId="77777777" w:rsidR="004D5D26" w:rsidRPr="002D4872" w:rsidRDefault="004D5D26" w:rsidP="004D5D2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Sensitivity analysis with the LAPAQ used to define physical activity with fall-related fractures as outcome measure </w:t>
      </w:r>
    </w:p>
    <w:p w14:paraId="0235041E" w14:textId="77777777" w:rsidR="004D5D26" w:rsidRPr="000D7CD1" w:rsidRDefault="004D5D26" w:rsidP="004D5D26">
      <w:pPr>
        <w:pStyle w:val="Caption"/>
        <w:keepNext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Supplementary </w:t>
      </w:r>
      <w:r w:rsidRPr="000D7CD1">
        <w:rPr>
          <w:b/>
          <w:bCs/>
          <w:i w:val="0"/>
          <w:iCs w:val="0"/>
        </w:rPr>
        <w:t xml:space="preserve">Table </w:t>
      </w:r>
      <w:r>
        <w:rPr>
          <w:b/>
          <w:bCs/>
          <w:i w:val="0"/>
          <w:iCs w:val="0"/>
        </w:rPr>
        <w:t xml:space="preserve">2 Sensitivity analysis </w:t>
      </w:r>
      <w:r>
        <w:rPr>
          <w:b/>
          <w:i w:val="0"/>
        </w:rPr>
        <w:t>on fall-related fractures using the LAPAQ as definition for physical activity</w:t>
      </w:r>
    </w:p>
    <w:tbl>
      <w:tblPr>
        <w:tblStyle w:val="TableGrid"/>
        <w:tblpPr w:leftFromText="141" w:rightFromText="141" w:vertAnchor="text" w:horzAnchor="page" w:tblpX="135" w:tblpY="301"/>
        <w:tblW w:w="1173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09"/>
        <w:gridCol w:w="844"/>
        <w:gridCol w:w="843"/>
        <w:gridCol w:w="844"/>
        <w:gridCol w:w="843"/>
        <w:gridCol w:w="844"/>
        <w:gridCol w:w="843"/>
        <w:gridCol w:w="844"/>
        <w:gridCol w:w="843"/>
        <w:gridCol w:w="844"/>
        <w:gridCol w:w="843"/>
        <w:gridCol w:w="844"/>
        <w:gridCol w:w="844"/>
      </w:tblGrid>
      <w:tr w:rsidR="004D5D26" w14:paraId="12BC7904" w14:textId="77777777" w:rsidTr="00BE5EE6">
        <w:trPr>
          <w:trHeight w:val="316"/>
        </w:trPr>
        <w:tc>
          <w:tcPr>
            <w:tcW w:w="1609" w:type="dxa"/>
          </w:tcPr>
          <w:p w14:paraId="46EB9CDC" w14:textId="77777777" w:rsidR="004D5D26" w:rsidRPr="00D812CC" w:rsidRDefault="004D5D26" w:rsidP="00BE5EE6">
            <w:pPr>
              <w:rPr>
                <w:rFonts w:cs="Calibri"/>
              </w:rPr>
            </w:pPr>
          </w:p>
        </w:tc>
        <w:tc>
          <w:tcPr>
            <w:tcW w:w="2531" w:type="dxa"/>
            <w:gridSpan w:val="3"/>
          </w:tcPr>
          <w:p w14:paraId="57ED72F9" w14:textId="77777777" w:rsidR="004D5D26" w:rsidRPr="00663D48" w:rsidRDefault="004D5D26" w:rsidP="00BE5EE6">
            <w:pPr>
              <w:rPr>
                <w:rFonts w:cs="Calibri"/>
                <w:b/>
                <w:i/>
              </w:rPr>
            </w:pPr>
            <w:r w:rsidRPr="00D812CC">
              <w:rPr>
                <w:rFonts w:cs="Calibri"/>
              </w:rPr>
              <w:t>Model 1: physical activity</w:t>
            </w:r>
          </w:p>
        </w:tc>
        <w:tc>
          <w:tcPr>
            <w:tcW w:w="2530" w:type="dxa"/>
            <w:gridSpan w:val="3"/>
          </w:tcPr>
          <w:p w14:paraId="4B609D23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>
              <w:rPr>
                <w:rFonts w:cs="Calibri"/>
              </w:rPr>
              <w:t>Model 2: frailty</w:t>
            </w:r>
          </w:p>
        </w:tc>
        <w:tc>
          <w:tcPr>
            <w:tcW w:w="2531" w:type="dxa"/>
            <w:gridSpan w:val="3"/>
          </w:tcPr>
          <w:p w14:paraId="54792A05" w14:textId="77777777" w:rsidR="004D5D26" w:rsidRPr="00A73920" w:rsidRDefault="004D5D26" w:rsidP="00BE5EE6">
            <w:pPr>
              <w:rPr>
                <w:rFonts w:cs="Calibri"/>
                <w:b/>
                <w:i/>
              </w:rPr>
            </w:pPr>
            <w:r>
              <w:rPr>
                <w:rFonts w:cs="Calibri"/>
              </w:rPr>
              <w:t xml:space="preserve">Model 3: </w:t>
            </w:r>
            <w:r w:rsidRPr="00D812CC">
              <w:rPr>
                <w:rFonts w:cs="Calibri"/>
              </w:rPr>
              <w:t>physical activity</w:t>
            </w:r>
            <w:r>
              <w:rPr>
                <w:rFonts w:cs="Calibri"/>
              </w:rPr>
              <w:t>, frailty and interaction term</w:t>
            </w:r>
          </w:p>
        </w:tc>
        <w:tc>
          <w:tcPr>
            <w:tcW w:w="2531" w:type="dxa"/>
            <w:gridSpan w:val="3"/>
          </w:tcPr>
          <w:p w14:paraId="474DE7A5" w14:textId="77777777" w:rsidR="004D5D26" w:rsidRPr="00A73920" w:rsidRDefault="004D5D26" w:rsidP="00BE5EE6">
            <w:pPr>
              <w:rPr>
                <w:rFonts w:cs="Calibri"/>
                <w:b/>
                <w:i/>
              </w:rPr>
            </w:pPr>
            <w:r>
              <w:rPr>
                <w:rFonts w:cs="Calibri"/>
              </w:rPr>
              <w:t xml:space="preserve">Model 4: </w:t>
            </w:r>
            <w:r w:rsidRPr="00D812CC">
              <w:rPr>
                <w:rFonts w:cs="Calibri"/>
              </w:rPr>
              <w:t>physical activity</w:t>
            </w:r>
            <w:r>
              <w:rPr>
                <w:rFonts w:cs="Calibri"/>
              </w:rPr>
              <w:t>, frailty, age and sex</w:t>
            </w:r>
          </w:p>
        </w:tc>
      </w:tr>
      <w:tr w:rsidR="004D5D26" w14:paraId="3C1F8A38" w14:textId="77777777" w:rsidTr="00BE5EE6">
        <w:trPr>
          <w:trHeight w:val="316"/>
        </w:trPr>
        <w:tc>
          <w:tcPr>
            <w:tcW w:w="1609" w:type="dxa"/>
          </w:tcPr>
          <w:p w14:paraId="637B3A49" w14:textId="77777777" w:rsidR="004D5D26" w:rsidRPr="00D812CC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0977E654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>
              <w:rPr>
                <w:rFonts w:cs="Calibri"/>
                <w:b/>
                <w:lang w:val="nl-NL"/>
              </w:rPr>
              <w:t>OR</w:t>
            </w:r>
          </w:p>
        </w:tc>
        <w:tc>
          <w:tcPr>
            <w:tcW w:w="843" w:type="dxa"/>
          </w:tcPr>
          <w:p w14:paraId="57CBD5E4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 w:rsidRPr="00A73920">
              <w:rPr>
                <w:rFonts w:cs="Calibri"/>
                <w:b/>
                <w:lang w:val="nl-NL"/>
              </w:rPr>
              <w:t>95% CI</w:t>
            </w:r>
          </w:p>
        </w:tc>
        <w:tc>
          <w:tcPr>
            <w:tcW w:w="844" w:type="dxa"/>
          </w:tcPr>
          <w:p w14:paraId="41D98091" w14:textId="77777777" w:rsidR="004D5D26" w:rsidRPr="00663D48" w:rsidRDefault="004D5D26" w:rsidP="00BE5EE6">
            <w:pPr>
              <w:rPr>
                <w:rFonts w:cs="Calibri"/>
                <w:b/>
                <w:lang w:val="nl-NL"/>
              </w:rPr>
            </w:pPr>
            <w:r w:rsidRPr="00663D48">
              <w:rPr>
                <w:rFonts w:cs="Calibri"/>
                <w:b/>
                <w:i/>
              </w:rPr>
              <w:t>p</w:t>
            </w:r>
            <w:r w:rsidRPr="00663D48">
              <w:rPr>
                <w:rFonts w:cs="Calibri"/>
                <w:b/>
              </w:rPr>
              <w:t xml:space="preserve"> value</w:t>
            </w:r>
          </w:p>
        </w:tc>
        <w:tc>
          <w:tcPr>
            <w:tcW w:w="843" w:type="dxa"/>
          </w:tcPr>
          <w:p w14:paraId="5026145D" w14:textId="77777777" w:rsidR="004D5D26" w:rsidRDefault="004D5D26" w:rsidP="00BE5EE6">
            <w:pPr>
              <w:rPr>
                <w:rFonts w:cs="Calibri"/>
                <w:b/>
                <w:lang w:val="nl-NL"/>
              </w:rPr>
            </w:pPr>
            <w:r>
              <w:rPr>
                <w:rFonts w:cs="Calibri"/>
                <w:b/>
                <w:lang w:val="nl-NL"/>
              </w:rPr>
              <w:t>OR</w:t>
            </w:r>
          </w:p>
        </w:tc>
        <w:tc>
          <w:tcPr>
            <w:tcW w:w="844" w:type="dxa"/>
          </w:tcPr>
          <w:p w14:paraId="5FE81DE2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 w:rsidRPr="00A73920">
              <w:rPr>
                <w:rFonts w:cs="Calibri"/>
                <w:b/>
                <w:lang w:val="nl-NL"/>
              </w:rPr>
              <w:t>95% CI</w:t>
            </w:r>
          </w:p>
        </w:tc>
        <w:tc>
          <w:tcPr>
            <w:tcW w:w="843" w:type="dxa"/>
          </w:tcPr>
          <w:p w14:paraId="66CF48BB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 w:rsidRPr="00663D48">
              <w:rPr>
                <w:rFonts w:cs="Calibri"/>
                <w:b/>
                <w:i/>
              </w:rPr>
              <w:t>p</w:t>
            </w:r>
            <w:r w:rsidRPr="00663D48">
              <w:rPr>
                <w:rFonts w:cs="Calibri"/>
                <w:b/>
              </w:rPr>
              <w:t xml:space="preserve"> value</w:t>
            </w:r>
          </w:p>
        </w:tc>
        <w:tc>
          <w:tcPr>
            <w:tcW w:w="844" w:type="dxa"/>
          </w:tcPr>
          <w:p w14:paraId="392621C6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>
              <w:rPr>
                <w:rFonts w:cs="Calibri"/>
                <w:b/>
                <w:lang w:val="nl-NL"/>
              </w:rPr>
              <w:t>OR</w:t>
            </w:r>
          </w:p>
        </w:tc>
        <w:tc>
          <w:tcPr>
            <w:tcW w:w="843" w:type="dxa"/>
          </w:tcPr>
          <w:p w14:paraId="06EA7BBB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 w:rsidRPr="00A73920">
              <w:rPr>
                <w:rFonts w:cs="Calibri"/>
                <w:b/>
                <w:lang w:val="nl-NL"/>
              </w:rPr>
              <w:t>95% CI</w:t>
            </w:r>
          </w:p>
        </w:tc>
        <w:tc>
          <w:tcPr>
            <w:tcW w:w="844" w:type="dxa"/>
          </w:tcPr>
          <w:p w14:paraId="6C995D64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 w:rsidRPr="00663D48">
              <w:rPr>
                <w:rFonts w:cs="Calibri"/>
                <w:b/>
                <w:i/>
              </w:rPr>
              <w:t>p</w:t>
            </w:r>
            <w:r w:rsidRPr="00663D48">
              <w:rPr>
                <w:rFonts w:cs="Calibri"/>
                <w:b/>
              </w:rPr>
              <w:t xml:space="preserve"> value</w:t>
            </w:r>
          </w:p>
        </w:tc>
        <w:tc>
          <w:tcPr>
            <w:tcW w:w="843" w:type="dxa"/>
          </w:tcPr>
          <w:p w14:paraId="52A0C8D4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>
              <w:rPr>
                <w:rFonts w:cs="Calibri"/>
                <w:b/>
                <w:lang w:val="nl-NL"/>
              </w:rPr>
              <w:t>OR</w:t>
            </w:r>
          </w:p>
        </w:tc>
        <w:tc>
          <w:tcPr>
            <w:tcW w:w="844" w:type="dxa"/>
          </w:tcPr>
          <w:p w14:paraId="7D453E76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 w:rsidRPr="00A73920">
              <w:rPr>
                <w:rFonts w:cs="Calibri"/>
                <w:b/>
                <w:lang w:val="nl-NL"/>
              </w:rPr>
              <w:t>95% CI</w:t>
            </w:r>
          </w:p>
        </w:tc>
        <w:tc>
          <w:tcPr>
            <w:tcW w:w="844" w:type="dxa"/>
          </w:tcPr>
          <w:p w14:paraId="647A1FB7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 w:rsidRPr="00A73920">
              <w:rPr>
                <w:rFonts w:cs="Calibri"/>
                <w:b/>
                <w:i/>
              </w:rPr>
              <w:t>p</w:t>
            </w:r>
            <w:r w:rsidRPr="00A73920">
              <w:rPr>
                <w:rFonts w:cs="Calibri"/>
                <w:b/>
              </w:rPr>
              <w:t xml:space="preserve"> value</w:t>
            </w:r>
          </w:p>
        </w:tc>
      </w:tr>
      <w:tr w:rsidR="004D5D26" w14:paraId="5D7E023A" w14:textId="77777777" w:rsidTr="00BE5EE6">
        <w:trPr>
          <w:trHeight w:val="326"/>
        </w:trPr>
        <w:tc>
          <w:tcPr>
            <w:tcW w:w="1609" w:type="dxa"/>
          </w:tcPr>
          <w:p w14:paraId="21065EE9" w14:textId="77777777" w:rsidR="004D5D26" w:rsidRDefault="004D5D26" w:rsidP="00BE5EE6">
            <w:pPr>
              <w:rPr>
                <w:rFonts w:cs="Calibri"/>
                <w:b/>
                <w:bCs/>
              </w:rPr>
            </w:pPr>
            <w:r w:rsidRPr="008F7B0D">
              <w:rPr>
                <w:rFonts w:cs="Calibri"/>
              </w:rPr>
              <w:t>Physical activity</w:t>
            </w:r>
            <w:r>
              <w:rPr>
                <w:rFonts w:cs="Calibri"/>
              </w:rPr>
              <w:t xml:space="preserve"> (minutes/day) </w:t>
            </w:r>
          </w:p>
          <w:p w14:paraId="0C73DEF3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543CBCA2" w14:textId="77777777" w:rsidR="004D5D26" w:rsidRPr="008F7B0D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1.00</w:t>
            </w:r>
          </w:p>
        </w:tc>
        <w:tc>
          <w:tcPr>
            <w:tcW w:w="843" w:type="dxa"/>
          </w:tcPr>
          <w:p w14:paraId="391D8112" w14:textId="77777777" w:rsidR="004D5D26" w:rsidRPr="004D2D6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0.99-1.00</w:t>
            </w:r>
          </w:p>
        </w:tc>
        <w:tc>
          <w:tcPr>
            <w:tcW w:w="844" w:type="dxa"/>
          </w:tcPr>
          <w:p w14:paraId="3BED70CC" w14:textId="77777777" w:rsidR="004D5D26" w:rsidRPr="00663D48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0.23</w:t>
            </w:r>
          </w:p>
        </w:tc>
        <w:tc>
          <w:tcPr>
            <w:tcW w:w="843" w:type="dxa"/>
          </w:tcPr>
          <w:p w14:paraId="1F0D131C" w14:textId="77777777" w:rsidR="004D5D26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53A2DA35" w14:textId="77777777" w:rsidR="004D5D26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299A1692" w14:textId="77777777" w:rsidR="004D5D26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1760A76C" w14:textId="77777777" w:rsidR="004D5D26" w:rsidRPr="004D2D6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1.00</w:t>
            </w:r>
          </w:p>
        </w:tc>
        <w:tc>
          <w:tcPr>
            <w:tcW w:w="843" w:type="dxa"/>
          </w:tcPr>
          <w:p w14:paraId="72039F8A" w14:textId="77777777" w:rsidR="004D5D26" w:rsidRPr="004D2D6B" w:rsidRDefault="004D5D26" w:rsidP="00BE5EE6">
            <w:pPr>
              <w:rPr>
                <w:rFonts w:cs="Calibri"/>
              </w:rPr>
            </w:pPr>
            <w:r w:rsidRPr="008A4E43">
              <w:rPr>
                <w:rFonts w:cs="Calibri"/>
              </w:rPr>
              <w:t>0.99-1.00</w:t>
            </w:r>
          </w:p>
        </w:tc>
        <w:tc>
          <w:tcPr>
            <w:tcW w:w="844" w:type="dxa"/>
          </w:tcPr>
          <w:p w14:paraId="100C7203" w14:textId="77777777" w:rsidR="004D5D26" w:rsidRPr="004D2D6B" w:rsidRDefault="004D5D26" w:rsidP="00BE5EE6">
            <w:pPr>
              <w:rPr>
                <w:rFonts w:cs="Calibri"/>
              </w:rPr>
            </w:pPr>
            <w:r w:rsidRPr="008A4E43">
              <w:rPr>
                <w:rFonts w:cs="Calibri"/>
              </w:rPr>
              <w:t>0.21</w:t>
            </w:r>
          </w:p>
        </w:tc>
        <w:tc>
          <w:tcPr>
            <w:tcW w:w="843" w:type="dxa"/>
          </w:tcPr>
          <w:p w14:paraId="487EA0C0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1.00</w:t>
            </w:r>
          </w:p>
        </w:tc>
        <w:tc>
          <w:tcPr>
            <w:tcW w:w="844" w:type="dxa"/>
          </w:tcPr>
          <w:p w14:paraId="3CE9C06A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0.99-1.00</w:t>
            </w:r>
          </w:p>
        </w:tc>
        <w:tc>
          <w:tcPr>
            <w:tcW w:w="844" w:type="dxa"/>
          </w:tcPr>
          <w:p w14:paraId="6E87741A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0.54</w:t>
            </w:r>
          </w:p>
        </w:tc>
      </w:tr>
      <w:tr w:rsidR="004D5D26" w:rsidRPr="003F5374" w14:paraId="0E11BA0A" w14:textId="77777777" w:rsidTr="00BE5EE6">
        <w:trPr>
          <w:trHeight w:val="316"/>
        </w:trPr>
        <w:tc>
          <w:tcPr>
            <w:tcW w:w="1609" w:type="dxa"/>
          </w:tcPr>
          <w:p w14:paraId="462863C8" w14:textId="77777777" w:rsidR="004D5D26" w:rsidRPr="00233D4D" w:rsidRDefault="004D5D26" w:rsidP="00BE5EE6">
            <w:pPr>
              <w:rPr>
                <w:rFonts w:cs="Calibri"/>
              </w:rPr>
            </w:pPr>
            <w:r w:rsidRPr="00233D4D">
              <w:rPr>
                <w:rFonts w:cs="Calibri"/>
              </w:rPr>
              <w:t>Frailty</w:t>
            </w:r>
            <w:r>
              <w:rPr>
                <w:rFonts w:cs="Calibri"/>
              </w:rPr>
              <w:br/>
              <w:t xml:space="preserve"> Non-frail</w:t>
            </w:r>
            <w:r>
              <w:rPr>
                <w:rFonts w:cs="Calibri"/>
              </w:rPr>
              <w:br/>
              <w:t xml:space="preserve"> </w:t>
            </w:r>
            <w:r w:rsidRPr="00233D4D">
              <w:rPr>
                <w:rFonts w:cs="Calibri"/>
              </w:rPr>
              <w:t>F</w:t>
            </w:r>
            <w:r>
              <w:rPr>
                <w:rFonts w:cs="Calibri"/>
              </w:rPr>
              <w:t>rail</w:t>
            </w:r>
          </w:p>
        </w:tc>
        <w:tc>
          <w:tcPr>
            <w:tcW w:w="844" w:type="dxa"/>
          </w:tcPr>
          <w:p w14:paraId="1688BB09" w14:textId="77777777" w:rsidR="004D5D26" w:rsidRPr="00233D4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167C17C5" w14:textId="77777777" w:rsidR="004D5D26" w:rsidRPr="00233D4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31A8AFB1" w14:textId="77777777" w:rsidR="004D5D26" w:rsidRPr="00233D4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2F68EBF3" w14:textId="77777777" w:rsidR="004D5D26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  <w:t>Ref</w:t>
            </w:r>
            <w:r>
              <w:rPr>
                <w:rFonts w:cs="Calibri"/>
              </w:rPr>
              <w:br/>
              <w:t>2.10</w:t>
            </w:r>
          </w:p>
        </w:tc>
        <w:tc>
          <w:tcPr>
            <w:tcW w:w="844" w:type="dxa"/>
          </w:tcPr>
          <w:p w14:paraId="67308A2A" w14:textId="77777777" w:rsidR="004D5D26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</w:r>
            <w:r>
              <w:rPr>
                <w:rFonts w:cs="Calibri"/>
              </w:rPr>
              <w:br/>
              <w:t>1.18-3.75</w:t>
            </w:r>
          </w:p>
        </w:tc>
        <w:tc>
          <w:tcPr>
            <w:tcW w:w="843" w:type="dxa"/>
          </w:tcPr>
          <w:p w14:paraId="4C3152A3" w14:textId="77777777" w:rsidR="004D5D26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</w:r>
            <w:r>
              <w:rPr>
                <w:rFonts w:cs="Calibri"/>
              </w:rPr>
              <w:br/>
              <w:t>0.01</w:t>
            </w:r>
          </w:p>
        </w:tc>
        <w:tc>
          <w:tcPr>
            <w:tcW w:w="844" w:type="dxa"/>
          </w:tcPr>
          <w:p w14:paraId="1B3C07D7" w14:textId="77777777" w:rsidR="004D5D26" w:rsidRPr="004D2D6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  <w:t>Ref</w:t>
            </w:r>
            <w:r>
              <w:rPr>
                <w:rFonts w:cs="Calibri"/>
              </w:rPr>
              <w:br/>
              <w:t>1.49</w:t>
            </w:r>
          </w:p>
        </w:tc>
        <w:tc>
          <w:tcPr>
            <w:tcW w:w="843" w:type="dxa"/>
          </w:tcPr>
          <w:p w14:paraId="690587AA" w14:textId="77777777" w:rsidR="004D5D26" w:rsidRPr="004D2D6B" w:rsidRDefault="004D5D26" w:rsidP="00BE5EE6">
            <w:pPr>
              <w:rPr>
                <w:rFonts w:cs="Calibri"/>
              </w:rPr>
            </w:pPr>
            <w:r w:rsidRPr="008A4E43">
              <w:rPr>
                <w:rFonts w:cs="Calibri"/>
              </w:rPr>
              <w:br/>
            </w:r>
            <w:r w:rsidRPr="008A4E43">
              <w:rPr>
                <w:rFonts w:cs="Calibri"/>
              </w:rPr>
              <w:br/>
              <w:t>0.66-3.33</w:t>
            </w:r>
          </w:p>
        </w:tc>
        <w:tc>
          <w:tcPr>
            <w:tcW w:w="844" w:type="dxa"/>
          </w:tcPr>
          <w:p w14:paraId="14326651" w14:textId="77777777" w:rsidR="004D5D26" w:rsidRPr="008F7B0D" w:rsidRDefault="004D5D26" w:rsidP="00BE5EE6">
            <w:pPr>
              <w:rPr>
                <w:rFonts w:cs="Calibri"/>
              </w:rPr>
            </w:pPr>
            <w:r w:rsidRPr="008A4E43">
              <w:rPr>
                <w:rFonts w:cs="Calibri"/>
              </w:rPr>
              <w:br/>
            </w:r>
            <w:r w:rsidRPr="008A4E43">
              <w:rPr>
                <w:rFonts w:cs="Calibri"/>
              </w:rPr>
              <w:br/>
              <w:t>0.33</w:t>
            </w:r>
          </w:p>
        </w:tc>
        <w:tc>
          <w:tcPr>
            <w:tcW w:w="843" w:type="dxa"/>
          </w:tcPr>
          <w:p w14:paraId="6C8BF7EE" w14:textId="77777777" w:rsidR="004D5D26" w:rsidRPr="00E41F7B" w:rsidRDefault="004D5D26" w:rsidP="00BE5EE6">
            <w:pPr>
              <w:rPr>
                <w:rFonts w:cs="Calibri"/>
              </w:rPr>
            </w:pPr>
          </w:p>
          <w:p w14:paraId="50B362BE" w14:textId="77777777" w:rsidR="004D5D26" w:rsidRPr="00E41F7B" w:rsidRDefault="004D5D26" w:rsidP="00BE5EE6">
            <w:pPr>
              <w:rPr>
                <w:rFonts w:cs="Calibri"/>
              </w:rPr>
            </w:pPr>
            <w:r w:rsidRPr="00E41F7B">
              <w:rPr>
                <w:rFonts w:cs="Calibri"/>
              </w:rPr>
              <w:t>Ref</w:t>
            </w:r>
            <w:r>
              <w:rPr>
                <w:rFonts w:cs="Calibri"/>
              </w:rPr>
              <w:br/>
              <w:t>2.13</w:t>
            </w:r>
          </w:p>
        </w:tc>
        <w:tc>
          <w:tcPr>
            <w:tcW w:w="844" w:type="dxa"/>
          </w:tcPr>
          <w:p w14:paraId="0CDFE17A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</w:r>
            <w:r>
              <w:rPr>
                <w:rFonts w:cs="Calibri"/>
              </w:rPr>
              <w:br/>
              <w:t>1.11-4.07</w:t>
            </w:r>
          </w:p>
        </w:tc>
        <w:tc>
          <w:tcPr>
            <w:tcW w:w="844" w:type="dxa"/>
          </w:tcPr>
          <w:p w14:paraId="03D9BF9E" w14:textId="77777777" w:rsidR="004D5D26" w:rsidRDefault="004D5D26" w:rsidP="00BE5EE6">
            <w:pPr>
              <w:rPr>
                <w:rFonts w:cs="Calibri"/>
              </w:rPr>
            </w:pPr>
          </w:p>
          <w:p w14:paraId="5398D003" w14:textId="77777777" w:rsidR="004D5D26" w:rsidRDefault="004D5D26" w:rsidP="00BE5EE6">
            <w:pPr>
              <w:rPr>
                <w:rFonts w:cs="Calibri"/>
              </w:rPr>
            </w:pPr>
          </w:p>
          <w:p w14:paraId="2870E519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0.02</w:t>
            </w:r>
          </w:p>
        </w:tc>
      </w:tr>
      <w:tr w:rsidR="004D5D26" w:rsidRPr="00233D4D" w14:paraId="554E40E3" w14:textId="77777777" w:rsidTr="00BE5EE6">
        <w:trPr>
          <w:trHeight w:val="316"/>
        </w:trPr>
        <w:tc>
          <w:tcPr>
            <w:tcW w:w="1609" w:type="dxa"/>
          </w:tcPr>
          <w:p w14:paraId="591ACFD2" w14:textId="77777777" w:rsidR="004D5D26" w:rsidRDefault="004D5D26" w:rsidP="00BE5EE6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Physical activity * frailty</w:t>
            </w:r>
          </w:p>
          <w:p w14:paraId="74A3A259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44982239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1B65C225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29D5CC53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0A0C5F8D" w14:textId="77777777" w:rsidR="004D5D26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17BA5E12" w14:textId="77777777" w:rsidR="004D5D26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63B794B4" w14:textId="77777777" w:rsidR="004D5D26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14D0B820" w14:textId="77777777" w:rsidR="004D5D26" w:rsidRPr="008F7B0D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1.01</w:t>
            </w:r>
          </w:p>
        </w:tc>
        <w:tc>
          <w:tcPr>
            <w:tcW w:w="843" w:type="dxa"/>
          </w:tcPr>
          <w:p w14:paraId="26346B55" w14:textId="77777777" w:rsidR="004D5D26" w:rsidRPr="008F7B0D" w:rsidRDefault="004D5D26" w:rsidP="00BE5EE6">
            <w:pPr>
              <w:rPr>
                <w:rFonts w:cs="Calibri"/>
              </w:rPr>
            </w:pPr>
            <w:r w:rsidRPr="008A4E43">
              <w:rPr>
                <w:rFonts w:cs="Calibri"/>
              </w:rPr>
              <w:t>1.00-1.02</w:t>
            </w:r>
          </w:p>
        </w:tc>
        <w:tc>
          <w:tcPr>
            <w:tcW w:w="844" w:type="dxa"/>
          </w:tcPr>
          <w:p w14:paraId="44066F33" w14:textId="77777777" w:rsidR="004D5D26" w:rsidRPr="008F7B0D" w:rsidRDefault="004D5D26" w:rsidP="00BE5EE6">
            <w:pPr>
              <w:rPr>
                <w:rFonts w:cs="Calibri"/>
              </w:rPr>
            </w:pPr>
            <w:r w:rsidRPr="008A4E43">
              <w:rPr>
                <w:rFonts w:cs="Calibri"/>
              </w:rPr>
              <w:t>0.22</w:t>
            </w:r>
          </w:p>
        </w:tc>
        <w:tc>
          <w:tcPr>
            <w:tcW w:w="843" w:type="dxa"/>
          </w:tcPr>
          <w:p w14:paraId="45E4D0C4" w14:textId="77777777" w:rsidR="004D5D26" w:rsidRPr="00E41F7B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7629D5DA" w14:textId="77777777" w:rsidR="004D5D26" w:rsidRPr="00E41F7B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3DFE068E" w14:textId="77777777" w:rsidR="004D5D26" w:rsidRPr="00E41F7B" w:rsidRDefault="004D5D26" w:rsidP="00BE5EE6">
            <w:pPr>
              <w:keepNext/>
              <w:rPr>
                <w:rFonts w:cs="Calibri"/>
              </w:rPr>
            </w:pPr>
          </w:p>
        </w:tc>
      </w:tr>
      <w:tr w:rsidR="004D5D26" w:rsidRPr="00233D4D" w14:paraId="0ABD7628" w14:textId="77777777" w:rsidTr="00BE5EE6">
        <w:trPr>
          <w:trHeight w:val="316"/>
        </w:trPr>
        <w:tc>
          <w:tcPr>
            <w:tcW w:w="1609" w:type="dxa"/>
          </w:tcPr>
          <w:p w14:paraId="361C335C" w14:textId="77777777" w:rsidR="004D5D26" w:rsidRPr="008F7B0D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Age</w:t>
            </w:r>
          </w:p>
        </w:tc>
        <w:tc>
          <w:tcPr>
            <w:tcW w:w="844" w:type="dxa"/>
          </w:tcPr>
          <w:p w14:paraId="72EB23AA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41C42965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1D74CC41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24CC94CF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57758FB5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5416E9AB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0E0F39F0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792E667B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041E62AA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1CBBCF7A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0.99</w:t>
            </w:r>
          </w:p>
        </w:tc>
        <w:tc>
          <w:tcPr>
            <w:tcW w:w="844" w:type="dxa"/>
          </w:tcPr>
          <w:p w14:paraId="6C134C3E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0.94-1.05</w:t>
            </w:r>
          </w:p>
        </w:tc>
        <w:tc>
          <w:tcPr>
            <w:tcW w:w="844" w:type="dxa"/>
          </w:tcPr>
          <w:p w14:paraId="3B60C6F5" w14:textId="77777777" w:rsidR="004D5D26" w:rsidRPr="00E41F7B" w:rsidRDefault="004D5D26" w:rsidP="00BE5EE6">
            <w:pPr>
              <w:keepNext/>
              <w:rPr>
                <w:rFonts w:cs="Calibri"/>
              </w:rPr>
            </w:pPr>
            <w:r>
              <w:rPr>
                <w:rFonts w:cs="Calibri"/>
              </w:rPr>
              <w:t>0.83</w:t>
            </w:r>
          </w:p>
        </w:tc>
      </w:tr>
      <w:tr w:rsidR="004D5D26" w:rsidRPr="00233D4D" w14:paraId="26B8738D" w14:textId="77777777" w:rsidTr="00BE5EE6">
        <w:trPr>
          <w:trHeight w:val="316"/>
        </w:trPr>
        <w:tc>
          <w:tcPr>
            <w:tcW w:w="1609" w:type="dxa"/>
          </w:tcPr>
          <w:p w14:paraId="216A8525" w14:textId="77777777" w:rsidR="004D5D26" w:rsidRDefault="004D5D26" w:rsidP="00BE5EE6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Sex</w:t>
            </w:r>
          </w:p>
          <w:p w14:paraId="0E82A127" w14:textId="77777777" w:rsidR="004D5D26" w:rsidRPr="008F7B0D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 xml:space="preserve"> Men</w:t>
            </w:r>
            <w:r>
              <w:rPr>
                <w:rFonts w:cs="Calibri"/>
              </w:rPr>
              <w:br/>
              <w:t xml:space="preserve"> Women</w:t>
            </w:r>
          </w:p>
        </w:tc>
        <w:tc>
          <w:tcPr>
            <w:tcW w:w="844" w:type="dxa"/>
          </w:tcPr>
          <w:p w14:paraId="446D1E4C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29302E3D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386AB1D4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7034D96B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3685E20C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493DA9B8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5DA4DCFF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18BF04B8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7324D7C3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67765AA2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  <w:t>Ref</w:t>
            </w:r>
            <w:r>
              <w:rPr>
                <w:rFonts w:cs="Calibri"/>
              </w:rPr>
              <w:br/>
              <w:t>0.82</w:t>
            </w:r>
          </w:p>
        </w:tc>
        <w:tc>
          <w:tcPr>
            <w:tcW w:w="844" w:type="dxa"/>
          </w:tcPr>
          <w:p w14:paraId="427FF05D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</w:r>
            <w:r>
              <w:rPr>
                <w:rFonts w:cs="Calibri"/>
              </w:rPr>
              <w:br/>
              <w:t>0.45-1.49</w:t>
            </w:r>
          </w:p>
        </w:tc>
        <w:tc>
          <w:tcPr>
            <w:tcW w:w="844" w:type="dxa"/>
          </w:tcPr>
          <w:p w14:paraId="4134EEC3" w14:textId="77777777" w:rsidR="004D5D26" w:rsidRPr="00E41F7B" w:rsidRDefault="004D5D26" w:rsidP="00BE5EE6">
            <w:pPr>
              <w:keepNext/>
              <w:rPr>
                <w:rFonts w:cs="Calibri"/>
              </w:rPr>
            </w:pPr>
            <w:r>
              <w:rPr>
                <w:rFonts w:cs="Calibri"/>
              </w:rPr>
              <w:br/>
            </w:r>
            <w:r>
              <w:rPr>
                <w:rFonts w:cs="Calibri"/>
              </w:rPr>
              <w:br/>
              <w:t>0.51</w:t>
            </w:r>
          </w:p>
        </w:tc>
      </w:tr>
    </w:tbl>
    <w:p w14:paraId="0D35B15B" w14:textId="77777777" w:rsidR="004D5D26" w:rsidRDefault="004D5D26" w:rsidP="004D5D26">
      <w:pPr>
        <w:pStyle w:val="Caption"/>
        <w:rPr>
          <w:rFonts w:cs="Calibri"/>
          <w:b/>
          <w:color w:val="auto"/>
        </w:rPr>
      </w:pPr>
    </w:p>
    <w:p w14:paraId="5FE1AE53" w14:textId="77777777" w:rsidR="004D5D26" w:rsidRDefault="004D5D26" w:rsidP="004D5D26">
      <w:pPr>
        <w:pStyle w:val="Caption"/>
        <w:rPr>
          <w:rFonts w:cs="Calibri"/>
        </w:rPr>
      </w:pPr>
      <w:r>
        <w:rPr>
          <w:rFonts w:cs="Calibri"/>
          <w:b/>
          <w:color w:val="auto"/>
        </w:rPr>
        <w:t>OR</w:t>
      </w:r>
      <w:r w:rsidRPr="0087338E">
        <w:rPr>
          <w:rFonts w:cs="Calibri"/>
          <w:b/>
          <w:color w:val="auto"/>
        </w:rPr>
        <w:t xml:space="preserve"> </w:t>
      </w:r>
      <w:r>
        <w:rPr>
          <w:rFonts w:cs="Calibri"/>
          <w:b/>
          <w:i w:val="0"/>
          <w:color w:val="auto"/>
        </w:rPr>
        <w:t xml:space="preserve">Odds ratio, </w:t>
      </w:r>
      <w:r>
        <w:rPr>
          <w:rFonts w:cs="Calibri"/>
          <w:b/>
          <w:color w:val="auto"/>
        </w:rPr>
        <w:t>CI</w:t>
      </w:r>
      <w:r>
        <w:rPr>
          <w:rFonts w:cs="Calibri"/>
          <w:b/>
          <w:i w:val="0"/>
          <w:color w:val="auto"/>
        </w:rPr>
        <w:t xml:space="preserve"> Confidence Interval, </w:t>
      </w:r>
      <w:r>
        <w:rPr>
          <w:rFonts w:cs="Calibri"/>
          <w:b/>
          <w:iCs w:val="0"/>
          <w:color w:val="auto"/>
        </w:rPr>
        <w:t xml:space="preserve">Ref </w:t>
      </w:r>
      <w:r>
        <w:rPr>
          <w:rFonts w:cs="Calibri"/>
          <w:b/>
          <w:i w:val="0"/>
          <w:color w:val="auto"/>
        </w:rPr>
        <w:t xml:space="preserve">Reference group. Analysis included </w:t>
      </w:r>
      <w:r w:rsidRPr="00FE7162">
        <w:rPr>
          <w:rFonts w:cs="Calibri"/>
          <w:b/>
          <w:i w:val="0"/>
          <w:color w:val="auto"/>
        </w:rPr>
        <w:t>504 respondents and 175</w:t>
      </w:r>
      <w:r>
        <w:rPr>
          <w:rFonts w:cs="Calibri"/>
          <w:b/>
          <w:i w:val="0"/>
          <w:color w:val="auto"/>
        </w:rPr>
        <w:t>2</w:t>
      </w:r>
      <w:r w:rsidRPr="00113921">
        <w:rPr>
          <w:rFonts w:cs="Calibri"/>
          <w:b/>
          <w:i w:val="0"/>
          <w:color w:val="auto"/>
        </w:rPr>
        <w:t xml:space="preserve"> observations</w:t>
      </w:r>
      <w:r>
        <w:rPr>
          <w:rFonts w:cs="Calibri"/>
          <w:b/>
          <w:i w:val="0"/>
          <w:color w:val="auto"/>
        </w:rPr>
        <w:t xml:space="preserve">. </w:t>
      </w:r>
    </w:p>
    <w:p w14:paraId="6FE97DD1" w14:textId="77777777" w:rsidR="004D5D26" w:rsidRPr="00BD5203" w:rsidRDefault="004D5D26" w:rsidP="004D5D26">
      <w:pPr>
        <w:pStyle w:val="EndNoteBibliography"/>
        <w:rPr>
          <w:sz w:val="18"/>
          <w:szCs w:val="18"/>
          <w:lang w:val="en-GB"/>
        </w:rPr>
      </w:pPr>
    </w:p>
    <w:p w14:paraId="6B8CA8B2" w14:textId="77777777" w:rsidR="004D5D26" w:rsidRDefault="004D5D26" w:rsidP="004D5D26">
      <w:pPr>
        <w:rPr>
          <w:rFonts w:ascii="Calibri" w:hAnsi="Calibri" w:cs="Calibri"/>
          <w:noProof/>
          <w:sz w:val="18"/>
          <w:szCs w:val="18"/>
          <w:lang w:val="en-US"/>
        </w:rPr>
      </w:pPr>
      <w:r>
        <w:rPr>
          <w:sz w:val="18"/>
          <w:szCs w:val="18"/>
        </w:rPr>
        <w:br w:type="page"/>
      </w:r>
    </w:p>
    <w:p w14:paraId="0E30928D" w14:textId="77777777" w:rsidR="004D5D26" w:rsidRPr="002D4872" w:rsidRDefault="004D5D26" w:rsidP="004D5D2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Sensitivity analysis with inertial sensor data used to define physical activity with falls as outcome measure </w:t>
      </w:r>
    </w:p>
    <w:p w14:paraId="7872F5A0" w14:textId="77777777" w:rsidR="004D5D26" w:rsidRPr="000D7CD1" w:rsidRDefault="004D5D26" w:rsidP="004D5D26">
      <w:pPr>
        <w:pStyle w:val="Caption"/>
        <w:keepNext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Supplementary </w:t>
      </w:r>
      <w:r w:rsidRPr="000D7CD1">
        <w:rPr>
          <w:b/>
          <w:bCs/>
          <w:i w:val="0"/>
          <w:iCs w:val="0"/>
        </w:rPr>
        <w:t xml:space="preserve">Table </w:t>
      </w:r>
      <w:r>
        <w:rPr>
          <w:b/>
          <w:bCs/>
          <w:i w:val="0"/>
          <w:iCs w:val="0"/>
        </w:rPr>
        <w:t xml:space="preserve">3 Sensitivity analysis </w:t>
      </w:r>
      <w:r>
        <w:rPr>
          <w:b/>
          <w:i w:val="0"/>
        </w:rPr>
        <w:t xml:space="preserve">on fall risk using inertial sensor data for physical activity </w:t>
      </w:r>
    </w:p>
    <w:tbl>
      <w:tblPr>
        <w:tblStyle w:val="TableGrid"/>
        <w:tblpPr w:leftFromText="141" w:rightFromText="141" w:vertAnchor="text" w:horzAnchor="page" w:tblpX="135" w:tblpY="301"/>
        <w:tblW w:w="1173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09"/>
        <w:gridCol w:w="844"/>
        <w:gridCol w:w="843"/>
        <w:gridCol w:w="844"/>
        <w:gridCol w:w="843"/>
        <w:gridCol w:w="844"/>
        <w:gridCol w:w="843"/>
        <w:gridCol w:w="844"/>
        <w:gridCol w:w="843"/>
        <w:gridCol w:w="844"/>
        <w:gridCol w:w="843"/>
        <w:gridCol w:w="844"/>
        <w:gridCol w:w="844"/>
      </w:tblGrid>
      <w:tr w:rsidR="004D5D26" w14:paraId="3D153731" w14:textId="77777777" w:rsidTr="00BE5EE6">
        <w:trPr>
          <w:trHeight w:val="316"/>
        </w:trPr>
        <w:tc>
          <w:tcPr>
            <w:tcW w:w="1609" w:type="dxa"/>
          </w:tcPr>
          <w:p w14:paraId="6D45E31F" w14:textId="77777777" w:rsidR="004D5D26" w:rsidRPr="00D812CC" w:rsidRDefault="004D5D26" w:rsidP="00BE5EE6">
            <w:pPr>
              <w:rPr>
                <w:rFonts w:cs="Calibri"/>
              </w:rPr>
            </w:pPr>
          </w:p>
        </w:tc>
        <w:tc>
          <w:tcPr>
            <w:tcW w:w="2531" w:type="dxa"/>
            <w:gridSpan w:val="3"/>
          </w:tcPr>
          <w:p w14:paraId="2D2720F6" w14:textId="77777777" w:rsidR="004D5D26" w:rsidRPr="00663D48" w:rsidRDefault="004D5D26" w:rsidP="00BE5EE6">
            <w:pPr>
              <w:rPr>
                <w:rFonts w:cs="Calibri"/>
                <w:b/>
                <w:i/>
              </w:rPr>
            </w:pPr>
            <w:r w:rsidRPr="00D812CC">
              <w:rPr>
                <w:rFonts w:cs="Calibri"/>
              </w:rPr>
              <w:t>Model 1: physical activity</w:t>
            </w:r>
          </w:p>
        </w:tc>
        <w:tc>
          <w:tcPr>
            <w:tcW w:w="2530" w:type="dxa"/>
            <w:gridSpan w:val="3"/>
          </w:tcPr>
          <w:p w14:paraId="51284B38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>
              <w:rPr>
                <w:rFonts w:cs="Calibri"/>
              </w:rPr>
              <w:t>Model 2: frailty</w:t>
            </w:r>
          </w:p>
        </w:tc>
        <w:tc>
          <w:tcPr>
            <w:tcW w:w="2531" w:type="dxa"/>
            <w:gridSpan w:val="3"/>
          </w:tcPr>
          <w:p w14:paraId="11DA729F" w14:textId="77777777" w:rsidR="004D5D26" w:rsidRPr="00A73920" w:rsidRDefault="004D5D26" w:rsidP="00BE5EE6">
            <w:pPr>
              <w:rPr>
                <w:rFonts w:cs="Calibri"/>
                <w:b/>
                <w:i/>
              </w:rPr>
            </w:pPr>
            <w:r>
              <w:rPr>
                <w:rFonts w:cs="Calibri"/>
              </w:rPr>
              <w:t xml:space="preserve">Model 3: </w:t>
            </w:r>
            <w:r w:rsidRPr="00D812CC">
              <w:rPr>
                <w:rFonts w:cs="Calibri"/>
              </w:rPr>
              <w:t>physical activity</w:t>
            </w:r>
            <w:r>
              <w:rPr>
                <w:rFonts w:cs="Calibri"/>
              </w:rPr>
              <w:t>, frailty and interaction term</w:t>
            </w:r>
          </w:p>
        </w:tc>
        <w:tc>
          <w:tcPr>
            <w:tcW w:w="2531" w:type="dxa"/>
            <w:gridSpan w:val="3"/>
          </w:tcPr>
          <w:p w14:paraId="046BF7FC" w14:textId="77777777" w:rsidR="004D5D26" w:rsidRPr="00A73920" w:rsidRDefault="004D5D26" w:rsidP="00BE5EE6">
            <w:pPr>
              <w:rPr>
                <w:rFonts w:cs="Calibri"/>
                <w:b/>
                <w:i/>
              </w:rPr>
            </w:pPr>
            <w:r>
              <w:rPr>
                <w:rFonts w:cs="Calibri"/>
              </w:rPr>
              <w:t xml:space="preserve">Model 4: </w:t>
            </w:r>
            <w:r w:rsidRPr="00D812CC">
              <w:rPr>
                <w:rFonts w:cs="Calibri"/>
              </w:rPr>
              <w:t>physical activity</w:t>
            </w:r>
            <w:r>
              <w:rPr>
                <w:rFonts w:cs="Calibri"/>
              </w:rPr>
              <w:t>, frailty, age and sex</w:t>
            </w:r>
          </w:p>
        </w:tc>
      </w:tr>
      <w:tr w:rsidR="004D5D26" w14:paraId="705C9D99" w14:textId="77777777" w:rsidTr="00BE5EE6">
        <w:trPr>
          <w:trHeight w:val="316"/>
        </w:trPr>
        <w:tc>
          <w:tcPr>
            <w:tcW w:w="1609" w:type="dxa"/>
          </w:tcPr>
          <w:p w14:paraId="71F338ED" w14:textId="77777777" w:rsidR="004D5D26" w:rsidRPr="00D812CC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1ADBCC0B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>
              <w:rPr>
                <w:rFonts w:cs="Calibri"/>
                <w:b/>
                <w:lang w:val="nl-NL"/>
              </w:rPr>
              <w:t>OR</w:t>
            </w:r>
          </w:p>
        </w:tc>
        <w:tc>
          <w:tcPr>
            <w:tcW w:w="843" w:type="dxa"/>
          </w:tcPr>
          <w:p w14:paraId="7D2F83DB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 w:rsidRPr="00A73920">
              <w:rPr>
                <w:rFonts w:cs="Calibri"/>
                <w:b/>
                <w:lang w:val="nl-NL"/>
              </w:rPr>
              <w:t>95% CI</w:t>
            </w:r>
          </w:p>
        </w:tc>
        <w:tc>
          <w:tcPr>
            <w:tcW w:w="844" w:type="dxa"/>
          </w:tcPr>
          <w:p w14:paraId="22E25BCD" w14:textId="77777777" w:rsidR="004D5D26" w:rsidRPr="00663D48" w:rsidRDefault="004D5D26" w:rsidP="00BE5EE6">
            <w:pPr>
              <w:rPr>
                <w:rFonts w:cs="Calibri"/>
                <w:b/>
                <w:lang w:val="nl-NL"/>
              </w:rPr>
            </w:pPr>
            <w:r w:rsidRPr="00663D48">
              <w:rPr>
                <w:rFonts w:cs="Calibri"/>
                <w:b/>
                <w:i/>
              </w:rPr>
              <w:t>p</w:t>
            </w:r>
            <w:r w:rsidRPr="00663D48">
              <w:rPr>
                <w:rFonts w:cs="Calibri"/>
                <w:b/>
              </w:rPr>
              <w:t xml:space="preserve"> value</w:t>
            </w:r>
          </w:p>
        </w:tc>
        <w:tc>
          <w:tcPr>
            <w:tcW w:w="843" w:type="dxa"/>
          </w:tcPr>
          <w:p w14:paraId="60E88909" w14:textId="77777777" w:rsidR="004D5D26" w:rsidRDefault="004D5D26" w:rsidP="00BE5EE6">
            <w:pPr>
              <w:rPr>
                <w:rFonts w:cs="Calibri"/>
                <w:b/>
                <w:lang w:val="nl-NL"/>
              </w:rPr>
            </w:pPr>
            <w:r>
              <w:rPr>
                <w:rFonts w:cs="Calibri"/>
                <w:b/>
                <w:lang w:val="nl-NL"/>
              </w:rPr>
              <w:t>OR</w:t>
            </w:r>
          </w:p>
        </w:tc>
        <w:tc>
          <w:tcPr>
            <w:tcW w:w="844" w:type="dxa"/>
          </w:tcPr>
          <w:p w14:paraId="53DDF5A3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 w:rsidRPr="00A73920">
              <w:rPr>
                <w:rFonts w:cs="Calibri"/>
                <w:b/>
                <w:lang w:val="nl-NL"/>
              </w:rPr>
              <w:t>95% CI</w:t>
            </w:r>
          </w:p>
        </w:tc>
        <w:tc>
          <w:tcPr>
            <w:tcW w:w="843" w:type="dxa"/>
          </w:tcPr>
          <w:p w14:paraId="0525401E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 w:rsidRPr="00663D48">
              <w:rPr>
                <w:rFonts w:cs="Calibri"/>
                <w:b/>
                <w:i/>
              </w:rPr>
              <w:t>p</w:t>
            </w:r>
            <w:r w:rsidRPr="00663D48">
              <w:rPr>
                <w:rFonts w:cs="Calibri"/>
                <w:b/>
              </w:rPr>
              <w:t xml:space="preserve"> value</w:t>
            </w:r>
          </w:p>
        </w:tc>
        <w:tc>
          <w:tcPr>
            <w:tcW w:w="844" w:type="dxa"/>
          </w:tcPr>
          <w:p w14:paraId="01196078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>
              <w:rPr>
                <w:rFonts w:cs="Calibri"/>
                <w:b/>
                <w:lang w:val="nl-NL"/>
              </w:rPr>
              <w:t>OR</w:t>
            </w:r>
          </w:p>
        </w:tc>
        <w:tc>
          <w:tcPr>
            <w:tcW w:w="843" w:type="dxa"/>
          </w:tcPr>
          <w:p w14:paraId="45969D75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 w:rsidRPr="00A73920">
              <w:rPr>
                <w:rFonts w:cs="Calibri"/>
                <w:b/>
                <w:lang w:val="nl-NL"/>
              </w:rPr>
              <w:t>95% CI</w:t>
            </w:r>
          </w:p>
        </w:tc>
        <w:tc>
          <w:tcPr>
            <w:tcW w:w="844" w:type="dxa"/>
          </w:tcPr>
          <w:p w14:paraId="3E235E62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 w:rsidRPr="00663D48">
              <w:rPr>
                <w:rFonts w:cs="Calibri"/>
                <w:b/>
                <w:i/>
              </w:rPr>
              <w:t>p</w:t>
            </w:r>
            <w:r w:rsidRPr="00663D48">
              <w:rPr>
                <w:rFonts w:cs="Calibri"/>
                <w:b/>
              </w:rPr>
              <w:t xml:space="preserve"> value</w:t>
            </w:r>
          </w:p>
        </w:tc>
        <w:tc>
          <w:tcPr>
            <w:tcW w:w="843" w:type="dxa"/>
          </w:tcPr>
          <w:p w14:paraId="6DE8A27A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>
              <w:rPr>
                <w:rFonts w:cs="Calibri"/>
                <w:b/>
                <w:lang w:val="nl-NL"/>
              </w:rPr>
              <w:t>OR</w:t>
            </w:r>
          </w:p>
        </w:tc>
        <w:tc>
          <w:tcPr>
            <w:tcW w:w="844" w:type="dxa"/>
          </w:tcPr>
          <w:p w14:paraId="10AE0A19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 w:rsidRPr="00A73920">
              <w:rPr>
                <w:rFonts w:cs="Calibri"/>
                <w:b/>
                <w:lang w:val="nl-NL"/>
              </w:rPr>
              <w:t>95% CI</w:t>
            </w:r>
          </w:p>
        </w:tc>
        <w:tc>
          <w:tcPr>
            <w:tcW w:w="844" w:type="dxa"/>
          </w:tcPr>
          <w:p w14:paraId="7FC62A95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 w:rsidRPr="00A73920">
              <w:rPr>
                <w:rFonts w:cs="Calibri"/>
                <w:b/>
                <w:i/>
              </w:rPr>
              <w:t>p</w:t>
            </w:r>
            <w:r w:rsidRPr="00A73920">
              <w:rPr>
                <w:rFonts w:cs="Calibri"/>
                <w:b/>
              </w:rPr>
              <w:t xml:space="preserve"> value</w:t>
            </w:r>
          </w:p>
        </w:tc>
      </w:tr>
      <w:tr w:rsidR="004D5D26" w14:paraId="65034093" w14:textId="77777777" w:rsidTr="00BE5EE6">
        <w:trPr>
          <w:trHeight w:val="326"/>
        </w:trPr>
        <w:tc>
          <w:tcPr>
            <w:tcW w:w="1609" w:type="dxa"/>
          </w:tcPr>
          <w:p w14:paraId="2C16E002" w14:textId="77777777" w:rsidR="004D5D26" w:rsidRDefault="004D5D26" w:rsidP="00BE5EE6">
            <w:pPr>
              <w:rPr>
                <w:rFonts w:cs="Calibri"/>
                <w:b/>
                <w:bCs/>
              </w:rPr>
            </w:pPr>
            <w:r w:rsidRPr="008F7B0D">
              <w:rPr>
                <w:rFonts w:cs="Calibri"/>
              </w:rPr>
              <w:t>Physical activity</w:t>
            </w:r>
            <w:r>
              <w:rPr>
                <w:rFonts w:cs="Calibri"/>
              </w:rPr>
              <w:t xml:space="preserve"> (minutes/day) </w:t>
            </w:r>
          </w:p>
          <w:p w14:paraId="049C7616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016AD6CE" w14:textId="77777777" w:rsidR="004D5D26" w:rsidRPr="008F7B0D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1.00</w:t>
            </w:r>
          </w:p>
        </w:tc>
        <w:tc>
          <w:tcPr>
            <w:tcW w:w="843" w:type="dxa"/>
          </w:tcPr>
          <w:p w14:paraId="7ABF41C6" w14:textId="77777777" w:rsidR="004D5D26" w:rsidRPr="004D2D6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0.99-1.00</w:t>
            </w:r>
          </w:p>
        </w:tc>
        <w:tc>
          <w:tcPr>
            <w:tcW w:w="844" w:type="dxa"/>
          </w:tcPr>
          <w:p w14:paraId="164B37D4" w14:textId="77777777" w:rsidR="004D5D26" w:rsidRPr="00663D48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0.07</w:t>
            </w:r>
          </w:p>
        </w:tc>
        <w:tc>
          <w:tcPr>
            <w:tcW w:w="843" w:type="dxa"/>
          </w:tcPr>
          <w:p w14:paraId="5EA9786F" w14:textId="77777777" w:rsidR="004D5D26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267E31E9" w14:textId="77777777" w:rsidR="004D5D26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524D8D96" w14:textId="77777777" w:rsidR="004D5D26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043D9A73" w14:textId="77777777" w:rsidR="004D5D26" w:rsidRPr="004D2D6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1.00</w:t>
            </w:r>
          </w:p>
        </w:tc>
        <w:tc>
          <w:tcPr>
            <w:tcW w:w="843" w:type="dxa"/>
          </w:tcPr>
          <w:p w14:paraId="4A5AD0EB" w14:textId="77777777" w:rsidR="004D5D26" w:rsidRPr="004D2D6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1.00-1.00</w:t>
            </w:r>
          </w:p>
        </w:tc>
        <w:tc>
          <w:tcPr>
            <w:tcW w:w="844" w:type="dxa"/>
          </w:tcPr>
          <w:p w14:paraId="190DA87B" w14:textId="77777777" w:rsidR="004D5D26" w:rsidRPr="004D2D6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0.42</w:t>
            </w:r>
          </w:p>
        </w:tc>
        <w:tc>
          <w:tcPr>
            <w:tcW w:w="843" w:type="dxa"/>
          </w:tcPr>
          <w:p w14:paraId="3C0539BF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1.00</w:t>
            </w:r>
          </w:p>
        </w:tc>
        <w:tc>
          <w:tcPr>
            <w:tcW w:w="844" w:type="dxa"/>
          </w:tcPr>
          <w:p w14:paraId="2F851DAB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1.00-1.00</w:t>
            </w:r>
          </w:p>
        </w:tc>
        <w:tc>
          <w:tcPr>
            <w:tcW w:w="844" w:type="dxa"/>
          </w:tcPr>
          <w:p w14:paraId="20CFF553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0.78</w:t>
            </w:r>
          </w:p>
        </w:tc>
      </w:tr>
      <w:tr w:rsidR="004D5D26" w:rsidRPr="003F5374" w14:paraId="38472A62" w14:textId="77777777" w:rsidTr="00BE5EE6">
        <w:trPr>
          <w:trHeight w:val="316"/>
        </w:trPr>
        <w:tc>
          <w:tcPr>
            <w:tcW w:w="1609" w:type="dxa"/>
          </w:tcPr>
          <w:p w14:paraId="48D135EC" w14:textId="77777777" w:rsidR="004D5D26" w:rsidRPr="00233D4D" w:rsidRDefault="004D5D26" w:rsidP="00BE5EE6">
            <w:pPr>
              <w:rPr>
                <w:rFonts w:cs="Calibri"/>
              </w:rPr>
            </w:pPr>
            <w:r w:rsidRPr="00233D4D">
              <w:rPr>
                <w:rFonts w:cs="Calibri"/>
              </w:rPr>
              <w:t>Frailty</w:t>
            </w:r>
            <w:r>
              <w:rPr>
                <w:rFonts w:cs="Calibri"/>
              </w:rPr>
              <w:br/>
              <w:t xml:space="preserve"> Non-frail</w:t>
            </w:r>
            <w:r>
              <w:rPr>
                <w:rFonts w:cs="Calibri"/>
              </w:rPr>
              <w:br/>
              <w:t xml:space="preserve"> </w:t>
            </w:r>
            <w:r w:rsidRPr="00233D4D">
              <w:rPr>
                <w:rFonts w:cs="Calibri"/>
              </w:rPr>
              <w:t>F</w:t>
            </w:r>
            <w:r>
              <w:rPr>
                <w:rFonts w:cs="Calibri"/>
              </w:rPr>
              <w:t>rail</w:t>
            </w:r>
          </w:p>
        </w:tc>
        <w:tc>
          <w:tcPr>
            <w:tcW w:w="844" w:type="dxa"/>
          </w:tcPr>
          <w:p w14:paraId="1D0E7581" w14:textId="77777777" w:rsidR="004D5D26" w:rsidRPr="00233D4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4EBE9660" w14:textId="77777777" w:rsidR="004D5D26" w:rsidRPr="00233D4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009BC9C7" w14:textId="77777777" w:rsidR="004D5D26" w:rsidRPr="00233D4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73989628" w14:textId="77777777" w:rsidR="004D5D26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  <w:t>Ref</w:t>
            </w:r>
            <w:r>
              <w:rPr>
                <w:rFonts w:cs="Calibri"/>
              </w:rPr>
              <w:br/>
              <w:t>1.86</w:t>
            </w:r>
          </w:p>
        </w:tc>
        <w:tc>
          <w:tcPr>
            <w:tcW w:w="844" w:type="dxa"/>
          </w:tcPr>
          <w:p w14:paraId="3FC56595" w14:textId="77777777" w:rsidR="004D5D26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</w:r>
            <w:r>
              <w:rPr>
                <w:rFonts w:cs="Calibri"/>
              </w:rPr>
              <w:br/>
              <w:t>1.37-2.54</w:t>
            </w:r>
          </w:p>
        </w:tc>
        <w:tc>
          <w:tcPr>
            <w:tcW w:w="843" w:type="dxa"/>
          </w:tcPr>
          <w:p w14:paraId="12D6DD79" w14:textId="77777777" w:rsidR="004D5D26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</w:r>
            <w:r>
              <w:rPr>
                <w:rFonts w:cs="Calibri"/>
              </w:rPr>
              <w:br/>
              <w:t>&lt;0.001</w:t>
            </w:r>
          </w:p>
        </w:tc>
        <w:tc>
          <w:tcPr>
            <w:tcW w:w="844" w:type="dxa"/>
          </w:tcPr>
          <w:p w14:paraId="57FB245A" w14:textId="77777777" w:rsidR="004D5D26" w:rsidRPr="004D2D6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  <w:t>Ref</w:t>
            </w:r>
            <w:r>
              <w:rPr>
                <w:rFonts w:cs="Calibri"/>
              </w:rPr>
              <w:br/>
              <w:t>1.89</w:t>
            </w:r>
          </w:p>
        </w:tc>
        <w:tc>
          <w:tcPr>
            <w:tcW w:w="843" w:type="dxa"/>
          </w:tcPr>
          <w:p w14:paraId="58AE6FC7" w14:textId="77777777" w:rsidR="004D5D26" w:rsidRPr="004D2D6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</w:r>
            <w:r>
              <w:rPr>
                <w:rFonts w:cs="Calibri"/>
              </w:rPr>
              <w:br/>
              <w:t>1.03-3.50</w:t>
            </w:r>
          </w:p>
        </w:tc>
        <w:tc>
          <w:tcPr>
            <w:tcW w:w="844" w:type="dxa"/>
          </w:tcPr>
          <w:p w14:paraId="37031264" w14:textId="77777777" w:rsidR="004D5D26" w:rsidRPr="008F7B0D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</w:r>
            <w:r>
              <w:rPr>
                <w:rFonts w:cs="Calibri"/>
              </w:rPr>
              <w:br/>
              <w:t>0.04</w:t>
            </w:r>
          </w:p>
        </w:tc>
        <w:tc>
          <w:tcPr>
            <w:tcW w:w="843" w:type="dxa"/>
          </w:tcPr>
          <w:p w14:paraId="0BE54BCA" w14:textId="77777777" w:rsidR="004D5D26" w:rsidRPr="00E41F7B" w:rsidRDefault="004D5D26" w:rsidP="00BE5EE6">
            <w:pPr>
              <w:rPr>
                <w:rFonts w:cs="Calibri"/>
              </w:rPr>
            </w:pPr>
          </w:p>
          <w:p w14:paraId="76994677" w14:textId="77777777" w:rsidR="004D5D26" w:rsidRPr="00E41F7B" w:rsidRDefault="004D5D26" w:rsidP="00BE5EE6">
            <w:pPr>
              <w:rPr>
                <w:rFonts w:cs="Calibri"/>
              </w:rPr>
            </w:pPr>
            <w:r w:rsidRPr="00E41F7B">
              <w:rPr>
                <w:rFonts w:cs="Calibri"/>
              </w:rPr>
              <w:t>Ref</w:t>
            </w:r>
            <w:r>
              <w:rPr>
                <w:rFonts w:cs="Calibri"/>
              </w:rPr>
              <w:br/>
              <w:t>1.66</w:t>
            </w:r>
          </w:p>
        </w:tc>
        <w:tc>
          <w:tcPr>
            <w:tcW w:w="844" w:type="dxa"/>
          </w:tcPr>
          <w:p w14:paraId="71314B5F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</w:r>
            <w:r>
              <w:rPr>
                <w:rFonts w:cs="Calibri"/>
              </w:rPr>
              <w:br/>
              <w:t>1.12-2.47</w:t>
            </w:r>
          </w:p>
        </w:tc>
        <w:tc>
          <w:tcPr>
            <w:tcW w:w="844" w:type="dxa"/>
          </w:tcPr>
          <w:p w14:paraId="0B257D5E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</w:r>
            <w:r>
              <w:rPr>
                <w:rFonts w:cs="Calibri"/>
              </w:rPr>
              <w:br/>
              <w:t>0.01</w:t>
            </w:r>
          </w:p>
        </w:tc>
      </w:tr>
      <w:tr w:rsidR="004D5D26" w:rsidRPr="00233D4D" w14:paraId="74440638" w14:textId="77777777" w:rsidTr="00BE5EE6">
        <w:trPr>
          <w:trHeight w:val="316"/>
        </w:trPr>
        <w:tc>
          <w:tcPr>
            <w:tcW w:w="1609" w:type="dxa"/>
          </w:tcPr>
          <w:p w14:paraId="1D31C406" w14:textId="77777777" w:rsidR="004D5D26" w:rsidRDefault="004D5D26" w:rsidP="00BE5EE6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Physical activity * frailty</w:t>
            </w:r>
          </w:p>
          <w:p w14:paraId="1939EC87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5E33C26B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02B678BD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2D42936C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6E1E68E1" w14:textId="77777777" w:rsidR="004D5D26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1FAA7DFF" w14:textId="77777777" w:rsidR="004D5D26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6AB055A8" w14:textId="77777777" w:rsidR="004D5D26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09D30CD0" w14:textId="77777777" w:rsidR="004D5D26" w:rsidRPr="008F7B0D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1.00</w:t>
            </w:r>
          </w:p>
        </w:tc>
        <w:tc>
          <w:tcPr>
            <w:tcW w:w="843" w:type="dxa"/>
          </w:tcPr>
          <w:p w14:paraId="009F47EE" w14:textId="77777777" w:rsidR="004D5D26" w:rsidRPr="008F7B0D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0.99-1.01</w:t>
            </w:r>
          </w:p>
        </w:tc>
        <w:tc>
          <w:tcPr>
            <w:tcW w:w="844" w:type="dxa"/>
          </w:tcPr>
          <w:p w14:paraId="79972A0F" w14:textId="77777777" w:rsidR="004D5D26" w:rsidRPr="008F7B0D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0.93</w:t>
            </w:r>
          </w:p>
        </w:tc>
        <w:tc>
          <w:tcPr>
            <w:tcW w:w="843" w:type="dxa"/>
          </w:tcPr>
          <w:p w14:paraId="37356EEC" w14:textId="77777777" w:rsidR="004D5D26" w:rsidRPr="00E41F7B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17ED214A" w14:textId="77777777" w:rsidR="004D5D26" w:rsidRPr="00E41F7B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7F22C748" w14:textId="77777777" w:rsidR="004D5D26" w:rsidRPr="00E41F7B" w:rsidRDefault="004D5D26" w:rsidP="00BE5EE6">
            <w:pPr>
              <w:keepNext/>
              <w:rPr>
                <w:rFonts w:cs="Calibri"/>
              </w:rPr>
            </w:pPr>
          </w:p>
        </w:tc>
      </w:tr>
      <w:tr w:rsidR="004D5D26" w:rsidRPr="00233D4D" w14:paraId="5CC2161B" w14:textId="77777777" w:rsidTr="00BE5EE6">
        <w:trPr>
          <w:trHeight w:val="316"/>
        </w:trPr>
        <w:tc>
          <w:tcPr>
            <w:tcW w:w="1609" w:type="dxa"/>
          </w:tcPr>
          <w:p w14:paraId="70AF964A" w14:textId="77777777" w:rsidR="004D5D26" w:rsidRPr="008F7B0D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Age</w:t>
            </w:r>
          </w:p>
        </w:tc>
        <w:tc>
          <w:tcPr>
            <w:tcW w:w="844" w:type="dxa"/>
          </w:tcPr>
          <w:p w14:paraId="1B259024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0B178747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20AD6C3D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381E118A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7493A981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5FDAB9EA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651B302E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5F143D4F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2680EF6B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3B6DAF0B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1.04</w:t>
            </w:r>
          </w:p>
        </w:tc>
        <w:tc>
          <w:tcPr>
            <w:tcW w:w="844" w:type="dxa"/>
          </w:tcPr>
          <w:p w14:paraId="79E1044C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1.01-1.07</w:t>
            </w:r>
          </w:p>
        </w:tc>
        <w:tc>
          <w:tcPr>
            <w:tcW w:w="844" w:type="dxa"/>
          </w:tcPr>
          <w:p w14:paraId="486EC681" w14:textId="77777777" w:rsidR="004D5D26" w:rsidRPr="00E41F7B" w:rsidRDefault="004D5D26" w:rsidP="00BE5EE6">
            <w:pPr>
              <w:keepNext/>
              <w:rPr>
                <w:rFonts w:cs="Calibri"/>
              </w:rPr>
            </w:pPr>
            <w:r>
              <w:rPr>
                <w:rFonts w:cs="Calibri"/>
              </w:rPr>
              <w:t>0.006</w:t>
            </w:r>
          </w:p>
        </w:tc>
      </w:tr>
      <w:tr w:rsidR="004D5D26" w:rsidRPr="00233D4D" w14:paraId="498EF83D" w14:textId="77777777" w:rsidTr="00BE5EE6">
        <w:trPr>
          <w:trHeight w:val="316"/>
        </w:trPr>
        <w:tc>
          <w:tcPr>
            <w:tcW w:w="1609" w:type="dxa"/>
          </w:tcPr>
          <w:p w14:paraId="1CD70272" w14:textId="77777777" w:rsidR="004D5D26" w:rsidRDefault="004D5D26" w:rsidP="00BE5EE6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Sex</w:t>
            </w:r>
          </w:p>
          <w:p w14:paraId="7F8593D2" w14:textId="77777777" w:rsidR="004D5D26" w:rsidRPr="008F7B0D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 xml:space="preserve"> Men</w:t>
            </w:r>
            <w:r>
              <w:rPr>
                <w:rFonts w:cs="Calibri"/>
              </w:rPr>
              <w:br/>
              <w:t xml:space="preserve"> Women</w:t>
            </w:r>
          </w:p>
        </w:tc>
        <w:tc>
          <w:tcPr>
            <w:tcW w:w="844" w:type="dxa"/>
          </w:tcPr>
          <w:p w14:paraId="4284D946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7D90212D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1D55B7E2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7C7C0861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3D5A62AE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4F888759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43BD4EE1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5087D6A5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064247AB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37C428CA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  <w:t>Ref</w:t>
            </w:r>
            <w:r>
              <w:rPr>
                <w:rFonts w:cs="Calibri"/>
              </w:rPr>
              <w:br/>
              <w:t>1.69</w:t>
            </w:r>
          </w:p>
        </w:tc>
        <w:tc>
          <w:tcPr>
            <w:tcW w:w="844" w:type="dxa"/>
          </w:tcPr>
          <w:p w14:paraId="7B5D93AA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</w:r>
            <w:r>
              <w:rPr>
                <w:rFonts w:cs="Calibri"/>
              </w:rPr>
              <w:br/>
              <w:t>1.24-2.30</w:t>
            </w:r>
          </w:p>
        </w:tc>
        <w:tc>
          <w:tcPr>
            <w:tcW w:w="844" w:type="dxa"/>
          </w:tcPr>
          <w:p w14:paraId="4FF6C922" w14:textId="77777777" w:rsidR="004D5D26" w:rsidRPr="00E41F7B" w:rsidRDefault="004D5D26" w:rsidP="00BE5EE6">
            <w:pPr>
              <w:keepNext/>
              <w:rPr>
                <w:rFonts w:cs="Calibri"/>
              </w:rPr>
            </w:pPr>
            <w:r>
              <w:rPr>
                <w:rFonts w:cs="Calibri"/>
              </w:rPr>
              <w:br/>
            </w:r>
            <w:r>
              <w:rPr>
                <w:rFonts w:cs="Calibri"/>
              </w:rPr>
              <w:br/>
              <w:t>0.001</w:t>
            </w:r>
          </w:p>
        </w:tc>
      </w:tr>
    </w:tbl>
    <w:p w14:paraId="0CD622AA" w14:textId="77777777" w:rsidR="004D5D26" w:rsidRDefault="004D5D26" w:rsidP="004D5D26">
      <w:pPr>
        <w:pStyle w:val="Caption"/>
        <w:rPr>
          <w:rFonts w:cs="Calibri"/>
          <w:b/>
          <w:color w:val="auto"/>
        </w:rPr>
      </w:pPr>
    </w:p>
    <w:p w14:paraId="0DFC99D2" w14:textId="77777777" w:rsidR="004D5D26" w:rsidRDefault="004D5D26" w:rsidP="004D5D26">
      <w:pPr>
        <w:pStyle w:val="Caption"/>
        <w:rPr>
          <w:rFonts w:cs="Calibri"/>
        </w:rPr>
      </w:pPr>
      <w:r>
        <w:rPr>
          <w:rFonts w:cs="Calibri"/>
          <w:b/>
          <w:color w:val="auto"/>
        </w:rPr>
        <w:t>OR</w:t>
      </w:r>
      <w:r w:rsidRPr="0087338E">
        <w:rPr>
          <w:rFonts w:cs="Calibri"/>
          <w:b/>
          <w:color w:val="auto"/>
        </w:rPr>
        <w:t xml:space="preserve"> </w:t>
      </w:r>
      <w:r>
        <w:rPr>
          <w:rFonts w:cs="Calibri"/>
          <w:b/>
          <w:i w:val="0"/>
          <w:color w:val="auto"/>
        </w:rPr>
        <w:t xml:space="preserve">Odds ratio, </w:t>
      </w:r>
      <w:r>
        <w:rPr>
          <w:rFonts w:cs="Calibri"/>
          <w:b/>
          <w:color w:val="auto"/>
        </w:rPr>
        <w:t>CI</w:t>
      </w:r>
      <w:r>
        <w:rPr>
          <w:rFonts w:cs="Calibri"/>
          <w:b/>
          <w:i w:val="0"/>
          <w:color w:val="auto"/>
        </w:rPr>
        <w:t xml:space="preserve"> Confidence Interval, </w:t>
      </w:r>
      <w:r>
        <w:rPr>
          <w:rFonts w:cs="Calibri"/>
          <w:b/>
          <w:iCs w:val="0"/>
          <w:color w:val="auto"/>
        </w:rPr>
        <w:t xml:space="preserve">Ref </w:t>
      </w:r>
      <w:r>
        <w:rPr>
          <w:rFonts w:cs="Calibri"/>
          <w:b/>
          <w:i w:val="0"/>
          <w:color w:val="auto"/>
        </w:rPr>
        <w:t>Reference group.</w:t>
      </w:r>
    </w:p>
    <w:p w14:paraId="2EA5BA66" w14:textId="77777777" w:rsidR="004D5D26" w:rsidRPr="00BD5203" w:rsidRDefault="004D5D26" w:rsidP="004D5D26">
      <w:pPr>
        <w:pStyle w:val="EndNoteBibliography"/>
        <w:rPr>
          <w:sz w:val="18"/>
          <w:szCs w:val="18"/>
          <w:lang w:val="en-GB"/>
        </w:rPr>
      </w:pPr>
    </w:p>
    <w:p w14:paraId="26EC9BDF" w14:textId="77777777" w:rsidR="004D5D26" w:rsidRDefault="004D5D26" w:rsidP="004D5D26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5E24720E" w14:textId="77777777" w:rsidR="004D5D26" w:rsidRPr="002D4872" w:rsidRDefault="004D5D26" w:rsidP="004D5D2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Sensitivity analysis with inertial sensor data used to define physical activity with fall-related fractures as outcome measure </w:t>
      </w:r>
    </w:p>
    <w:p w14:paraId="37387E32" w14:textId="77777777" w:rsidR="004D5D26" w:rsidRPr="008A1ECC" w:rsidRDefault="004D5D26" w:rsidP="004D5D26">
      <w:pPr>
        <w:pStyle w:val="Caption"/>
        <w:keepNext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Supplementary </w:t>
      </w:r>
      <w:r w:rsidRPr="000D7CD1">
        <w:rPr>
          <w:b/>
          <w:bCs/>
          <w:i w:val="0"/>
          <w:iCs w:val="0"/>
        </w:rPr>
        <w:t xml:space="preserve">Table </w:t>
      </w:r>
      <w:r>
        <w:rPr>
          <w:b/>
          <w:bCs/>
          <w:i w:val="0"/>
          <w:iCs w:val="0"/>
        </w:rPr>
        <w:t xml:space="preserve">4 Sensitivity analysis </w:t>
      </w:r>
      <w:r>
        <w:rPr>
          <w:b/>
          <w:i w:val="0"/>
        </w:rPr>
        <w:t>on the risk of fall-related fractures using inertial sensor data for physical activity</w:t>
      </w:r>
    </w:p>
    <w:tbl>
      <w:tblPr>
        <w:tblStyle w:val="TableGrid"/>
        <w:tblpPr w:leftFromText="141" w:rightFromText="141" w:vertAnchor="text" w:horzAnchor="page" w:tblpX="135" w:tblpY="301"/>
        <w:tblW w:w="1173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09"/>
        <w:gridCol w:w="844"/>
        <w:gridCol w:w="843"/>
        <w:gridCol w:w="844"/>
        <w:gridCol w:w="843"/>
        <w:gridCol w:w="844"/>
        <w:gridCol w:w="843"/>
        <w:gridCol w:w="844"/>
        <w:gridCol w:w="843"/>
        <w:gridCol w:w="844"/>
        <w:gridCol w:w="843"/>
        <w:gridCol w:w="844"/>
        <w:gridCol w:w="844"/>
      </w:tblGrid>
      <w:tr w:rsidR="004D5D26" w14:paraId="76F2EFF7" w14:textId="77777777" w:rsidTr="00BE5EE6">
        <w:trPr>
          <w:trHeight w:val="316"/>
        </w:trPr>
        <w:tc>
          <w:tcPr>
            <w:tcW w:w="1609" w:type="dxa"/>
          </w:tcPr>
          <w:p w14:paraId="0D4E085A" w14:textId="77777777" w:rsidR="004D5D26" w:rsidRPr="00D812CC" w:rsidRDefault="004D5D26" w:rsidP="00BE5EE6">
            <w:pPr>
              <w:rPr>
                <w:rFonts w:cs="Calibri"/>
              </w:rPr>
            </w:pPr>
          </w:p>
        </w:tc>
        <w:tc>
          <w:tcPr>
            <w:tcW w:w="2531" w:type="dxa"/>
            <w:gridSpan w:val="3"/>
          </w:tcPr>
          <w:p w14:paraId="05A3236A" w14:textId="77777777" w:rsidR="004D5D26" w:rsidRPr="00663D48" w:rsidRDefault="004D5D26" w:rsidP="00BE5EE6">
            <w:pPr>
              <w:rPr>
                <w:rFonts w:cs="Calibri"/>
                <w:b/>
                <w:i/>
              </w:rPr>
            </w:pPr>
            <w:r w:rsidRPr="00D812CC">
              <w:rPr>
                <w:rFonts w:cs="Calibri"/>
              </w:rPr>
              <w:t>Model 1: physical activity</w:t>
            </w:r>
          </w:p>
        </w:tc>
        <w:tc>
          <w:tcPr>
            <w:tcW w:w="2530" w:type="dxa"/>
            <w:gridSpan w:val="3"/>
          </w:tcPr>
          <w:p w14:paraId="5E924E41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>
              <w:rPr>
                <w:rFonts w:cs="Calibri"/>
              </w:rPr>
              <w:t>Model 2: frailty</w:t>
            </w:r>
          </w:p>
        </w:tc>
        <w:tc>
          <w:tcPr>
            <w:tcW w:w="2531" w:type="dxa"/>
            <w:gridSpan w:val="3"/>
          </w:tcPr>
          <w:p w14:paraId="2DD10F06" w14:textId="77777777" w:rsidR="004D5D26" w:rsidRPr="00A73920" w:rsidRDefault="004D5D26" w:rsidP="00BE5EE6">
            <w:pPr>
              <w:rPr>
                <w:rFonts w:cs="Calibri"/>
                <w:b/>
                <w:i/>
              </w:rPr>
            </w:pPr>
            <w:r>
              <w:rPr>
                <w:rFonts w:cs="Calibri"/>
              </w:rPr>
              <w:t xml:space="preserve">Model 3: </w:t>
            </w:r>
            <w:r w:rsidRPr="00D812CC">
              <w:rPr>
                <w:rFonts w:cs="Calibri"/>
              </w:rPr>
              <w:t>physical activity</w:t>
            </w:r>
            <w:r>
              <w:rPr>
                <w:rFonts w:cs="Calibri"/>
              </w:rPr>
              <w:t>, frailty and interaction term</w:t>
            </w:r>
          </w:p>
        </w:tc>
        <w:tc>
          <w:tcPr>
            <w:tcW w:w="2531" w:type="dxa"/>
            <w:gridSpan w:val="3"/>
          </w:tcPr>
          <w:p w14:paraId="483A12E0" w14:textId="77777777" w:rsidR="004D5D26" w:rsidRPr="00A73920" w:rsidRDefault="004D5D26" w:rsidP="00BE5EE6">
            <w:pPr>
              <w:rPr>
                <w:rFonts w:cs="Calibri"/>
                <w:b/>
                <w:i/>
              </w:rPr>
            </w:pPr>
            <w:r>
              <w:rPr>
                <w:rFonts w:cs="Calibri"/>
              </w:rPr>
              <w:t xml:space="preserve">Model 4: </w:t>
            </w:r>
            <w:r w:rsidRPr="00D812CC">
              <w:rPr>
                <w:rFonts w:cs="Calibri"/>
              </w:rPr>
              <w:t>physical activity</w:t>
            </w:r>
            <w:r>
              <w:rPr>
                <w:rFonts w:cs="Calibri"/>
              </w:rPr>
              <w:t>, frailty, age and sex</w:t>
            </w:r>
          </w:p>
        </w:tc>
      </w:tr>
      <w:tr w:rsidR="004D5D26" w14:paraId="5F2B0EF0" w14:textId="77777777" w:rsidTr="00BE5EE6">
        <w:trPr>
          <w:trHeight w:val="316"/>
        </w:trPr>
        <w:tc>
          <w:tcPr>
            <w:tcW w:w="1609" w:type="dxa"/>
          </w:tcPr>
          <w:p w14:paraId="60ECD9B4" w14:textId="77777777" w:rsidR="004D5D26" w:rsidRPr="00D812CC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7968BBB5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>
              <w:rPr>
                <w:rFonts w:cs="Calibri"/>
                <w:b/>
                <w:lang w:val="nl-NL"/>
              </w:rPr>
              <w:t>OR</w:t>
            </w:r>
          </w:p>
        </w:tc>
        <w:tc>
          <w:tcPr>
            <w:tcW w:w="843" w:type="dxa"/>
          </w:tcPr>
          <w:p w14:paraId="41F60F7B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 w:rsidRPr="00A73920">
              <w:rPr>
                <w:rFonts w:cs="Calibri"/>
                <w:b/>
                <w:lang w:val="nl-NL"/>
              </w:rPr>
              <w:t>95% CI</w:t>
            </w:r>
          </w:p>
        </w:tc>
        <w:tc>
          <w:tcPr>
            <w:tcW w:w="844" w:type="dxa"/>
          </w:tcPr>
          <w:p w14:paraId="17BCBDEC" w14:textId="77777777" w:rsidR="004D5D26" w:rsidRPr="00663D48" w:rsidRDefault="004D5D26" w:rsidP="00BE5EE6">
            <w:pPr>
              <w:rPr>
                <w:rFonts w:cs="Calibri"/>
                <w:b/>
                <w:lang w:val="nl-NL"/>
              </w:rPr>
            </w:pPr>
            <w:r w:rsidRPr="00663D48">
              <w:rPr>
                <w:rFonts w:cs="Calibri"/>
                <w:b/>
                <w:i/>
              </w:rPr>
              <w:t>p</w:t>
            </w:r>
            <w:r w:rsidRPr="00663D48">
              <w:rPr>
                <w:rFonts w:cs="Calibri"/>
                <w:b/>
              </w:rPr>
              <w:t xml:space="preserve"> value</w:t>
            </w:r>
          </w:p>
        </w:tc>
        <w:tc>
          <w:tcPr>
            <w:tcW w:w="843" w:type="dxa"/>
          </w:tcPr>
          <w:p w14:paraId="3ECED137" w14:textId="77777777" w:rsidR="004D5D26" w:rsidRDefault="004D5D26" w:rsidP="00BE5EE6">
            <w:pPr>
              <w:rPr>
                <w:rFonts w:cs="Calibri"/>
                <w:b/>
                <w:lang w:val="nl-NL"/>
              </w:rPr>
            </w:pPr>
            <w:r>
              <w:rPr>
                <w:rFonts w:cs="Calibri"/>
                <w:b/>
                <w:lang w:val="nl-NL"/>
              </w:rPr>
              <w:t>OR</w:t>
            </w:r>
          </w:p>
        </w:tc>
        <w:tc>
          <w:tcPr>
            <w:tcW w:w="844" w:type="dxa"/>
          </w:tcPr>
          <w:p w14:paraId="1F3CF397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 w:rsidRPr="00A73920">
              <w:rPr>
                <w:rFonts w:cs="Calibri"/>
                <w:b/>
                <w:lang w:val="nl-NL"/>
              </w:rPr>
              <w:t>95% CI</w:t>
            </w:r>
          </w:p>
        </w:tc>
        <w:tc>
          <w:tcPr>
            <w:tcW w:w="843" w:type="dxa"/>
          </w:tcPr>
          <w:p w14:paraId="00599BB6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 w:rsidRPr="00663D48">
              <w:rPr>
                <w:rFonts w:cs="Calibri"/>
                <w:b/>
                <w:i/>
              </w:rPr>
              <w:t>p</w:t>
            </w:r>
            <w:r w:rsidRPr="00663D48">
              <w:rPr>
                <w:rFonts w:cs="Calibri"/>
                <w:b/>
              </w:rPr>
              <w:t xml:space="preserve"> value</w:t>
            </w:r>
          </w:p>
        </w:tc>
        <w:tc>
          <w:tcPr>
            <w:tcW w:w="844" w:type="dxa"/>
          </w:tcPr>
          <w:p w14:paraId="08B73CE8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>
              <w:rPr>
                <w:rFonts w:cs="Calibri"/>
                <w:b/>
                <w:lang w:val="nl-NL"/>
              </w:rPr>
              <w:t>OR</w:t>
            </w:r>
          </w:p>
        </w:tc>
        <w:tc>
          <w:tcPr>
            <w:tcW w:w="843" w:type="dxa"/>
          </w:tcPr>
          <w:p w14:paraId="78A85510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 w:rsidRPr="00A73920">
              <w:rPr>
                <w:rFonts w:cs="Calibri"/>
                <w:b/>
                <w:lang w:val="nl-NL"/>
              </w:rPr>
              <w:t>95% CI</w:t>
            </w:r>
          </w:p>
        </w:tc>
        <w:tc>
          <w:tcPr>
            <w:tcW w:w="844" w:type="dxa"/>
          </w:tcPr>
          <w:p w14:paraId="6CD44BA6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 w:rsidRPr="00663D48">
              <w:rPr>
                <w:rFonts w:cs="Calibri"/>
                <w:b/>
                <w:i/>
              </w:rPr>
              <w:t>p</w:t>
            </w:r>
            <w:r w:rsidRPr="00663D48">
              <w:rPr>
                <w:rFonts w:cs="Calibri"/>
                <w:b/>
              </w:rPr>
              <w:t xml:space="preserve"> value</w:t>
            </w:r>
          </w:p>
        </w:tc>
        <w:tc>
          <w:tcPr>
            <w:tcW w:w="843" w:type="dxa"/>
          </w:tcPr>
          <w:p w14:paraId="2767122C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>
              <w:rPr>
                <w:rFonts w:cs="Calibri"/>
                <w:b/>
                <w:lang w:val="nl-NL"/>
              </w:rPr>
              <w:t>OR</w:t>
            </w:r>
          </w:p>
        </w:tc>
        <w:tc>
          <w:tcPr>
            <w:tcW w:w="844" w:type="dxa"/>
          </w:tcPr>
          <w:p w14:paraId="3830E6FE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 w:rsidRPr="00A73920">
              <w:rPr>
                <w:rFonts w:cs="Calibri"/>
                <w:b/>
                <w:lang w:val="nl-NL"/>
              </w:rPr>
              <w:t>95% CI</w:t>
            </w:r>
          </w:p>
        </w:tc>
        <w:tc>
          <w:tcPr>
            <w:tcW w:w="844" w:type="dxa"/>
          </w:tcPr>
          <w:p w14:paraId="471A8347" w14:textId="77777777" w:rsidR="004D5D26" w:rsidRPr="00A73920" w:rsidRDefault="004D5D26" w:rsidP="00BE5EE6">
            <w:pPr>
              <w:rPr>
                <w:rFonts w:cs="Calibri"/>
                <w:b/>
                <w:lang w:val="nl-NL"/>
              </w:rPr>
            </w:pPr>
            <w:r w:rsidRPr="00A73920">
              <w:rPr>
                <w:rFonts w:cs="Calibri"/>
                <w:b/>
                <w:i/>
              </w:rPr>
              <w:t>p</w:t>
            </w:r>
            <w:r w:rsidRPr="00A73920">
              <w:rPr>
                <w:rFonts w:cs="Calibri"/>
                <w:b/>
              </w:rPr>
              <w:t xml:space="preserve"> value</w:t>
            </w:r>
          </w:p>
        </w:tc>
      </w:tr>
      <w:tr w:rsidR="004D5D26" w14:paraId="435A6759" w14:textId="77777777" w:rsidTr="00BE5EE6">
        <w:trPr>
          <w:trHeight w:val="326"/>
        </w:trPr>
        <w:tc>
          <w:tcPr>
            <w:tcW w:w="1609" w:type="dxa"/>
          </w:tcPr>
          <w:p w14:paraId="11E8E65B" w14:textId="77777777" w:rsidR="004D5D26" w:rsidRDefault="004D5D26" w:rsidP="00BE5EE6">
            <w:pPr>
              <w:rPr>
                <w:rFonts w:cs="Calibri"/>
                <w:b/>
                <w:bCs/>
              </w:rPr>
            </w:pPr>
            <w:r w:rsidRPr="008F7B0D">
              <w:rPr>
                <w:rFonts w:cs="Calibri"/>
              </w:rPr>
              <w:t>Physical activity</w:t>
            </w:r>
            <w:r>
              <w:rPr>
                <w:rFonts w:cs="Calibri"/>
              </w:rPr>
              <w:t xml:space="preserve"> (minutes/day) </w:t>
            </w:r>
          </w:p>
          <w:p w14:paraId="2ED9EA61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7901635A" w14:textId="77777777" w:rsidR="004D5D26" w:rsidRPr="008F7B0D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1.00</w:t>
            </w:r>
          </w:p>
        </w:tc>
        <w:tc>
          <w:tcPr>
            <w:tcW w:w="843" w:type="dxa"/>
          </w:tcPr>
          <w:p w14:paraId="454D64E9" w14:textId="77777777" w:rsidR="004D5D26" w:rsidRPr="004D2D6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0.99-1.00</w:t>
            </w:r>
          </w:p>
        </w:tc>
        <w:tc>
          <w:tcPr>
            <w:tcW w:w="844" w:type="dxa"/>
          </w:tcPr>
          <w:p w14:paraId="45252A2B" w14:textId="77777777" w:rsidR="004D5D26" w:rsidRPr="00663D48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0.41</w:t>
            </w:r>
          </w:p>
        </w:tc>
        <w:tc>
          <w:tcPr>
            <w:tcW w:w="843" w:type="dxa"/>
          </w:tcPr>
          <w:p w14:paraId="3DCF8033" w14:textId="77777777" w:rsidR="004D5D26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5C75F06E" w14:textId="77777777" w:rsidR="004D5D26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339585E0" w14:textId="77777777" w:rsidR="004D5D26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0A3DBB05" w14:textId="77777777" w:rsidR="004D5D26" w:rsidRPr="004D2D6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1.00</w:t>
            </w:r>
          </w:p>
        </w:tc>
        <w:tc>
          <w:tcPr>
            <w:tcW w:w="843" w:type="dxa"/>
          </w:tcPr>
          <w:p w14:paraId="7D3C5DB8" w14:textId="77777777" w:rsidR="004D5D26" w:rsidRPr="004D2D6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0.99-1.00</w:t>
            </w:r>
          </w:p>
        </w:tc>
        <w:tc>
          <w:tcPr>
            <w:tcW w:w="844" w:type="dxa"/>
          </w:tcPr>
          <w:p w14:paraId="0FE450CF" w14:textId="77777777" w:rsidR="004D5D26" w:rsidRPr="004D2D6B" w:rsidRDefault="004D5D26" w:rsidP="00BE5EE6">
            <w:pPr>
              <w:rPr>
                <w:rFonts w:cs="Calibri"/>
              </w:rPr>
            </w:pPr>
            <w:r w:rsidRPr="002F270C">
              <w:rPr>
                <w:rFonts w:cs="Calibri"/>
              </w:rPr>
              <w:t>0.</w:t>
            </w:r>
            <w:r>
              <w:rPr>
                <w:rFonts w:cs="Calibri"/>
              </w:rPr>
              <w:t>50</w:t>
            </w:r>
          </w:p>
        </w:tc>
        <w:tc>
          <w:tcPr>
            <w:tcW w:w="843" w:type="dxa"/>
          </w:tcPr>
          <w:p w14:paraId="44FCDD81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1.00</w:t>
            </w:r>
          </w:p>
        </w:tc>
        <w:tc>
          <w:tcPr>
            <w:tcW w:w="844" w:type="dxa"/>
          </w:tcPr>
          <w:p w14:paraId="33CA8291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0.99-1.00</w:t>
            </w:r>
          </w:p>
        </w:tc>
        <w:tc>
          <w:tcPr>
            <w:tcW w:w="844" w:type="dxa"/>
          </w:tcPr>
          <w:p w14:paraId="7AFFD34F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0.44</w:t>
            </w:r>
          </w:p>
        </w:tc>
      </w:tr>
      <w:tr w:rsidR="004D5D26" w:rsidRPr="003F5374" w14:paraId="1251A23F" w14:textId="77777777" w:rsidTr="00BE5EE6">
        <w:trPr>
          <w:trHeight w:val="316"/>
        </w:trPr>
        <w:tc>
          <w:tcPr>
            <w:tcW w:w="1609" w:type="dxa"/>
          </w:tcPr>
          <w:p w14:paraId="7E3B9FAA" w14:textId="77777777" w:rsidR="004D5D26" w:rsidRPr="00233D4D" w:rsidRDefault="004D5D26" w:rsidP="00BE5EE6">
            <w:pPr>
              <w:rPr>
                <w:rFonts w:cs="Calibri"/>
              </w:rPr>
            </w:pPr>
            <w:r w:rsidRPr="00233D4D">
              <w:rPr>
                <w:rFonts w:cs="Calibri"/>
              </w:rPr>
              <w:t>Frailty</w:t>
            </w:r>
            <w:r>
              <w:rPr>
                <w:rFonts w:cs="Calibri"/>
              </w:rPr>
              <w:br/>
              <w:t xml:space="preserve"> Non-frail</w:t>
            </w:r>
            <w:r>
              <w:rPr>
                <w:rFonts w:cs="Calibri"/>
              </w:rPr>
              <w:br/>
              <w:t xml:space="preserve"> </w:t>
            </w:r>
            <w:r w:rsidRPr="00233D4D">
              <w:rPr>
                <w:rFonts w:cs="Calibri"/>
              </w:rPr>
              <w:t>F</w:t>
            </w:r>
            <w:r>
              <w:rPr>
                <w:rFonts w:cs="Calibri"/>
              </w:rPr>
              <w:t>rail</w:t>
            </w:r>
          </w:p>
        </w:tc>
        <w:tc>
          <w:tcPr>
            <w:tcW w:w="844" w:type="dxa"/>
          </w:tcPr>
          <w:p w14:paraId="506930E5" w14:textId="77777777" w:rsidR="004D5D26" w:rsidRPr="00233D4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6E85B002" w14:textId="77777777" w:rsidR="004D5D26" w:rsidRPr="00233D4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19BE2F5F" w14:textId="77777777" w:rsidR="004D5D26" w:rsidRPr="00233D4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302BFFB1" w14:textId="77777777" w:rsidR="004D5D26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  <w:t>Ref</w:t>
            </w:r>
            <w:r>
              <w:rPr>
                <w:rFonts w:cs="Calibri"/>
              </w:rPr>
              <w:br/>
              <w:t>1.21</w:t>
            </w:r>
          </w:p>
        </w:tc>
        <w:tc>
          <w:tcPr>
            <w:tcW w:w="844" w:type="dxa"/>
          </w:tcPr>
          <w:p w14:paraId="22FCFB46" w14:textId="77777777" w:rsidR="004D5D26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</w:r>
            <w:r>
              <w:rPr>
                <w:rFonts w:cs="Calibri"/>
              </w:rPr>
              <w:br/>
              <w:t>0.63-2.32</w:t>
            </w:r>
          </w:p>
        </w:tc>
        <w:tc>
          <w:tcPr>
            <w:tcW w:w="843" w:type="dxa"/>
          </w:tcPr>
          <w:p w14:paraId="5E407B54" w14:textId="77777777" w:rsidR="004D5D26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</w:r>
            <w:r>
              <w:rPr>
                <w:rFonts w:cs="Calibri"/>
              </w:rPr>
              <w:br/>
              <w:t>0.57</w:t>
            </w:r>
          </w:p>
        </w:tc>
        <w:tc>
          <w:tcPr>
            <w:tcW w:w="844" w:type="dxa"/>
          </w:tcPr>
          <w:p w14:paraId="6AC8299E" w14:textId="77777777" w:rsidR="004D5D26" w:rsidRPr="004D2D6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  <w:t>Ref</w:t>
            </w:r>
            <w:r>
              <w:rPr>
                <w:rFonts w:cs="Calibri"/>
              </w:rPr>
              <w:br/>
              <w:t>1.26</w:t>
            </w:r>
          </w:p>
        </w:tc>
        <w:tc>
          <w:tcPr>
            <w:tcW w:w="843" w:type="dxa"/>
          </w:tcPr>
          <w:p w14:paraId="1BF18604" w14:textId="77777777" w:rsidR="004D5D26" w:rsidRPr="004D2D6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</w:r>
            <w:r>
              <w:rPr>
                <w:rFonts w:cs="Calibri"/>
              </w:rPr>
              <w:br/>
              <w:t>0.32-4.94</w:t>
            </w:r>
          </w:p>
        </w:tc>
        <w:tc>
          <w:tcPr>
            <w:tcW w:w="844" w:type="dxa"/>
          </w:tcPr>
          <w:p w14:paraId="1BAF056C" w14:textId="77777777" w:rsidR="004D5D26" w:rsidRPr="008F7B0D" w:rsidRDefault="004D5D26" w:rsidP="00BE5EE6">
            <w:pPr>
              <w:rPr>
                <w:rFonts w:cs="Calibri"/>
              </w:rPr>
            </w:pPr>
            <w:r w:rsidRPr="002F270C">
              <w:rPr>
                <w:rFonts w:cs="Calibri"/>
              </w:rPr>
              <w:br/>
            </w:r>
            <w:r w:rsidRPr="002F270C">
              <w:rPr>
                <w:rFonts w:cs="Calibri"/>
              </w:rPr>
              <w:br/>
              <w:t>0.7</w:t>
            </w:r>
            <w:r>
              <w:rPr>
                <w:rFonts w:cs="Calibri"/>
              </w:rPr>
              <w:t>4</w:t>
            </w:r>
          </w:p>
        </w:tc>
        <w:tc>
          <w:tcPr>
            <w:tcW w:w="843" w:type="dxa"/>
          </w:tcPr>
          <w:p w14:paraId="246FBC07" w14:textId="77777777" w:rsidR="004D5D26" w:rsidRPr="00E41F7B" w:rsidRDefault="004D5D26" w:rsidP="00BE5EE6">
            <w:pPr>
              <w:rPr>
                <w:rFonts w:cs="Calibri"/>
              </w:rPr>
            </w:pPr>
          </w:p>
          <w:p w14:paraId="6D8D306E" w14:textId="77777777" w:rsidR="004D5D26" w:rsidRPr="00E41F7B" w:rsidRDefault="004D5D26" w:rsidP="00BE5EE6">
            <w:pPr>
              <w:rPr>
                <w:rFonts w:cs="Calibri"/>
              </w:rPr>
            </w:pPr>
            <w:r w:rsidRPr="00E41F7B">
              <w:rPr>
                <w:rFonts w:cs="Calibri"/>
              </w:rPr>
              <w:t>Ref</w:t>
            </w:r>
            <w:r>
              <w:rPr>
                <w:rFonts w:cs="Calibri"/>
              </w:rPr>
              <w:br/>
              <w:t>0.61</w:t>
            </w:r>
          </w:p>
        </w:tc>
        <w:tc>
          <w:tcPr>
            <w:tcW w:w="844" w:type="dxa"/>
          </w:tcPr>
          <w:p w14:paraId="5C87EEA2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</w:r>
            <w:r>
              <w:rPr>
                <w:rFonts w:cs="Calibri"/>
              </w:rPr>
              <w:br/>
              <w:t>0.25-1.47</w:t>
            </w:r>
          </w:p>
        </w:tc>
        <w:tc>
          <w:tcPr>
            <w:tcW w:w="844" w:type="dxa"/>
          </w:tcPr>
          <w:p w14:paraId="65DAB4A9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</w:r>
            <w:r>
              <w:rPr>
                <w:rFonts w:cs="Calibri"/>
              </w:rPr>
              <w:br/>
              <w:t>0.27</w:t>
            </w:r>
          </w:p>
        </w:tc>
      </w:tr>
      <w:tr w:rsidR="004D5D26" w:rsidRPr="00233D4D" w14:paraId="55ECED99" w14:textId="77777777" w:rsidTr="00BE5EE6">
        <w:trPr>
          <w:trHeight w:val="316"/>
        </w:trPr>
        <w:tc>
          <w:tcPr>
            <w:tcW w:w="1609" w:type="dxa"/>
          </w:tcPr>
          <w:p w14:paraId="60C9FF1C" w14:textId="77777777" w:rsidR="004D5D26" w:rsidRDefault="004D5D26" w:rsidP="00BE5EE6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Physical activity * frailty</w:t>
            </w:r>
          </w:p>
          <w:p w14:paraId="404CC62A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5C5B0FCC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2C79FD72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5EFCCD50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235D5A2B" w14:textId="77777777" w:rsidR="004D5D26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4F58F0DF" w14:textId="77777777" w:rsidR="004D5D26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221D7F45" w14:textId="77777777" w:rsidR="004D5D26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60A82EE4" w14:textId="77777777" w:rsidR="004D5D26" w:rsidRPr="008F7B0D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0.99</w:t>
            </w:r>
          </w:p>
        </w:tc>
        <w:tc>
          <w:tcPr>
            <w:tcW w:w="843" w:type="dxa"/>
          </w:tcPr>
          <w:p w14:paraId="2F1BBCD7" w14:textId="77777777" w:rsidR="004D5D26" w:rsidRPr="008F7B0D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0.96-1.02</w:t>
            </w:r>
          </w:p>
        </w:tc>
        <w:tc>
          <w:tcPr>
            <w:tcW w:w="844" w:type="dxa"/>
          </w:tcPr>
          <w:p w14:paraId="5628600B" w14:textId="77777777" w:rsidR="004D5D26" w:rsidRPr="008F7B0D" w:rsidRDefault="004D5D26" w:rsidP="00BE5EE6">
            <w:pPr>
              <w:rPr>
                <w:rFonts w:cs="Calibri"/>
              </w:rPr>
            </w:pPr>
            <w:r w:rsidRPr="002F270C">
              <w:rPr>
                <w:rFonts w:cs="Calibri"/>
              </w:rPr>
              <w:t>0.</w:t>
            </w:r>
            <w:r>
              <w:rPr>
                <w:rFonts w:cs="Calibri"/>
              </w:rPr>
              <w:t>34</w:t>
            </w:r>
          </w:p>
        </w:tc>
        <w:tc>
          <w:tcPr>
            <w:tcW w:w="843" w:type="dxa"/>
          </w:tcPr>
          <w:p w14:paraId="65F95AF6" w14:textId="77777777" w:rsidR="004D5D26" w:rsidRPr="00E41F7B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2A238ED2" w14:textId="77777777" w:rsidR="004D5D26" w:rsidRPr="00E41F7B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312AE701" w14:textId="77777777" w:rsidR="004D5D26" w:rsidRPr="00E41F7B" w:rsidRDefault="004D5D26" w:rsidP="00BE5EE6">
            <w:pPr>
              <w:keepNext/>
              <w:rPr>
                <w:rFonts w:cs="Calibri"/>
              </w:rPr>
            </w:pPr>
          </w:p>
        </w:tc>
      </w:tr>
      <w:tr w:rsidR="004D5D26" w:rsidRPr="00233D4D" w14:paraId="5772B64B" w14:textId="77777777" w:rsidTr="00BE5EE6">
        <w:trPr>
          <w:trHeight w:val="316"/>
        </w:trPr>
        <w:tc>
          <w:tcPr>
            <w:tcW w:w="1609" w:type="dxa"/>
          </w:tcPr>
          <w:p w14:paraId="7D63F76C" w14:textId="77777777" w:rsidR="004D5D26" w:rsidRPr="008F7B0D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Age</w:t>
            </w:r>
          </w:p>
        </w:tc>
        <w:tc>
          <w:tcPr>
            <w:tcW w:w="844" w:type="dxa"/>
          </w:tcPr>
          <w:p w14:paraId="7F17D933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50F47A2E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4E000BE7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72D58AE9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053EFF5D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5CD749DB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4A3943CE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11EB093C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00CDFCA5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7962021B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1.01</w:t>
            </w:r>
          </w:p>
        </w:tc>
        <w:tc>
          <w:tcPr>
            <w:tcW w:w="844" w:type="dxa"/>
          </w:tcPr>
          <w:p w14:paraId="3FF7C08B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>0.96-1.07</w:t>
            </w:r>
          </w:p>
        </w:tc>
        <w:tc>
          <w:tcPr>
            <w:tcW w:w="844" w:type="dxa"/>
          </w:tcPr>
          <w:p w14:paraId="1EA267BE" w14:textId="77777777" w:rsidR="004D5D26" w:rsidRPr="00E41F7B" w:rsidRDefault="004D5D26" w:rsidP="00BE5EE6">
            <w:pPr>
              <w:keepNext/>
              <w:rPr>
                <w:rFonts w:cs="Calibri"/>
              </w:rPr>
            </w:pPr>
            <w:r>
              <w:rPr>
                <w:rFonts w:cs="Calibri"/>
              </w:rPr>
              <w:t>0.72</w:t>
            </w:r>
          </w:p>
        </w:tc>
      </w:tr>
      <w:tr w:rsidR="004D5D26" w:rsidRPr="00233D4D" w14:paraId="27F995DE" w14:textId="77777777" w:rsidTr="00BE5EE6">
        <w:trPr>
          <w:trHeight w:val="316"/>
        </w:trPr>
        <w:tc>
          <w:tcPr>
            <w:tcW w:w="1609" w:type="dxa"/>
          </w:tcPr>
          <w:p w14:paraId="66C84604" w14:textId="77777777" w:rsidR="004D5D26" w:rsidRDefault="004D5D26" w:rsidP="00BE5EE6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Sex</w:t>
            </w:r>
          </w:p>
          <w:p w14:paraId="2C330170" w14:textId="77777777" w:rsidR="004D5D26" w:rsidRPr="008F7B0D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t xml:space="preserve"> Men</w:t>
            </w:r>
            <w:r>
              <w:rPr>
                <w:rFonts w:cs="Calibri"/>
              </w:rPr>
              <w:br/>
              <w:t xml:space="preserve"> Women</w:t>
            </w:r>
          </w:p>
        </w:tc>
        <w:tc>
          <w:tcPr>
            <w:tcW w:w="844" w:type="dxa"/>
          </w:tcPr>
          <w:p w14:paraId="3BCAF470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741042DA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2EE1A10E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20EC534E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25449A2D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53DB64B9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22B3E5C6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6A82AB3A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4" w:type="dxa"/>
          </w:tcPr>
          <w:p w14:paraId="31EFC928" w14:textId="77777777" w:rsidR="004D5D26" w:rsidRPr="008F7B0D" w:rsidRDefault="004D5D26" w:rsidP="00BE5EE6">
            <w:pPr>
              <w:rPr>
                <w:rFonts w:cs="Calibri"/>
              </w:rPr>
            </w:pPr>
          </w:p>
        </w:tc>
        <w:tc>
          <w:tcPr>
            <w:tcW w:w="843" w:type="dxa"/>
          </w:tcPr>
          <w:p w14:paraId="5704CB63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  <w:t>Ref</w:t>
            </w:r>
            <w:r>
              <w:rPr>
                <w:rFonts w:cs="Calibri"/>
              </w:rPr>
              <w:br/>
              <w:t>1.89</w:t>
            </w:r>
          </w:p>
        </w:tc>
        <w:tc>
          <w:tcPr>
            <w:tcW w:w="844" w:type="dxa"/>
          </w:tcPr>
          <w:p w14:paraId="6DFB7638" w14:textId="77777777" w:rsidR="004D5D26" w:rsidRPr="00E41F7B" w:rsidRDefault="004D5D26" w:rsidP="00BE5EE6">
            <w:pPr>
              <w:rPr>
                <w:rFonts w:cs="Calibri"/>
              </w:rPr>
            </w:pPr>
            <w:r>
              <w:rPr>
                <w:rFonts w:cs="Calibri"/>
              </w:rPr>
              <w:br/>
            </w:r>
            <w:r>
              <w:rPr>
                <w:rFonts w:cs="Calibri"/>
              </w:rPr>
              <w:br/>
              <w:t>0.98-3.63</w:t>
            </w:r>
          </w:p>
        </w:tc>
        <w:tc>
          <w:tcPr>
            <w:tcW w:w="844" w:type="dxa"/>
          </w:tcPr>
          <w:p w14:paraId="62F339B4" w14:textId="77777777" w:rsidR="004D5D26" w:rsidRPr="00E41F7B" w:rsidRDefault="004D5D26" w:rsidP="00BE5EE6">
            <w:pPr>
              <w:keepNext/>
              <w:rPr>
                <w:rFonts w:cs="Calibri"/>
              </w:rPr>
            </w:pPr>
            <w:r>
              <w:rPr>
                <w:rFonts w:cs="Calibri"/>
              </w:rPr>
              <w:br/>
            </w:r>
            <w:r>
              <w:rPr>
                <w:rFonts w:cs="Calibri"/>
              </w:rPr>
              <w:br/>
              <w:t>0.056</w:t>
            </w:r>
          </w:p>
        </w:tc>
      </w:tr>
    </w:tbl>
    <w:p w14:paraId="2CF73992" w14:textId="77777777" w:rsidR="004D5D26" w:rsidRDefault="004D5D26" w:rsidP="004D5D26">
      <w:pPr>
        <w:pStyle w:val="Caption"/>
        <w:rPr>
          <w:rFonts w:cs="Calibri"/>
          <w:b/>
          <w:color w:val="auto"/>
        </w:rPr>
      </w:pPr>
    </w:p>
    <w:p w14:paraId="23685A4D" w14:textId="77777777" w:rsidR="004D5D26" w:rsidRDefault="004D5D26" w:rsidP="004D5D26">
      <w:pPr>
        <w:pStyle w:val="Caption"/>
        <w:rPr>
          <w:rFonts w:cs="Calibri"/>
        </w:rPr>
      </w:pPr>
      <w:r>
        <w:rPr>
          <w:rFonts w:cs="Calibri"/>
          <w:b/>
          <w:color w:val="auto"/>
        </w:rPr>
        <w:t>OR</w:t>
      </w:r>
      <w:r w:rsidRPr="0087338E">
        <w:rPr>
          <w:rFonts w:cs="Calibri"/>
          <w:b/>
          <w:color w:val="auto"/>
        </w:rPr>
        <w:t xml:space="preserve"> </w:t>
      </w:r>
      <w:r>
        <w:rPr>
          <w:rFonts w:cs="Calibri"/>
          <w:b/>
          <w:i w:val="0"/>
          <w:color w:val="auto"/>
        </w:rPr>
        <w:t xml:space="preserve">Odds ratio, </w:t>
      </w:r>
      <w:r>
        <w:rPr>
          <w:rFonts w:cs="Calibri"/>
          <w:b/>
          <w:color w:val="auto"/>
        </w:rPr>
        <w:t>CI</w:t>
      </w:r>
      <w:r>
        <w:rPr>
          <w:rFonts w:cs="Calibri"/>
          <w:b/>
          <w:i w:val="0"/>
          <w:color w:val="auto"/>
        </w:rPr>
        <w:t xml:space="preserve"> Confidence Interval, </w:t>
      </w:r>
      <w:r>
        <w:rPr>
          <w:rFonts w:cs="Calibri"/>
          <w:b/>
          <w:iCs w:val="0"/>
          <w:color w:val="auto"/>
        </w:rPr>
        <w:t xml:space="preserve">Ref </w:t>
      </w:r>
      <w:r>
        <w:rPr>
          <w:rFonts w:cs="Calibri"/>
          <w:b/>
          <w:i w:val="0"/>
          <w:color w:val="auto"/>
        </w:rPr>
        <w:t>Reference group.</w:t>
      </w:r>
    </w:p>
    <w:p w14:paraId="755D01A7" w14:textId="77777777" w:rsidR="004D5D26" w:rsidRPr="00BD5203" w:rsidRDefault="004D5D26" w:rsidP="004D5D26">
      <w:pPr>
        <w:rPr>
          <w:rFonts w:ascii="Calibri" w:hAnsi="Calibri" w:cs="Calibri"/>
          <w:noProof/>
          <w:sz w:val="18"/>
          <w:szCs w:val="18"/>
        </w:rPr>
      </w:pPr>
    </w:p>
    <w:p w14:paraId="0C156107" w14:textId="77777777" w:rsidR="004D5D26" w:rsidRPr="00166449" w:rsidRDefault="004D5D26" w:rsidP="004D5D26">
      <w:pPr>
        <w:pStyle w:val="EndNoteBibliography"/>
        <w:rPr>
          <w:sz w:val="18"/>
          <w:szCs w:val="18"/>
          <w:lang w:val="en-GB"/>
        </w:rPr>
      </w:pPr>
    </w:p>
    <w:p w14:paraId="0A5F9FC7" w14:textId="77777777" w:rsidR="004D5D26" w:rsidRDefault="004D5D26"/>
    <w:sectPr w:rsidR="004D5D26" w:rsidSect="00E43336">
      <w:headerReference w:type="default" r:id="rId4"/>
      <w:footerReference w:type="default" r:id="rId5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43768210"/>
      <w:docPartObj>
        <w:docPartGallery w:val="Page Numbers (Bottom of Page)"/>
        <w:docPartUnique/>
      </w:docPartObj>
    </w:sdtPr>
    <w:sdtEndPr/>
    <w:sdtContent>
      <w:p w14:paraId="7E5DE923" w14:textId="77777777" w:rsidR="00550BD5" w:rsidRDefault="0008091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D2138">
          <w:rPr>
            <w:noProof/>
            <w:lang w:val="nl-NL"/>
          </w:rPr>
          <w:t>4</w:t>
        </w:r>
        <w:r>
          <w:fldChar w:fldCharType="end"/>
        </w:r>
      </w:p>
    </w:sdtContent>
  </w:sdt>
  <w:p w14:paraId="73C5E8EF" w14:textId="77777777" w:rsidR="00550BD5" w:rsidRDefault="0008091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37F8AD" w14:textId="77777777" w:rsidR="00550BD5" w:rsidRPr="000B7457" w:rsidRDefault="0008091F" w:rsidP="000B7457">
    <w:pPr>
      <w:pStyle w:val="Header"/>
      <w:jc w:val="right"/>
    </w:pPr>
    <w:r>
      <w:t>23-12-2021, version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D26"/>
    <w:rsid w:val="0008091F"/>
    <w:rsid w:val="004D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5686C"/>
  <w15:chartTrackingRefBased/>
  <w15:docId w15:val="{887A732B-FADC-44CF-A007-4A562CA69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D2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4D5D26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D5D26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D5D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D2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D5D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D26"/>
    <w:rPr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4D5D2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4D5D26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D5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570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Gameren, M. van</dc:creator>
  <cp:keywords/>
  <dc:description/>
  <cp:lastModifiedBy>Gameren, M. van</cp:lastModifiedBy>
  <cp:revision>2</cp:revision>
  <dcterms:created xsi:type="dcterms:W3CDTF">2021-12-22T09:35:00Z</dcterms:created>
  <dcterms:modified xsi:type="dcterms:W3CDTF">2021-12-22T09:38:00Z</dcterms:modified>
</cp:coreProperties>
</file>