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0417F" w14:textId="6EC1272C" w:rsidR="00EC6B0F" w:rsidRDefault="00EC6B0F" w:rsidP="00EC6B0F">
      <w:pPr>
        <w:spacing w:line="480" w:lineRule="auto"/>
        <w:jc w:val="center"/>
        <w:rPr>
          <w:b/>
          <w:bCs/>
          <w:rtl/>
          <w:lang w:bidi="he-IL"/>
        </w:rPr>
      </w:pPr>
      <w:bookmarkStart w:id="0" w:name="_GoBack"/>
      <w:bookmarkEnd w:id="0"/>
      <w:r>
        <w:rPr>
          <w:b/>
          <w:bCs/>
          <w:lang w:bidi="he-IL"/>
        </w:rPr>
        <w:t xml:space="preserve">Supplementary Legend </w:t>
      </w:r>
    </w:p>
    <w:p w14:paraId="5899C0A2" w14:textId="70ABA6F0" w:rsidR="0041287B" w:rsidRPr="00CA60CA" w:rsidRDefault="0041287B" w:rsidP="0041287B">
      <w:pPr>
        <w:spacing w:line="480" w:lineRule="auto"/>
        <w:rPr>
          <w:vertAlign w:val="superscript"/>
        </w:rPr>
      </w:pPr>
      <w:r>
        <w:rPr>
          <w:b/>
          <w:bCs/>
        </w:rPr>
        <w:t xml:space="preserve">Supplemental Table 1. </w:t>
      </w:r>
      <w:r w:rsidRPr="005F676D">
        <w:t xml:space="preserve">(a) Definitions used to code calls made to the NCEA helpline. Definitions are based on CDC guidelines with some modifications. (b) Descriptions of the types of relationships coded for. </w:t>
      </w:r>
      <w:r>
        <w:t>Adapted from Weissberger et al.</w:t>
      </w:r>
      <w:r>
        <w:rPr>
          <w:vertAlign w:val="superscript"/>
        </w:rPr>
        <w:t>11</w:t>
      </w:r>
    </w:p>
    <w:p w14:paraId="1D7FFBAB" w14:textId="77777777" w:rsidR="0041287B" w:rsidRDefault="0041287B" w:rsidP="0041287B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</w:rPr>
      </w:pPr>
    </w:p>
    <w:p w14:paraId="51E6896A" w14:textId="77777777" w:rsidR="0041287B" w:rsidRPr="002674D1" w:rsidRDefault="0041287B" w:rsidP="0041287B">
      <w:pPr>
        <w:pStyle w:val="ListParagraph"/>
        <w:spacing w:line="480" w:lineRule="auto"/>
        <w:ind w:left="0"/>
        <w:rPr>
          <w:rFonts w:ascii="Times New Roman" w:hAnsi="Times New Roman" w:cs="Times New Roman"/>
          <w:lang w:bidi="he-IL"/>
        </w:rPr>
      </w:pPr>
      <w:r w:rsidRPr="00D04453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2</w:t>
      </w:r>
      <w:r w:rsidRPr="00D04453">
        <w:rPr>
          <w:rFonts w:ascii="Times New Roman" w:hAnsi="Times New Roman" w:cs="Times New Roman"/>
          <w:b/>
          <w:bCs/>
        </w:rPr>
        <w:t xml:space="preserve">. </w:t>
      </w:r>
      <w:r w:rsidRPr="00713139">
        <w:rPr>
          <w:lang w:bidi="he-IL"/>
        </w:rPr>
        <w:t xml:space="preserve">Breakdown of perpetrator relationships to victim separately by the four most commonly reported abuse subtypes. </w:t>
      </w:r>
      <w:r>
        <w:rPr>
          <w:rFonts w:ascii="Times New Roman" w:hAnsi="Times New Roman" w:cs="Times New Roman"/>
        </w:rPr>
        <w:t>Some calls reported more than one relationship, thus the percentages may exceed 100% for each time period.</w:t>
      </w:r>
      <w:r w:rsidRPr="005E6F40">
        <w:rPr>
          <w:rFonts w:ascii="Times New Roman" w:hAnsi="Times New Roman" w:cs="Times New Roman"/>
          <w:lang w:bidi="he-IL"/>
        </w:rPr>
        <w:t xml:space="preserve"> </w:t>
      </w:r>
    </w:p>
    <w:p w14:paraId="14328D7D" w14:textId="77777777" w:rsidR="0041287B" w:rsidRDefault="0041287B" w:rsidP="0041287B">
      <w:pPr>
        <w:pStyle w:val="ListParagraph"/>
        <w:spacing w:line="480" w:lineRule="auto"/>
        <w:ind w:left="0"/>
        <w:rPr>
          <w:rFonts w:ascii="Times New Roman" w:hAnsi="Times New Roman" w:cs="Times New Roman"/>
          <w:lang w:bidi="he-IL"/>
        </w:rPr>
      </w:pPr>
    </w:p>
    <w:p w14:paraId="726AB00D" w14:textId="77777777" w:rsidR="0041287B" w:rsidRPr="00DE6923" w:rsidRDefault="0041287B" w:rsidP="0041287B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  <w:lang w:bidi="he-IL"/>
        </w:rPr>
      </w:pPr>
      <w:r w:rsidRPr="00DE6923">
        <w:rPr>
          <w:rFonts w:ascii="Times New Roman" w:hAnsi="Times New Roman" w:cs="Times New Roman"/>
          <w:b/>
          <w:bCs/>
          <w:lang w:bidi="he-IL"/>
        </w:rPr>
        <w:t xml:space="preserve">Supplemental Table </w:t>
      </w:r>
      <w:r>
        <w:rPr>
          <w:rFonts w:ascii="Times New Roman" w:hAnsi="Times New Roman" w:cs="Times New Roman"/>
          <w:b/>
          <w:bCs/>
          <w:lang w:bidi="he-IL"/>
        </w:rPr>
        <w:t>3</w:t>
      </w:r>
      <w:r w:rsidRPr="00DE6923">
        <w:rPr>
          <w:rFonts w:ascii="Times New Roman" w:hAnsi="Times New Roman" w:cs="Times New Roman"/>
          <w:b/>
          <w:bCs/>
          <w:lang w:bidi="he-IL"/>
        </w:rPr>
        <w:t xml:space="preserve">. </w:t>
      </w:r>
      <w:r w:rsidRPr="00713139">
        <w:rPr>
          <w:rFonts w:ascii="Times New Roman" w:hAnsi="Times New Roman" w:cs="Times New Roman"/>
          <w:lang w:bidi="he-IL"/>
        </w:rPr>
        <w:t>Number of calls that report co-occurring subtypes for Time 1 (Panel A) and Time 2 (Panel B).</w:t>
      </w:r>
      <w:r w:rsidRPr="00DE6923">
        <w:rPr>
          <w:rFonts w:ascii="Times New Roman" w:hAnsi="Times New Roman" w:cs="Times New Roman"/>
          <w:b/>
          <w:bCs/>
          <w:lang w:bidi="he-IL"/>
        </w:rPr>
        <w:t xml:space="preserve">  </w:t>
      </w:r>
    </w:p>
    <w:p w14:paraId="01F0D30B" w14:textId="77777777" w:rsidR="0041287B" w:rsidRDefault="0041287B" w:rsidP="0041287B">
      <w:pPr>
        <w:spacing w:line="480" w:lineRule="auto"/>
      </w:pPr>
    </w:p>
    <w:p w14:paraId="0EDD0B44" w14:textId="77777777" w:rsidR="0041287B" w:rsidRDefault="0041287B" w:rsidP="0041287B">
      <w:pPr>
        <w:pStyle w:val="ListParagraph"/>
        <w:spacing w:line="480" w:lineRule="auto"/>
        <w:ind w:left="0"/>
        <w:rPr>
          <w:rFonts w:ascii="Times New Roman" w:hAnsi="Times New Roman" w:cs="Times New Roman"/>
          <w:lang w:bidi="he-IL"/>
        </w:rPr>
      </w:pPr>
      <w:r w:rsidRPr="00D04453">
        <w:rPr>
          <w:rFonts w:ascii="Times New Roman" w:hAnsi="Times New Roman" w:cs="Times New Roman"/>
          <w:b/>
          <w:bCs/>
        </w:rPr>
        <w:t>Supplemental Figure 1</w:t>
      </w:r>
      <w:r>
        <w:rPr>
          <w:rFonts w:ascii="Times New Roman" w:hAnsi="Times New Roman" w:cs="Times New Roman"/>
          <w:b/>
          <w:bCs/>
        </w:rPr>
        <w:t>a-d</w:t>
      </w:r>
      <w:r w:rsidRPr="00D04453">
        <w:rPr>
          <w:rFonts w:ascii="Times New Roman" w:hAnsi="Times New Roman" w:cs="Times New Roman"/>
          <w:b/>
          <w:bCs/>
        </w:rPr>
        <w:t>.</w:t>
      </w:r>
      <w:r w:rsidRPr="00941E1F">
        <w:rPr>
          <w:rFonts w:ascii="Times New Roman" w:hAnsi="Times New Roman" w:cs="Times New Roman"/>
          <w:b/>
          <w:bCs/>
        </w:rPr>
        <w:t xml:space="preserve"> </w:t>
      </w:r>
      <w:r w:rsidRPr="00941E1F">
        <w:rPr>
          <w:b/>
          <w:bCs/>
          <w:lang w:bidi="he-IL"/>
        </w:rPr>
        <w:t xml:space="preserve">Visual display of breakdown of </w:t>
      </w:r>
      <w:r>
        <w:rPr>
          <w:b/>
          <w:bCs/>
          <w:lang w:bidi="he-IL"/>
        </w:rPr>
        <w:t>perpetrator</w:t>
      </w:r>
      <w:r w:rsidRPr="00941E1F">
        <w:rPr>
          <w:b/>
          <w:bCs/>
          <w:lang w:bidi="he-IL"/>
        </w:rPr>
        <w:t xml:space="preserve"> relationships to </w:t>
      </w:r>
      <w:r>
        <w:rPr>
          <w:b/>
          <w:bCs/>
          <w:lang w:bidi="he-IL"/>
        </w:rPr>
        <w:t>victim</w:t>
      </w:r>
      <w:r w:rsidRPr="00941E1F">
        <w:rPr>
          <w:b/>
          <w:bCs/>
          <w:lang w:bidi="he-IL"/>
        </w:rPr>
        <w:t xml:space="preserve"> separately by the four most commonly reported abuse subtypes: (a) financial abuse (b) emotional abuse (c) neglect and (d) physical abuse. </w:t>
      </w:r>
      <w:r>
        <w:rPr>
          <w:rFonts w:ascii="Times New Roman" w:hAnsi="Times New Roman" w:cs="Times New Roman"/>
        </w:rPr>
        <w:t>Some calls reported more than one relationship, thus the percentages may exceed 100% for each time period.</w:t>
      </w:r>
      <w:r w:rsidRPr="005E6F40">
        <w:rPr>
          <w:rFonts w:ascii="Times New Roman" w:hAnsi="Times New Roman" w:cs="Times New Roman"/>
          <w:lang w:bidi="he-IL"/>
        </w:rPr>
        <w:t xml:space="preserve"> </w:t>
      </w:r>
    </w:p>
    <w:p w14:paraId="753055F6" w14:textId="77777777" w:rsidR="0041287B" w:rsidRDefault="0041287B" w:rsidP="0041287B">
      <w:pPr>
        <w:spacing w:line="480" w:lineRule="auto"/>
        <w:sectPr w:rsidR="0041287B" w:rsidSect="0041287B">
          <w:headerReference w:type="default" r:id="rId12"/>
          <w:footerReference w:type="even" r:id="rId13"/>
          <w:footerReference w:type="default" r:id="rId14"/>
          <w:pgSz w:w="12240" w:h="15840"/>
          <w:pgMar w:top="1440" w:right="1440" w:bottom="1440" w:left="1440" w:header="720" w:footer="720" w:gutter="0"/>
          <w:lnNumType w:countBy="1"/>
          <w:cols w:space="720"/>
          <w:docGrid w:linePitch="360"/>
        </w:sectPr>
      </w:pPr>
    </w:p>
    <w:p w14:paraId="64574F9E" w14:textId="5ECE2772" w:rsidR="004117E5" w:rsidRDefault="004117E5" w:rsidP="004117E5">
      <w:r>
        <w:lastRenderedPageBreak/>
        <w:t xml:space="preserve">Supplemental </w:t>
      </w:r>
      <w:r w:rsidRPr="005F676D">
        <w:t xml:space="preserve">Table 1. </w:t>
      </w:r>
      <w:r w:rsidR="007E41FE">
        <w:t xml:space="preserve">Definitions of elder abuse and elder abuse subtypes (A), and descriptions of reporter-abuser relationships (B). </w:t>
      </w:r>
    </w:p>
    <w:p w14:paraId="781554FD" w14:textId="77777777" w:rsidR="007E41FE" w:rsidRPr="005F676D" w:rsidRDefault="007E41FE" w:rsidP="004117E5"/>
    <w:tbl>
      <w:tblPr>
        <w:tblW w:w="12980" w:type="dxa"/>
        <w:tblLook w:val="04A0" w:firstRow="1" w:lastRow="0" w:firstColumn="1" w:lastColumn="0" w:noHBand="0" w:noVBand="1"/>
      </w:tblPr>
      <w:tblGrid>
        <w:gridCol w:w="2780"/>
        <w:gridCol w:w="6060"/>
        <w:gridCol w:w="4140"/>
      </w:tblGrid>
      <w:tr w:rsidR="004117E5" w:rsidRPr="005F676D" w14:paraId="156703C1" w14:textId="77777777" w:rsidTr="00EC0D62">
        <w:trPr>
          <w:trHeight w:val="320"/>
        </w:trPr>
        <w:tc>
          <w:tcPr>
            <w:tcW w:w="12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64F25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A. Definitions of abuse </w:t>
            </w:r>
          </w:p>
        </w:tc>
      </w:tr>
      <w:tr w:rsidR="004117E5" w:rsidRPr="005F676D" w14:paraId="3F0E6F5D" w14:textId="77777777" w:rsidTr="00EC0D62">
        <w:trPr>
          <w:trHeight w:val="320"/>
        </w:trPr>
        <w:tc>
          <w:tcPr>
            <w:tcW w:w="12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7B744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</w:p>
        </w:tc>
      </w:tr>
      <w:tr w:rsidR="004117E5" w:rsidRPr="005F676D" w14:paraId="47D13CF5" w14:textId="77777777" w:rsidTr="00EC0D62">
        <w:trPr>
          <w:trHeight w:val="3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1D73" w14:textId="77777777" w:rsidR="004117E5" w:rsidRPr="005F676D" w:rsidRDefault="004117E5" w:rsidP="00EC0D62">
            <w:pPr>
              <w:rPr>
                <w:color w:val="000000"/>
                <w:u w:val="single"/>
                <w:lang w:eastAsia="en-US" w:bidi="he-IL"/>
              </w:rPr>
            </w:pPr>
            <w:r w:rsidRPr="005F676D">
              <w:rPr>
                <w:color w:val="000000"/>
                <w:u w:val="single"/>
                <w:lang w:eastAsia="en-US" w:bidi="he-IL"/>
              </w:rPr>
              <w:t>Abuse type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965F" w14:textId="77777777" w:rsidR="004117E5" w:rsidRPr="005F676D" w:rsidRDefault="004117E5" w:rsidP="00EC0D62">
            <w:pPr>
              <w:rPr>
                <w:color w:val="000000"/>
                <w:u w:val="single"/>
                <w:lang w:eastAsia="en-US" w:bidi="he-IL"/>
              </w:rPr>
            </w:pPr>
            <w:r w:rsidRPr="005F676D">
              <w:rPr>
                <w:color w:val="000000"/>
                <w:u w:val="single"/>
                <w:lang w:eastAsia="en-US" w:bidi="he-IL"/>
              </w:rPr>
              <w:t>Definition</w:t>
            </w:r>
            <w:r w:rsidRPr="005F676D">
              <w:rPr>
                <w:color w:val="000000"/>
                <w:u w:val="single"/>
                <w:vertAlign w:val="superscript"/>
                <w:lang w:eastAsia="en-US" w:bidi="he-IL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B34C" w14:textId="77777777" w:rsidR="004117E5" w:rsidRPr="005F676D" w:rsidRDefault="004117E5" w:rsidP="00EC0D62">
            <w:pPr>
              <w:rPr>
                <w:color w:val="000000"/>
                <w:u w:val="single"/>
                <w:lang w:eastAsia="en-US" w:bidi="he-IL"/>
              </w:rPr>
            </w:pPr>
            <w:r w:rsidRPr="005F676D">
              <w:rPr>
                <w:color w:val="000000"/>
                <w:u w:val="single"/>
                <w:lang w:eastAsia="en-US" w:bidi="he-IL"/>
              </w:rPr>
              <w:t>Examples</w:t>
            </w:r>
          </w:p>
        </w:tc>
      </w:tr>
      <w:tr w:rsidR="004117E5" w:rsidRPr="005F676D" w14:paraId="6DC354AF" w14:textId="77777777" w:rsidTr="00EC0D62">
        <w:trPr>
          <w:trHeight w:val="136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4E62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Elder Abuse</w:t>
            </w:r>
            <w:r w:rsidRPr="005F676D">
              <w:rPr>
                <w:color w:val="000000"/>
                <w:vertAlign w:val="superscript"/>
                <w:lang w:eastAsia="en-US" w:bidi="he-IL"/>
              </w:rPr>
              <w:t>2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D519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An intentional act or failure to act by a person in a relationship involving an expectation of trust (including self, acquaintances, or strangers) that causes or creates risk of harm to an older adult.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1592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 </w:t>
            </w:r>
          </w:p>
        </w:tc>
      </w:tr>
      <w:tr w:rsidR="004117E5" w:rsidRPr="005F676D" w14:paraId="3BA8C89E" w14:textId="77777777" w:rsidTr="00EC0D62">
        <w:trPr>
          <w:trHeight w:val="102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A4D2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Physical Abuse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182E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Intentional use of force resulting in physical pain, harm, injury, functional impairment, or distress.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7B59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Hitting, slapping, physical punishment, inappropriate use of medication or physical restraints.</w:t>
            </w:r>
          </w:p>
        </w:tc>
      </w:tr>
      <w:tr w:rsidR="004117E5" w:rsidRPr="005F676D" w14:paraId="175FFB8E" w14:textId="77777777" w:rsidTr="00EC0D62">
        <w:trPr>
          <w:trHeight w:val="6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3395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Sexual Abuse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C156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Forced or unwanted sexual contact or interaction.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AA6E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Unwanted touching, fondling, suggestive talk, photography, voyeurism, or rape.  </w:t>
            </w:r>
          </w:p>
        </w:tc>
      </w:tr>
      <w:tr w:rsidR="004117E5" w:rsidRPr="005F676D" w14:paraId="349E0E07" w14:textId="77777777" w:rsidTr="00EC0D62">
        <w:trPr>
          <w:trHeight w:val="102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35E6" w14:textId="6A353094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Emotional Abuse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A50C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Verbal or non-verbal interactions that result in fear, distress, psychological pain or anguish, or social or geographic isolation.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BE29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Threats (including physical), humiliation, disrespect. </w:t>
            </w:r>
          </w:p>
        </w:tc>
      </w:tr>
      <w:tr w:rsidR="004117E5" w:rsidRPr="005F676D" w14:paraId="74A621EF" w14:textId="77777777" w:rsidTr="00EC0D62">
        <w:trPr>
          <w:trHeight w:val="102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E1EF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Neglect 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5AEC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Failure by a caretaker to meet the basic needs (medical, nutrition, shelter, daily activities, protection) necessary for an older person’s physical and mental well-being.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0C6B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Failure to provide adequate food, shelter, clothing, medical attention, or social stimulation. </w:t>
            </w:r>
          </w:p>
        </w:tc>
      </w:tr>
      <w:tr w:rsidR="004117E5" w:rsidRPr="005F676D" w14:paraId="519892D4" w14:textId="77777777" w:rsidTr="00EC0D62">
        <w:trPr>
          <w:trHeight w:val="38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EFD5" w14:textId="7D851B5E" w:rsidR="004117E5" w:rsidRPr="006B2157" w:rsidRDefault="004117E5" w:rsidP="00EC0D62">
            <w:pPr>
              <w:jc w:val="both"/>
              <w:rPr>
                <w:color w:val="000000"/>
                <w:vertAlign w:val="superscript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Financial Exploitation</w:t>
            </w:r>
            <w:r w:rsidR="006B2157">
              <w:rPr>
                <w:color w:val="000000"/>
                <w:vertAlign w:val="superscript"/>
                <w:lang w:eastAsia="en-US" w:bidi="he-IL"/>
              </w:rPr>
              <w:t>3</w:t>
            </w:r>
          </w:p>
        </w:tc>
        <w:tc>
          <w:tcPr>
            <w:tcW w:w="60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7B72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Improper, unauthorized, or fraudulent use of an older person’s property by a caregiver or trusted individual (abuse) or stranger (victimization) for the benefit of someone other than the elderly person.  </w:t>
            </w: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9FAE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Theft, inappropriate transfer or misappropriation of property; scams (sweepstake, grandparent, sweetheart) </w:t>
            </w:r>
          </w:p>
        </w:tc>
      </w:tr>
      <w:tr w:rsidR="004117E5" w:rsidRPr="005F676D" w14:paraId="53E92A67" w14:textId="77777777" w:rsidTr="00EC0D62">
        <w:trPr>
          <w:trHeight w:val="34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A6D4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        Financial Abuse</w:t>
            </w:r>
          </w:p>
        </w:tc>
        <w:tc>
          <w:tcPr>
            <w:tcW w:w="60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0EB9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A4C6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</w:p>
        </w:tc>
      </w:tr>
      <w:tr w:rsidR="004117E5" w:rsidRPr="005F676D" w14:paraId="3D9B5F73" w14:textId="77777777" w:rsidTr="00EC0D62">
        <w:trPr>
          <w:trHeight w:val="6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8F87" w14:textId="77777777" w:rsidR="004117E5" w:rsidRPr="005F676D" w:rsidRDefault="004117E5" w:rsidP="00EC0D62">
            <w:pPr>
              <w:jc w:val="both"/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        Financial Victimization</w:t>
            </w:r>
          </w:p>
        </w:tc>
        <w:tc>
          <w:tcPr>
            <w:tcW w:w="60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0D48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3176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</w:p>
        </w:tc>
      </w:tr>
      <w:tr w:rsidR="004117E5" w:rsidRPr="005F676D" w14:paraId="5DE11EA4" w14:textId="77777777" w:rsidTr="00EC0D62">
        <w:trPr>
          <w:trHeight w:val="640"/>
        </w:trPr>
        <w:tc>
          <w:tcPr>
            <w:tcW w:w="129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981B1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B. Reported Abuser-Victim Relationship:</w:t>
            </w:r>
          </w:p>
        </w:tc>
      </w:tr>
      <w:tr w:rsidR="004117E5" w:rsidRPr="005F676D" w14:paraId="719A4DE8" w14:textId="77777777" w:rsidTr="00EC0D62">
        <w:trPr>
          <w:trHeight w:val="34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463" w14:textId="77777777" w:rsidR="004117E5" w:rsidRPr="005F676D" w:rsidRDefault="004117E5" w:rsidP="00EC0D62">
            <w:pPr>
              <w:rPr>
                <w:color w:val="000000"/>
                <w:u w:val="single"/>
                <w:lang w:eastAsia="en-US" w:bidi="he-IL"/>
              </w:rPr>
            </w:pPr>
            <w:r w:rsidRPr="005F676D">
              <w:rPr>
                <w:color w:val="000000"/>
                <w:u w:val="single"/>
                <w:lang w:eastAsia="en-US" w:bidi="he-IL"/>
              </w:rPr>
              <w:t>Relationship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AC8A3" w14:textId="77777777" w:rsidR="004117E5" w:rsidRPr="005F676D" w:rsidRDefault="004117E5" w:rsidP="00EC0D62">
            <w:pPr>
              <w:rPr>
                <w:color w:val="000000"/>
                <w:u w:val="single"/>
                <w:lang w:eastAsia="en-US" w:bidi="he-IL"/>
              </w:rPr>
            </w:pPr>
            <w:r w:rsidRPr="005F676D">
              <w:rPr>
                <w:color w:val="000000"/>
                <w:u w:val="single"/>
                <w:lang w:eastAsia="en-US" w:bidi="he-IL"/>
              </w:rPr>
              <w:t>Description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0AC6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 </w:t>
            </w:r>
          </w:p>
        </w:tc>
      </w:tr>
      <w:tr w:rsidR="004117E5" w:rsidRPr="005F676D" w14:paraId="686CE078" w14:textId="77777777" w:rsidTr="00EC0D62">
        <w:trPr>
          <w:trHeight w:val="34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AA3D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lastRenderedPageBreak/>
              <w:t>Family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C9F7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Family member, including those designated as medical caretakers or with legal or fiduciary duties </w:t>
            </w:r>
          </w:p>
        </w:tc>
      </w:tr>
      <w:tr w:rsidR="004117E5" w:rsidRPr="005F676D" w14:paraId="2B4CF2C7" w14:textId="77777777" w:rsidTr="00EC0D62">
        <w:trPr>
          <w:trHeight w:val="6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5055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 xml:space="preserve">Non-family, medical caretaker 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A692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A person entrusted with the medical care or well-being of an older adult (e.g., doctors, nurses, nursing or home-health aides)</w:t>
            </w:r>
          </w:p>
        </w:tc>
      </w:tr>
      <w:tr w:rsidR="004117E5" w:rsidRPr="005F676D" w14:paraId="6E20C42D" w14:textId="77777777" w:rsidTr="00EC0D62">
        <w:trPr>
          <w:trHeight w:val="6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7790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Non-family, non-medical caretaker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9CCA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A person entrusted with non-medical care or well-being of an older adult (e.g., legal guardian, POA, conservator)</w:t>
            </w:r>
          </w:p>
        </w:tc>
      </w:tr>
      <w:tr w:rsidR="004117E5" w:rsidRPr="005F676D" w14:paraId="118B48BB" w14:textId="77777777" w:rsidTr="00EC0D62">
        <w:trPr>
          <w:trHeight w:val="6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E788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Known individual, not fitting above categories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4FE8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An individual known to the victim but not fitting the above categories (e.g., friend, neighbor, lawyer (without guardian/conservator duties), financial manager, plumber etc).</w:t>
            </w:r>
          </w:p>
        </w:tc>
      </w:tr>
      <w:tr w:rsidR="004117E5" w:rsidRPr="005F676D" w14:paraId="646FF27E" w14:textId="77777777" w:rsidTr="00EC0D62">
        <w:trPr>
          <w:trHeight w:val="34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F26B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Stranger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CD75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An individual unknown to the victim (e.g., telephone or email scammer).</w:t>
            </w:r>
          </w:p>
        </w:tc>
      </w:tr>
      <w:tr w:rsidR="004117E5" w:rsidRPr="005F676D" w14:paraId="145E12FA" w14:textId="77777777" w:rsidTr="00EC0D62">
        <w:trPr>
          <w:trHeight w:val="34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C8AE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Not reported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8D2F" w14:textId="77777777" w:rsidR="004117E5" w:rsidRPr="005F676D" w:rsidRDefault="004117E5" w:rsidP="00EC0D62">
            <w:pPr>
              <w:rPr>
                <w:color w:val="000000"/>
                <w:lang w:eastAsia="en-US" w:bidi="he-IL"/>
              </w:rPr>
            </w:pPr>
            <w:r w:rsidRPr="005F676D">
              <w:rPr>
                <w:color w:val="000000"/>
                <w:lang w:eastAsia="en-US" w:bidi="he-IL"/>
              </w:rPr>
              <w:t>Relationship not mentioned in the “request narrative” or “response” descriptions</w:t>
            </w:r>
          </w:p>
        </w:tc>
      </w:tr>
    </w:tbl>
    <w:p w14:paraId="780ABE8F" w14:textId="77777777" w:rsidR="004117E5" w:rsidRPr="005F676D" w:rsidRDefault="004117E5" w:rsidP="004117E5"/>
    <w:p w14:paraId="4F3D6790" w14:textId="77777777" w:rsidR="004117E5" w:rsidRPr="005F676D" w:rsidRDefault="004117E5" w:rsidP="004117E5">
      <w:pPr>
        <w:spacing w:after="80"/>
        <w:rPr>
          <w:sz w:val="20"/>
          <w:szCs w:val="20"/>
        </w:rPr>
      </w:pPr>
      <w:r w:rsidRPr="005F676D">
        <w:rPr>
          <w:sz w:val="20"/>
          <w:szCs w:val="20"/>
          <w:vertAlign w:val="superscript"/>
        </w:rPr>
        <w:t xml:space="preserve">1 </w:t>
      </w:r>
      <w:r w:rsidRPr="005F676D">
        <w:rPr>
          <w:sz w:val="20"/>
          <w:szCs w:val="20"/>
        </w:rPr>
        <w:t xml:space="preserve">Definitions were adapted from CDC’s Uniform Definitions. </w:t>
      </w:r>
    </w:p>
    <w:p w14:paraId="01BAE3A5" w14:textId="77777777" w:rsidR="004117E5" w:rsidRPr="005F676D" w:rsidRDefault="004117E5" w:rsidP="004117E5">
      <w:pPr>
        <w:spacing w:after="80"/>
        <w:rPr>
          <w:sz w:val="20"/>
          <w:szCs w:val="20"/>
        </w:rPr>
      </w:pPr>
      <w:r w:rsidRPr="005F676D">
        <w:rPr>
          <w:sz w:val="20"/>
          <w:szCs w:val="20"/>
          <w:vertAlign w:val="superscript"/>
        </w:rPr>
        <w:t>2</w:t>
      </w:r>
      <w:r w:rsidRPr="005F676D">
        <w:rPr>
          <w:sz w:val="20"/>
          <w:szCs w:val="20"/>
        </w:rPr>
        <w:t xml:space="preserve">The CDC definition of elder abuse was expanded to include abuse by strangers, in order to capture financial exploitation by scammers, and abuse by “self”, to include self-neglect. This is consistent with The Elder Justice Roadmap definition by the Departmet of Justice (2014). </w:t>
      </w:r>
    </w:p>
    <w:p w14:paraId="755AE4C0" w14:textId="6799643D" w:rsidR="004117E5" w:rsidRPr="005F676D" w:rsidRDefault="006B2157" w:rsidP="004117E5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4117E5" w:rsidRPr="005F676D">
        <w:rPr>
          <w:sz w:val="20"/>
          <w:szCs w:val="20"/>
          <w:vertAlign w:val="superscript"/>
        </w:rPr>
        <w:t xml:space="preserve"> </w:t>
      </w:r>
      <w:r w:rsidR="004117E5" w:rsidRPr="005F676D">
        <w:rPr>
          <w:sz w:val="20"/>
          <w:szCs w:val="20"/>
        </w:rPr>
        <w:t>Both financial abuse and victimization were considered financial exploitation in this study.</w:t>
      </w:r>
    </w:p>
    <w:p w14:paraId="639EB788" w14:textId="77777777" w:rsidR="004117E5" w:rsidRDefault="004117E5" w:rsidP="00F80DB5">
      <w:pPr>
        <w:rPr>
          <w:lang w:bidi="he-IL"/>
        </w:rPr>
      </w:pPr>
    </w:p>
    <w:p w14:paraId="3D0381F9" w14:textId="77777777" w:rsidR="00CA1CD0" w:rsidRDefault="00CA1CD0" w:rsidP="00F80DB5">
      <w:pPr>
        <w:rPr>
          <w:lang w:bidi="he-IL"/>
        </w:rPr>
      </w:pPr>
    </w:p>
    <w:p w14:paraId="158AD575" w14:textId="77777777" w:rsidR="00CA1CD0" w:rsidRDefault="00CA1CD0" w:rsidP="00F80DB5">
      <w:pPr>
        <w:rPr>
          <w:lang w:bidi="he-IL"/>
        </w:rPr>
      </w:pPr>
    </w:p>
    <w:p w14:paraId="6CF8E577" w14:textId="77777777" w:rsidR="00CA1CD0" w:rsidRDefault="00CA1CD0" w:rsidP="00F80DB5">
      <w:pPr>
        <w:rPr>
          <w:lang w:bidi="he-IL"/>
        </w:rPr>
      </w:pPr>
    </w:p>
    <w:p w14:paraId="44656BD1" w14:textId="77777777" w:rsidR="00CA1CD0" w:rsidRDefault="00CA1CD0" w:rsidP="00F80DB5">
      <w:pPr>
        <w:rPr>
          <w:lang w:bidi="he-IL"/>
        </w:rPr>
      </w:pPr>
    </w:p>
    <w:p w14:paraId="083BBAFB" w14:textId="77777777" w:rsidR="00CA1CD0" w:rsidRDefault="00CA1CD0" w:rsidP="00F80DB5">
      <w:pPr>
        <w:rPr>
          <w:lang w:bidi="he-IL"/>
        </w:rPr>
      </w:pPr>
    </w:p>
    <w:p w14:paraId="54AE5C18" w14:textId="77777777" w:rsidR="00CA1CD0" w:rsidRDefault="00CA1CD0" w:rsidP="00F80DB5">
      <w:pPr>
        <w:rPr>
          <w:lang w:bidi="he-IL"/>
        </w:rPr>
      </w:pPr>
    </w:p>
    <w:p w14:paraId="50A4E022" w14:textId="77777777" w:rsidR="00CA1CD0" w:rsidRDefault="00CA1CD0" w:rsidP="00F80DB5">
      <w:pPr>
        <w:rPr>
          <w:lang w:bidi="he-IL"/>
        </w:rPr>
      </w:pPr>
    </w:p>
    <w:p w14:paraId="4BBAAE32" w14:textId="77777777" w:rsidR="00CA1CD0" w:rsidRDefault="00CA1CD0" w:rsidP="00F80DB5">
      <w:pPr>
        <w:rPr>
          <w:lang w:bidi="he-IL"/>
        </w:rPr>
      </w:pPr>
    </w:p>
    <w:p w14:paraId="4B0DFF6B" w14:textId="77777777" w:rsidR="00CA1CD0" w:rsidRDefault="00CA1CD0" w:rsidP="00F80DB5">
      <w:pPr>
        <w:rPr>
          <w:lang w:bidi="he-IL"/>
        </w:rPr>
      </w:pPr>
    </w:p>
    <w:p w14:paraId="41FF4786" w14:textId="77777777" w:rsidR="00CA1CD0" w:rsidRDefault="00CA1CD0" w:rsidP="00F80DB5">
      <w:pPr>
        <w:rPr>
          <w:lang w:bidi="he-IL"/>
        </w:rPr>
      </w:pPr>
    </w:p>
    <w:p w14:paraId="075C595D" w14:textId="77777777" w:rsidR="00AA4B81" w:rsidRDefault="00AA4B81">
      <w:pPr>
        <w:rPr>
          <w:lang w:bidi="he-IL"/>
        </w:rPr>
      </w:pPr>
      <w:r>
        <w:rPr>
          <w:lang w:bidi="he-IL"/>
        </w:rPr>
        <w:br w:type="page"/>
      </w:r>
    </w:p>
    <w:p w14:paraId="07CCDDE7" w14:textId="49136025" w:rsidR="006C7A4B" w:rsidRDefault="006C7A4B" w:rsidP="00F80DB5">
      <w:pPr>
        <w:rPr>
          <w:lang w:bidi="he-IL"/>
        </w:rPr>
      </w:pPr>
      <w:r w:rsidRPr="005C71E6">
        <w:rPr>
          <w:lang w:bidi="he-IL"/>
        </w:rPr>
        <w:lastRenderedPageBreak/>
        <w:t xml:space="preserve">Supplemental Table </w:t>
      </w:r>
      <w:r w:rsidR="00CA1CD0">
        <w:rPr>
          <w:lang w:bidi="he-IL"/>
        </w:rPr>
        <w:t>2</w:t>
      </w:r>
      <w:r w:rsidRPr="005C71E6">
        <w:rPr>
          <w:lang w:bidi="he-IL"/>
        </w:rPr>
        <w:t xml:space="preserve">. </w:t>
      </w:r>
      <w:bookmarkStart w:id="1" w:name="OLE_LINK1"/>
      <w:r w:rsidR="009C6BC5" w:rsidRPr="005C71E6">
        <w:rPr>
          <w:lang w:bidi="he-IL"/>
        </w:rPr>
        <w:t xml:space="preserve">Breakdown of </w:t>
      </w:r>
      <w:r w:rsidR="006525B5" w:rsidRPr="005C71E6">
        <w:rPr>
          <w:lang w:bidi="he-IL"/>
        </w:rPr>
        <w:t>perpetrator</w:t>
      </w:r>
      <w:r w:rsidR="009C6BC5" w:rsidRPr="005C71E6">
        <w:rPr>
          <w:lang w:bidi="he-IL"/>
        </w:rPr>
        <w:t xml:space="preserve"> relationships to </w:t>
      </w:r>
      <w:r w:rsidR="006525B5" w:rsidRPr="005C71E6">
        <w:rPr>
          <w:lang w:bidi="he-IL"/>
        </w:rPr>
        <w:t>victim</w:t>
      </w:r>
      <w:r w:rsidR="009C6BC5" w:rsidRPr="005C71E6">
        <w:rPr>
          <w:lang w:bidi="he-IL"/>
        </w:rPr>
        <w:t xml:space="preserve"> separately by the four most commonly reported abuse subtypes.</w:t>
      </w:r>
      <w:r w:rsidR="009C6BC5">
        <w:rPr>
          <w:lang w:bidi="he-IL"/>
        </w:rPr>
        <w:t xml:space="preserve"> </w:t>
      </w:r>
    </w:p>
    <w:bookmarkEnd w:id="1"/>
    <w:p w14:paraId="09D61F88" w14:textId="77777777" w:rsidR="009C6BC5" w:rsidRDefault="009C6BC5" w:rsidP="00F80DB5">
      <w:pPr>
        <w:rPr>
          <w:lang w:bidi="he-I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9"/>
        <w:gridCol w:w="504"/>
        <w:gridCol w:w="578"/>
        <w:gridCol w:w="504"/>
        <w:gridCol w:w="578"/>
        <w:gridCol w:w="251"/>
        <w:gridCol w:w="504"/>
        <w:gridCol w:w="578"/>
        <w:gridCol w:w="504"/>
        <w:gridCol w:w="578"/>
        <w:gridCol w:w="251"/>
        <w:gridCol w:w="504"/>
        <w:gridCol w:w="578"/>
        <w:gridCol w:w="504"/>
        <w:gridCol w:w="578"/>
        <w:gridCol w:w="251"/>
        <w:gridCol w:w="504"/>
        <w:gridCol w:w="578"/>
        <w:gridCol w:w="504"/>
        <w:gridCol w:w="578"/>
      </w:tblGrid>
      <w:tr w:rsidR="0051665B" w:rsidRPr="0051665B" w14:paraId="5C32C088" w14:textId="77777777" w:rsidTr="002E70A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EDB5" w14:textId="77777777" w:rsidR="0051665B" w:rsidRPr="0051665B" w:rsidRDefault="0051665B" w:rsidP="0051665B">
            <w:pPr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B021C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 xml:space="preserve">Financial Abuse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BF58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55E45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Emotional Abuse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6BF5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08F9C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 xml:space="preserve">Neglect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4C4F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63743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Physical Abuse</w:t>
            </w:r>
          </w:p>
        </w:tc>
      </w:tr>
      <w:tr w:rsidR="0051665B" w:rsidRPr="0051665B" w14:paraId="6A052F4C" w14:textId="77777777" w:rsidTr="002E70A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0E47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90B7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Time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6491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Time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EF56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75DB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Time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3490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Time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68A2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CD1F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Time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CF90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Time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B516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C471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Time 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E66A" w14:textId="77777777" w:rsidR="0051665B" w:rsidRPr="0051665B" w:rsidRDefault="0051665B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Time 2</w:t>
            </w:r>
          </w:p>
        </w:tc>
      </w:tr>
      <w:tr w:rsidR="0051665B" w:rsidRPr="0051665B" w14:paraId="4928D9B2" w14:textId="77777777" w:rsidTr="00817FC1">
        <w:trPr>
          <w:trHeight w:val="5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458B0" w14:textId="77777777" w:rsidR="0051665B" w:rsidRPr="0051665B" w:rsidRDefault="0051665B" w:rsidP="0051665B">
            <w:pPr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B4F3A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1B1E23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01C27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4CC2C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9A32D" w14:textId="76C88CD3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5E477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A9161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82282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0C11F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DB1AF" w14:textId="06CF7DDB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63DDE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06FCC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DD294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46011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64005" w14:textId="611BF021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2E379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FD62C4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2A976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BC672" w14:textId="77777777" w:rsidR="0051665B" w:rsidRPr="0051665B" w:rsidRDefault="0051665B" w:rsidP="00817FC1">
            <w:pPr>
              <w:jc w:val="center"/>
              <w:rPr>
                <w:color w:val="000000"/>
                <w:sz w:val="14"/>
                <w:szCs w:val="14"/>
              </w:rPr>
            </w:pPr>
            <w:r w:rsidRPr="0051665B">
              <w:rPr>
                <w:color w:val="000000"/>
                <w:sz w:val="14"/>
                <w:szCs w:val="14"/>
              </w:rPr>
              <w:t>%</w:t>
            </w:r>
          </w:p>
        </w:tc>
      </w:tr>
      <w:tr w:rsidR="002E70A0" w:rsidRPr="00B70A76" w14:paraId="7B228E34" w14:textId="77777777" w:rsidTr="002E70A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4E6E" w14:textId="450907F3" w:rsidR="002E70A0" w:rsidRPr="00B70A76" w:rsidRDefault="002E70A0" w:rsidP="0051665B">
            <w:pPr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9C24" w14:textId="0BD3270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15</w:t>
            </w:r>
            <w:r w:rsidR="00B02C23" w:rsidRPr="00B70A76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E42D" w14:textId="422CF66A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41.5%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56AF" w14:textId="667DBB1C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443A" w14:textId="4B9C136E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48.2%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37F0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EE57" w14:textId="14C6D8D1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7F0E" w14:textId="4B2A2AAA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51.1%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3B3E" w14:textId="22D547E3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7671" w14:textId="341333A0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51.0%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9A61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4019" w14:textId="0BE9440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D625" w14:textId="5F051FB2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35.8%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4C31" w14:textId="5BB25B3D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CC4B" w14:textId="49916CA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38.5%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2095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A49B" w14:textId="626D2BA4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BC27" w14:textId="7D47A04C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47.1%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0918" w14:textId="2D47F4A4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D155" w14:textId="3EAB65DD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31.6%</w:t>
            </w:r>
          </w:p>
        </w:tc>
      </w:tr>
      <w:tr w:rsidR="002E70A0" w:rsidRPr="00B70A76" w14:paraId="746D82EE" w14:textId="77777777" w:rsidTr="002E70A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6968" w14:textId="645F3D53" w:rsidR="002E70A0" w:rsidRPr="00B70A76" w:rsidRDefault="002E70A0" w:rsidP="0051665B">
            <w:pPr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Non-family, caretaker (medical)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B930" w14:textId="588F0ED9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2A66" w14:textId="4D32682F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5B3B" w14:textId="507DD71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A78D" w14:textId="756DF65F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6.6%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79C8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B1EC" w14:textId="68D84805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558F" w14:textId="3025FDC2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0E39" w14:textId="4C495502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9CE6" w14:textId="36E5E65A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12.</w:t>
            </w:r>
            <w:r w:rsidR="00C2469E" w:rsidRPr="00B70A76">
              <w:rPr>
                <w:color w:val="000000"/>
                <w:sz w:val="14"/>
                <w:szCs w:val="14"/>
              </w:rPr>
              <w:t>7</w:t>
            </w:r>
            <w:r w:rsidRPr="00B70A76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1332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57BB" w14:textId="6792765A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706F" w14:textId="5C873B6D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48.9%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2174" w14:textId="4FAC8F79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0B6D" w14:textId="35F1406F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44.4%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157D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26EC" w14:textId="0B7AAD55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315F" w14:textId="5FF22885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15.7%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CE86" w14:textId="4907182F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A952" w14:textId="626E78F3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22.8%</w:t>
            </w:r>
          </w:p>
        </w:tc>
      </w:tr>
      <w:tr w:rsidR="002E70A0" w:rsidRPr="00B70A76" w14:paraId="09856539" w14:textId="77777777" w:rsidTr="002E70A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E3FE" w14:textId="30CCBE3D" w:rsidR="002E70A0" w:rsidRPr="00B70A76" w:rsidRDefault="002E70A0" w:rsidP="0051665B">
            <w:pPr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Non-family, caretaker/guardian (non-medical)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40BE" w14:textId="6C3BF9E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9F13" w14:textId="2935BDC2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8507" w14:textId="3C837CB2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3150" w14:textId="6D1773D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A6C0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E1AE" w14:textId="713558C3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8017" w14:textId="28F1F920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CED1" w14:textId="1C566CC4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074F" w14:textId="5A11169D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444F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3FAD" w14:textId="1EDA0BB1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936E" w14:textId="36AA3401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DD04" w14:textId="3BA69E24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DE9C" w14:textId="62066B53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DFC4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148E" w14:textId="3ED10EF9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67D3" w14:textId="08FF012F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D422" w14:textId="71BECA2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E4F5" w14:textId="3327E074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2.5%</w:t>
            </w:r>
          </w:p>
        </w:tc>
      </w:tr>
      <w:tr w:rsidR="002E70A0" w:rsidRPr="00B70A76" w14:paraId="3839E803" w14:textId="77777777" w:rsidTr="002E70A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E37E" w14:textId="2AD5B26B" w:rsidR="002E70A0" w:rsidRPr="00B70A76" w:rsidRDefault="002E70A0" w:rsidP="0051665B">
            <w:pPr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Caregiver relationship, unknown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43EB" w14:textId="72C98F43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84D6" w14:textId="79612240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BFE2" w14:textId="2AC50760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3F81" w14:textId="3E8B5A6D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222F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5BB0" w14:textId="6C11BCE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3705" w14:textId="5747C125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8A9E" w14:textId="2E9FF2E9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9408" w14:textId="51B99DC1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0.5%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DF6F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67C9" w14:textId="0261026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6847" w14:textId="1E34768E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58F7" w14:textId="0039D27E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C83C" w14:textId="3364F1AC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6ABC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65F8" w14:textId="6083182E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B35D" w14:textId="594CD831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A936" w14:textId="74438B14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5FD3" w14:textId="2C050C9E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1.3%</w:t>
            </w:r>
          </w:p>
        </w:tc>
      </w:tr>
      <w:tr w:rsidR="002E70A0" w:rsidRPr="00B70A76" w14:paraId="0670EEB2" w14:textId="77777777" w:rsidTr="002E70A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8412" w14:textId="1ED32861" w:rsidR="002E70A0" w:rsidRPr="00B70A76" w:rsidRDefault="002E70A0" w:rsidP="0051665B">
            <w:pPr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Known, non-family, non-caretaker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7D3B" w14:textId="74469899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2058" w14:textId="1F1C758F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17.3%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96A1" w14:textId="42F99792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5CFA" w14:textId="21760EF0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CF64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10BD" w14:textId="1966D9C5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DB3C" w14:textId="090F1CC9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4598" w14:textId="7F968675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A5EC" w14:textId="452AD3E6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22.4%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1013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6B5E" w14:textId="59B37821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AD0C" w14:textId="0EAA7B20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6C2B" w14:textId="2EDB4E06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7A0C" w14:textId="5CD440B0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7.7%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02B0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FC2C" w14:textId="225BE6B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DC8F" w14:textId="762A4113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15.7%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12BE" w14:textId="4069B00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F717" w14:textId="009AD1E4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17.7%</w:t>
            </w:r>
          </w:p>
        </w:tc>
      </w:tr>
      <w:tr w:rsidR="002E70A0" w:rsidRPr="00B70A76" w14:paraId="641F5757" w14:textId="77777777" w:rsidTr="002E70A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E520" w14:textId="263E91E1" w:rsidR="002E70A0" w:rsidRPr="00B70A76" w:rsidRDefault="002E70A0" w:rsidP="0051665B">
            <w:pPr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Unknown (i.e., stranger)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DAE2" w14:textId="4A22980F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FD45" w14:textId="574BF74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14.6%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32DC" w14:textId="6E5FF17E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DFE3" w14:textId="798EB6B1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11.9%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E9A0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50CD" w14:textId="6C9A0851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B2B9" w14:textId="20C74E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3ACC" w14:textId="1316B9AF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8AE9" w14:textId="0B6B0BC6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EE93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66C1" w14:textId="79C22B0D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BC6D" w14:textId="2C5EA9A5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71EB" w14:textId="5842AA4A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39C9" w14:textId="5B5F88DA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9FC6" w14:textId="7777777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3AE9" w14:textId="79BC6411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B72A" w14:textId="05D77486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9AC6" w14:textId="05517987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99F0" w14:textId="7405D37E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1.3%</w:t>
            </w:r>
          </w:p>
        </w:tc>
      </w:tr>
      <w:tr w:rsidR="002E70A0" w:rsidRPr="0051665B" w14:paraId="011AA06F" w14:textId="77777777" w:rsidTr="002E70A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68591" w14:textId="04080AAD" w:rsidR="002E70A0" w:rsidRPr="00B70A76" w:rsidRDefault="002E70A0" w:rsidP="0051665B">
            <w:pPr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Not reported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EC0CC" w14:textId="4476519C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749FF" w14:textId="5EBB1F3D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19.0%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E8717" w14:textId="5FBCF574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153D2" w14:textId="69699823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11.5%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990A8" w14:textId="12FE6CBB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F500D" w14:textId="01147498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</w:t>
            </w:r>
            <w:r w:rsidR="00C2469E" w:rsidRPr="00B70A76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EE675" w14:textId="5A678B9D" w:rsidR="002E70A0" w:rsidRPr="00B70A76" w:rsidRDefault="00C2469E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9.1</w:t>
            </w:r>
            <w:r w:rsidR="002E70A0" w:rsidRPr="00B70A76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BC0FD" w14:textId="705C8030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78360" w14:textId="6FC2C1B6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8.7%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7CF11" w14:textId="1D8E4CC5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FAD2B" w14:textId="355D50E9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33D56" w14:textId="0A4A88BA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6.3%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4E99B" w14:textId="110692FC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29F3A" w14:textId="1F981982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5.1%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32539" w14:textId="29176486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7DB8A" w14:textId="79D9C54F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E2EA6" w14:textId="104087D0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17.6%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07756" w14:textId="1E7B5BA4" w:rsidR="002E70A0" w:rsidRPr="00B70A76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F00B2" w14:textId="6812F2E6" w:rsidR="002E70A0" w:rsidRPr="0051665B" w:rsidRDefault="002E70A0" w:rsidP="0051665B">
            <w:pPr>
              <w:jc w:val="center"/>
              <w:rPr>
                <w:color w:val="000000"/>
                <w:sz w:val="14"/>
                <w:szCs w:val="14"/>
              </w:rPr>
            </w:pPr>
            <w:r w:rsidRPr="00B70A76">
              <w:rPr>
                <w:color w:val="000000"/>
                <w:sz w:val="14"/>
                <w:szCs w:val="14"/>
              </w:rPr>
              <w:t>22.8%</w:t>
            </w:r>
          </w:p>
        </w:tc>
      </w:tr>
    </w:tbl>
    <w:p w14:paraId="1B88E8DE" w14:textId="6E5A5DCB" w:rsidR="00D77C75" w:rsidRDefault="00D77C75" w:rsidP="00F80DB5">
      <w:pPr>
        <w:rPr>
          <w:lang w:bidi="he-IL"/>
        </w:rPr>
      </w:pPr>
    </w:p>
    <w:p w14:paraId="1BCD2A16" w14:textId="28D452DA" w:rsidR="00D77C75" w:rsidRDefault="00D77C75" w:rsidP="00F80DB5">
      <w:pPr>
        <w:rPr>
          <w:lang w:bidi="he-IL"/>
        </w:rPr>
      </w:pPr>
    </w:p>
    <w:p w14:paraId="16BA97EB" w14:textId="5CD7D293" w:rsidR="008C2BC1" w:rsidRDefault="00586DEC">
      <w:pPr>
        <w:rPr>
          <w:lang w:bidi="he-IL"/>
        </w:rPr>
      </w:pPr>
      <w:r>
        <w:rPr>
          <w:lang w:bidi="he-IL"/>
        </w:rPr>
        <w:t xml:space="preserve">Note: In few instances, calls reported more than one relationship. For simplicity, these are not included within frequencies presented in this table.  </w:t>
      </w:r>
    </w:p>
    <w:p w14:paraId="5EB64AEF" w14:textId="1265A47E" w:rsidR="00713139" w:rsidRDefault="00713139">
      <w:pPr>
        <w:rPr>
          <w:lang w:bidi="he-IL"/>
        </w:rPr>
      </w:pPr>
    </w:p>
    <w:p w14:paraId="60643E4D" w14:textId="00B70996" w:rsidR="00713139" w:rsidRDefault="00713139">
      <w:pPr>
        <w:rPr>
          <w:lang w:bidi="he-IL"/>
        </w:rPr>
      </w:pPr>
    </w:p>
    <w:p w14:paraId="08F76B67" w14:textId="16E012D5" w:rsidR="00713139" w:rsidRDefault="00713139">
      <w:pPr>
        <w:rPr>
          <w:lang w:bidi="he-IL"/>
        </w:rPr>
      </w:pPr>
    </w:p>
    <w:p w14:paraId="2D3F2E23" w14:textId="6BD9D21C" w:rsidR="00713139" w:rsidRDefault="00713139">
      <w:pPr>
        <w:rPr>
          <w:lang w:bidi="he-IL"/>
        </w:rPr>
      </w:pPr>
    </w:p>
    <w:p w14:paraId="1E5E791E" w14:textId="77777777" w:rsidR="00713139" w:rsidRDefault="00713139">
      <w:pPr>
        <w:rPr>
          <w:lang w:bidi="he-IL"/>
        </w:rPr>
      </w:pPr>
    </w:p>
    <w:p w14:paraId="5D24524B" w14:textId="0752E34A" w:rsidR="008C2BC1" w:rsidRDefault="008C2BC1">
      <w:pPr>
        <w:rPr>
          <w:lang w:bidi="he-IL"/>
        </w:rPr>
      </w:pPr>
    </w:p>
    <w:p w14:paraId="11E65225" w14:textId="4BEA1B20" w:rsidR="000772C4" w:rsidRDefault="000772C4">
      <w:pPr>
        <w:rPr>
          <w:lang w:bidi="he-IL"/>
        </w:rPr>
      </w:pPr>
    </w:p>
    <w:p w14:paraId="6F1F719D" w14:textId="24568FD2" w:rsidR="000772C4" w:rsidRDefault="000772C4">
      <w:pPr>
        <w:rPr>
          <w:lang w:bidi="he-IL"/>
        </w:rPr>
      </w:pPr>
    </w:p>
    <w:p w14:paraId="27D82177" w14:textId="29889239" w:rsidR="000772C4" w:rsidRDefault="000772C4">
      <w:pPr>
        <w:rPr>
          <w:lang w:bidi="he-IL"/>
        </w:rPr>
      </w:pPr>
    </w:p>
    <w:p w14:paraId="775E4CD3" w14:textId="77B63CBA" w:rsidR="000772C4" w:rsidRDefault="000772C4">
      <w:pPr>
        <w:rPr>
          <w:lang w:bidi="he-IL"/>
        </w:rPr>
      </w:pPr>
    </w:p>
    <w:p w14:paraId="25449200" w14:textId="52A1C92A" w:rsidR="000772C4" w:rsidRDefault="000772C4">
      <w:pPr>
        <w:rPr>
          <w:lang w:bidi="he-IL"/>
        </w:rPr>
      </w:pPr>
    </w:p>
    <w:p w14:paraId="23AF2ED2" w14:textId="12A3EA9C" w:rsidR="000772C4" w:rsidRDefault="000772C4">
      <w:pPr>
        <w:rPr>
          <w:lang w:bidi="he-IL"/>
        </w:rPr>
      </w:pPr>
    </w:p>
    <w:p w14:paraId="356C1E9E" w14:textId="0FDF52DE" w:rsidR="000772C4" w:rsidRDefault="000772C4">
      <w:pPr>
        <w:rPr>
          <w:lang w:bidi="he-IL"/>
        </w:rPr>
      </w:pPr>
    </w:p>
    <w:p w14:paraId="057ABC5C" w14:textId="5098C141" w:rsidR="000772C4" w:rsidRDefault="000772C4">
      <w:pPr>
        <w:rPr>
          <w:lang w:bidi="he-IL"/>
        </w:rPr>
      </w:pPr>
    </w:p>
    <w:p w14:paraId="7D38BC1D" w14:textId="05C4A9EC" w:rsidR="000772C4" w:rsidRPr="00447D34" w:rsidRDefault="00713139" w:rsidP="00447D34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  <w:lang w:bidi="he-IL"/>
        </w:rPr>
      </w:pPr>
      <w:r w:rsidRPr="00F0208F">
        <w:rPr>
          <w:rFonts w:ascii="Times New Roman" w:hAnsi="Times New Roman" w:cs="Times New Roman"/>
          <w:lang w:bidi="he-IL"/>
        </w:rPr>
        <w:lastRenderedPageBreak/>
        <w:t xml:space="preserve">Supplemental Table </w:t>
      </w:r>
      <w:r w:rsidR="00CA1CD0">
        <w:rPr>
          <w:rFonts w:ascii="Times New Roman" w:hAnsi="Times New Roman" w:cs="Times New Roman"/>
          <w:lang w:bidi="he-IL"/>
        </w:rPr>
        <w:t>3</w:t>
      </w:r>
      <w:r w:rsidRPr="00F0208F">
        <w:rPr>
          <w:rFonts w:ascii="Times New Roman" w:hAnsi="Times New Roman" w:cs="Times New Roman"/>
          <w:lang w:bidi="he-IL"/>
        </w:rPr>
        <w:t>. Number of calls that report co-occurring subtypes for Time 1 (Panel A) and Time 2 (Panel B).</w:t>
      </w:r>
      <w:r w:rsidRPr="00DE6923">
        <w:rPr>
          <w:rFonts w:ascii="Times New Roman" w:hAnsi="Times New Roman" w:cs="Times New Roman"/>
          <w:b/>
          <w:bCs/>
          <w:lang w:bidi="he-IL"/>
        </w:rPr>
        <w:t xml:space="preserve">  </w:t>
      </w:r>
    </w:p>
    <w:tbl>
      <w:tblPr>
        <w:tblW w:w="13960" w:type="dxa"/>
        <w:tblLook w:val="04A0" w:firstRow="1" w:lastRow="0" w:firstColumn="1" w:lastColumn="0" w:noHBand="0" w:noVBand="1"/>
      </w:tblPr>
      <w:tblGrid>
        <w:gridCol w:w="1500"/>
        <w:gridCol w:w="980"/>
        <w:gridCol w:w="980"/>
        <w:gridCol w:w="980"/>
        <w:gridCol w:w="1460"/>
        <w:gridCol w:w="980"/>
        <w:gridCol w:w="980"/>
        <w:gridCol w:w="266"/>
        <w:gridCol w:w="980"/>
        <w:gridCol w:w="980"/>
        <w:gridCol w:w="980"/>
        <w:gridCol w:w="1050"/>
        <w:gridCol w:w="980"/>
        <w:gridCol w:w="980"/>
      </w:tblGrid>
      <w:tr w:rsidR="00F0208F" w14:paraId="11A4F9EA" w14:textId="77777777" w:rsidTr="00F0208F">
        <w:trPr>
          <w:trHeight w:val="440"/>
        </w:trPr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CCE9" w14:textId="77777777" w:rsidR="00F0208F" w:rsidRDefault="00F020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FCD3B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Time 1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07F5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B0C56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Time 2</w:t>
            </w:r>
          </w:p>
        </w:tc>
      </w:tr>
      <w:tr w:rsidR="00F0208F" w14:paraId="210F5586" w14:textId="77777777" w:rsidTr="00F0208F">
        <w:trPr>
          <w:trHeight w:val="780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4421B" w14:textId="77777777" w:rsidR="00F0208F" w:rsidRDefault="00F020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8ACDA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Financial Abuse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BCCA8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Physical Abuse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74DD7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Sexual Abuse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2058D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Emotional Abuse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BC0E5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Neglect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406C1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 Calls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3F3BA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A09B4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Financial Abuse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2FDC8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Physical Abuse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EAEC2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Sexual Abuse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31ECA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Emotional Abuse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1352E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Neglect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1DAB0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 Calls</w:t>
            </w:r>
          </w:p>
        </w:tc>
      </w:tr>
      <w:tr w:rsidR="00F0208F" w14:paraId="72121DEF" w14:textId="77777777" w:rsidTr="00F0208F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C95F" w14:textId="77777777" w:rsidR="00F0208F" w:rsidRDefault="00F020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Financial Abuse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3D99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C244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8093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4106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50CE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CF91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DAA0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E3CC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E160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F8AA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74F8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EE17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B157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</w:t>
            </w:r>
          </w:p>
        </w:tc>
      </w:tr>
      <w:tr w:rsidR="00F0208F" w14:paraId="1666453D" w14:textId="77777777" w:rsidTr="00F0208F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5708" w14:textId="77777777" w:rsidR="00F0208F" w:rsidRDefault="00F020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Physical Abuse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9576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BB9D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5785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48DB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D498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BFA9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7436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0FD7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64DF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C0F0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8FD3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8D48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F844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</w:tr>
      <w:tr w:rsidR="00F0208F" w14:paraId="188673CD" w14:textId="77777777" w:rsidTr="00F0208F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E44A" w14:textId="77777777" w:rsidR="00F0208F" w:rsidRDefault="00F020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Sexual Abuse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CE63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8E33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F307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055F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DF56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A734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623D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8ACF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206F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1845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CFA7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2989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4DE0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F0208F" w14:paraId="01908CE0" w14:textId="77777777" w:rsidTr="00F0208F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48C0" w14:textId="77777777" w:rsidR="00F0208F" w:rsidRDefault="00F020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Emotional Abuse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E051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52ED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1D38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E65B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F1F3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B64B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2BDE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CE92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9898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EC17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0559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FCC0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2E49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</w:t>
            </w:r>
          </w:p>
        </w:tc>
      </w:tr>
      <w:tr w:rsidR="00F0208F" w14:paraId="3F63230C" w14:textId="77777777" w:rsidTr="00F0208F">
        <w:trPr>
          <w:trHeight w:val="320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92580" w14:textId="77777777" w:rsidR="00F0208F" w:rsidRDefault="00F0208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Neglect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054DA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3FAC4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7D89E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DEDB4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4F717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8325B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0906B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13E06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54E6A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DF100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38B8E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D987C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F94F9" w14:textId="77777777" w:rsidR="00F0208F" w:rsidRDefault="00F020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</w:tr>
    </w:tbl>
    <w:p w14:paraId="7851D6F7" w14:textId="77777777" w:rsidR="008E2327" w:rsidRDefault="008E2327">
      <w:pPr>
        <w:rPr>
          <w:lang w:bidi="he-IL"/>
        </w:rPr>
      </w:pPr>
    </w:p>
    <w:p w14:paraId="6E8AA08A" w14:textId="77777777" w:rsidR="00030B1D" w:rsidRDefault="00030B1D" w:rsidP="0021165E">
      <w:pPr>
        <w:rPr>
          <w:vertAlign w:val="superscript"/>
        </w:rPr>
      </w:pPr>
    </w:p>
    <w:p w14:paraId="71E87D00" w14:textId="12E4CC9F" w:rsidR="0021165E" w:rsidRDefault="0021165E" w:rsidP="0021165E">
      <w:r>
        <w:rPr>
          <w:lang w:bidi="he-IL"/>
        </w:rPr>
        <w:t xml:space="preserve">Note: FA = financial abuse; PA = physical abuse; SA = sexual abuse; EA = emotional abuse; </w:t>
      </w:r>
      <w:r>
        <w:t>Time 1 represents calls made between March 16, 2018 to March 15, 2019. Time 2 represents calls made between March 16, 2020, to March 15, 2021.</w:t>
      </w:r>
      <w:r w:rsidRPr="00140DD9">
        <w:t xml:space="preserve"> </w:t>
      </w:r>
    </w:p>
    <w:p w14:paraId="747B4C42" w14:textId="1F4F6AED" w:rsidR="00586DEC" w:rsidRDefault="00586DEC" w:rsidP="0021165E">
      <w:pPr>
        <w:rPr>
          <w:lang w:bidi="he-IL"/>
        </w:rPr>
      </w:pPr>
      <w:r>
        <w:rPr>
          <w:lang w:bidi="he-IL"/>
        </w:rPr>
        <w:br w:type="page"/>
      </w:r>
    </w:p>
    <w:p w14:paraId="371436A9" w14:textId="72D7A524" w:rsidR="00D77C75" w:rsidRDefault="00D77C75" w:rsidP="00D77C75">
      <w:pPr>
        <w:rPr>
          <w:lang w:bidi="he-IL"/>
        </w:rPr>
      </w:pPr>
      <w:r>
        <w:rPr>
          <w:lang w:bidi="he-IL"/>
        </w:rPr>
        <w:lastRenderedPageBreak/>
        <w:t xml:space="preserve">Supplemental Figure 1. Visual display of breakdown of </w:t>
      </w:r>
      <w:r w:rsidR="008152FD">
        <w:rPr>
          <w:lang w:bidi="he-IL"/>
        </w:rPr>
        <w:t>perpetrator</w:t>
      </w:r>
      <w:r>
        <w:rPr>
          <w:lang w:bidi="he-IL"/>
        </w:rPr>
        <w:t xml:space="preserve"> relationships to </w:t>
      </w:r>
      <w:r w:rsidR="008152FD">
        <w:rPr>
          <w:lang w:bidi="he-IL"/>
        </w:rPr>
        <w:t>victim</w:t>
      </w:r>
      <w:r>
        <w:rPr>
          <w:lang w:bidi="he-IL"/>
        </w:rPr>
        <w:t xml:space="preserve"> separately by the four most commonly reported abuse subtypes</w:t>
      </w:r>
      <w:r w:rsidR="007C431A">
        <w:rPr>
          <w:lang w:bidi="he-IL"/>
        </w:rPr>
        <w:t xml:space="preserve">: (a) financial abuse (b) emotional abuse </w:t>
      </w:r>
      <w:r w:rsidR="000C6C2E">
        <w:rPr>
          <w:lang w:bidi="he-IL"/>
        </w:rPr>
        <w:t>(c</w:t>
      </w:r>
      <w:r w:rsidR="007C431A">
        <w:rPr>
          <w:lang w:bidi="he-IL"/>
        </w:rPr>
        <w:t>) neglect</w:t>
      </w:r>
      <w:r w:rsidR="000C6C2E">
        <w:rPr>
          <w:lang w:bidi="he-IL"/>
        </w:rPr>
        <w:t xml:space="preserve"> and (d) physical abuse. </w:t>
      </w:r>
    </w:p>
    <w:p w14:paraId="7B354B06" w14:textId="77777777" w:rsidR="00315D7F" w:rsidRDefault="00315D7F" w:rsidP="00D77C75">
      <w:pPr>
        <w:rPr>
          <w:lang w:bidi="he-IL"/>
        </w:rPr>
      </w:pPr>
    </w:p>
    <w:p w14:paraId="682A0A3D" w14:textId="484A92A6" w:rsidR="00315D7F" w:rsidRDefault="00315D7F" w:rsidP="00D77C75">
      <w:pPr>
        <w:rPr>
          <w:lang w:bidi="he-IL"/>
        </w:rPr>
      </w:pPr>
      <w:r>
        <w:rPr>
          <w:noProof/>
          <w:lang w:eastAsia="en-US"/>
        </w:rPr>
        <w:drawing>
          <wp:inline distT="0" distB="0" distL="0" distR="0" wp14:anchorId="2B56C222" wp14:editId="50BDFD2B">
            <wp:extent cx="8014970" cy="2574587"/>
            <wp:effectExtent l="0" t="0" r="11430" b="1651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74485B-1598-A54C-A9AC-59F86EE9E4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FE8BCE0" w14:textId="5F9C4483" w:rsidR="00315D7F" w:rsidRDefault="00343E54" w:rsidP="00D77C75">
      <w:pPr>
        <w:rPr>
          <w:lang w:bidi="he-IL"/>
        </w:rPr>
      </w:pPr>
      <w:r>
        <w:rPr>
          <w:noProof/>
          <w:lang w:eastAsia="en-US"/>
        </w:rPr>
        <w:drawing>
          <wp:inline distT="0" distB="0" distL="0" distR="0" wp14:anchorId="1B87578B" wp14:editId="7E8D3C05">
            <wp:extent cx="8048017" cy="2607013"/>
            <wp:effectExtent l="0" t="0" r="16510" b="952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14A777-5E76-8C4E-A133-9FF5D7B573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FBA1F4E" w14:textId="65DF708F" w:rsidR="00315D7F" w:rsidRDefault="00315D7F" w:rsidP="008E70ED">
      <w:pPr>
        <w:rPr>
          <w:lang w:bidi="he-IL"/>
        </w:rPr>
      </w:pPr>
      <w:r>
        <w:rPr>
          <w:noProof/>
          <w:lang w:eastAsia="en-US"/>
        </w:rPr>
        <w:lastRenderedPageBreak/>
        <w:drawing>
          <wp:inline distT="0" distB="0" distL="0" distR="0" wp14:anchorId="2663F470" wp14:editId="7A0D5866">
            <wp:extent cx="7937770" cy="2879387"/>
            <wp:effectExtent l="0" t="0" r="12700" b="1651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F6A9A30-F083-4C4A-928E-56181792C8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923633">
        <w:rPr>
          <w:noProof/>
          <w:lang w:eastAsia="en-US"/>
        </w:rPr>
        <w:drawing>
          <wp:inline distT="0" distB="0" distL="0" distR="0" wp14:anchorId="79B20D3A" wp14:editId="005F3855">
            <wp:extent cx="7924800" cy="2898843"/>
            <wp:effectExtent l="0" t="0" r="12700" b="952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87A64E5-6AE6-AF4C-BF00-8D41C47E11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315D7F" w:rsidSect="0070364B">
      <w:pgSz w:w="15840" w:h="12240" w:orient="landscape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678A6" w14:textId="77777777" w:rsidR="00474B02" w:rsidRDefault="00474B02" w:rsidP="008E70ED">
      <w:r>
        <w:separator/>
      </w:r>
    </w:p>
  </w:endnote>
  <w:endnote w:type="continuationSeparator" w:id="0">
    <w:p w14:paraId="65254E6D" w14:textId="77777777" w:rsidR="00474B02" w:rsidRDefault="00474B02" w:rsidP="008E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0291692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5B59FD" w14:textId="77DFEE0D" w:rsidR="008B59BD" w:rsidRDefault="008B59BD" w:rsidP="00E50B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47D8F8" w14:textId="77777777" w:rsidR="008B59BD" w:rsidRDefault="008B59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5472993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D303C0" w14:textId="1B43513F" w:rsidR="008B59BD" w:rsidRDefault="008B59BD" w:rsidP="00E50B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97C9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3EA881" w14:textId="77777777" w:rsidR="008B59BD" w:rsidRDefault="008B59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CA524" w14:textId="77777777" w:rsidR="00474B02" w:rsidRDefault="00474B02" w:rsidP="008E70ED">
      <w:r>
        <w:separator/>
      </w:r>
    </w:p>
  </w:footnote>
  <w:footnote w:type="continuationSeparator" w:id="0">
    <w:p w14:paraId="4C9DA2C4" w14:textId="77777777" w:rsidR="00474B02" w:rsidRDefault="00474B02" w:rsidP="008E7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21295" w14:textId="441A59F2" w:rsidR="00C5669C" w:rsidRDefault="00C5669C" w:rsidP="00C5669C">
    <w:pPr>
      <w:pStyle w:val="Header"/>
      <w:jc w:val="right"/>
    </w:pPr>
    <w:r>
      <w:t>ELDER ABUSE DURING COVID-19</w:t>
    </w:r>
  </w:p>
  <w:p w14:paraId="6583CECB" w14:textId="77777777" w:rsidR="008B59BD" w:rsidRDefault="008B59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988"/>
    <w:multiLevelType w:val="hybridMultilevel"/>
    <w:tmpl w:val="DED40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100AE"/>
    <w:multiLevelType w:val="hybridMultilevel"/>
    <w:tmpl w:val="729EAB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0ss990aeffsnee0vm5s5p7as0erxfp95xz&quot;&gt;EndNoteLibrary&lt;record-ids&gt;&lt;item&gt;182&lt;/item&gt;&lt;item&gt;377&lt;/item&gt;&lt;item&gt;417&lt;/item&gt;&lt;item&gt;421&lt;/item&gt;&lt;item&gt;423&lt;/item&gt;&lt;item&gt;424&lt;/item&gt;&lt;item&gt;425&lt;/item&gt;&lt;item&gt;427&lt;/item&gt;&lt;item&gt;429&lt;/item&gt;&lt;item&gt;432&lt;/item&gt;&lt;item&gt;433&lt;/item&gt;&lt;item&gt;744&lt;/item&gt;&lt;item&gt;809&lt;/item&gt;&lt;item&gt;810&lt;/item&gt;&lt;item&gt;811&lt;/item&gt;&lt;item&gt;812&lt;/item&gt;&lt;item&gt;813&lt;/item&gt;&lt;item&gt;814&lt;/item&gt;&lt;item&gt;817&lt;/item&gt;&lt;item&gt;830&lt;/item&gt;&lt;item&gt;1107&lt;/item&gt;&lt;item&gt;1108&lt;/item&gt;&lt;item&gt;1109&lt;/item&gt;&lt;item&gt;1110&lt;/item&gt;&lt;/record-ids&gt;&lt;/item&gt;&lt;/Libraries&gt;"/>
  </w:docVars>
  <w:rsids>
    <w:rsidRoot w:val="00A27AC8"/>
    <w:rsid w:val="0000396C"/>
    <w:rsid w:val="00007D76"/>
    <w:rsid w:val="00013660"/>
    <w:rsid w:val="0001603E"/>
    <w:rsid w:val="000165B3"/>
    <w:rsid w:val="00022E7F"/>
    <w:rsid w:val="00026BEB"/>
    <w:rsid w:val="00030B1D"/>
    <w:rsid w:val="00042D61"/>
    <w:rsid w:val="00043270"/>
    <w:rsid w:val="000434F0"/>
    <w:rsid w:val="00044616"/>
    <w:rsid w:val="00045B29"/>
    <w:rsid w:val="00050275"/>
    <w:rsid w:val="00054271"/>
    <w:rsid w:val="0005524D"/>
    <w:rsid w:val="00063B0D"/>
    <w:rsid w:val="00064E60"/>
    <w:rsid w:val="00065B28"/>
    <w:rsid w:val="0007146E"/>
    <w:rsid w:val="0007227A"/>
    <w:rsid w:val="0007473D"/>
    <w:rsid w:val="00074F18"/>
    <w:rsid w:val="0007584F"/>
    <w:rsid w:val="00075CA6"/>
    <w:rsid w:val="000772C4"/>
    <w:rsid w:val="00077F03"/>
    <w:rsid w:val="000939C4"/>
    <w:rsid w:val="000952B7"/>
    <w:rsid w:val="000B5129"/>
    <w:rsid w:val="000C6C2E"/>
    <w:rsid w:val="000D1DE2"/>
    <w:rsid w:val="000E348E"/>
    <w:rsid w:val="000E6DE4"/>
    <w:rsid w:val="000E6F87"/>
    <w:rsid w:val="000E72B5"/>
    <w:rsid w:val="000F6EF0"/>
    <w:rsid w:val="00110367"/>
    <w:rsid w:val="00111BE1"/>
    <w:rsid w:val="00121DAA"/>
    <w:rsid w:val="00122D7D"/>
    <w:rsid w:val="00125BED"/>
    <w:rsid w:val="00126258"/>
    <w:rsid w:val="001262AC"/>
    <w:rsid w:val="00130C11"/>
    <w:rsid w:val="00130D6F"/>
    <w:rsid w:val="00131289"/>
    <w:rsid w:val="0013226A"/>
    <w:rsid w:val="00140426"/>
    <w:rsid w:val="00140862"/>
    <w:rsid w:val="00140DD9"/>
    <w:rsid w:val="001415AD"/>
    <w:rsid w:val="001423FB"/>
    <w:rsid w:val="00144F40"/>
    <w:rsid w:val="00145420"/>
    <w:rsid w:val="00153DF8"/>
    <w:rsid w:val="00155D3C"/>
    <w:rsid w:val="00167D4B"/>
    <w:rsid w:val="00170CE3"/>
    <w:rsid w:val="00183EDC"/>
    <w:rsid w:val="00185CB2"/>
    <w:rsid w:val="00186687"/>
    <w:rsid w:val="00193543"/>
    <w:rsid w:val="0019360D"/>
    <w:rsid w:val="001A0399"/>
    <w:rsid w:val="001A1F09"/>
    <w:rsid w:val="001A1FA2"/>
    <w:rsid w:val="001A225B"/>
    <w:rsid w:val="001A5C07"/>
    <w:rsid w:val="001A6A40"/>
    <w:rsid w:val="001B21BD"/>
    <w:rsid w:val="001B7517"/>
    <w:rsid w:val="001C1295"/>
    <w:rsid w:val="001C1408"/>
    <w:rsid w:val="001C1602"/>
    <w:rsid w:val="001E0B1D"/>
    <w:rsid w:val="001E1328"/>
    <w:rsid w:val="001E1F06"/>
    <w:rsid w:val="001F4C55"/>
    <w:rsid w:val="00207D8D"/>
    <w:rsid w:val="0021165E"/>
    <w:rsid w:val="00216169"/>
    <w:rsid w:val="00216562"/>
    <w:rsid w:val="00221649"/>
    <w:rsid w:val="00223F27"/>
    <w:rsid w:val="00227B48"/>
    <w:rsid w:val="00231E30"/>
    <w:rsid w:val="00236418"/>
    <w:rsid w:val="00237FA3"/>
    <w:rsid w:val="00240F81"/>
    <w:rsid w:val="00242275"/>
    <w:rsid w:val="00247205"/>
    <w:rsid w:val="00251BAB"/>
    <w:rsid w:val="00265AE9"/>
    <w:rsid w:val="002674D1"/>
    <w:rsid w:val="00270742"/>
    <w:rsid w:val="00272792"/>
    <w:rsid w:val="0027416A"/>
    <w:rsid w:val="00275D1B"/>
    <w:rsid w:val="0027636D"/>
    <w:rsid w:val="00285D69"/>
    <w:rsid w:val="002937E0"/>
    <w:rsid w:val="00293979"/>
    <w:rsid w:val="00293A42"/>
    <w:rsid w:val="00293AD4"/>
    <w:rsid w:val="00293CB2"/>
    <w:rsid w:val="002A1F08"/>
    <w:rsid w:val="002A46DA"/>
    <w:rsid w:val="002B0811"/>
    <w:rsid w:val="002B467C"/>
    <w:rsid w:val="002B648E"/>
    <w:rsid w:val="002B79FE"/>
    <w:rsid w:val="002C3355"/>
    <w:rsid w:val="002D3E0A"/>
    <w:rsid w:val="002E70A0"/>
    <w:rsid w:val="002E76C7"/>
    <w:rsid w:val="002F1DC2"/>
    <w:rsid w:val="002F2B5D"/>
    <w:rsid w:val="002F54B3"/>
    <w:rsid w:val="002F650E"/>
    <w:rsid w:val="002F7529"/>
    <w:rsid w:val="002F7E8C"/>
    <w:rsid w:val="0030235D"/>
    <w:rsid w:val="00304D29"/>
    <w:rsid w:val="00305E49"/>
    <w:rsid w:val="00310069"/>
    <w:rsid w:val="00315D7F"/>
    <w:rsid w:val="00317285"/>
    <w:rsid w:val="00321D71"/>
    <w:rsid w:val="003279D5"/>
    <w:rsid w:val="00331A90"/>
    <w:rsid w:val="003360B8"/>
    <w:rsid w:val="00340585"/>
    <w:rsid w:val="00342473"/>
    <w:rsid w:val="00343E54"/>
    <w:rsid w:val="0034407E"/>
    <w:rsid w:val="00344CF8"/>
    <w:rsid w:val="0035436D"/>
    <w:rsid w:val="00364E31"/>
    <w:rsid w:val="00370A2B"/>
    <w:rsid w:val="00373947"/>
    <w:rsid w:val="00375A04"/>
    <w:rsid w:val="00383016"/>
    <w:rsid w:val="003B36C2"/>
    <w:rsid w:val="003B3AB9"/>
    <w:rsid w:val="003B5EB3"/>
    <w:rsid w:val="003C24CE"/>
    <w:rsid w:val="003C36DC"/>
    <w:rsid w:val="003C5C42"/>
    <w:rsid w:val="003C5D03"/>
    <w:rsid w:val="003D4A6F"/>
    <w:rsid w:val="003E5C71"/>
    <w:rsid w:val="003E5E57"/>
    <w:rsid w:val="003F0A0B"/>
    <w:rsid w:val="003F49CB"/>
    <w:rsid w:val="003F610E"/>
    <w:rsid w:val="003F73C9"/>
    <w:rsid w:val="00404888"/>
    <w:rsid w:val="00406012"/>
    <w:rsid w:val="004079BE"/>
    <w:rsid w:val="004117E5"/>
    <w:rsid w:val="0041287B"/>
    <w:rsid w:val="0043024A"/>
    <w:rsid w:val="004316C0"/>
    <w:rsid w:val="004322BA"/>
    <w:rsid w:val="00432849"/>
    <w:rsid w:val="00435E22"/>
    <w:rsid w:val="004379E5"/>
    <w:rsid w:val="00443B02"/>
    <w:rsid w:val="00444D63"/>
    <w:rsid w:val="00447D34"/>
    <w:rsid w:val="004503F1"/>
    <w:rsid w:val="004509AC"/>
    <w:rsid w:val="00454550"/>
    <w:rsid w:val="004550D3"/>
    <w:rsid w:val="00467D5F"/>
    <w:rsid w:val="00474B02"/>
    <w:rsid w:val="00474DE8"/>
    <w:rsid w:val="00483FC7"/>
    <w:rsid w:val="00487C94"/>
    <w:rsid w:val="00487CC4"/>
    <w:rsid w:val="004930D3"/>
    <w:rsid w:val="00497DF1"/>
    <w:rsid w:val="004A3DF0"/>
    <w:rsid w:val="004A51C5"/>
    <w:rsid w:val="004A61DC"/>
    <w:rsid w:val="004B1F7C"/>
    <w:rsid w:val="004B3C57"/>
    <w:rsid w:val="004B41EC"/>
    <w:rsid w:val="004C1A2E"/>
    <w:rsid w:val="004C1D7C"/>
    <w:rsid w:val="004C4D8F"/>
    <w:rsid w:val="004C526D"/>
    <w:rsid w:val="004C7E02"/>
    <w:rsid w:val="004D009E"/>
    <w:rsid w:val="004D16E1"/>
    <w:rsid w:val="004E1348"/>
    <w:rsid w:val="004E1F9E"/>
    <w:rsid w:val="004E2BAD"/>
    <w:rsid w:val="004F27DC"/>
    <w:rsid w:val="00502E68"/>
    <w:rsid w:val="00506998"/>
    <w:rsid w:val="005076E7"/>
    <w:rsid w:val="00510B17"/>
    <w:rsid w:val="00511512"/>
    <w:rsid w:val="0051665B"/>
    <w:rsid w:val="00517E35"/>
    <w:rsid w:val="00525FA9"/>
    <w:rsid w:val="005270B4"/>
    <w:rsid w:val="00533B8A"/>
    <w:rsid w:val="00535B18"/>
    <w:rsid w:val="00536A57"/>
    <w:rsid w:val="00540E26"/>
    <w:rsid w:val="00543366"/>
    <w:rsid w:val="0054373F"/>
    <w:rsid w:val="0056093A"/>
    <w:rsid w:val="00560DC2"/>
    <w:rsid w:val="00561326"/>
    <w:rsid w:val="00570B12"/>
    <w:rsid w:val="00572B29"/>
    <w:rsid w:val="0057791A"/>
    <w:rsid w:val="005815A9"/>
    <w:rsid w:val="00585C34"/>
    <w:rsid w:val="00586DEC"/>
    <w:rsid w:val="00594A31"/>
    <w:rsid w:val="00595381"/>
    <w:rsid w:val="00596C3D"/>
    <w:rsid w:val="005A1D29"/>
    <w:rsid w:val="005B6004"/>
    <w:rsid w:val="005B613A"/>
    <w:rsid w:val="005C0156"/>
    <w:rsid w:val="005C71E6"/>
    <w:rsid w:val="005D3298"/>
    <w:rsid w:val="005D54CF"/>
    <w:rsid w:val="005E0EE4"/>
    <w:rsid w:val="005F019D"/>
    <w:rsid w:val="005F1054"/>
    <w:rsid w:val="005F35BD"/>
    <w:rsid w:val="005F3DD8"/>
    <w:rsid w:val="005F4A46"/>
    <w:rsid w:val="005F53C8"/>
    <w:rsid w:val="005F5AC9"/>
    <w:rsid w:val="00601086"/>
    <w:rsid w:val="00601368"/>
    <w:rsid w:val="00612E62"/>
    <w:rsid w:val="00621E07"/>
    <w:rsid w:val="00626799"/>
    <w:rsid w:val="00632ECB"/>
    <w:rsid w:val="00635A65"/>
    <w:rsid w:val="00641C30"/>
    <w:rsid w:val="00650FFC"/>
    <w:rsid w:val="006525B5"/>
    <w:rsid w:val="00655DE9"/>
    <w:rsid w:val="006566A8"/>
    <w:rsid w:val="0067193B"/>
    <w:rsid w:val="00673BD7"/>
    <w:rsid w:val="00676192"/>
    <w:rsid w:val="00677790"/>
    <w:rsid w:val="006816A8"/>
    <w:rsid w:val="00682596"/>
    <w:rsid w:val="006826CE"/>
    <w:rsid w:val="00682E89"/>
    <w:rsid w:val="00684E38"/>
    <w:rsid w:val="00686DB5"/>
    <w:rsid w:val="00687FBF"/>
    <w:rsid w:val="0069152D"/>
    <w:rsid w:val="00691E14"/>
    <w:rsid w:val="00692BF8"/>
    <w:rsid w:val="006948D8"/>
    <w:rsid w:val="006969D4"/>
    <w:rsid w:val="006B1D78"/>
    <w:rsid w:val="006B2157"/>
    <w:rsid w:val="006B367C"/>
    <w:rsid w:val="006B61D1"/>
    <w:rsid w:val="006C0370"/>
    <w:rsid w:val="006C061B"/>
    <w:rsid w:val="006C2C59"/>
    <w:rsid w:val="006C35DF"/>
    <w:rsid w:val="006C7A4B"/>
    <w:rsid w:val="006D4678"/>
    <w:rsid w:val="006D5E42"/>
    <w:rsid w:val="006E7142"/>
    <w:rsid w:val="006F21C2"/>
    <w:rsid w:val="006F6485"/>
    <w:rsid w:val="006F64FF"/>
    <w:rsid w:val="006F7F3E"/>
    <w:rsid w:val="007011AB"/>
    <w:rsid w:val="0070364B"/>
    <w:rsid w:val="007039E0"/>
    <w:rsid w:val="0070592E"/>
    <w:rsid w:val="00706E67"/>
    <w:rsid w:val="007101CC"/>
    <w:rsid w:val="00713139"/>
    <w:rsid w:val="00720DAB"/>
    <w:rsid w:val="00727759"/>
    <w:rsid w:val="007334F2"/>
    <w:rsid w:val="00734896"/>
    <w:rsid w:val="0073602A"/>
    <w:rsid w:val="0073632A"/>
    <w:rsid w:val="0074163D"/>
    <w:rsid w:val="00742F6F"/>
    <w:rsid w:val="00747021"/>
    <w:rsid w:val="00751F39"/>
    <w:rsid w:val="00753499"/>
    <w:rsid w:val="00754646"/>
    <w:rsid w:val="00755AEA"/>
    <w:rsid w:val="00776A26"/>
    <w:rsid w:val="00785C47"/>
    <w:rsid w:val="00790885"/>
    <w:rsid w:val="007956A3"/>
    <w:rsid w:val="00795966"/>
    <w:rsid w:val="007A2DA2"/>
    <w:rsid w:val="007A4DF2"/>
    <w:rsid w:val="007B4A2E"/>
    <w:rsid w:val="007B4C75"/>
    <w:rsid w:val="007C2BB4"/>
    <w:rsid w:val="007C431A"/>
    <w:rsid w:val="007D4E0D"/>
    <w:rsid w:val="007D5A7A"/>
    <w:rsid w:val="007D674F"/>
    <w:rsid w:val="007E01F2"/>
    <w:rsid w:val="007E41FE"/>
    <w:rsid w:val="007E7FE8"/>
    <w:rsid w:val="007F0B1D"/>
    <w:rsid w:val="007F529A"/>
    <w:rsid w:val="007F60AE"/>
    <w:rsid w:val="008030C0"/>
    <w:rsid w:val="00803D8F"/>
    <w:rsid w:val="008109BD"/>
    <w:rsid w:val="008152FD"/>
    <w:rsid w:val="0081582B"/>
    <w:rsid w:val="0081798F"/>
    <w:rsid w:val="00817FC1"/>
    <w:rsid w:val="00827BC0"/>
    <w:rsid w:val="008359F0"/>
    <w:rsid w:val="00846C32"/>
    <w:rsid w:val="0085403A"/>
    <w:rsid w:val="00854F88"/>
    <w:rsid w:val="008659A7"/>
    <w:rsid w:val="00867CC2"/>
    <w:rsid w:val="00870F98"/>
    <w:rsid w:val="0087232D"/>
    <w:rsid w:val="00872E8C"/>
    <w:rsid w:val="0087346D"/>
    <w:rsid w:val="008744D3"/>
    <w:rsid w:val="00875F8F"/>
    <w:rsid w:val="00884150"/>
    <w:rsid w:val="00896DF1"/>
    <w:rsid w:val="008A22BC"/>
    <w:rsid w:val="008A3761"/>
    <w:rsid w:val="008A4EE7"/>
    <w:rsid w:val="008B015A"/>
    <w:rsid w:val="008B376E"/>
    <w:rsid w:val="008B59BD"/>
    <w:rsid w:val="008C2BC1"/>
    <w:rsid w:val="008C7B0E"/>
    <w:rsid w:val="008D085C"/>
    <w:rsid w:val="008D3089"/>
    <w:rsid w:val="008D5DD5"/>
    <w:rsid w:val="008E2327"/>
    <w:rsid w:val="008E6F14"/>
    <w:rsid w:val="008E70ED"/>
    <w:rsid w:val="008F1318"/>
    <w:rsid w:val="008F48FD"/>
    <w:rsid w:val="008F77F4"/>
    <w:rsid w:val="00912B5D"/>
    <w:rsid w:val="009131C2"/>
    <w:rsid w:val="009136D2"/>
    <w:rsid w:val="009172DA"/>
    <w:rsid w:val="00920484"/>
    <w:rsid w:val="009213FE"/>
    <w:rsid w:val="00923633"/>
    <w:rsid w:val="00930166"/>
    <w:rsid w:val="009345DA"/>
    <w:rsid w:val="00941E1F"/>
    <w:rsid w:val="009515CB"/>
    <w:rsid w:val="009545BC"/>
    <w:rsid w:val="0097685E"/>
    <w:rsid w:val="00980EFD"/>
    <w:rsid w:val="00982ED6"/>
    <w:rsid w:val="00986B7F"/>
    <w:rsid w:val="0099115C"/>
    <w:rsid w:val="009913BD"/>
    <w:rsid w:val="0099308E"/>
    <w:rsid w:val="00997C96"/>
    <w:rsid w:val="009A48FC"/>
    <w:rsid w:val="009C04EF"/>
    <w:rsid w:val="009C1908"/>
    <w:rsid w:val="009C2A2D"/>
    <w:rsid w:val="009C3C31"/>
    <w:rsid w:val="009C678C"/>
    <w:rsid w:val="009C6BC5"/>
    <w:rsid w:val="009D0F41"/>
    <w:rsid w:val="009D2CBD"/>
    <w:rsid w:val="009E0BCE"/>
    <w:rsid w:val="009E6C20"/>
    <w:rsid w:val="00A16DA6"/>
    <w:rsid w:val="00A17603"/>
    <w:rsid w:val="00A20BEA"/>
    <w:rsid w:val="00A20C3C"/>
    <w:rsid w:val="00A2245C"/>
    <w:rsid w:val="00A22CEC"/>
    <w:rsid w:val="00A2540E"/>
    <w:rsid w:val="00A25E7A"/>
    <w:rsid w:val="00A266B8"/>
    <w:rsid w:val="00A27AC8"/>
    <w:rsid w:val="00A47C17"/>
    <w:rsid w:val="00A52A0A"/>
    <w:rsid w:val="00A5782F"/>
    <w:rsid w:val="00A61543"/>
    <w:rsid w:val="00A6212C"/>
    <w:rsid w:val="00A62E7C"/>
    <w:rsid w:val="00A637D0"/>
    <w:rsid w:val="00A665A4"/>
    <w:rsid w:val="00A71B1E"/>
    <w:rsid w:val="00A720E4"/>
    <w:rsid w:val="00A7319B"/>
    <w:rsid w:val="00A85B25"/>
    <w:rsid w:val="00A866B3"/>
    <w:rsid w:val="00A95C9E"/>
    <w:rsid w:val="00AA0C69"/>
    <w:rsid w:val="00AA4B81"/>
    <w:rsid w:val="00AB0973"/>
    <w:rsid w:val="00AB5B86"/>
    <w:rsid w:val="00AC0353"/>
    <w:rsid w:val="00AC0C89"/>
    <w:rsid w:val="00AC4DAC"/>
    <w:rsid w:val="00AD66B7"/>
    <w:rsid w:val="00AD79C3"/>
    <w:rsid w:val="00AE6493"/>
    <w:rsid w:val="00AF61DB"/>
    <w:rsid w:val="00AF6DA9"/>
    <w:rsid w:val="00B006B9"/>
    <w:rsid w:val="00B02C23"/>
    <w:rsid w:val="00B04C51"/>
    <w:rsid w:val="00B06FDB"/>
    <w:rsid w:val="00B15600"/>
    <w:rsid w:val="00B16CA9"/>
    <w:rsid w:val="00B1782C"/>
    <w:rsid w:val="00B2345E"/>
    <w:rsid w:val="00B436A3"/>
    <w:rsid w:val="00B44583"/>
    <w:rsid w:val="00B514AE"/>
    <w:rsid w:val="00B51DE4"/>
    <w:rsid w:val="00B53A26"/>
    <w:rsid w:val="00B5655C"/>
    <w:rsid w:val="00B70A76"/>
    <w:rsid w:val="00B715CE"/>
    <w:rsid w:val="00B72594"/>
    <w:rsid w:val="00B742B3"/>
    <w:rsid w:val="00B81373"/>
    <w:rsid w:val="00B830E4"/>
    <w:rsid w:val="00B94969"/>
    <w:rsid w:val="00BA2CA2"/>
    <w:rsid w:val="00BA47B4"/>
    <w:rsid w:val="00BB07B6"/>
    <w:rsid w:val="00BB3C61"/>
    <w:rsid w:val="00BB55DB"/>
    <w:rsid w:val="00BD0774"/>
    <w:rsid w:val="00BE0ED7"/>
    <w:rsid w:val="00BE50F0"/>
    <w:rsid w:val="00BF1E60"/>
    <w:rsid w:val="00BF3628"/>
    <w:rsid w:val="00BF457A"/>
    <w:rsid w:val="00BF4EB7"/>
    <w:rsid w:val="00C01506"/>
    <w:rsid w:val="00C02805"/>
    <w:rsid w:val="00C02BB7"/>
    <w:rsid w:val="00C11FBB"/>
    <w:rsid w:val="00C1330A"/>
    <w:rsid w:val="00C13647"/>
    <w:rsid w:val="00C13C0C"/>
    <w:rsid w:val="00C17CC8"/>
    <w:rsid w:val="00C17CE4"/>
    <w:rsid w:val="00C23A2D"/>
    <w:rsid w:val="00C2469E"/>
    <w:rsid w:val="00C27749"/>
    <w:rsid w:val="00C337DB"/>
    <w:rsid w:val="00C346FB"/>
    <w:rsid w:val="00C34B8C"/>
    <w:rsid w:val="00C35B90"/>
    <w:rsid w:val="00C43457"/>
    <w:rsid w:val="00C504E2"/>
    <w:rsid w:val="00C51BB5"/>
    <w:rsid w:val="00C541C7"/>
    <w:rsid w:val="00C5669C"/>
    <w:rsid w:val="00C578BB"/>
    <w:rsid w:val="00C60968"/>
    <w:rsid w:val="00C61830"/>
    <w:rsid w:val="00C622BB"/>
    <w:rsid w:val="00C637A8"/>
    <w:rsid w:val="00C647C8"/>
    <w:rsid w:val="00C66278"/>
    <w:rsid w:val="00C70C56"/>
    <w:rsid w:val="00C74F24"/>
    <w:rsid w:val="00C751BE"/>
    <w:rsid w:val="00C77C2D"/>
    <w:rsid w:val="00C825F7"/>
    <w:rsid w:val="00C869F4"/>
    <w:rsid w:val="00C90C0C"/>
    <w:rsid w:val="00C9553E"/>
    <w:rsid w:val="00C964A4"/>
    <w:rsid w:val="00C97031"/>
    <w:rsid w:val="00CA1787"/>
    <w:rsid w:val="00CA1CD0"/>
    <w:rsid w:val="00CA59A1"/>
    <w:rsid w:val="00CA60CA"/>
    <w:rsid w:val="00CA7D0C"/>
    <w:rsid w:val="00CB3AD3"/>
    <w:rsid w:val="00CC41AF"/>
    <w:rsid w:val="00CC43D7"/>
    <w:rsid w:val="00CC4C06"/>
    <w:rsid w:val="00CC6F3F"/>
    <w:rsid w:val="00CD196A"/>
    <w:rsid w:val="00CD2E55"/>
    <w:rsid w:val="00CD45F7"/>
    <w:rsid w:val="00CF032F"/>
    <w:rsid w:val="00CF38CC"/>
    <w:rsid w:val="00CF512C"/>
    <w:rsid w:val="00CF5890"/>
    <w:rsid w:val="00D0211B"/>
    <w:rsid w:val="00D04453"/>
    <w:rsid w:val="00D1368E"/>
    <w:rsid w:val="00D21AD7"/>
    <w:rsid w:val="00D260B8"/>
    <w:rsid w:val="00D34F92"/>
    <w:rsid w:val="00D36106"/>
    <w:rsid w:val="00D41A42"/>
    <w:rsid w:val="00D41E82"/>
    <w:rsid w:val="00D44C98"/>
    <w:rsid w:val="00D52727"/>
    <w:rsid w:val="00D55D0D"/>
    <w:rsid w:val="00D6039B"/>
    <w:rsid w:val="00D67873"/>
    <w:rsid w:val="00D772D6"/>
    <w:rsid w:val="00D77C75"/>
    <w:rsid w:val="00D823BD"/>
    <w:rsid w:val="00D83835"/>
    <w:rsid w:val="00D83B7E"/>
    <w:rsid w:val="00D859BF"/>
    <w:rsid w:val="00D86FB4"/>
    <w:rsid w:val="00D87779"/>
    <w:rsid w:val="00D902E1"/>
    <w:rsid w:val="00D9171E"/>
    <w:rsid w:val="00DA0509"/>
    <w:rsid w:val="00DB2988"/>
    <w:rsid w:val="00DB3D26"/>
    <w:rsid w:val="00DC14C0"/>
    <w:rsid w:val="00DC177E"/>
    <w:rsid w:val="00DC1C0A"/>
    <w:rsid w:val="00DC3715"/>
    <w:rsid w:val="00DC56C4"/>
    <w:rsid w:val="00DD2FC2"/>
    <w:rsid w:val="00DD5168"/>
    <w:rsid w:val="00DD7338"/>
    <w:rsid w:val="00DD7D5F"/>
    <w:rsid w:val="00DE5D10"/>
    <w:rsid w:val="00DE6923"/>
    <w:rsid w:val="00DF0EB2"/>
    <w:rsid w:val="00DF39BB"/>
    <w:rsid w:val="00DF7D8B"/>
    <w:rsid w:val="00E003A9"/>
    <w:rsid w:val="00E0391F"/>
    <w:rsid w:val="00E03EF2"/>
    <w:rsid w:val="00E05891"/>
    <w:rsid w:val="00E1022A"/>
    <w:rsid w:val="00E1052B"/>
    <w:rsid w:val="00E12027"/>
    <w:rsid w:val="00E1262D"/>
    <w:rsid w:val="00E13481"/>
    <w:rsid w:val="00E151CB"/>
    <w:rsid w:val="00E159F1"/>
    <w:rsid w:val="00E15EDE"/>
    <w:rsid w:val="00E23803"/>
    <w:rsid w:val="00E25831"/>
    <w:rsid w:val="00E33933"/>
    <w:rsid w:val="00E42E92"/>
    <w:rsid w:val="00E471D4"/>
    <w:rsid w:val="00E50B7D"/>
    <w:rsid w:val="00E5108C"/>
    <w:rsid w:val="00E543B4"/>
    <w:rsid w:val="00E61AEB"/>
    <w:rsid w:val="00E62339"/>
    <w:rsid w:val="00E63E0E"/>
    <w:rsid w:val="00E748F3"/>
    <w:rsid w:val="00E874AC"/>
    <w:rsid w:val="00E92120"/>
    <w:rsid w:val="00E92348"/>
    <w:rsid w:val="00E960CF"/>
    <w:rsid w:val="00E978C8"/>
    <w:rsid w:val="00EB1D15"/>
    <w:rsid w:val="00EC1321"/>
    <w:rsid w:val="00EC249B"/>
    <w:rsid w:val="00EC4A6B"/>
    <w:rsid w:val="00EC6291"/>
    <w:rsid w:val="00EC6B0F"/>
    <w:rsid w:val="00ED710B"/>
    <w:rsid w:val="00ED75F2"/>
    <w:rsid w:val="00EE0F16"/>
    <w:rsid w:val="00EF3673"/>
    <w:rsid w:val="00EF4C76"/>
    <w:rsid w:val="00EF6E28"/>
    <w:rsid w:val="00F0208F"/>
    <w:rsid w:val="00F03233"/>
    <w:rsid w:val="00F1038E"/>
    <w:rsid w:val="00F12795"/>
    <w:rsid w:val="00F12D4D"/>
    <w:rsid w:val="00F21AB8"/>
    <w:rsid w:val="00F27897"/>
    <w:rsid w:val="00F37535"/>
    <w:rsid w:val="00F42AA2"/>
    <w:rsid w:val="00F45120"/>
    <w:rsid w:val="00F53E8F"/>
    <w:rsid w:val="00F663CD"/>
    <w:rsid w:val="00F738A9"/>
    <w:rsid w:val="00F74BBD"/>
    <w:rsid w:val="00F80DB5"/>
    <w:rsid w:val="00F87AF8"/>
    <w:rsid w:val="00F9104D"/>
    <w:rsid w:val="00F920F6"/>
    <w:rsid w:val="00F93F82"/>
    <w:rsid w:val="00F95ED5"/>
    <w:rsid w:val="00F96329"/>
    <w:rsid w:val="00F975EE"/>
    <w:rsid w:val="00FA05A4"/>
    <w:rsid w:val="00FA0C5C"/>
    <w:rsid w:val="00FA10C3"/>
    <w:rsid w:val="00FA614E"/>
    <w:rsid w:val="00FB10C5"/>
    <w:rsid w:val="00FB2BAC"/>
    <w:rsid w:val="00FB3E00"/>
    <w:rsid w:val="00FB4A94"/>
    <w:rsid w:val="00FC1D67"/>
    <w:rsid w:val="00FC482A"/>
    <w:rsid w:val="00FE15FF"/>
    <w:rsid w:val="00FE62E9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F5B6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08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A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4DAC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41E1F"/>
    <w:pPr>
      <w:ind w:left="720"/>
      <w:contextualSpacing/>
    </w:pPr>
    <w:rPr>
      <w:rFonts w:asciiTheme="majorBidi" w:eastAsiaTheme="minorEastAsia" w:hAnsiTheme="majorBid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986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B7F"/>
    <w:rPr>
      <w:rFonts w:asciiTheme="majorBidi" w:eastAsiaTheme="minorEastAsia" w:hAnsiTheme="majorBid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B7F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B7F"/>
    <w:rPr>
      <w:rFonts w:asciiTheme="majorBidi" w:hAnsiTheme="maj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B7F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B7F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5427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54271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054271"/>
  </w:style>
  <w:style w:type="character" w:customStyle="1" w:styleId="EndNoteBibliographyChar">
    <w:name w:val="EndNote Bibliography Char"/>
    <w:basedOn w:val="DefaultParagraphFont"/>
    <w:link w:val="EndNoteBibliography"/>
    <w:rsid w:val="00054271"/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rsid w:val="000542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70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0E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E70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0ED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0364B"/>
  </w:style>
  <w:style w:type="character" w:styleId="LineNumber">
    <w:name w:val="line number"/>
    <w:basedOn w:val="DefaultParagraphFont"/>
    <w:uiPriority w:val="99"/>
    <w:semiHidden/>
    <w:unhideWhenUsed/>
    <w:rsid w:val="0070364B"/>
  </w:style>
  <w:style w:type="paragraph" w:styleId="Revision">
    <w:name w:val="Revision"/>
    <w:hidden/>
    <w:uiPriority w:val="99"/>
    <w:semiHidden/>
    <w:rsid w:val="00751F3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08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A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4DAC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941E1F"/>
    <w:pPr>
      <w:ind w:left="720"/>
      <w:contextualSpacing/>
    </w:pPr>
    <w:rPr>
      <w:rFonts w:asciiTheme="majorBidi" w:eastAsiaTheme="minorEastAsia" w:hAnsiTheme="majorBid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986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B7F"/>
    <w:rPr>
      <w:rFonts w:asciiTheme="majorBidi" w:eastAsiaTheme="minorEastAsia" w:hAnsiTheme="majorBid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B7F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B7F"/>
    <w:rPr>
      <w:rFonts w:asciiTheme="majorBidi" w:hAnsiTheme="maj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B7F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B7F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5427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54271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054271"/>
  </w:style>
  <w:style w:type="character" w:customStyle="1" w:styleId="EndNoteBibliographyChar">
    <w:name w:val="EndNote Bibliography Char"/>
    <w:basedOn w:val="DefaultParagraphFont"/>
    <w:link w:val="EndNoteBibliography"/>
    <w:rsid w:val="00054271"/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rsid w:val="000542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70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0E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E70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0ED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0364B"/>
  </w:style>
  <w:style w:type="character" w:styleId="LineNumber">
    <w:name w:val="line number"/>
    <w:basedOn w:val="DefaultParagraphFont"/>
    <w:uiPriority w:val="99"/>
    <w:semiHidden/>
    <w:unhideWhenUsed/>
    <w:rsid w:val="0070364B"/>
  </w:style>
  <w:style w:type="paragraph" w:styleId="Revision">
    <w:name w:val="Revision"/>
    <w:hidden/>
    <w:uiPriority w:val="99"/>
    <w:semiHidden/>
    <w:rsid w:val="00751F3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chart" Target="charts/chart4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Gali\Dropbox\USC_PostDoc\NCEA_Project\COVID_NCEA_New\CodedSpreadsheets\Final%20Spreadsheets\SummaryStats_NCEA_COVID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Gali\Dropbox\USC_PostDoc\NCEA_Project\COVID_NCEA_New\CodedSpreadsheets\Final%20Spreadsheets\SummaryStats_NCEA_COVID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Gali\Dropbox\USC_PostDoc\NCEA_Project\COVID_NCEA_New\CodedSpreadsheets\Final%20Spreadsheets\SummaryStats_NCEA_COVID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Gali\Dropbox\USC_PostDoc\NCEA_Project\COVID_NCEA_New\CodedSpreadsheets\Final%20Spreadsheets\SummaryStats_NCEA_COVI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(a) Financial Abuse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'Subtype&amp;Pep'!$Z$3:$Z$5</c:f>
              <c:strCache>
                <c:ptCount val="3"/>
                <c:pt idx="2">
                  <c:v>Time 1</c:v>
                </c:pt>
              </c:strCache>
            </c:strRef>
          </c:tx>
          <c:spPr>
            <a:pattFill prst="trellis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'Subtype&amp;Pep'!$Y$6:$Y$12</c:f>
              <c:strCache>
                <c:ptCount val="7"/>
                <c:pt idx="0">
                  <c:v>Family</c:v>
                </c:pt>
                <c:pt idx="1">
                  <c:v>Non-family, caretaker (medical)</c:v>
                </c:pt>
                <c:pt idx="2">
                  <c:v>Non-family, caretaker/guardian (non-medical)</c:v>
                </c:pt>
                <c:pt idx="3">
                  <c:v>Caretaker relationship, unknown type</c:v>
                </c:pt>
                <c:pt idx="4">
                  <c:v>Known, non-family, non-caretaker</c:v>
                </c:pt>
                <c:pt idx="5">
                  <c:v>Unknown (i.e., stranger)</c:v>
                </c:pt>
                <c:pt idx="6">
                  <c:v>Not reported</c:v>
                </c:pt>
              </c:strCache>
            </c:strRef>
          </c:cat>
          <c:val>
            <c:numRef>
              <c:f>'Subtype&amp;Pep'!$Z$6:$Z$12</c:f>
              <c:numCache>
                <c:formatCode>0.0%</c:formatCode>
                <c:ptCount val="7"/>
                <c:pt idx="0">
                  <c:v>0.41499999999999998</c:v>
                </c:pt>
                <c:pt idx="1">
                  <c:v>5.1999999999999998E-2</c:v>
                </c:pt>
                <c:pt idx="2">
                  <c:v>1.6E-2</c:v>
                </c:pt>
                <c:pt idx="3">
                  <c:v>0</c:v>
                </c:pt>
                <c:pt idx="4">
                  <c:v>0.17299999999999999</c:v>
                </c:pt>
                <c:pt idx="5">
                  <c:v>0.14599999999999999</c:v>
                </c:pt>
                <c:pt idx="6">
                  <c:v>0.19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3A8-AC49-9B78-7A72A5A727A3}"/>
            </c:ext>
          </c:extLst>
        </c:ser>
        <c:ser>
          <c:idx val="1"/>
          <c:order val="1"/>
          <c:tx>
            <c:strRef>
              <c:f>'Subtype&amp;Pep'!$AA$3:$AA$5</c:f>
              <c:strCache>
                <c:ptCount val="3"/>
                <c:pt idx="2">
                  <c:v>Time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'Subtype&amp;Pep'!$Y$6:$Y$12</c:f>
              <c:strCache>
                <c:ptCount val="7"/>
                <c:pt idx="0">
                  <c:v>Family</c:v>
                </c:pt>
                <c:pt idx="1">
                  <c:v>Non-family, caretaker (medical)</c:v>
                </c:pt>
                <c:pt idx="2">
                  <c:v>Non-family, caretaker/guardian (non-medical)</c:v>
                </c:pt>
                <c:pt idx="3">
                  <c:v>Caretaker relationship, unknown type</c:v>
                </c:pt>
                <c:pt idx="4">
                  <c:v>Known, non-family, non-caretaker</c:v>
                </c:pt>
                <c:pt idx="5">
                  <c:v>Unknown (i.e., stranger)</c:v>
                </c:pt>
                <c:pt idx="6">
                  <c:v>Not reported</c:v>
                </c:pt>
              </c:strCache>
            </c:strRef>
          </c:cat>
          <c:val>
            <c:numRef>
              <c:f>'Subtype&amp;Pep'!$AA$6:$AA$12</c:f>
              <c:numCache>
                <c:formatCode>0.0%</c:formatCode>
                <c:ptCount val="7"/>
                <c:pt idx="0">
                  <c:v>0.48199999999999998</c:v>
                </c:pt>
                <c:pt idx="1">
                  <c:v>6.6000000000000003E-2</c:v>
                </c:pt>
                <c:pt idx="2">
                  <c:v>2.1999999999999999E-2</c:v>
                </c:pt>
                <c:pt idx="3">
                  <c:v>1.2999999999999999E-2</c:v>
                </c:pt>
                <c:pt idx="4">
                  <c:v>0.18099999999999999</c:v>
                </c:pt>
                <c:pt idx="5">
                  <c:v>0.11899999999999999</c:v>
                </c:pt>
                <c:pt idx="6">
                  <c:v>0.115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3A8-AC49-9B78-7A72A5A727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5399936"/>
        <c:axId val="245401472"/>
      </c:barChart>
      <c:catAx>
        <c:axId val="24539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5401472"/>
        <c:crosses val="autoZero"/>
        <c:auto val="1"/>
        <c:lblAlgn val="ctr"/>
        <c:lblOffset val="100"/>
        <c:noMultiLvlLbl val="0"/>
      </c:catAx>
      <c:valAx>
        <c:axId val="245401472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539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0323918866820465"/>
          <c:y val="0.10657579371399491"/>
          <c:w val="7.4266903057653363E-2"/>
          <c:h val="0.192130248159413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(b) Emotional Abuse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'Subtype&amp;Pep'!$Z$64:$Z$65</c:f>
              <c:strCache>
                <c:ptCount val="2"/>
                <c:pt idx="1">
                  <c:v>Time 1</c:v>
                </c:pt>
              </c:strCache>
            </c:strRef>
          </c:tx>
          <c:spPr>
            <a:pattFill prst="trellis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'Subtype&amp;Pep'!$Y$66:$Y$72</c:f>
              <c:strCache>
                <c:ptCount val="7"/>
                <c:pt idx="0">
                  <c:v>Family</c:v>
                </c:pt>
                <c:pt idx="1">
                  <c:v>Non-family, caretaker (medical)</c:v>
                </c:pt>
                <c:pt idx="2">
                  <c:v>Non-family, caretaker/guardian (non-medical)</c:v>
                </c:pt>
                <c:pt idx="3">
                  <c:v>Caregiver relationship, unknown type</c:v>
                </c:pt>
                <c:pt idx="4">
                  <c:v>Known, non-family, non-caretaker</c:v>
                </c:pt>
                <c:pt idx="5">
                  <c:v>Unknown (i.e., stranger)</c:v>
                </c:pt>
                <c:pt idx="6">
                  <c:v>Not reported</c:v>
                </c:pt>
              </c:strCache>
            </c:strRef>
          </c:cat>
          <c:val>
            <c:numRef>
              <c:f>'Subtype&amp;Pep'!$Z$66:$Z$72</c:f>
              <c:numCache>
                <c:formatCode>0.0%</c:formatCode>
                <c:ptCount val="7"/>
                <c:pt idx="0">
                  <c:v>0.51100000000000001</c:v>
                </c:pt>
                <c:pt idx="1">
                  <c:v>0.114</c:v>
                </c:pt>
                <c:pt idx="2">
                  <c:v>2.5999999999999999E-2</c:v>
                </c:pt>
                <c:pt idx="3">
                  <c:v>8.9999999999999993E-3</c:v>
                </c:pt>
                <c:pt idx="4">
                  <c:v>0.218</c:v>
                </c:pt>
                <c:pt idx="5">
                  <c:v>1.7000000000000001E-2</c:v>
                </c:pt>
                <c:pt idx="6">
                  <c:v>9.0999999999999998E-2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DB-4B46-98DE-834AC7AD92AE}"/>
            </c:ext>
          </c:extLst>
        </c:ser>
        <c:ser>
          <c:idx val="1"/>
          <c:order val="1"/>
          <c:tx>
            <c:strRef>
              <c:f>'Subtype&amp;Pep'!$AA$64:$AA$65</c:f>
              <c:strCache>
                <c:ptCount val="2"/>
                <c:pt idx="1">
                  <c:v>Time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'Subtype&amp;Pep'!$Y$66:$Y$72</c:f>
              <c:strCache>
                <c:ptCount val="7"/>
                <c:pt idx="0">
                  <c:v>Family</c:v>
                </c:pt>
                <c:pt idx="1">
                  <c:v>Non-family, caretaker (medical)</c:v>
                </c:pt>
                <c:pt idx="2">
                  <c:v>Non-family, caretaker/guardian (non-medical)</c:v>
                </c:pt>
                <c:pt idx="3">
                  <c:v>Caregiver relationship, unknown type</c:v>
                </c:pt>
                <c:pt idx="4">
                  <c:v>Known, non-family, non-caretaker</c:v>
                </c:pt>
                <c:pt idx="5">
                  <c:v>Unknown (i.e., stranger)</c:v>
                </c:pt>
                <c:pt idx="6">
                  <c:v>Not reported</c:v>
                </c:pt>
              </c:strCache>
            </c:strRef>
          </c:cat>
          <c:val>
            <c:numRef>
              <c:f>'Subtype&amp;Pep'!$AA$66:$AA$72</c:f>
              <c:numCache>
                <c:formatCode>0.0%</c:formatCode>
                <c:ptCount val="7"/>
                <c:pt idx="0">
                  <c:v>0.51</c:v>
                </c:pt>
                <c:pt idx="1">
                  <c:v>0.127</c:v>
                </c:pt>
                <c:pt idx="2">
                  <c:v>0.02</c:v>
                </c:pt>
                <c:pt idx="3">
                  <c:v>5.0000000000000001E-3</c:v>
                </c:pt>
                <c:pt idx="4">
                  <c:v>0.224</c:v>
                </c:pt>
                <c:pt idx="5">
                  <c:v>3.1E-2</c:v>
                </c:pt>
                <c:pt idx="6">
                  <c:v>8.6999999999999994E-2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DB-4B46-98DE-834AC7AD92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940224"/>
        <c:axId val="53941760"/>
      </c:barChart>
      <c:catAx>
        <c:axId val="5394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941760"/>
        <c:crosses val="autoZero"/>
        <c:auto val="1"/>
        <c:lblAlgn val="ctr"/>
        <c:lblOffset val="100"/>
        <c:noMultiLvlLbl val="0"/>
      </c:catAx>
      <c:valAx>
        <c:axId val="53941760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940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9683804768306399"/>
          <c:y val="0.15597507366793867"/>
          <c:w val="9.0690222030593959E-2"/>
          <c:h val="0.17588822313545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(c) Neglect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'Subtype&amp;Pep'!$Z$87:$Z$88</c:f>
              <c:strCache>
                <c:ptCount val="2"/>
                <c:pt idx="1">
                  <c:v>Time 1</c:v>
                </c:pt>
              </c:strCache>
            </c:strRef>
          </c:tx>
          <c:spPr>
            <a:pattFill prst="trellis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'Subtype&amp;Pep'!$Y$89:$Y$95</c:f>
              <c:strCache>
                <c:ptCount val="7"/>
                <c:pt idx="0">
                  <c:v>Family</c:v>
                </c:pt>
                <c:pt idx="1">
                  <c:v>Non-family, caretaker (medical)</c:v>
                </c:pt>
                <c:pt idx="2">
                  <c:v>Non-family, caretaker/guardian (non-medical)</c:v>
                </c:pt>
                <c:pt idx="3">
                  <c:v>Caregiver relationship, unknown type</c:v>
                </c:pt>
                <c:pt idx="4">
                  <c:v>Known, non-family, non-caretaker</c:v>
                </c:pt>
                <c:pt idx="5">
                  <c:v>Unknown (i.e., stranger)</c:v>
                </c:pt>
                <c:pt idx="6">
                  <c:v>Not reported</c:v>
                </c:pt>
              </c:strCache>
            </c:strRef>
          </c:cat>
          <c:val>
            <c:numRef>
              <c:f>'Subtype&amp;Pep'!$Z$89:$Z$95</c:f>
              <c:numCache>
                <c:formatCode>0.0%</c:formatCode>
                <c:ptCount val="7"/>
                <c:pt idx="0">
                  <c:v>0.35799999999999998</c:v>
                </c:pt>
                <c:pt idx="1">
                  <c:v>0.48899999999999999</c:v>
                </c:pt>
                <c:pt idx="2">
                  <c:v>1.7000000000000001E-2</c:v>
                </c:pt>
                <c:pt idx="3">
                  <c:v>1.0999999999999999E-2</c:v>
                </c:pt>
                <c:pt idx="4">
                  <c:v>5.0999999999999997E-2</c:v>
                </c:pt>
                <c:pt idx="5">
                  <c:v>1.0999999999999999E-2</c:v>
                </c:pt>
                <c:pt idx="6">
                  <c:v>6.3E-2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78-094A-A587-358F8A2D068E}"/>
            </c:ext>
          </c:extLst>
        </c:ser>
        <c:ser>
          <c:idx val="1"/>
          <c:order val="1"/>
          <c:tx>
            <c:strRef>
              <c:f>'Subtype&amp;Pep'!$AA$87:$AA$88</c:f>
              <c:strCache>
                <c:ptCount val="2"/>
                <c:pt idx="1">
                  <c:v>Time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'Subtype&amp;Pep'!$Y$89:$Y$95</c:f>
              <c:strCache>
                <c:ptCount val="7"/>
                <c:pt idx="0">
                  <c:v>Family</c:v>
                </c:pt>
                <c:pt idx="1">
                  <c:v>Non-family, caretaker (medical)</c:v>
                </c:pt>
                <c:pt idx="2">
                  <c:v>Non-family, caretaker/guardian (non-medical)</c:v>
                </c:pt>
                <c:pt idx="3">
                  <c:v>Caregiver relationship, unknown type</c:v>
                </c:pt>
                <c:pt idx="4">
                  <c:v>Known, non-family, non-caretaker</c:v>
                </c:pt>
                <c:pt idx="5">
                  <c:v>Unknown (i.e., stranger)</c:v>
                </c:pt>
                <c:pt idx="6">
                  <c:v>Not reported</c:v>
                </c:pt>
              </c:strCache>
            </c:strRef>
          </c:cat>
          <c:val>
            <c:numRef>
              <c:f>'Subtype&amp;Pep'!$AA$89:$AA$95</c:f>
              <c:numCache>
                <c:formatCode>0.0%</c:formatCode>
                <c:ptCount val="7"/>
                <c:pt idx="0">
                  <c:v>0.38500000000000001</c:v>
                </c:pt>
                <c:pt idx="1">
                  <c:v>0.44400000000000001</c:v>
                </c:pt>
                <c:pt idx="2">
                  <c:v>1.7000000000000001E-2</c:v>
                </c:pt>
                <c:pt idx="3">
                  <c:v>2.5999999999999999E-2</c:v>
                </c:pt>
                <c:pt idx="4">
                  <c:v>7.6999999999999999E-2</c:v>
                </c:pt>
                <c:pt idx="5">
                  <c:v>0</c:v>
                </c:pt>
                <c:pt idx="6">
                  <c:v>5.0999999999999997E-2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78-094A-A587-358F8A2D06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992448"/>
        <c:axId val="245371648"/>
      </c:barChart>
      <c:catAx>
        <c:axId val="53992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45371648"/>
        <c:crosses val="autoZero"/>
        <c:auto val="1"/>
        <c:lblAlgn val="ctr"/>
        <c:lblOffset val="100"/>
        <c:noMultiLvlLbl val="0"/>
      </c:catAx>
      <c:valAx>
        <c:axId val="245371648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3992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9040040207739992"/>
          <c:y val="0.12164959313196218"/>
          <c:w val="7.2611023622047244E-2"/>
          <c:h val="0.186520246842054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(d) Physical Abuse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'Subtype&amp;Pep'!$AI$3:$AI$5</c:f>
              <c:strCache>
                <c:ptCount val="3"/>
                <c:pt idx="2">
                  <c:v>Time 1</c:v>
                </c:pt>
              </c:strCache>
            </c:strRef>
          </c:tx>
          <c:spPr>
            <a:pattFill prst="trellis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cat>
            <c:strRef>
              <c:f>'Subtype&amp;Pep'!$AH$6:$AH$12</c:f>
              <c:strCache>
                <c:ptCount val="7"/>
                <c:pt idx="0">
                  <c:v>Family</c:v>
                </c:pt>
                <c:pt idx="1">
                  <c:v>Non-family, caretaker (medical)</c:v>
                </c:pt>
                <c:pt idx="2">
                  <c:v>Non-family, caretaker/guardian (non-medical)</c:v>
                </c:pt>
                <c:pt idx="3">
                  <c:v>Caretaker relationship, unknown type</c:v>
                </c:pt>
                <c:pt idx="4">
                  <c:v>Known, non-family, non-caretaker</c:v>
                </c:pt>
                <c:pt idx="5">
                  <c:v>Unknown (i.e., stranger)</c:v>
                </c:pt>
                <c:pt idx="6">
                  <c:v>Not reported</c:v>
                </c:pt>
              </c:strCache>
            </c:strRef>
          </c:cat>
          <c:val>
            <c:numRef>
              <c:f>'Subtype&amp;Pep'!$AI$6:$AI$12</c:f>
              <c:numCache>
                <c:formatCode>0.0%</c:formatCode>
                <c:ptCount val="7"/>
                <c:pt idx="0">
                  <c:v>0.47099999999999997</c:v>
                </c:pt>
                <c:pt idx="1">
                  <c:v>0.157</c:v>
                </c:pt>
                <c:pt idx="2">
                  <c:v>0.02</c:v>
                </c:pt>
                <c:pt idx="3">
                  <c:v>0</c:v>
                </c:pt>
                <c:pt idx="4">
                  <c:v>0.157</c:v>
                </c:pt>
                <c:pt idx="5">
                  <c:v>0.02</c:v>
                </c:pt>
                <c:pt idx="6">
                  <c:v>0.17599999999999999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5F5-1345-B9A6-A932FC00DF99}"/>
            </c:ext>
          </c:extLst>
        </c:ser>
        <c:ser>
          <c:idx val="1"/>
          <c:order val="1"/>
          <c:tx>
            <c:strRef>
              <c:f>'Subtype&amp;Pep'!$AJ$3:$AJ$5</c:f>
              <c:strCache>
                <c:ptCount val="3"/>
                <c:pt idx="2">
                  <c:v>Time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'Subtype&amp;Pep'!$AH$6:$AH$12</c:f>
              <c:strCache>
                <c:ptCount val="7"/>
                <c:pt idx="0">
                  <c:v>Family</c:v>
                </c:pt>
                <c:pt idx="1">
                  <c:v>Non-family, caretaker (medical)</c:v>
                </c:pt>
                <c:pt idx="2">
                  <c:v>Non-family, caretaker/guardian (non-medical)</c:v>
                </c:pt>
                <c:pt idx="3">
                  <c:v>Caretaker relationship, unknown type</c:v>
                </c:pt>
                <c:pt idx="4">
                  <c:v>Known, non-family, non-caretaker</c:v>
                </c:pt>
                <c:pt idx="5">
                  <c:v>Unknown (i.e., stranger)</c:v>
                </c:pt>
                <c:pt idx="6">
                  <c:v>Not reported</c:v>
                </c:pt>
              </c:strCache>
            </c:strRef>
          </c:cat>
          <c:val>
            <c:numRef>
              <c:f>'Subtype&amp;Pep'!$AJ$6:$AJ$12</c:f>
              <c:numCache>
                <c:formatCode>0.0%</c:formatCode>
                <c:ptCount val="7"/>
                <c:pt idx="0">
                  <c:v>0.316</c:v>
                </c:pt>
                <c:pt idx="1">
                  <c:v>0.22800000000000001</c:v>
                </c:pt>
                <c:pt idx="2">
                  <c:v>2.5000000000000001E-2</c:v>
                </c:pt>
                <c:pt idx="3">
                  <c:v>1.2999999999999999E-2</c:v>
                </c:pt>
                <c:pt idx="4">
                  <c:v>0.17699999999999999</c:v>
                </c:pt>
                <c:pt idx="5">
                  <c:v>1.2999999999999999E-2</c:v>
                </c:pt>
                <c:pt idx="6">
                  <c:v>0.22800000000000001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F5-1345-B9A6-A932FC00DF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0769408"/>
        <c:axId val="340877696"/>
      </c:barChart>
      <c:catAx>
        <c:axId val="34076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0877696"/>
        <c:crosses val="autoZero"/>
        <c:auto val="1"/>
        <c:lblAlgn val="ctr"/>
        <c:lblOffset val="100"/>
        <c:noMultiLvlLbl val="0"/>
      </c:catAx>
      <c:valAx>
        <c:axId val="340877696"/>
        <c:scaling>
          <c:orientation val="minMax"/>
        </c:scaling>
        <c:delete val="0"/>
        <c:axPos val="l"/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4076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805181203311139"/>
          <c:y val="7.1139360591974204E-2"/>
          <c:w val="6.6649045696575412E-2"/>
          <c:h val="0.171116104921435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18D381428D1429A2649D57F1E2C2D" ma:contentTypeVersion="14" ma:contentTypeDescription="Create a new document." ma:contentTypeScope="" ma:versionID="dd5ce9a182f813ddb4dbf1dc995f115b">
  <xsd:schema xmlns:xsd="http://www.w3.org/2001/XMLSchema" xmlns:xs="http://www.w3.org/2001/XMLSchema" xmlns:p="http://schemas.microsoft.com/office/2006/metadata/properties" xmlns:ns3="d07c9239-e0be-4f09-938e-34dd81116f03" xmlns:ns4="46494c1d-019a-4042-a3f6-8c06af5866eb" targetNamespace="http://schemas.microsoft.com/office/2006/metadata/properties" ma:root="true" ma:fieldsID="0a8a8eb7b462832714af3213ca76bcbb" ns3:_="" ns4:_="">
    <xsd:import namespace="d07c9239-e0be-4f09-938e-34dd81116f03"/>
    <xsd:import namespace="46494c1d-019a-4042-a3f6-8c06af586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c9239-e0be-4f09-938e-34dd81116f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94c1d-019a-4042-a3f6-8c06af586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F99EB7-AAA9-4FC3-A166-92857C188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c9239-e0be-4f09-938e-34dd81116f03"/>
    <ds:schemaRef ds:uri="46494c1d-019a-4042-a3f6-8c06af586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E3C77-2023-4E8D-88FD-7F5C10F714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09818-2ED7-4A58-9C0B-01E8854FEC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4A3C03-E979-44C9-8DEE-1EEE2FEBB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 Weissberger</dc:creator>
  <cp:lastModifiedBy>Darlene Lapuz</cp:lastModifiedBy>
  <cp:revision>2</cp:revision>
  <cp:lastPrinted>2022-02-27T12:57:00Z</cp:lastPrinted>
  <dcterms:created xsi:type="dcterms:W3CDTF">2022-08-19T08:31:00Z</dcterms:created>
  <dcterms:modified xsi:type="dcterms:W3CDTF">2022-08-19T08:31:00Z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0x010100F2418D381428D1429A2649D57F1E2C2D</vt:lpwstr>
  </property>
</Properties>
</file>