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2F167" w14:textId="77777777" w:rsidR="00731325" w:rsidRPr="000F2E69" w:rsidRDefault="00731325" w:rsidP="00731325">
      <w:pPr>
        <w:pStyle w:val="Heading1"/>
        <w:rPr>
          <w:color w:val="auto"/>
        </w:rPr>
      </w:pPr>
      <w:r w:rsidRPr="000F2E69">
        <w:rPr>
          <w:color w:val="auto"/>
        </w:rPr>
        <w:t>Appendix 5</w:t>
      </w:r>
    </w:p>
    <w:p w14:paraId="6F73C16D" w14:textId="77777777" w:rsidR="00731325" w:rsidRDefault="00731325" w:rsidP="00731325">
      <w:r w:rsidRPr="008D0CD4">
        <w:rPr>
          <w:b/>
          <w:bCs/>
        </w:rPr>
        <w:t>Table 1.</w:t>
      </w:r>
      <w:r>
        <w:t xml:space="preserve"> Outcomes associated with allied health staffing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5103"/>
        <w:gridCol w:w="2046"/>
      </w:tblGrid>
      <w:tr w:rsidR="00731325" w14:paraId="60C1201D" w14:textId="77777777" w:rsidTr="00C771F9">
        <w:tc>
          <w:tcPr>
            <w:tcW w:w="4673" w:type="dxa"/>
          </w:tcPr>
          <w:p w14:paraId="46D0579A" w14:textId="77777777" w:rsidR="00731325" w:rsidRPr="00094057" w:rsidRDefault="00731325" w:rsidP="00C771F9">
            <w:pPr>
              <w:rPr>
                <w:b/>
                <w:bCs/>
              </w:rPr>
            </w:pPr>
            <w:r w:rsidRPr="00094057">
              <w:rPr>
                <w:b/>
                <w:bCs/>
              </w:rPr>
              <w:t>Outcome</w:t>
            </w:r>
          </w:p>
        </w:tc>
        <w:tc>
          <w:tcPr>
            <w:tcW w:w="2126" w:type="dxa"/>
          </w:tcPr>
          <w:p w14:paraId="41BD8317" w14:textId="77777777" w:rsidR="00731325" w:rsidRPr="00094057" w:rsidRDefault="00731325" w:rsidP="00C771F9">
            <w:pPr>
              <w:rPr>
                <w:b/>
                <w:bCs/>
              </w:rPr>
            </w:pPr>
            <w:r w:rsidRPr="00094057">
              <w:rPr>
                <w:b/>
                <w:bCs/>
              </w:rPr>
              <w:t>Outcome measure tool</w:t>
            </w:r>
          </w:p>
        </w:tc>
        <w:tc>
          <w:tcPr>
            <w:tcW w:w="5103" w:type="dxa"/>
          </w:tcPr>
          <w:p w14:paraId="1E5AE286" w14:textId="77777777" w:rsidR="00731325" w:rsidRPr="00094057" w:rsidRDefault="00731325" w:rsidP="00C771F9">
            <w:pPr>
              <w:rPr>
                <w:b/>
                <w:bCs/>
              </w:rPr>
            </w:pPr>
            <w:r w:rsidRPr="00094057">
              <w:rPr>
                <w:b/>
                <w:bCs/>
              </w:rPr>
              <w:t>Effect</w:t>
            </w:r>
          </w:p>
        </w:tc>
        <w:tc>
          <w:tcPr>
            <w:tcW w:w="2046" w:type="dxa"/>
          </w:tcPr>
          <w:p w14:paraId="1FB0E801" w14:textId="77777777" w:rsidR="00731325" w:rsidRPr="00094057" w:rsidRDefault="00731325" w:rsidP="00C771F9">
            <w:pPr>
              <w:rPr>
                <w:b/>
                <w:bCs/>
              </w:rPr>
            </w:pPr>
            <w:r w:rsidRPr="00094057">
              <w:rPr>
                <w:b/>
                <w:bCs/>
              </w:rPr>
              <w:t>Measure</w:t>
            </w:r>
          </w:p>
        </w:tc>
      </w:tr>
      <w:tr w:rsidR="00731325" w14:paraId="6D895632" w14:textId="77777777" w:rsidTr="00C771F9">
        <w:tc>
          <w:tcPr>
            <w:tcW w:w="13948" w:type="dxa"/>
            <w:gridSpan w:val="4"/>
            <w:shd w:val="clear" w:color="auto" w:fill="E7E6E6" w:themeFill="background2"/>
          </w:tcPr>
          <w:p w14:paraId="6BF9E9C0" w14:textId="77777777" w:rsidR="00731325" w:rsidRPr="00266283" w:rsidRDefault="00731325" w:rsidP="00C771F9">
            <w:pPr>
              <w:rPr>
                <w:b/>
                <w:bCs/>
                <w:i/>
                <w:iCs/>
              </w:rPr>
            </w:pPr>
            <w:r w:rsidRPr="00266283">
              <w:rPr>
                <w:b/>
                <w:bCs/>
                <w:i/>
                <w:iCs/>
              </w:rPr>
              <w:t>Activities of daily living</w:t>
            </w:r>
          </w:p>
        </w:tc>
      </w:tr>
      <w:tr w:rsidR="00731325" w14:paraId="0FDEC2C1" w14:textId="77777777" w:rsidTr="00C771F9">
        <w:tc>
          <w:tcPr>
            <w:tcW w:w="4673" w:type="dxa"/>
            <w:vAlign w:val="center"/>
          </w:tcPr>
          <w:p w14:paraId="48BCA849" w14:textId="77777777" w:rsidR="00731325" w:rsidRDefault="00731325" w:rsidP="00C771F9">
            <w:r>
              <w:t>Association between individual frequency of physiotherapy at baseline and ADL score after six months</w:t>
            </w:r>
            <w:r>
              <w:fldChar w:fldCharType="begin"/>
            </w:r>
            <w:r>
              <w:instrText xml:space="preserve"> ADDIN EN.CITE &lt;EndNote&gt;&lt;Cite&gt;&lt;Author&gt;Lee&lt;/Author&gt;&lt;Year&gt;2011&lt;/Year&gt;&lt;RecNum&gt;15&lt;/RecNum&gt;&lt;DisplayText&gt;[41]&lt;/DisplayText&gt;&lt;record&gt;&lt;rec-number&gt;15&lt;/rec-number&gt;&lt;foreign-keys&gt;&lt;key app="EN" db-id="d9efdsasw2f995e0ztkpefx720ve9v5az0ez" timestamp="1632449366"&gt;15&lt;/key&gt;&lt;/foreign-keys&gt;&lt;ref-type name="Electronic Article"&gt;43&lt;/ref-type&gt;&lt;contributors&gt;&lt;authors&gt;&lt;author&gt;Lee, J. Y.&lt;/author&gt;&lt;author&gt;Kim, E. Y.&lt;/author&gt;&lt;author&gt;Cho, E.&lt;/author&gt;&lt;/authors&gt;&lt;/contributors&gt;&lt;auth-address&gt;Department of Nursing, Kangwon National University, Chuncheon, Korea.&lt;/auth-address&gt;&lt;titles&gt;&lt;title&gt;Factors impacting the physical function of older adults in Korean long-term care hospitals&lt;/title&gt;&lt;secondary-title&gt;J Korean Acad Nurs&lt;/secondary-title&gt;&lt;/titles&gt;&lt;pages&gt;780-7&lt;/pages&gt;&lt;volume&gt;41&lt;/volume&gt;&lt;number&gt;6&lt;/number&gt;&lt;edition&gt;2012/02/09&lt;/edition&gt;&lt;keywords&gt;&lt;keyword&gt;*Activities of Daily Living&lt;/keyword&gt;&lt;keyword&gt;Age Factors&lt;/keyword&gt;&lt;keyword&gt;Aged&lt;/keyword&gt;&lt;keyword&gt;Aged, 80 and over&lt;/keyword&gt;&lt;keyword&gt;Catheterization&lt;/keyword&gt;&lt;keyword&gt;Fecal Incontinence&lt;/keyword&gt;&lt;keyword&gt;Female&lt;/keyword&gt;&lt;keyword&gt;Hospitals/*statistics &amp;amp; numerical data&lt;/keyword&gt;&lt;keyword&gt;Humans&lt;/keyword&gt;&lt;keyword&gt;Long-Term Care&lt;/keyword&gt;&lt;keyword&gt;Male&lt;/keyword&gt;&lt;keyword&gt;Pressure Ulcer&lt;/keyword&gt;&lt;keyword&gt;Republic of Korea&lt;/keyword&gt;&lt;keyword&gt;Urinary Incontinence&lt;/keyword&gt;&lt;/keywords&gt;&lt;dates&gt;&lt;year&gt;2011&lt;/year&gt;&lt;pub-dates&gt;&lt;date&gt;Dec&lt;/date&gt;&lt;/pub-dates&gt;&lt;/dates&gt;&lt;isbn&gt;2093-758X (Electronic)&amp;#xD;2005-3673 (Linking)&lt;/isbn&gt;&lt;accession-num&gt;22310862&lt;/accession-num&gt;&lt;urls&gt;&lt;related-urls&gt;&lt;url&gt;https://www.ncbi.nlm.nih.gov/pubmed/22310862&lt;/url&gt;&lt;url&gt;https://www.jkan.or.kr/Synapse/Data/PDFData/0006JKAN/jkan-41-780.pdf&lt;/url&gt;&lt;/related-urls&gt;&lt;/urls&gt;&lt;electronic-resource-num&gt;10.4040/jkan.2011.41.6.780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[41]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0890D68F" w14:textId="77777777" w:rsidR="00731325" w:rsidRDefault="00731325" w:rsidP="00C771F9">
            <w:r>
              <w:t>10 item minimum data set activities of daily living scale</w:t>
            </w:r>
          </w:p>
        </w:tc>
        <w:tc>
          <w:tcPr>
            <w:tcW w:w="5103" w:type="dxa"/>
            <w:shd w:val="clear" w:color="auto" w:fill="auto"/>
          </w:tcPr>
          <w:p w14:paraId="3783DDDA" w14:textId="77777777" w:rsidR="00731325" w:rsidRDefault="00731325" w:rsidP="00C771F9">
            <w:pPr>
              <w:tabs>
                <w:tab w:val="left" w:pos="1128"/>
              </w:tabs>
            </w:pPr>
            <w:r>
              <w:t>-0.09** (0.04) (+)</w:t>
            </w:r>
          </w:p>
        </w:tc>
        <w:tc>
          <w:tcPr>
            <w:tcW w:w="2046" w:type="dxa"/>
            <w:vAlign w:val="center"/>
          </w:tcPr>
          <w:p w14:paraId="58E2CCFC" w14:textId="77777777" w:rsidR="00731325" w:rsidRDefault="00731325" w:rsidP="00C771F9">
            <w:r>
              <w:t>Estimate (standard error)</w:t>
            </w:r>
          </w:p>
        </w:tc>
      </w:tr>
      <w:tr w:rsidR="00731325" w14:paraId="7977C8BD" w14:textId="77777777" w:rsidTr="00C771F9">
        <w:tc>
          <w:tcPr>
            <w:tcW w:w="4673" w:type="dxa"/>
            <w:vAlign w:val="center"/>
          </w:tcPr>
          <w:p w14:paraId="6FE22C78" w14:textId="77777777" w:rsidR="00731325" w:rsidRDefault="00731325" w:rsidP="00C771F9">
            <w:r>
              <w:t>Association between facility staffing levels (mean number of physiotherapists per ten beds) at baseline and ADL score after six months</w:t>
            </w:r>
            <w:r>
              <w:fldChar w:fldCharType="begin"/>
            </w:r>
            <w:r>
              <w:instrText xml:space="preserve"> ADDIN EN.CITE &lt;EndNote&gt;&lt;Cite&gt;&lt;Author&gt;Lee&lt;/Author&gt;&lt;Year&gt;2011&lt;/Year&gt;&lt;RecNum&gt;15&lt;/RecNum&gt;&lt;DisplayText&gt;[41]&lt;/DisplayText&gt;&lt;record&gt;&lt;rec-number&gt;15&lt;/rec-number&gt;&lt;foreign-keys&gt;&lt;key app="EN" db-id="d9efdsasw2f995e0ztkpefx720ve9v5az0ez" timestamp="1632449366"&gt;15&lt;/key&gt;&lt;/foreign-keys&gt;&lt;ref-type name="Electronic Article"&gt;43&lt;/ref-type&gt;&lt;contributors&gt;&lt;authors&gt;&lt;author&gt;Lee, J. Y.&lt;/author&gt;&lt;author&gt;Kim, E. Y.&lt;/author&gt;&lt;author&gt;Cho, E.&lt;/author&gt;&lt;/authors&gt;&lt;/contributors&gt;&lt;auth-address&gt;Department of Nursing, Kangwon National University, Chuncheon, Korea.&lt;/auth-address&gt;&lt;titles&gt;&lt;title&gt;Factors impacting the physical function of older adults in Korean long-term care hospitals&lt;/title&gt;&lt;secondary-title&gt;J Korean Acad Nurs&lt;/secondary-title&gt;&lt;/titles&gt;&lt;pages&gt;780-7&lt;/pages&gt;&lt;volume&gt;41&lt;/volume&gt;&lt;number&gt;6&lt;/number&gt;&lt;edition&gt;2012/02/09&lt;/edition&gt;&lt;keywords&gt;&lt;keyword&gt;*Activities of Daily Living&lt;/keyword&gt;&lt;keyword&gt;Age Factors&lt;/keyword&gt;&lt;keyword&gt;Aged&lt;/keyword&gt;&lt;keyword&gt;Aged, 80 and over&lt;/keyword&gt;&lt;keyword&gt;Catheterization&lt;/keyword&gt;&lt;keyword&gt;Fecal Incontinence&lt;/keyword&gt;&lt;keyword&gt;Female&lt;/keyword&gt;&lt;keyword&gt;Hospitals/*statistics &amp;amp; numerical data&lt;/keyword&gt;&lt;keyword&gt;Humans&lt;/keyword&gt;&lt;keyword&gt;Long-Term Care&lt;/keyword&gt;&lt;keyword&gt;Male&lt;/keyword&gt;&lt;keyword&gt;Pressure Ulcer&lt;/keyword&gt;&lt;keyword&gt;Republic of Korea&lt;/keyword&gt;&lt;keyword&gt;Urinary Incontinence&lt;/keyword&gt;&lt;/keywords&gt;&lt;dates&gt;&lt;year&gt;2011&lt;/year&gt;&lt;pub-dates&gt;&lt;date&gt;Dec&lt;/date&gt;&lt;/pub-dates&gt;&lt;/dates&gt;&lt;isbn&gt;2093-758X (Electronic)&amp;#xD;2005-3673 (Linking)&lt;/isbn&gt;&lt;accession-num&gt;22310862&lt;/accession-num&gt;&lt;urls&gt;&lt;related-urls&gt;&lt;url&gt;https://www.ncbi.nlm.nih.gov/pubmed/22310862&lt;/url&gt;&lt;url&gt;https://www.jkan.or.kr/Synapse/Data/PDFData/0006JKAN/jkan-41-780.pdf&lt;/url&gt;&lt;/related-urls&gt;&lt;/urls&gt;&lt;electronic-resource-num&gt;10.4040/jkan.2011.41.6.780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[41]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2D0E6F0" w14:textId="77777777" w:rsidR="00731325" w:rsidRDefault="00731325" w:rsidP="00C771F9">
            <w:r>
              <w:t>10 item minimum data set activities of daily living scale</w:t>
            </w:r>
          </w:p>
        </w:tc>
        <w:tc>
          <w:tcPr>
            <w:tcW w:w="5103" w:type="dxa"/>
            <w:shd w:val="clear" w:color="auto" w:fill="auto"/>
          </w:tcPr>
          <w:p w14:paraId="33385C08" w14:textId="77777777" w:rsidR="00731325" w:rsidRDefault="00731325" w:rsidP="00C771F9">
            <w:r>
              <w:t>0.08 (0.84)</w:t>
            </w:r>
          </w:p>
        </w:tc>
        <w:tc>
          <w:tcPr>
            <w:tcW w:w="2046" w:type="dxa"/>
            <w:vAlign w:val="center"/>
          </w:tcPr>
          <w:p w14:paraId="142F6664" w14:textId="77777777" w:rsidR="00731325" w:rsidRDefault="00731325" w:rsidP="00C771F9">
            <w:r>
              <w:t>Estimate (standard error)</w:t>
            </w:r>
          </w:p>
        </w:tc>
      </w:tr>
      <w:tr w:rsidR="00731325" w14:paraId="5AF01D0E" w14:textId="77777777" w:rsidTr="00C771F9">
        <w:trPr>
          <w:trHeight w:val="130"/>
        </w:trPr>
        <w:tc>
          <w:tcPr>
            <w:tcW w:w="4673" w:type="dxa"/>
            <w:vMerge w:val="restart"/>
            <w:vAlign w:val="center"/>
          </w:tcPr>
          <w:p w14:paraId="035D06A1" w14:textId="77777777" w:rsidR="00731325" w:rsidRDefault="00731325" w:rsidP="00C771F9">
            <w:r>
              <w:t>Bivariate estimates for activities of daily living quality indicators and receiving no physiotherapy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Merge w:val="restart"/>
            <w:vAlign w:val="center"/>
          </w:tcPr>
          <w:p w14:paraId="22D40DA8" w14:textId="77777777" w:rsidR="00731325" w:rsidRDefault="00731325" w:rsidP="00C771F9">
            <w:r>
              <w:t>Activities of daily living hierarchy scale (ADL-H)</w:t>
            </w:r>
          </w:p>
        </w:tc>
        <w:tc>
          <w:tcPr>
            <w:tcW w:w="5103" w:type="dxa"/>
            <w:shd w:val="clear" w:color="auto" w:fill="auto"/>
          </w:tcPr>
          <w:p w14:paraId="3C1C9E3A" w14:textId="77777777" w:rsidR="00731325" w:rsidRDefault="00731325" w:rsidP="00C771F9">
            <w:r>
              <w:t xml:space="preserve">Late 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0.006 (-0.004</w:t>
            </w:r>
            <w:r>
              <w:rPr>
                <w:rFonts w:cstheme="minorHAnsi"/>
              </w:rPr>
              <w:t xml:space="preserve">, </w:t>
            </w:r>
            <w:r>
              <w:t>0.016)</w:t>
            </w:r>
          </w:p>
        </w:tc>
        <w:tc>
          <w:tcPr>
            <w:tcW w:w="2046" w:type="dxa"/>
            <w:vMerge w:val="restart"/>
            <w:vAlign w:val="center"/>
          </w:tcPr>
          <w:p w14:paraId="30EEF9C1" w14:textId="77777777" w:rsidR="00731325" w:rsidRDefault="00731325" w:rsidP="00C771F9">
            <w:r>
              <w:t>Estimate (95% confidence interval)</w:t>
            </w:r>
          </w:p>
        </w:tc>
      </w:tr>
      <w:tr w:rsidR="00731325" w14:paraId="27865119" w14:textId="77777777" w:rsidTr="00C771F9">
        <w:trPr>
          <w:trHeight w:val="130"/>
        </w:trPr>
        <w:tc>
          <w:tcPr>
            <w:tcW w:w="4673" w:type="dxa"/>
            <w:vMerge/>
            <w:vAlign w:val="center"/>
          </w:tcPr>
          <w:p w14:paraId="489787EA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7845F013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2E180177" w14:textId="77777777" w:rsidR="00731325" w:rsidRDefault="00731325" w:rsidP="00C771F9">
            <w:r>
              <w:t xml:space="preserve">Mid-loss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-0.011 (-0.022</w:t>
            </w:r>
            <w:r>
              <w:rPr>
                <w:rFonts w:cstheme="minorHAnsi"/>
              </w:rPr>
              <w:t xml:space="preserve">, </w:t>
            </w:r>
            <w:r>
              <w:t>0.000)</w:t>
            </w:r>
          </w:p>
        </w:tc>
        <w:tc>
          <w:tcPr>
            <w:tcW w:w="2046" w:type="dxa"/>
            <w:vMerge/>
            <w:vAlign w:val="center"/>
          </w:tcPr>
          <w:p w14:paraId="69FCEFBF" w14:textId="77777777" w:rsidR="00731325" w:rsidRDefault="00731325" w:rsidP="00C771F9"/>
        </w:tc>
      </w:tr>
      <w:tr w:rsidR="00731325" w14:paraId="000E1B9F" w14:textId="77777777" w:rsidTr="00C771F9">
        <w:trPr>
          <w:trHeight w:val="130"/>
        </w:trPr>
        <w:tc>
          <w:tcPr>
            <w:tcW w:w="4673" w:type="dxa"/>
            <w:vMerge/>
            <w:vAlign w:val="center"/>
          </w:tcPr>
          <w:p w14:paraId="66E1F655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05B41B4F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698865E9" w14:textId="77777777" w:rsidR="00731325" w:rsidRDefault="00731325" w:rsidP="00C771F9">
            <w:r>
              <w:t xml:space="preserve">Early-loss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-0.0153 (-0.028</w:t>
            </w:r>
            <w:r>
              <w:rPr>
                <w:rFonts w:cstheme="minorHAnsi"/>
              </w:rPr>
              <w:t xml:space="preserve">, </w:t>
            </w:r>
            <w:r>
              <w:t>0.003)</w:t>
            </w:r>
          </w:p>
        </w:tc>
        <w:tc>
          <w:tcPr>
            <w:tcW w:w="2046" w:type="dxa"/>
            <w:vMerge/>
            <w:vAlign w:val="center"/>
          </w:tcPr>
          <w:p w14:paraId="30BA8F09" w14:textId="77777777" w:rsidR="00731325" w:rsidRDefault="00731325" w:rsidP="00C771F9"/>
        </w:tc>
      </w:tr>
      <w:tr w:rsidR="00731325" w14:paraId="1FA23DDF" w14:textId="77777777" w:rsidTr="00C771F9">
        <w:trPr>
          <w:trHeight w:val="195"/>
        </w:trPr>
        <w:tc>
          <w:tcPr>
            <w:tcW w:w="4673" w:type="dxa"/>
            <w:vMerge w:val="restart"/>
            <w:vAlign w:val="center"/>
          </w:tcPr>
          <w:p w14:paraId="384663F3" w14:textId="77777777" w:rsidR="00731325" w:rsidRDefault="00731325" w:rsidP="00C771F9">
            <w:r>
              <w:t>Bivariate estimates for activities of daily living quality indicator and receiving 45 minutes of physiotherapy &gt;3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Merge w:val="restart"/>
            <w:vAlign w:val="center"/>
          </w:tcPr>
          <w:p w14:paraId="7F753C2A" w14:textId="77777777" w:rsidR="00731325" w:rsidRDefault="00731325" w:rsidP="00C771F9">
            <w:r>
              <w:t>Activities of daily living hierarchy scale (ADL-H)</w:t>
            </w:r>
          </w:p>
        </w:tc>
        <w:tc>
          <w:tcPr>
            <w:tcW w:w="5103" w:type="dxa"/>
            <w:shd w:val="clear" w:color="auto" w:fill="auto"/>
          </w:tcPr>
          <w:p w14:paraId="4F920B65" w14:textId="77777777" w:rsidR="00731325" w:rsidRDefault="00731325" w:rsidP="00C771F9">
            <w:r>
              <w:t xml:space="preserve">Late 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0.008 (-0.001</w:t>
            </w:r>
            <w:r>
              <w:rPr>
                <w:rFonts w:cstheme="minorHAnsi"/>
              </w:rPr>
              <w:t xml:space="preserve">, </w:t>
            </w:r>
            <w:r>
              <w:t>0.018)</w:t>
            </w:r>
          </w:p>
        </w:tc>
        <w:tc>
          <w:tcPr>
            <w:tcW w:w="2046" w:type="dxa"/>
            <w:vMerge w:val="restart"/>
            <w:vAlign w:val="center"/>
          </w:tcPr>
          <w:p w14:paraId="30CC1083" w14:textId="77777777" w:rsidR="00731325" w:rsidRDefault="00731325" w:rsidP="00C771F9">
            <w:r>
              <w:t>Estimate (95% confidence interval)</w:t>
            </w:r>
          </w:p>
        </w:tc>
      </w:tr>
      <w:tr w:rsidR="00731325" w14:paraId="587A23A5" w14:textId="77777777" w:rsidTr="00C771F9">
        <w:trPr>
          <w:trHeight w:val="195"/>
        </w:trPr>
        <w:tc>
          <w:tcPr>
            <w:tcW w:w="4673" w:type="dxa"/>
            <w:vMerge/>
            <w:vAlign w:val="center"/>
          </w:tcPr>
          <w:p w14:paraId="2E2C440B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733B1E07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3DFBF00C" w14:textId="77777777" w:rsidR="00731325" w:rsidRDefault="00731325" w:rsidP="00C771F9">
            <w:r>
              <w:t xml:space="preserve">Mid-loss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0.008 (-0.003</w:t>
            </w:r>
            <w:r>
              <w:rPr>
                <w:rFonts w:cstheme="minorHAnsi"/>
              </w:rPr>
              <w:t xml:space="preserve">, </w:t>
            </w:r>
            <w:r>
              <w:t>0.018)</w:t>
            </w:r>
          </w:p>
        </w:tc>
        <w:tc>
          <w:tcPr>
            <w:tcW w:w="2046" w:type="dxa"/>
            <w:vMerge/>
            <w:vAlign w:val="center"/>
          </w:tcPr>
          <w:p w14:paraId="0534DFCB" w14:textId="77777777" w:rsidR="00731325" w:rsidRDefault="00731325" w:rsidP="00C771F9"/>
        </w:tc>
      </w:tr>
      <w:tr w:rsidR="00731325" w14:paraId="12E47700" w14:textId="77777777" w:rsidTr="00C771F9">
        <w:trPr>
          <w:trHeight w:val="195"/>
        </w:trPr>
        <w:tc>
          <w:tcPr>
            <w:tcW w:w="4673" w:type="dxa"/>
            <w:vMerge/>
            <w:vAlign w:val="center"/>
          </w:tcPr>
          <w:p w14:paraId="60B653EC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4DBE5C8D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1AF16292" w14:textId="77777777" w:rsidR="00731325" w:rsidRDefault="00731325" w:rsidP="00C771F9">
            <w:r>
              <w:t xml:space="preserve">Early-loss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-0.004 (-0.016</w:t>
            </w:r>
            <w:r>
              <w:rPr>
                <w:rFonts w:cstheme="minorHAnsi"/>
              </w:rPr>
              <w:t xml:space="preserve">, </w:t>
            </w:r>
            <w:r>
              <w:t>0.008)</w:t>
            </w:r>
          </w:p>
        </w:tc>
        <w:tc>
          <w:tcPr>
            <w:tcW w:w="2046" w:type="dxa"/>
            <w:vMerge/>
            <w:vAlign w:val="center"/>
          </w:tcPr>
          <w:p w14:paraId="395F2A3F" w14:textId="77777777" w:rsidR="00731325" w:rsidRDefault="00731325" w:rsidP="00C771F9"/>
        </w:tc>
      </w:tr>
      <w:tr w:rsidR="00731325" w14:paraId="0EDF0A56" w14:textId="77777777" w:rsidTr="00C771F9">
        <w:trPr>
          <w:trHeight w:val="195"/>
        </w:trPr>
        <w:tc>
          <w:tcPr>
            <w:tcW w:w="4673" w:type="dxa"/>
            <w:vMerge w:val="restart"/>
            <w:vAlign w:val="center"/>
          </w:tcPr>
          <w:p w14:paraId="61B5F2BF" w14:textId="77777777" w:rsidR="00731325" w:rsidRDefault="00731325" w:rsidP="00C771F9">
            <w:r>
              <w:t>Bivariate estimates for activities of daily living quality indicators and receiving 45-150 minutes of physiotherapy 3-5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Merge w:val="restart"/>
            <w:vAlign w:val="center"/>
          </w:tcPr>
          <w:p w14:paraId="1C2E68A0" w14:textId="77777777" w:rsidR="00731325" w:rsidRDefault="00731325" w:rsidP="00C771F9">
            <w:r>
              <w:t>Activities of daily living hierarchy scale (ADL-H)</w:t>
            </w:r>
          </w:p>
        </w:tc>
        <w:tc>
          <w:tcPr>
            <w:tcW w:w="5103" w:type="dxa"/>
            <w:shd w:val="clear" w:color="auto" w:fill="auto"/>
          </w:tcPr>
          <w:p w14:paraId="3B70706E" w14:textId="77777777" w:rsidR="00731325" w:rsidRDefault="00731325" w:rsidP="00C771F9">
            <w:r>
              <w:t xml:space="preserve">Late 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-0.006 (-0.014</w:t>
            </w:r>
            <w:r>
              <w:rPr>
                <w:rFonts w:cstheme="minorHAnsi"/>
              </w:rPr>
              <w:t xml:space="preserve">, </w:t>
            </w:r>
            <w:r>
              <w:t>0.001)</w:t>
            </w:r>
          </w:p>
        </w:tc>
        <w:tc>
          <w:tcPr>
            <w:tcW w:w="2046" w:type="dxa"/>
            <w:vMerge w:val="restart"/>
            <w:vAlign w:val="center"/>
          </w:tcPr>
          <w:p w14:paraId="63960F8A" w14:textId="77777777" w:rsidR="00731325" w:rsidRDefault="00731325" w:rsidP="00C771F9">
            <w:r>
              <w:t>Estimate (95% confidence interval)</w:t>
            </w:r>
          </w:p>
        </w:tc>
      </w:tr>
      <w:tr w:rsidR="00731325" w14:paraId="2A3ABD59" w14:textId="77777777" w:rsidTr="00C771F9">
        <w:trPr>
          <w:trHeight w:val="195"/>
        </w:trPr>
        <w:tc>
          <w:tcPr>
            <w:tcW w:w="4673" w:type="dxa"/>
            <w:vMerge/>
          </w:tcPr>
          <w:p w14:paraId="1D9C399F" w14:textId="77777777" w:rsidR="00731325" w:rsidRDefault="00731325" w:rsidP="00C771F9"/>
        </w:tc>
        <w:tc>
          <w:tcPr>
            <w:tcW w:w="2126" w:type="dxa"/>
            <w:vMerge/>
          </w:tcPr>
          <w:p w14:paraId="0D5B3AF8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7FF1E407" w14:textId="77777777" w:rsidR="00731325" w:rsidRDefault="00731325" w:rsidP="00C771F9">
            <w:r>
              <w:t xml:space="preserve">Mid-loss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0.003 (-0.005, 0.011)</w:t>
            </w:r>
          </w:p>
        </w:tc>
        <w:tc>
          <w:tcPr>
            <w:tcW w:w="2046" w:type="dxa"/>
            <w:vMerge/>
          </w:tcPr>
          <w:p w14:paraId="7DC5D9A0" w14:textId="77777777" w:rsidR="00731325" w:rsidRDefault="00731325" w:rsidP="00C771F9"/>
        </w:tc>
      </w:tr>
      <w:tr w:rsidR="00731325" w14:paraId="0BE9B399" w14:textId="77777777" w:rsidTr="00C771F9">
        <w:trPr>
          <w:trHeight w:val="195"/>
        </w:trPr>
        <w:tc>
          <w:tcPr>
            <w:tcW w:w="4673" w:type="dxa"/>
            <w:vMerge/>
          </w:tcPr>
          <w:p w14:paraId="2A7EBA4D" w14:textId="77777777" w:rsidR="00731325" w:rsidRDefault="00731325" w:rsidP="00C771F9"/>
        </w:tc>
        <w:tc>
          <w:tcPr>
            <w:tcW w:w="2126" w:type="dxa"/>
            <w:vMerge/>
          </w:tcPr>
          <w:p w14:paraId="5ABDF3F0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44442178" w14:textId="77777777" w:rsidR="00731325" w:rsidRDefault="00731325" w:rsidP="00C771F9">
            <w:r>
              <w:t xml:space="preserve">Early-loss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0.017** (0.007</w:t>
            </w:r>
            <w:r>
              <w:rPr>
                <w:rFonts w:cstheme="minorHAnsi"/>
              </w:rPr>
              <w:t xml:space="preserve">, </w:t>
            </w:r>
            <w:r>
              <w:t>0.027) (+)</w:t>
            </w:r>
          </w:p>
        </w:tc>
        <w:tc>
          <w:tcPr>
            <w:tcW w:w="2046" w:type="dxa"/>
            <w:vMerge/>
          </w:tcPr>
          <w:p w14:paraId="04C4C5EC" w14:textId="77777777" w:rsidR="00731325" w:rsidRDefault="00731325" w:rsidP="00C771F9"/>
        </w:tc>
      </w:tr>
      <w:tr w:rsidR="00731325" w14:paraId="0B276B4B" w14:textId="77777777" w:rsidTr="00C771F9">
        <w:trPr>
          <w:trHeight w:val="65"/>
        </w:trPr>
        <w:tc>
          <w:tcPr>
            <w:tcW w:w="4673" w:type="dxa"/>
            <w:vMerge w:val="restart"/>
            <w:vAlign w:val="center"/>
          </w:tcPr>
          <w:p w14:paraId="1F9BA54A" w14:textId="77777777" w:rsidR="00731325" w:rsidRDefault="00731325" w:rsidP="00C771F9">
            <w:r>
              <w:t>Bivariate estimates for activities of daily living quality indicators and receiving &gt;150 minutes of physiotherapy &gt;5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Merge w:val="restart"/>
            <w:vAlign w:val="center"/>
          </w:tcPr>
          <w:p w14:paraId="3120BDE8" w14:textId="77777777" w:rsidR="00731325" w:rsidRDefault="00731325" w:rsidP="00C771F9">
            <w:r>
              <w:t>Activities of daily living hierarchy scale (ADL-H)</w:t>
            </w:r>
          </w:p>
        </w:tc>
        <w:tc>
          <w:tcPr>
            <w:tcW w:w="5103" w:type="dxa"/>
            <w:shd w:val="clear" w:color="auto" w:fill="auto"/>
          </w:tcPr>
          <w:p w14:paraId="502245B2" w14:textId="77777777" w:rsidR="00731325" w:rsidRDefault="00731325" w:rsidP="00C771F9">
            <w:r>
              <w:t xml:space="preserve">Late 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-0.158** (</w:t>
            </w:r>
            <w:r>
              <w:rPr>
                <w:rFonts w:cstheme="minorHAnsi"/>
              </w:rPr>
              <w:t>-</w:t>
            </w:r>
            <w:r>
              <w:t>0.227</w:t>
            </w:r>
            <w:r>
              <w:rPr>
                <w:rFonts w:cstheme="minorHAnsi"/>
              </w:rPr>
              <w:t xml:space="preserve">, </w:t>
            </w:r>
            <w:r>
              <w:t>0.088) (+)</w:t>
            </w:r>
          </w:p>
        </w:tc>
        <w:tc>
          <w:tcPr>
            <w:tcW w:w="2046" w:type="dxa"/>
            <w:vMerge w:val="restart"/>
            <w:vAlign w:val="center"/>
          </w:tcPr>
          <w:p w14:paraId="4DD8A464" w14:textId="77777777" w:rsidR="00731325" w:rsidRDefault="00731325" w:rsidP="00C771F9">
            <w:r>
              <w:t>Estimate (95% confidence interval)</w:t>
            </w:r>
          </w:p>
        </w:tc>
      </w:tr>
      <w:tr w:rsidR="00731325" w14:paraId="787B36B4" w14:textId="77777777" w:rsidTr="00C771F9">
        <w:trPr>
          <w:trHeight w:val="65"/>
        </w:trPr>
        <w:tc>
          <w:tcPr>
            <w:tcW w:w="4673" w:type="dxa"/>
            <w:vMerge/>
            <w:vAlign w:val="center"/>
          </w:tcPr>
          <w:p w14:paraId="024BE35B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345DDBFF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0FCD997D" w14:textId="77777777" w:rsidR="00731325" w:rsidRDefault="00731325" w:rsidP="00C771F9">
            <w:r>
              <w:t xml:space="preserve">Mid-loss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0.167 **(-0.243</w:t>
            </w:r>
            <w:r>
              <w:rPr>
                <w:rFonts w:cstheme="minorHAnsi"/>
              </w:rPr>
              <w:t xml:space="preserve">, - </w:t>
            </w:r>
            <w:r>
              <w:t>0.091) (+)</w:t>
            </w:r>
          </w:p>
        </w:tc>
        <w:tc>
          <w:tcPr>
            <w:tcW w:w="2046" w:type="dxa"/>
            <w:vMerge/>
            <w:vAlign w:val="center"/>
          </w:tcPr>
          <w:p w14:paraId="5D85FE57" w14:textId="77777777" w:rsidR="00731325" w:rsidRDefault="00731325" w:rsidP="00C771F9"/>
        </w:tc>
      </w:tr>
      <w:tr w:rsidR="00731325" w14:paraId="094D9E31" w14:textId="77777777" w:rsidTr="00C771F9">
        <w:trPr>
          <w:trHeight w:val="65"/>
        </w:trPr>
        <w:tc>
          <w:tcPr>
            <w:tcW w:w="4673" w:type="dxa"/>
            <w:vMerge/>
            <w:vAlign w:val="center"/>
          </w:tcPr>
          <w:p w14:paraId="29EE9532" w14:textId="77777777" w:rsidR="00731325" w:rsidRDefault="00731325" w:rsidP="00C771F9"/>
        </w:tc>
        <w:tc>
          <w:tcPr>
            <w:tcW w:w="2126" w:type="dxa"/>
            <w:vMerge/>
            <w:vAlign w:val="center"/>
          </w:tcPr>
          <w:p w14:paraId="40DE781B" w14:textId="77777777" w:rsidR="00731325" w:rsidRDefault="00731325" w:rsidP="00C771F9"/>
        </w:tc>
        <w:tc>
          <w:tcPr>
            <w:tcW w:w="5103" w:type="dxa"/>
            <w:shd w:val="clear" w:color="auto" w:fill="auto"/>
          </w:tcPr>
          <w:p w14:paraId="31B26E97" w14:textId="77777777" w:rsidR="00731325" w:rsidRDefault="00731325" w:rsidP="00C771F9">
            <w:r>
              <w:t xml:space="preserve">Early-loss </w:t>
            </w:r>
            <w:proofErr w:type="spellStart"/>
            <w:proofErr w:type="gramStart"/>
            <w:r>
              <w:t>ADLs:</w:t>
            </w:r>
            <w:r w:rsidRPr="00F43B5F">
              <w:rPr>
                <w:vertAlign w:val="superscript"/>
              </w:rPr>
              <w:t>a</w:t>
            </w:r>
            <w:proofErr w:type="spellEnd"/>
            <w:proofErr w:type="gramEnd"/>
            <w:r>
              <w:t xml:space="preserve"> 0.017** (-0.285</w:t>
            </w:r>
            <w:r>
              <w:rPr>
                <w:rFonts w:cstheme="minorHAnsi"/>
              </w:rPr>
              <w:t>, -</w:t>
            </w:r>
            <w:r>
              <w:t>0.117) (+)</w:t>
            </w:r>
          </w:p>
        </w:tc>
        <w:tc>
          <w:tcPr>
            <w:tcW w:w="2046" w:type="dxa"/>
            <w:vMerge/>
            <w:vAlign w:val="center"/>
          </w:tcPr>
          <w:p w14:paraId="254954F9" w14:textId="77777777" w:rsidR="00731325" w:rsidRDefault="00731325" w:rsidP="00C771F9"/>
        </w:tc>
      </w:tr>
      <w:tr w:rsidR="00731325" w14:paraId="7F7E68C6" w14:textId="77777777" w:rsidTr="00C771F9">
        <w:tc>
          <w:tcPr>
            <w:tcW w:w="4673" w:type="dxa"/>
            <w:vAlign w:val="center"/>
          </w:tcPr>
          <w:p w14:paraId="01BA6717" w14:textId="77777777" w:rsidR="00731325" w:rsidRDefault="00731325" w:rsidP="00C771F9">
            <w:r>
              <w:t>Relationship between physiotherapy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6711940D" w14:textId="77777777" w:rsidR="00731325" w:rsidRDefault="00731325" w:rsidP="00C771F9">
            <w:r>
              <w:t>four item MDS-ADL scale</w:t>
            </w:r>
          </w:p>
        </w:tc>
        <w:tc>
          <w:tcPr>
            <w:tcW w:w="5103" w:type="dxa"/>
            <w:shd w:val="clear" w:color="auto" w:fill="auto"/>
          </w:tcPr>
          <w:p w14:paraId="2869A77E" w14:textId="77777777" w:rsidR="00731325" w:rsidRDefault="00731325" w:rsidP="00C771F9">
            <w:r>
              <w:t>2.85** (0.94) (+)</w:t>
            </w:r>
          </w:p>
        </w:tc>
        <w:tc>
          <w:tcPr>
            <w:tcW w:w="2046" w:type="dxa"/>
            <w:vAlign w:val="center"/>
          </w:tcPr>
          <w:p w14:paraId="784B6569" w14:textId="77777777" w:rsidR="00731325" w:rsidRDefault="00731325" w:rsidP="00C771F9">
            <w:r>
              <w:t>Coefficient (robust standard error)</w:t>
            </w:r>
          </w:p>
        </w:tc>
      </w:tr>
      <w:tr w:rsidR="00731325" w14:paraId="79629A1E" w14:textId="77777777" w:rsidTr="00C771F9">
        <w:tc>
          <w:tcPr>
            <w:tcW w:w="4673" w:type="dxa"/>
            <w:vAlign w:val="center"/>
          </w:tcPr>
          <w:p w14:paraId="2F86690B" w14:textId="77777777" w:rsidR="00731325" w:rsidRDefault="00731325" w:rsidP="00C771F9">
            <w:r>
              <w:t>Relationship between physiotherapy assistant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278A13D" w14:textId="77777777" w:rsidR="00731325" w:rsidRDefault="00731325" w:rsidP="00C771F9">
            <w:r w:rsidRPr="00903012">
              <w:t>four item MDS-ADL scale</w:t>
            </w:r>
          </w:p>
        </w:tc>
        <w:tc>
          <w:tcPr>
            <w:tcW w:w="5103" w:type="dxa"/>
            <w:shd w:val="clear" w:color="auto" w:fill="auto"/>
          </w:tcPr>
          <w:p w14:paraId="78CE7D9E" w14:textId="77777777" w:rsidR="00731325" w:rsidRDefault="00731325" w:rsidP="00C771F9">
            <w:r>
              <w:t>0.06 (0.58)</w:t>
            </w:r>
          </w:p>
        </w:tc>
        <w:tc>
          <w:tcPr>
            <w:tcW w:w="2046" w:type="dxa"/>
            <w:vAlign w:val="center"/>
          </w:tcPr>
          <w:p w14:paraId="24B61C26" w14:textId="77777777" w:rsidR="00731325" w:rsidRDefault="00731325" w:rsidP="00C771F9">
            <w:r w:rsidRPr="001749C8">
              <w:t>Coefficient (robust standard error)</w:t>
            </w:r>
          </w:p>
        </w:tc>
      </w:tr>
      <w:tr w:rsidR="00731325" w14:paraId="06602BA0" w14:textId="77777777" w:rsidTr="00C771F9">
        <w:tc>
          <w:tcPr>
            <w:tcW w:w="4673" w:type="dxa"/>
            <w:vAlign w:val="center"/>
          </w:tcPr>
          <w:p w14:paraId="56BF7991" w14:textId="77777777" w:rsidR="00731325" w:rsidRDefault="00731325" w:rsidP="00C771F9">
            <w:r>
              <w:t>Relationship between physiotherapy aide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0AA79582" w14:textId="77777777" w:rsidR="00731325" w:rsidRDefault="00731325" w:rsidP="00C771F9">
            <w:r w:rsidRPr="00903012">
              <w:t>four item MDS-ADL scale</w:t>
            </w:r>
          </w:p>
        </w:tc>
        <w:tc>
          <w:tcPr>
            <w:tcW w:w="5103" w:type="dxa"/>
            <w:shd w:val="clear" w:color="auto" w:fill="auto"/>
          </w:tcPr>
          <w:p w14:paraId="5A1F49EE" w14:textId="77777777" w:rsidR="00731325" w:rsidRDefault="00731325" w:rsidP="00C771F9">
            <w:r>
              <w:t>1.59 (1.22)</w:t>
            </w:r>
          </w:p>
        </w:tc>
        <w:tc>
          <w:tcPr>
            <w:tcW w:w="2046" w:type="dxa"/>
            <w:vAlign w:val="center"/>
          </w:tcPr>
          <w:p w14:paraId="7D642804" w14:textId="77777777" w:rsidR="00731325" w:rsidRDefault="00731325" w:rsidP="00C771F9">
            <w:r w:rsidRPr="001749C8">
              <w:t>Coefficient (robust standard error)</w:t>
            </w:r>
          </w:p>
        </w:tc>
      </w:tr>
      <w:tr w:rsidR="00731325" w14:paraId="02661FF8" w14:textId="77777777" w:rsidTr="00C771F9">
        <w:tc>
          <w:tcPr>
            <w:tcW w:w="4673" w:type="dxa"/>
            <w:vAlign w:val="center"/>
          </w:tcPr>
          <w:p w14:paraId="32764A81" w14:textId="77777777" w:rsidR="00731325" w:rsidRDefault="00731325" w:rsidP="00C771F9">
            <w:r>
              <w:lastRenderedPageBreak/>
              <w:t>Relationship between occupational therapy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7F15053C" w14:textId="77777777" w:rsidR="00731325" w:rsidRDefault="00731325" w:rsidP="00C771F9">
            <w:r w:rsidRPr="00903012">
              <w:t>four item MDS-ADL scale</w:t>
            </w:r>
          </w:p>
        </w:tc>
        <w:tc>
          <w:tcPr>
            <w:tcW w:w="5103" w:type="dxa"/>
            <w:shd w:val="clear" w:color="auto" w:fill="auto"/>
          </w:tcPr>
          <w:p w14:paraId="6476CED9" w14:textId="77777777" w:rsidR="00731325" w:rsidRDefault="00731325" w:rsidP="00C771F9">
            <w:r>
              <w:t>3.60** (0.97) (+)</w:t>
            </w:r>
          </w:p>
        </w:tc>
        <w:tc>
          <w:tcPr>
            <w:tcW w:w="2046" w:type="dxa"/>
            <w:vAlign w:val="center"/>
          </w:tcPr>
          <w:p w14:paraId="3CEA4502" w14:textId="77777777" w:rsidR="00731325" w:rsidRDefault="00731325" w:rsidP="00C771F9">
            <w:r w:rsidRPr="001749C8">
              <w:t>Coefficient (robust standard error)</w:t>
            </w:r>
          </w:p>
        </w:tc>
      </w:tr>
      <w:tr w:rsidR="00731325" w14:paraId="64F68B25" w14:textId="77777777" w:rsidTr="00C771F9">
        <w:tc>
          <w:tcPr>
            <w:tcW w:w="4673" w:type="dxa"/>
            <w:vAlign w:val="center"/>
          </w:tcPr>
          <w:p w14:paraId="22E51016" w14:textId="77777777" w:rsidR="00731325" w:rsidRDefault="00731325" w:rsidP="00C771F9">
            <w:r>
              <w:t>Relationship between occupational therapy assistant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48A6EF2A" w14:textId="77777777" w:rsidR="00731325" w:rsidRDefault="00731325" w:rsidP="00C771F9">
            <w:r w:rsidRPr="00903012">
              <w:t>four item MDS-ADL scale</w:t>
            </w:r>
          </w:p>
        </w:tc>
        <w:tc>
          <w:tcPr>
            <w:tcW w:w="5103" w:type="dxa"/>
          </w:tcPr>
          <w:p w14:paraId="47320090" w14:textId="77777777" w:rsidR="00731325" w:rsidRDefault="00731325" w:rsidP="00C771F9">
            <w:r>
              <w:t>-0.13 (0.47)</w:t>
            </w:r>
          </w:p>
        </w:tc>
        <w:tc>
          <w:tcPr>
            <w:tcW w:w="2046" w:type="dxa"/>
            <w:vAlign w:val="center"/>
          </w:tcPr>
          <w:p w14:paraId="644C7A23" w14:textId="77777777" w:rsidR="00731325" w:rsidRDefault="00731325" w:rsidP="00C771F9">
            <w:r w:rsidRPr="001749C8">
              <w:t>Coefficient (robust standard error)</w:t>
            </w:r>
          </w:p>
        </w:tc>
      </w:tr>
      <w:tr w:rsidR="00731325" w14:paraId="4C0492C4" w14:textId="77777777" w:rsidTr="00C771F9">
        <w:tc>
          <w:tcPr>
            <w:tcW w:w="4673" w:type="dxa"/>
            <w:vAlign w:val="center"/>
          </w:tcPr>
          <w:p w14:paraId="61450300" w14:textId="77777777" w:rsidR="00731325" w:rsidRDefault="00731325" w:rsidP="00C771F9">
            <w:r>
              <w:t>Relationship between occupational therapy aide HPRD and ADLs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2F90FACE" w14:textId="77777777" w:rsidR="00731325" w:rsidRDefault="00731325" w:rsidP="00C771F9">
            <w:r w:rsidRPr="00903012">
              <w:t>four item MDS-ADL scale</w:t>
            </w:r>
          </w:p>
        </w:tc>
        <w:tc>
          <w:tcPr>
            <w:tcW w:w="5103" w:type="dxa"/>
          </w:tcPr>
          <w:p w14:paraId="67F28893" w14:textId="77777777" w:rsidR="00731325" w:rsidRDefault="00731325" w:rsidP="00C771F9">
            <w:r>
              <w:t>-0.02 (0.45)</w:t>
            </w:r>
          </w:p>
        </w:tc>
        <w:tc>
          <w:tcPr>
            <w:tcW w:w="2046" w:type="dxa"/>
            <w:vAlign w:val="center"/>
          </w:tcPr>
          <w:p w14:paraId="5E6E6424" w14:textId="77777777" w:rsidR="00731325" w:rsidRDefault="00731325" w:rsidP="00C771F9">
            <w:r w:rsidRPr="001749C8">
              <w:t>Coefficient (robust standard error)</w:t>
            </w:r>
          </w:p>
        </w:tc>
      </w:tr>
      <w:tr w:rsidR="00731325" w14:paraId="3DAB929B" w14:textId="77777777" w:rsidTr="00C771F9">
        <w:tc>
          <w:tcPr>
            <w:tcW w:w="13948" w:type="dxa"/>
            <w:gridSpan w:val="4"/>
            <w:shd w:val="clear" w:color="auto" w:fill="E7E6E6" w:themeFill="background2"/>
          </w:tcPr>
          <w:p w14:paraId="667F534D" w14:textId="77777777" w:rsidR="00731325" w:rsidRPr="009F1D31" w:rsidRDefault="00731325" w:rsidP="00C771F9">
            <w:pPr>
              <w:rPr>
                <w:b/>
                <w:bCs/>
                <w:i/>
                <w:iCs/>
              </w:rPr>
            </w:pPr>
            <w:r w:rsidRPr="009F1D31">
              <w:rPr>
                <w:b/>
                <w:bCs/>
                <w:i/>
                <w:iCs/>
              </w:rPr>
              <w:t>Falls</w:t>
            </w:r>
          </w:p>
        </w:tc>
      </w:tr>
      <w:tr w:rsidR="00731325" w14:paraId="704DCFBA" w14:textId="77777777" w:rsidTr="00C771F9">
        <w:tc>
          <w:tcPr>
            <w:tcW w:w="4673" w:type="dxa"/>
            <w:vAlign w:val="center"/>
          </w:tcPr>
          <w:p w14:paraId="7A2411C8" w14:textId="77777777" w:rsidR="00731325" w:rsidRDefault="00731325" w:rsidP="00C771F9">
            <w:r>
              <w:t>Bivariate estimates for falls in last 30 days and receiving no physiotherapy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4CB1ED0" w14:textId="77777777" w:rsidR="00731325" w:rsidRPr="00903012" w:rsidRDefault="00731325" w:rsidP="00C771F9">
            <w:r>
              <w:t>Falls in last 30 days</w:t>
            </w:r>
          </w:p>
        </w:tc>
        <w:tc>
          <w:tcPr>
            <w:tcW w:w="5103" w:type="dxa"/>
            <w:shd w:val="clear" w:color="auto" w:fill="auto"/>
          </w:tcPr>
          <w:p w14:paraId="0F6A06D4" w14:textId="77777777" w:rsidR="00731325" w:rsidRPr="0043796F" w:rsidRDefault="00731325" w:rsidP="00C771F9">
            <w:r w:rsidRPr="0043796F">
              <w:t>0.010** (0.003, 0.016) (-)</w:t>
            </w:r>
          </w:p>
        </w:tc>
        <w:tc>
          <w:tcPr>
            <w:tcW w:w="2046" w:type="dxa"/>
            <w:vAlign w:val="center"/>
          </w:tcPr>
          <w:p w14:paraId="7194B0C1" w14:textId="77777777" w:rsidR="00731325" w:rsidRPr="001749C8" w:rsidRDefault="00731325" w:rsidP="00C771F9">
            <w:r w:rsidRPr="00F7131D">
              <w:t>Estimate (95% confidence interval)</w:t>
            </w:r>
          </w:p>
        </w:tc>
      </w:tr>
      <w:tr w:rsidR="00731325" w14:paraId="4862112D" w14:textId="77777777" w:rsidTr="00C771F9">
        <w:tc>
          <w:tcPr>
            <w:tcW w:w="4673" w:type="dxa"/>
            <w:vAlign w:val="center"/>
          </w:tcPr>
          <w:p w14:paraId="7426F6E5" w14:textId="77777777" w:rsidR="00731325" w:rsidRDefault="00731325" w:rsidP="00C771F9">
            <w:r>
              <w:t>Bivariate estimates for falls in last 30 days and receiving 45 minutes of physiotherapy &gt;3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15DAB7CA" w14:textId="77777777" w:rsidR="00731325" w:rsidRPr="00903012" w:rsidRDefault="00731325" w:rsidP="00C771F9">
            <w:r w:rsidRPr="009138A5">
              <w:t>Falls in last 30 days</w:t>
            </w:r>
          </w:p>
        </w:tc>
        <w:tc>
          <w:tcPr>
            <w:tcW w:w="5103" w:type="dxa"/>
            <w:shd w:val="clear" w:color="auto" w:fill="auto"/>
          </w:tcPr>
          <w:p w14:paraId="02C978F5" w14:textId="77777777" w:rsidR="00731325" w:rsidRPr="0043796F" w:rsidRDefault="00731325" w:rsidP="00C771F9">
            <w:r w:rsidRPr="0043796F">
              <w:rPr>
                <w:color w:val="000000"/>
                <w:sz w:val="20"/>
                <w:szCs w:val="20"/>
                <w:shd w:val="clear" w:color="auto" w:fill="FFFFFF"/>
              </w:rPr>
              <w:t>0.007 (0.000, 0.013)</w:t>
            </w:r>
          </w:p>
        </w:tc>
        <w:tc>
          <w:tcPr>
            <w:tcW w:w="2046" w:type="dxa"/>
            <w:vAlign w:val="center"/>
          </w:tcPr>
          <w:p w14:paraId="063207CE" w14:textId="77777777" w:rsidR="00731325" w:rsidRPr="001749C8" w:rsidRDefault="00731325" w:rsidP="00C771F9">
            <w:r w:rsidRPr="00F7131D">
              <w:t>Estimate (95% confidence interval)</w:t>
            </w:r>
          </w:p>
        </w:tc>
      </w:tr>
      <w:tr w:rsidR="00731325" w14:paraId="56BFE24A" w14:textId="77777777" w:rsidTr="00C771F9">
        <w:tc>
          <w:tcPr>
            <w:tcW w:w="4673" w:type="dxa"/>
            <w:vAlign w:val="center"/>
          </w:tcPr>
          <w:p w14:paraId="7539C3AD" w14:textId="77777777" w:rsidR="00731325" w:rsidRDefault="00731325" w:rsidP="00C771F9">
            <w:r>
              <w:t>Bivariate estimates for falls in last 30 days and receiving 45-150 minutes of physiotherapy 3-5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4414BAAF" w14:textId="77777777" w:rsidR="00731325" w:rsidRPr="00903012" w:rsidRDefault="00731325" w:rsidP="00C771F9">
            <w:r w:rsidRPr="009138A5">
              <w:t>Falls in last 30 days</w:t>
            </w:r>
          </w:p>
        </w:tc>
        <w:tc>
          <w:tcPr>
            <w:tcW w:w="5103" w:type="dxa"/>
            <w:shd w:val="clear" w:color="auto" w:fill="auto"/>
          </w:tcPr>
          <w:p w14:paraId="6A4AA8B5" w14:textId="77777777" w:rsidR="00731325" w:rsidRPr="0043796F" w:rsidRDefault="00731325" w:rsidP="00C771F9">
            <w:r w:rsidRPr="0043796F">
              <w:t>-0.008** (-0.013, -0.004) (+)</w:t>
            </w:r>
          </w:p>
        </w:tc>
        <w:tc>
          <w:tcPr>
            <w:tcW w:w="2046" w:type="dxa"/>
            <w:vAlign w:val="center"/>
          </w:tcPr>
          <w:p w14:paraId="4D371F7D" w14:textId="77777777" w:rsidR="00731325" w:rsidRPr="001749C8" w:rsidRDefault="00731325" w:rsidP="00C771F9">
            <w:r w:rsidRPr="00F7131D">
              <w:t>Estimate (95% confidence interval)</w:t>
            </w:r>
          </w:p>
        </w:tc>
      </w:tr>
      <w:tr w:rsidR="00731325" w14:paraId="30CD2DB8" w14:textId="77777777" w:rsidTr="00C771F9">
        <w:tc>
          <w:tcPr>
            <w:tcW w:w="4673" w:type="dxa"/>
            <w:vAlign w:val="center"/>
          </w:tcPr>
          <w:p w14:paraId="1A590F98" w14:textId="77777777" w:rsidR="00731325" w:rsidRDefault="00731325" w:rsidP="00C771F9">
            <w:r>
              <w:t>Bivariate estimates for falls in last 30 days and receiving &gt;150 minutes of physiotherapy &gt;5 days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65B80479" w14:textId="77777777" w:rsidR="00731325" w:rsidRPr="00903012" w:rsidRDefault="00731325" w:rsidP="00C771F9">
            <w:r w:rsidRPr="009138A5">
              <w:t>Falls in last 30 days</w:t>
            </w:r>
          </w:p>
        </w:tc>
        <w:tc>
          <w:tcPr>
            <w:tcW w:w="5103" w:type="dxa"/>
            <w:shd w:val="clear" w:color="auto" w:fill="auto"/>
          </w:tcPr>
          <w:p w14:paraId="5F907005" w14:textId="77777777" w:rsidR="00731325" w:rsidRPr="0043796F" w:rsidRDefault="00731325" w:rsidP="00C771F9">
            <w:r w:rsidRPr="0043796F">
              <w:t>-0.107** (-0.151, -0.063) (+)</w:t>
            </w:r>
          </w:p>
        </w:tc>
        <w:tc>
          <w:tcPr>
            <w:tcW w:w="2046" w:type="dxa"/>
            <w:vAlign w:val="center"/>
          </w:tcPr>
          <w:p w14:paraId="43265665" w14:textId="77777777" w:rsidR="00731325" w:rsidRPr="001749C8" w:rsidRDefault="00731325" w:rsidP="00C771F9">
            <w:r w:rsidRPr="00F7131D">
              <w:t>Estimate (95% confidence interval)</w:t>
            </w:r>
          </w:p>
        </w:tc>
      </w:tr>
      <w:tr w:rsidR="00731325" w14:paraId="367853E9" w14:textId="77777777" w:rsidTr="00C771F9">
        <w:tc>
          <w:tcPr>
            <w:tcW w:w="4673" w:type="dxa"/>
            <w:vAlign w:val="center"/>
          </w:tcPr>
          <w:p w14:paraId="4A5FBB31" w14:textId="77777777" w:rsidR="00731325" w:rsidRDefault="00731325" w:rsidP="00C771F9">
            <w:r>
              <w:t>Relationship between physiotherapy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59D2E5A" w14:textId="77777777" w:rsidR="00731325" w:rsidRPr="00903012" w:rsidRDefault="00731325" w:rsidP="00C771F9">
            <w:r>
              <w:t>Proportion of residents in facility who had a fall in last 30 days</w:t>
            </w:r>
          </w:p>
        </w:tc>
        <w:tc>
          <w:tcPr>
            <w:tcW w:w="5103" w:type="dxa"/>
            <w:shd w:val="clear" w:color="auto" w:fill="auto"/>
          </w:tcPr>
          <w:p w14:paraId="0A080D96" w14:textId="77777777" w:rsidR="00731325" w:rsidRDefault="00731325" w:rsidP="00C771F9">
            <w:r>
              <w:t>1.02** (0.28) (+)</w:t>
            </w:r>
          </w:p>
        </w:tc>
        <w:tc>
          <w:tcPr>
            <w:tcW w:w="2046" w:type="dxa"/>
            <w:vAlign w:val="center"/>
          </w:tcPr>
          <w:p w14:paraId="71FDF3A1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7F73C7EF" w14:textId="77777777" w:rsidTr="00C771F9">
        <w:tc>
          <w:tcPr>
            <w:tcW w:w="4673" w:type="dxa"/>
            <w:vAlign w:val="center"/>
          </w:tcPr>
          <w:p w14:paraId="4137E531" w14:textId="77777777" w:rsidR="00731325" w:rsidRDefault="00731325" w:rsidP="00C771F9">
            <w:r>
              <w:t>Relationship between physiotherapy assistant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18605096" w14:textId="77777777" w:rsidR="00731325" w:rsidRPr="00903012" w:rsidRDefault="00731325" w:rsidP="00C771F9">
            <w:r w:rsidRPr="00CA310A">
              <w:t>Proportion of residents in facility who had a fall in last 30 days</w:t>
            </w:r>
          </w:p>
        </w:tc>
        <w:tc>
          <w:tcPr>
            <w:tcW w:w="5103" w:type="dxa"/>
            <w:shd w:val="clear" w:color="auto" w:fill="auto"/>
          </w:tcPr>
          <w:p w14:paraId="42003E6B" w14:textId="77777777" w:rsidR="00731325" w:rsidRDefault="00731325" w:rsidP="00C771F9">
            <w:r>
              <w:t>-0.54** (0.18) (-)</w:t>
            </w:r>
          </w:p>
        </w:tc>
        <w:tc>
          <w:tcPr>
            <w:tcW w:w="2046" w:type="dxa"/>
            <w:vAlign w:val="center"/>
          </w:tcPr>
          <w:p w14:paraId="1E6763FE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540B78C5" w14:textId="77777777" w:rsidTr="00C771F9">
        <w:tc>
          <w:tcPr>
            <w:tcW w:w="4673" w:type="dxa"/>
            <w:vAlign w:val="center"/>
          </w:tcPr>
          <w:p w14:paraId="17CA12AA" w14:textId="77777777" w:rsidR="00731325" w:rsidRDefault="00731325" w:rsidP="00C771F9">
            <w:r>
              <w:t>Relationship between physiotherapy aide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3E3ABA88" w14:textId="77777777" w:rsidR="00731325" w:rsidRPr="00903012" w:rsidRDefault="00731325" w:rsidP="00C771F9">
            <w:r w:rsidRPr="00CA310A">
              <w:t>Proportion of residents in facility who had a fall in last 30 days</w:t>
            </w:r>
          </w:p>
        </w:tc>
        <w:tc>
          <w:tcPr>
            <w:tcW w:w="5103" w:type="dxa"/>
            <w:shd w:val="clear" w:color="auto" w:fill="auto"/>
          </w:tcPr>
          <w:p w14:paraId="6E12C4C7" w14:textId="77777777" w:rsidR="00731325" w:rsidRDefault="00731325" w:rsidP="00C771F9">
            <w:r>
              <w:t>-0.57 (0.37)</w:t>
            </w:r>
          </w:p>
        </w:tc>
        <w:tc>
          <w:tcPr>
            <w:tcW w:w="2046" w:type="dxa"/>
            <w:vAlign w:val="center"/>
          </w:tcPr>
          <w:p w14:paraId="6113EA2C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0BCC632C" w14:textId="77777777" w:rsidTr="00C771F9">
        <w:tc>
          <w:tcPr>
            <w:tcW w:w="4673" w:type="dxa"/>
            <w:vAlign w:val="center"/>
          </w:tcPr>
          <w:p w14:paraId="5724EECA" w14:textId="77777777" w:rsidR="00731325" w:rsidRDefault="00731325" w:rsidP="00C771F9">
            <w:r>
              <w:t>Relationship between occupational therapy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3EE99153" w14:textId="77777777" w:rsidR="00731325" w:rsidRPr="00903012" w:rsidRDefault="00731325" w:rsidP="00C771F9">
            <w:r w:rsidRPr="00CA310A">
              <w:t xml:space="preserve">Proportion of residents in facility </w:t>
            </w:r>
            <w:r w:rsidRPr="00CA310A">
              <w:lastRenderedPageBreak/>
              <w:t>who had a fall in last 30 days</w:t>
            </w:r>
          </w:p>
        </w:tc>
        <w:tc>
          <w:tcPr>
            <w:tcW w:w="5103" w:type="dxa"/>
            <w:shd w:val="clear" w:color="auto" w:fill="auto"/>
          </w:tcPr>
          <w:p w14:paraId="2179041B" w14:textId="77777777" w:rsidR="00731325" w:rsidRDefault="00731325" w:rsidP="00C771F9">
            <w:r>
              <w:lastRenderedPageBreak/>
              <w:t>0.94** (0.29) (+)</w:t>
            </w:r>
          </w:p>
        </w:tc>
        <w:tc>
          <w:tcPr>
            <w:tcW w:w="2046" w:type="dxa"/>
            <w:vAlign w:val="center"/>
          </w:tcPr>
          <w:p w14:paraId="3A9F4950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69CC07C8" w14:textId="77777777" w:rsidTr="00C771F9">
        <w:tc>
          <w:tcPr>
            <w:tcW w:w="4673" w:type="dxa"/>
            <w:vAlign w:val="center"/>
          </w:tcPr>
          <w:p w14:paraId="3B05520C" w14:textId="77777777" w:rsidR="00731325" w:rsidRDefault="00731325" w:rsidP="00C771F9">
            <w:r>
              <w:t>Relationship between occupational therapy assistant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6295FA3" w14:textId="77777777" w:rsidR="00731325" w:rsidRPr="00903012" w:rsidRDefault="00731325" w:rsidP="00C771F9">
            <w:r w:rsidRPr="00CA310A">
              <w:t>Proportion of residents in facility who had a fall in last 30 days</w:t>
            </w:r>
          </w:p>
        </w:tc>
        <w:tc>
          <w:tcPr>
            <w:tcW w:w="5103" w:type="dxa"/>
          </w:tcPr>
          <w:p w14:paraId="0C46E2C9" w14:textId="77777777" w:rsidR="00731325" w:rsidRDefault="00731325" w:rsidP="00C771F9">
            <w:r>
              <w:t>0.20 (0.15)</w:t>
            </w:r>
          </w:p>
        </w:tc>
        <w:tc>
          <w:tcPr>
            <w:tcW w:w="2046" w:type="dxa"/>
            <w:vAlign w:val="center"/>
          </w:tcPr>
          <w:p w14:paraId="1676E215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3B4DFB41" w14:textId="77777777" w:rsidTr="00C771F9">
        <w:tc>
          <w:tcPr>
            <w:tcW w:w="4673" w:type="dxa"/>
            <w:vAlign w:val="center"/>
          </w:tcPr>
          <w:p w14:paraId="535380C9" w14:textId="77777777" w:rsidR="00731325" w:rsidRDefault="00731325" w:rsidP="00C771F9">
            <w:r>
              <w:t>Relationship between occupational therapy aide HPRD and falls measures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458085E5" w14:textId="77777777" w:rsidR="00731325" w:rsidRPr="00903012" w:rsidRDefault="00731325" w:rsidP="00C771F9">
            <w:r w:rsidRPr="00CA310A">
              <w:t>Proportion of residents in facility who had a fall in last 30 days</w:t>
            </w:r>
          </w:p>
        </w:tc>
        <w:tc>
          <w:tcPr>
            <w:tcW w:w="5103" w:type="dxa"/>
          </w:tcPr>
          <w:p w14:paraId="6E9D8B17" w14:textId="77777777" w:rsidR="00731325" w:rsidRDefault="00731325" w:rsidP="00C771F9">
            <w:r>
              <w:t>0.02 (0.15)</w:t>
            </w:r>
          </w:p>
        </w:tc>
        <w:tc>
          <w:tcPr>
            <w:tcW w:w="2046" w:type="dxa"/>
            <w:vAlign w:val="center"/>
          </w:tcPr>
          <w:p w14:paraId="2CEDD696" w14:textId="77777777" w:rsidR="00731325" w:rsidRPr="001749C8" w:rsidRDefault="00731325" w:rsidP="00C771F9">
            <w:r w:rsidRPr="00FF0B36">
              <w:t>Coefficient (robust standard error)</w:t>
            </w:r>
          </w:p>
        </w:tc>
      </w:tr>
      <w:tr w:rsidR="00731325" w14:paraId="335D4C4A" w14:textId="77777777" w:rsidTr="00C771F9">
        <w:tc>
          <w:tcPr>
            <w:tcW w:w="13948" w:type="dxa"/>
            <w:gridSpan w:val="4"/>
            <w:shd w:val="clear" w:color="auto" w:fill="E7E6E6" w:themeFill="background2"/>
          </w:tcPr>
          <w:p w14:paraId="39ACC062" w14:textId="77777777" w:rsidR="00731325" w:rsidRPr="005F3F9E" w:rsidRDefault="00731325" w:rsidP="00C771F9">
            <w:pPr>
              <w:rPr>
                <w:b/>
                <w:bCs/>
                <w:i/>
                <w:iCs/>
              </w:rPr>
            </w:pPr>
            <w:r w:rsidRPr="005F3F9E">
              <w:rPr>
                <w:b/>
                <w:bCs/>
                <w:i/>
                <w:iCs/>
              </w:rPr>
              <w:t>Care quality</w:t>
            </w:r>
          </w:p>
        </w:tc>
      </w:tr>
      <w:tr w:rsidR="00731325" w14:paraId="47A3DD10" w14:textId="77777777" w:rsidTr="00C771F9">
        <w:tc>
          <w:tcPr>
            <w:tcW w:w="4673" w:type="dxa"/>
            <w:vAlign w:val="center"/>
          </w:tcPr>
          <w:p w14:paraId="1D4480D0" w14:textId="77777777" w:rsidR="00731325" w:rsidRDefault="00731325" w:rsidP="00C771F9">
            <w:r>
              <w:t>Likelihood of 5-Star quality measure by physiotherapy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680E5B71" w14:textId="77777777" w:rsidR="00731325" w:rsidRPr="00903012" w:rsidRDefault="00731325" w:rsidP="00C771F9">
            <w:r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09D6DA84" w14:textId="77777777" w:rsidR="00731325" w:rsidRDefault="00731325" w:rsidP="00C771F9">
            <w:r>
              <w:t>2.04* (0.63) (+)</w:t>
            </w:r>
          </w:p>
        </w:tc>
        <w:tc>
          <w:tcPr>
            <w:tcW w:w="2046" w:type="dxa"/>
          </w:tcPr>
          <w:p w14:paraId="1289B2FA" w14:textId="77777777" w:rsidR="00731325" w:rsidRPr="001749C8" w:rsidRDefault="00731325" w:rsidP="00C771F9">
            <w:r>
              <w:t xml:space="preserve">Odds ratio </w:t>
            </w:r>
            <w:r w:rsidRPr="00FF0B36">
              <w:t>(robust standard error)</w:t>
            </w:r>
          </w:p>
        </w:tc>
      </w:tr>
      <w:tr w:rsidR="00731325" w14:paraId="0AE0B734" w14:textId="77777777" w:rsidTr="00C771F9">
        <w:tc>
          <w:tcPr>
            <w:tcW w:w="4673" w:type="dxa"/>
            <w:vAlign w:val="center"/>
          </w:tcPr>
          <w:p w14:paraId="74648A26" w14:textId="77777777" w:rsidR="00731325" w:rsidRDefault="00731325" w:rsidP="00C771F9">
            <w:r>
              <w:t>Likelihood of 5-Star quality measure by physiotherapy assistant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5014BDC1" w14:textId="77777777" w:rsidR="00731325" w:rsidRPr="00903012" w:rsidRDefault="00731325" w:rsidP="00C771F9">
            <w:r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46C068F5" w14:textId="77777777" w:rsidR="00731325" w:rsidRDefault="00731325" w:rsidP="00C771F9">
            <w:r>
              <w:t>1.20 (0.24)</w:t>
            </w:r>
          </w:p>
        </w:tc>
        <w:tc>
          <w:tcPr>
            <w:tcW w:w="2046" w:type="dxa"/>
          </w:tcPr>
          <w:p w14:paraId="5E8762A8" w14:textId="77777777" w:rsidR="00731325" w:rsidRPr="001749C8" w:rsidRDefault="00731325" w:rsidP="00C771F9">
            <w:r w:rsidRPr="003714B0">
              <w:t>Odds ratio (robust standard error)</w:t>
            </w:r>
          </w:p>
        </w:tc>
      </w:tr>
      <w:tr w:rsidR="00731325" w14:paraId="23164964" w14:textId="77777777" w:rsidTr="00C771F9">
        <w:tc>
          <w:tcPr>
            <w:tcW w:w="4673" w:type="dxa"/>
            <w:vAlign w:val="center"/>
          </w:tcPr>
          <w:p w14:paraId="69E0F624" w14:textId="77777777" w:rsidR="00731325" w:rsidRDefault="00731325" w:rsidP="00C771F9">
            <w:r>
              <w:t>Likelihood of 5-Star quality measure by physiotherapy aide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764FC261" w14:textId="77777777" w:rsidR="00731325" w:rsidRPr="00903012" w:rsidRDefault="00731325" w:rsidP="00C771F9">
            <w:r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6CE0F461" w14:textId="77777777" w:rsidR="00731325" w:rsidRDefault="00731325" w:rsidP="00C771F9">
            <w:r>
              <w:t>0.59 (0.24)</w:t>
            </w:r>
          </w:p>
        </w:tc>
        <w:tc>
          <w:tcPr>
            <w:tcW w:w="2046" w:type="dxa"/>
          </w:tcPr>
          <w:p w14:paraId="0D0C11DF" w14:textId="77777777" w:rsidR="00731325" w:rsidRPr="001749C8" w:rsidRDefault="00731325" w:rsidP="00C771F9">
            <w:r w:rsidRPr="003714B0">
              <w:t>Odds ratio (robust standard error)</w:t>
            </w:r>
          </w:p>
        </w:tc>
      </w:tr>
      <w:tr w:rsidR="00731325" w14:paraId="59365259" w14:textId="77777777" w:rsidTr="00C771F9">
        <w:tc>
          <w:tcPr>
            <w:tcW w:w="4673" w:type="dxa"/>
            <w:vAlign w:val="center"/>
          </w:tcPr>
          <w:p w14:paraId="290A4FB4" w14:textId="77777777" w:rsidR="00731325" w:rsidRDefault="00731325" w:rsidP="00C771F9">
            <w:r>
              <w:t>Likelihood of 5-Star quality measure by occupational therapy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0BA08615" w14:textId="77777777" w:rsidR="00731325" w:rsidRPr="00903012" w:rsidRDefault="00731325" w:rsidP="00C771F9">
            <w:r w:rsidRPr="008E64D5"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2844975E" w14:textId="77777777" w:rsidR="00731325" w:rsidRDefault="00731325" w:rsidP="00C771F9">
            <w:r>
              <w:t>2.94** (0.97) (+)</w:t>
            </w:r>
          </w:p>
        </w:tc>
        <w:tc>
          <w:tcPr>
            <w:tcW w:w="2046" w:type="dxa"/>
          </w:tcPr>
          <w:p w14:paraId="6A6FAC6A" w14:textId="77777777" w:rsidR="00731325" w:rsidRPr="001749C8" w:rsidRDefault="00731325" w:rsidP="00C771F9">
            <w:r w:rsidRPr="003714B0">
              <w:t>Odds ratio (robust standard error)</w:t>
            </w:r>
          </w:p>
        </w:tc>
      </w:tr>
      <w:tr w:rsidR="00731325" w14:paraId="4E0A2BEF" w14:textId="77777777" w:rsidTr="00C771F9">
        <w:tc>
          <w:tcPr>
            <w:tcW w:w="4673" w:type="dxa"/>
            <w:vAlign w:val="center"/>
          </w:tcPr>
          <w:p w14:paraId="1401F321" w14:textId="77777777" w:rsidR="00731325" w:rsidRDefault="00731325" w:rsidP="00C771F9">
            <w:r>
              <w:t>Likelihood of 5-Star quality measure by occupational therapy assistant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29D907D1" w14:textId="77777777" w:rsidR="00731325" w:rsidRPr="00903012" w:rsidRDefault="00731325" w:rsidP="00C771F9">
            <w:r w:rsidRPr="008E64D5"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060D93B4" w14:textId="77777777" w:rsidR="00731325" w:rsidRDefault="00731325" w:rsidP="00C771F9">
            <w:r>
              <w:t>0.94 (0.16)</w:t>
            </w:r>
          </w:p>
        </w:tc>
        <w:tc>
          <w:tcPr>
            <w:tcW w:w="2046" w:type="dxa"/>
          </w:tcPr>
          <w:p w14:paraId="51E80B66" w14:textId="77777777" w:rsidR="00731325" w:rsidRPr="001749C8" w:rsidRDefault="00731325" w:rsidP="00C771F9">
            <w:r w:rsidRPr="003714B0">
              <w:t>Odds ratio (robust standard error)</w:t>
            </w:r>
          </w:p>
        </w:tc>
      </w:tr>
      <w:tr w:rsidR="00731325" w14:paraId="1014F15E" w14:textId="77777777" w:rsidTr="00C771F9">
        <w:tc>
          <w:tcPr>
            <w:tcW w:w="4673" w:type="dxa"/>
          </w:tcPr>
          <w:p w14:paraId="77444E88" w14:textId="77777777" w:rsidR="00731325" w:rsidRDefault="00731325" w:rsidP="00C771F9">
            <w:r>
              <w:t>Likelihood of 5-Star quality measure by occupational therapy aide HPRD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2126" w:type="dxa"/>
          </w:tcPr>
          <w:p w14:paraId="1285A807" w14:textId="77777777" w:rsidR="00731325" w:rsidRPr="00903012" w:rsidRDefault="00731325" w:rsidP="00C771F9">
            <w:r w:rsidRPr="008E64D5">
              <w:t>5-star quality measure</w:t>
            </w:r>
          </w:p>
        </w:tc>
        <w:tc>
          <w:tcPr>
            <w:tcW w:w="5103" w:type="dxa"/>
            <w:shd w:val="clear" w:color="auto" w:fill="auto"/>
          </w:tcPr>
          <w:p w14:paraId="2C8BC852" w14:textId="77777777" w:rsidR="00731325" w:rsidRDefault="00731325" w:rsidP="00C771F9">
            <w:r>
              <w:t>0.94 (0.21)</w:t>
            </w:r>
          </w:p>
        </w:tc>
        <w:tc>
          <w:tcPr>
            <w:tcW w:w="2046" w:type="dxa"/>
          </w:tcPr>
          <w:p w14:paraId="0990B8F9" w14:textId="77777777" w:rsidR="00731325" w:rsidRPr="001749C8" w:rsidRDefault="00731325" w:rsidP="00C771F9">
            <w:r w:rsidRPr="003714B0">
              <w:t>Odds ratio (robust standard error)</w:t>
            </w:r>
          </w:p>
        </w:tc>
      </w:tr>
      <w:tr w:rsidR="00731325" w14:paraId="1FDFD483" w14:textId="77777777" w:rsidTr="00C771F9">
        <w:tc>
          <w:tcPr>
            <w:tcW w:w="4673" w:type="dxa"/>
          </w:tcPr>
          <w:p w14:paraId="0E7C4C83" w14:textId="77777777" w:rsidR="00731325" w:rsidRDefault="00731325" w:rsidP="00C771F9">
            <w:r>
              <w:t>Likelihood of poorer seating outcomes by ratio of occupational therapy staff per resident</w:t>
            </w:r>
            <w:r>
              <w:fldChar w:fldCharType="begin"/>
            </w:r>
            <w:r>
              <w:instrText xml:space="preserve"> ADDIN EN.CITE &lt;EndNote&gt;&lt;Cite&gt;&lt;Author&gt;Giesbrecht&lt;/Author&gt;&lt;Year&gt;2012&lt;/Year&gt;&lt;RecNum&gt;16&lt;/RecNum&gt;&lt;DisplayText&gt;[35]&lt;/DisplayText&gt;&lt;record&gt;&lt;rec-number&gt;16&lt;/rec-number&gt;&lt;foreign-keys&gt;&lt;key app="EN" db-id="d9efdsasw2f995e0ztkpefx720ve9v5az0ez" timestamp="1632452035"&gt;16&lt;/key&gt;&lt;/foreign-keys&gt;&lt;ref-type name="Electronic Article"&gt;43&lt;/ref-type&gt;&lt;contributors&gt;&lt;authors&gt;&lt;author&gt;Giesbrecht, E. M.&lt;/author&gt;&lt;author&gt;Mortenson, W. B.&lt;/author&gt;&lt;author&gt;Miller, W. C.&lt;/author&gt;&lt;/authors&gt;&lt;/contributors&gt;&lt;auth-address&gt;Department of Occupational Therapy, University of Manitoba, Winnipeg, Canada. giesbre3@cc.umanitoba.ca&lt;/auth-address&gt;&lt;titles&gt;&lt;title&gt;Prevalence and facility level correlates of need for wheelchair seating assessment among long-term care residents&lt;/title&gt;&lt;secondary-title&gt;Gerontology&lt;/secondary-title&gt;&lt;/titles&gt;&lt;pages&gt;378-84&lt;/pages&gt;&lt;volume&gt;58&lt;/volume&gt;&lt;number&gt;4&lt;/number&gt;&lt;edition&gt;2012/01/10&lt;/edition&gt;&lt;keywords&gt;&lt;keyword&gt;Aged&lt;/keyword&gt;&lt;keyword&gt;Aged, 80 and over&lt;/keyword&gt;&lt;keyword&gt;British Columbia&lt;/keyword&gt;&lt;keyword&gt;Cross-Sectional Studies&lt;/keyword&gt;&lt;keyword&gt;Female&lt;/keyword&gt;&lt;keyword&gt;Geriatric Assessment&lt;/keyword&gt;&lt;keyword&gt;Homes for the Aged&lt;/keyword&gt;&lt;keyword&gt;Humans&lt;/keyword&gt;&lt;keyword&gt;Logistic Models&lt;/keyword&gt;&lt;keyword&gt;*Long-Term Care&lt;/keyword&gt;&lt;keyword&gt;Male&lt;/keyword&gt;&lt;keyword&gt;Needs Assessment&lt;/keyword&gt;&lt;keyword&gt;Nursing Homes&lt;/keyword&gt;&lt;keyword&gt;Occupational Therapy&lt;/keyword&gt;&lt;keyword&gt;*Wheelchairs/adverse effects/statistics &amp;amp; numerical data&lt;/keyword&gt;&lt;/keywords&gt;&lt;dates&gt;&lt;year&gt;2012&lt;/year&gt;&lt;/dates&gt;&lt;isbn&gt;1423-0003 (Electronic)&amp;#xD;0304-324X (Linking)&lt;/isbn&gt;&lt;accession-num&gt;22222920&lt;/accession-num&gt;&lt;urls&gt;&lt;related-urls&gt;&lt;url&gt;https://www.ncbi.nlm.nih.gov/pubmed/22222920&lt;/url&gt;&lt;url&gt;https://www.ncbi.nlm.nih.gov/pmc/articles/PMC3525651/pdf/nihms2195.pdf&lt;/url&gt;&lt;/related-urls&gt;&lt;/urls&gt;&lt;custom2&gt;PMC3525651&lt;/custom2&gt;&lt;electronic-resource-num&gt;10.1159/000334819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[35]</w:t>
            </w:r>
            <w:r>
              <w:fldChar w:fldCharType="end"/>
            </w:r>
          </w:p>
        </w:tc>
        <w:tc>
          <w:tcPr>
            <w:tcW w:w="2126" w:type="dxa"/>
          </w:tcPr>
          <w:p w14:paraId="518FFB41" w14:textId="77777777" w:rsidR="00731325" w:rsidRPr="00903012" w:rsidRDefault="00731325" w:rsidP="00C771F9">
            <w:r>
              <w:t>SIT</w:t>
            </w:r>
          </w:p>
        </w:tc>
        <w:tc>
          <w:tcPr>
            <w:tcW w:w="5103" w:type="dxa"/>
            <w:shd w:val="clear" w:color="auto" w:fill="auto"/>
          </w:tcPr>
          <w:p w14:paraId="1BA6D943" w14:textId="77777777" w:rsidR="00731325" w:rsidRDefault="00731325" w:rsidP="00C771F9">
            <w:r>
              <w:t>0.11** (0.04, 0.31) (+)</w:t>
            </w:r>
          </w:p>
        </w:tc>
        <w:tc>
          <w:tcPr>
            <w:tcW w:w="2046" w:type="dxa"/>
          </w:tcPr>
          <w:p w14:paraId="6AE9A159" w14:textId="77777777" w:rsidR="00731325" w:rsidRPr="001749C8" w:rsidRDefault="00731325" w:rsidP="00C771F9">
            <w:r>
              <w:t>Odds ratio (95% confidence interval)</w:t>
            </w:r>
          </w:p>
        </w:tc>
      </w:tr>
      <w:tr w:rsidR="00731325" w14:paraId="35882905" w14:textId="77777777" w:rsidTr="00C771F9">
        <w:tc>
          <w:tcPr>
            <w:tcW w:w="13948" w:type="dxa"/>
            <w:gridSpan w:val="4"/>
            <w:shd w:val="clear" w:color="auto" w:fill="E7E6E6" w:themeFill="background2"/>
          </w:tcPr>
          <w:p w14:paraId="68E85EC2" w14:textId="77777777" w:rsidR="00731325" w:rsidRPr="00552173" w:rsidRDefault="00731325" w:rsidP="00C771F9">
            <w:pPr>
              <w:rPr>
                <w:b/>
                <w:bCs/>
                <w:i/>
                <w:iCs/>
              </w:rPr>
            </w:pPr>
            <w:r w:rsidRPr="00552173">
              <w:rPr>
                <w:b/>
                <w:bCs/>
                <w:i/>
                <w:iCs/>
              </w:rPr>
              <w:t>Nutrition</w:t>
            </w:r>
          </w:p>
        </w:tc>
      </w:tr>
      <w:tr w:rsidR="00731325" w14:paraId="0EDF96CC" w14:textId="77777777" w:rsidTr="00C771F9">
        <w:tc>
          <w:tcPr>
            <w:tcW w:w="4673" w:type="dxa"/>
            <w:vAlign w:val="center"/>
          </w:tcPr>
          <w:p w14:paraId="439A77E9" w14:textId="77777777" w:rsidR="00731325" w:rsidRDefault="00731325" w:rsidP="00C771F9">
            <w:r>
              <w:t>Association between access to clinical/community dietician and being well nourished</w:t>
            </w:r>
            <w:r>
              <w:fldChar w:fldCharType="begin"/>
            </w:r>
            <w:r>
              <w:instrText xml:space="preserve"> ADDIN EN.CITE &lt;EndNote&gt;&lt;Cite&gt;&lt;Author&gt;Skinnars Josefsson&lt;/Author&gt;&lt;Year&gt;2017&lt;/Year&gt;&lt;RecNum&gt;17&lt;/RecNum&gt;&lt;DisplayText&gt;[50]&lt;/DisplayText&gt;&lt;record&gt;&lt;rec-number&gt;17&lt;/rec-number&gt;&lt;foreign-keys&gt;&lt;key app="EN" db-id="d9efdsasw2f995e0ztkpefx720ve9v5az0ez" timestamp="1632452125"&gt;17&lt;/key&gt;&lt;/foreign-keys&gt;&lt;ref-type name="Electronic Article"&gt;43&lt;/ref-type&gt;&lt;contributors&gt;&lt;authors&gt;&lt;author&gt;Skinnars Josefsson, M.&lt;/author&gt;&lt;author&gt;Nydahl, M.&lt;/author&gt;&lt;author&gt;Persson, I.&lt;/author&gt;&lt;author&gt;Mattsson Sydner, Y.&lt;/author&gt;&lt;/authors&gt;&lt;/contributors&gt;&lt;auth-address&gt;Malin Skinnars Josefsson, MSc, Department of Food, Nutrition and Dietetics, Uppsala University, Box 560, 751 22 Uppsala, Sweden, malin.skinnars.josefsson@ikv.uu.se, +46 18-471 23 95, +46 76-555 78 80.&lt;/auth-address&gt;&lt;titles&gt;&lt;title&gt;Quality Indicators of Nutritional Care Practice in Elderly Care&lt;/title&gt;&lt;secondary-title&gt;J Nutr Health Aging&lt;/secondary-title&gt;&lt;/titles&gt;&lt;periodical&gt;&lt;full-title&gt;J Nutr Health Aging&lt;/full-title&gt;&lt;/periodical&gt;&lt;pages&gt;1057-1064&lt;/pages&gt;&lt;volume&gt;21&lt;/volume&gt;&lt;number&gt;9&lt;/number&gt;&lt;edition&gt;2017/10/31&lt;/edition&gt;&lt;keywords&gt;&lt;keyword&gt;Aged, 80 and over&lt;/keyword&gt;&lt;keyword&gt;Cross-Sectional Studies&lt;/keyword&gt;&lt;keyword&gt;Female&lt;/keyword&gt;&lt;keyword&gt;Humans&lt;/keyword&gt;&lt;keyword&gt;Male&lt;/keyword&gt;&lt;keyword&gt;*Nutrition Assessment&lt;/keyword&gt;&lt;keyword&gt;Nutritional Support/*methods&lt;/keyword&gt;&lt;keyword&gt;Surveys and Questionnaires&lt;/keyword&gt;&lt;keyword&gt;*Nutritional care practice&lt;/keyword&gt;&lt;keyword&gt;*meal satisfaction&lt;/keyword&gt;&lt;keyword&gt;*nutritional status&lt;/keyword&gt;&lt;keyword&gt;*older adults&lt;/keyword&gt;&lt;keyword&gt;*residential care homes&lt;/keyword&gt;&lt;/keywords&gt;&lt;dates&gt;&lt;year&gt;2017&lt;/year&gt;&lt;/dates&gt;&lt;isbn&gt;1760-4788 (Electronic)&amp;#xD;1279-7707 (Linking)&lt;/isbn&gt;&lt;accession-num&gt;29083448&lt;/accession-num&gt;&lt;urls&gt;&lt;related-urls&gt;&lt;url&gt;https://www.ncbi.nlm.nih.gov/pubmed/29083448&lt;/url&gt;&lt;url&gt;https://www.ncbi.nlm.nih.gov/pmc/articles/PMC5662708/pdf/12603_2017_Article_970.pdf&lt;/url&gt;&lt;/related-urls&gt;&lt;/urls&gt;&lt;custom2&gt;PMC5662708&lt;/custom2&gt;&lt;electronic-resource-num&gt;10.1007/s12603-017-0970-8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[50]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17F71058" w14:textId="77777777" w:rsidR="00731325" w:rsidRPr="00903012" w:rsidRDefault="00731325" w:rsidP="00C771F9">
            <w:r>
              <w:t>Mini Nutritional Assessment Short Form (MNA-SF)</w:t>
            </w:r>
          </w:p>
        </w:tc>
        <w:tc>
          <w:tcPr>
            <w:tcW w:w="5103" w:type="dxa"/>
            <w:shd w:val="clear" w:color="auto" w:fill="auto"/>
          </w:tcPr>
          <w:p w14:paraId="7C3ACC9E" w14:textId="77777777" w:rsidR="00731325" w:rsidRDefault="00731325" w:rsidP="00C771F9">
            <w:r>
              <w:t>1.76* (1.07, 2.89) (+)</w:t>
            </w:r>
          </w:p>
        </w:tc>
        <w:tc>
          <w:tcPr>
            <w:tcW w:w="2046" w:type="dxa"/>
            <w:vAlign w:val="center"/>
          </w:tcPr>
          <w:p w14:paraId="76C8C2A1" w14:textId="77777777" w:rsidR="00731325" w:rsidRPr="001749C8" w:rsidRDefault="00731325" w:rsidP="00C771F9">
            <w:r>
              <w:t>Odds ratio (95% confidence interval)</w:t>
            </w:r>
          </w:p>
        </w:tc>
      </w:tr>
      <w:tr w:rsidR="00731325" w14:paraId="3F21671A" w14:textId="77777777" w:rsidTr="00C771F9">
        <w:tc>
          <w:tcPr>
            <w:tcW w:w="4673" w:type="dxa"/>
            <w:vAlign w:val="center"/>
          </w:tcPr>
          <w:p w14:paraId="32A8D0C6" w14:textId="77777777" w:rsidR="00731325" w:rsidRDefault="00731325" w:rsidP="00C771F9">
            <w:r>
              <w:t>Association between access to Food service dietitian and being well nourished</w:t>
            </w:r>
            <w:r>
              <w:fldChar w:fldCharType="begin"/>
            </w:r>
            <w:r>
              <w:instrText xml:space="preserve"> ADDIN EN.CITE &lt;EndNote&gt;&lt;Cite&gt;&lt;Author&gt;Skinnars Josefsson&lt;/Author&gt;&lt;Year&gt;2017&lt;/Year&gt;&lt;RecNum&gt;17&lt;/RecNum&gt;&lt;DisplayText&gt;[50]&lt;/DisplayText&gt;&lt;record&gt;&lt;rec-number&gt;17&lt;/rec-number&gt;&lt;foreign-keys&gt;&lt;key app="EN" db-id="d9efdsasw2f995e0ztkpefx720ve9v5az0ez" timestamp="1632452125"&gt;17&lt;/key&gt;&lt;/foreign-keys&gt;&lt;ref-type name="Electronic Article"&gt;43&lt;/ref-type&gt;&lt;contributors&gt;&lt;authors&gt;&lt;author&gt;Skinnars Josefsson, M.&lt;/author&gt;&lt;author&gt;Nydahl, M.&lt;/author&gt;&lt;author&gt;Persson, I.&lt;/author&gt;&lt;author&gt;Mattsson Sydner, Y.&lt;/author&gt;&lt;/authors&gt;&lt;/contributors&gt;&lt;auth-address&gt;Malin Skinnars Josefsson, MSc, Department of Food, Nutrition and Dietetics, Uppsala University, Box 560, 751 22 Uppsala, Sweden, malin.skinnars.josefsson@ikv.uu.se, +46 18-471 23 95, +46 76-555 78 80.&lt;/auth-address&gt;&lt;titles&gt;&lt;title&gt;Quality Indicators of Nutritional Care Practice in Elderly Care&lt;/title&gt;&lt;secondary-title&gt;J Nutr Health Aging&lt;/secondary-title&gt;&lt;/titles&gt;&lt;periodical&gt;&lt;full-title&gt;J Nutr Health Aging&lt;/full-title&gt;&lt;/periodical&gt;&lt;pages&gt;1057-1064&lt;/pages&gt;&lt;volume&gt;21&lt;/volume&gt;&lt;number&gt;9&lt;/number&gt;&lt;edition&gt;2017/10/31&lt;/edition&gt;&lt;keywords&gt;&lt;keyword&gt;Aged, 80 and over&lt;/keyword&gt;&lt;keyword&gt;Cross-Sectional Studies&lt;/keyword&gt;&lt;keyword&gt;Female&lt;/keyword&gt;&lt;keyword&gt;Humans&lt;/keyword&gt;&lt;keyword&gt;Male&lt;/keyword&gt;&lt;keyword&gt;*Nutrition Assessment&lt;/keyword&gt;&lt;keyword&gt;Nutritional Support/*methods&lt;/keyword&gt;&lt;keyword&gt;Surveys and Questionnaires&lt;/keyword&gt;&lt;keyword&gt;*Nutritional care practice&lt;/keyword&gt;&lt;keyword&gt;*meal satisfaction&lt;/keyword&gt;&lt;keyword&gt;*nutritional status&lt;/keyword&gt;&lt;keyword&gt;*older adults&lt;/keyword&gt;&lt;keyword&gt;*residential care homes&lt;/keyword&gt;&lt;/keywords&gt;&lt;dates&gt;&lt;year&gt;2017&lt;/year&gt;&lt;/dates&gt;&lt;isbn&gt;1760-4788 (Electronic)&amp;#xD;1279-7707 (Linking)&lt;/isbn&gt;&lt;accession-num&gt;29083448&lt;/accession-num&gt;&lt;urls&gt;&lt;related-urls&gt;&lt;url&gt;https://www.ncbi.nlm.nih.gov/pubmed/29083448&lt;/url&gt;&lt;url&gt;https://www.ncbi.nlm.nih.gov/pmc/articles/PMC5662708/pdf/12603_2017_Article_970.pdf&lt;/url&gt;&lt;/related-urls&gt;&lt;/urls&gt;&lt;custom2&gt;PMC5662708&lt;/custom2&gt;&lt;electronic-resource-num&gt;10.1007/s12603-017-0970-8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[50]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115E0C68" w14:textId="77777777" w:rsidR="00731325" w:rsidRPr="00903012" w:rsidRDefault="00731325" w:rsidP="00C771F9">
            <w:r>
              <w:t>Mini Nutritional Assessment Short Form (MNA-SF)</w:t>
            </w:r>
          </w:p>
        </w:tc>
        <w:tc>
          <w:tcPr>
            <w:tcW w:w="5103" w:type="dxa"/>
            <w:shd w:val="clear" w:color="auto" w:fill="auto"/>
          </w:tcPr>
          <w:p w14:paraId="600EA867" w14:textId="77777777" w:rsidR="00731325" w:rsidRDefault="00731325" w:rsidP="00C771F9">
            <w:r>
              <w:t>0.95 (0.56, 1.59)</w:t>
            </w:r>
          </w:p>
        </w:tc>
        <w:tc>
          <w:tcPr>
            <w:tcW w:w="2046" w:type="dxa"/>
            <w:vAlign w:val="center"/>
          </w:tcPr>
          <w:p w14:paraId="2D5F6138" w14:textId="77777777" w:rsidR="00731325" w:rsidRPr="001749C8" w:rsidRDefault="00731325" w:rsidP="00C771F9">
            <w:r>
              <w:t>Odds ratio (95% confidence interval)</w:t>
            </w:r>
          </w:p>
        </w:tc>
      </w:tr>
      <w:tr w:rsidR="00731325" w14:paraId="31FBEDFB" w14:textId="77777777" w:rsidTr="00C771F9">
        <w:tc>
          <w:tcPr>
            <w:tcW w:w="4673" w:type="dxa"/>
            <w:vAlign w:val="center"/>
          </w:tcPr>
          <w:p w14:paraId="7F7D2E67" w14:textId="77777777" w:rsidR="00731325" w:rsidRDefault="00731325" w:rsidP="00C771F9">
            <w:r>
              <w:lastRenderedPageBreak/>
              <w:t>Pearson’s product-moment correlations between access to clinical/community dietician and meal satisfaction</w:t>
            </w:r>
            <w:r>
              <w:fldChar w:fldCharType="begin"/>
            </w:r>
            <w:r>
              <w:instrText xml:space="preserve"> ADDIN EN.CITE &lt;EndNote&gt;&lt;Cite&gt;&lt;Author&gt;Skinnars Josefsson&lt;/Author&gt;&lt;Year&gt;2017&lt;/Year&gt;&lt;RecNum&gt;17&lt;/RecNum&gt;&lt;DisplayText&gt;[50]&lt;/DisplayText&gt;&lt;record&gt;&lt;rec-number&gt;17&lt;/rec-number&gt;&lt;foreign-keys&gt;&lt;key app="EN" db-id="d9efdsasw2f995e0ztkpefx720ve9v5az0ez" timestamp="1632452125"&gt;17&lt;/key&gt;&lt;/foreign-keys&gt;&lt;ref-type name="Electronic Article"&gt;43&lt;/ref-type&gt;&lt;contributors&gt;&lt;authors&gt;&lt;author&gt;Skinnars Josefsson, M.&lt;/author&gt;&lt;author&gt;Nydahl, M.&lt;/author&gt;&lt;author&gt;Persson, I.&lt;/author&gt;&lt;author&gt;Mattsson Sydner, Y.&lt;/author&gt;&lt;/authors&gt;&lt;/contributors&gt;&lt;auth-address&gt;Malin Skinnars Josefsson, MSc, Department of Food, Nutrition and Dietetics, Uppsala University, Box 560, 751 22 Uppsala, Sweden, malin.skinnars.josefsson@ikv.uu.se, +46 18-471 23 95, +46 76-555 78 80.&lt;/auth-address&gt;&lt;titles&gt;&lt;title&gt;Quality Indicators of Nutritional Care Practice in Elderly Care&lt;/title&gt;&lt;secondary-title&gt;J Nutr Health Aging&lt;/secondary-title&gt;&lt;/titles&gt;&lt;periodical&gt;&lt;full-title&gt;J Nutr Health Aging&lt;/full-title&gt;&lt;/periodical&gt;&lt;pages&gt;1057-1064&lt;/pages&gt;&lt;volume&gt;21&lt;/volume&gt;&lt;number&gt;9&lt;/number&gt;&lt;edition&gt;2017/10/31&lt;/edition&gt;&lt;keywords&gt;&lt;keyword&gt;Aged, 80 and over&lt;/keyword&gt;&lt;keyword&gt;Cross-Sectional Studies&lt;/keyword&gt;&lt;keyword&gt;Female&lt;/keyword&gt;&lt;keyword&gt;Humans&lt;/keyword&gt;&lt;keyword&gt;Male&lt;/keyword&gt;&lt;keyword&gt;*Nutrition Assessment&lt;/keyword&gt;&lt;keyword&gt;Nutritional Support/*methods&lt;/keyword&gt;&lt;keyword&gt;Surveys and Questionnaires&lt;/keyword&gt;&lt;keyword&gt;*Nutritional care practice&lt;/keyword&gt;&lt;keyword&gt;*meal satisfaction&lt;/keyword&gt;&lt;keyword&gt;*nutritional status&lt;/keyword&gt;&lt;keyword&gt;*older adults&lt;/keyword&gt;&lt;keyword&gt;*residential care homes&lt;/keyword&gt;&lt;/keywords&gt;&lt;dates&gt;&lt;year&gt;2017&lt;/year&gt;&lt;/dates&gt;&lt;isbn&gt;1760-4788 (Electronic)&amp;#xD;1279-7707 (Linking)&lt;/isbn&gt;&lt;accession-num&gt;29083448&lt;/accession-num&gt;&lt;urls&gt;&lt;related-urls&gt;&lt;url&gt;https://www.ncbi.nlm.nih.gov/pubmed/29083448&lt;/url&gt;&lt;url&gt;https://www.ncbi.nlm.nih.gov/pmc/articles/PMC5662708/pdf/12603_2017_Article_970.pdf&lt;/url&gt;&lt;/related-urls&gt;&lt;/urls&gt;&lt;custom2&gt;PMC5662708&lt;/custom2&gt;&lt;electronic-resource-num&gt;10.1007/s12603-017-0970-8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[50]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006A1D15" w14:textId="77777777" w:rsidR="00731325" w:rsidRPr="00903012" w:rsidRDefault="00731325" w:rsidP="00C771F9">
            <w:r>
              <w:t>Satisfaction survey</w:t>
            </w:r>
          </w:p>
        </w:tc>
        <w:tc>
          <w:tcPr>
            <w:tcW w:w="5103" w:type="dxa"/>
            <w:shd w:val="clear" w:color="auto" w:fill="auto"/>
          </w:tcPr>
          <w:p w14:paraId="01EA6541" w14:textId="77777777" w:rsidR="00731325" w:rsidRDefault="00731325" w:rsidP="00C771F9">
            <w:r>
              <w:t>0.440 ** (+)</w:t>
            </w:r>
          </w:p>
        </w:tc>
        <w:tc>
          <w:tcPr>
            <w:tcW w:w="2046" w:type="dxa"/>
            <w:vAlign w:val="center"/>
          </w:tcPr>
          <w:p w14:paraId="183B320D" w14:textId="77777777" w:rsidR="00731325" w:rsidRPr="001749C8" w:rsidRDefault="00731325" w:rsidP="00C771F9">
            <w:r>
              <w:t>Pearson’s product-moment correlations</w:t>
            </w:r>
          </w:p>
        </w:tc>
      </w:tr>
      <w:tr w:rsidR="00731325" w14:paraId="7DF1C53F" w14:textId="77777777" w:rsidTr="00C771F9">
        <w:tc>
          <w:tcPr>
            <w:tcW w:w="4673" w:type="dxa"/>
            <w:vAlign w:val="center"/>
          </w:tcPr>
          <w:p w14:paraId="28E58BCA" w14:textId="77777777" w:rsidR="00731325" w:rsidRDefault="00731325" w:rsidP="00C771F9">
            <w:r>
              <w:t>Pearson’s product-moment correlations between access to food service dietician and meal satisfaction</w:t>
            </w:r>
            <w:r>
              <w:fldChar w:fldCharType="begin"/>
            </w:r>
            <w:r>
              <w:instrText xml:space="preserve"> ADDIN EN.CITE &lt;EndNote&gt;&lt;Cite&gt;&lt;Author&gt;Skinnars Josefsson&lt;/Author&gt;&lt;Year&gt;2017&lt;/Year&gt;&lt;RecNum&gt;17&lt;/RecNum&gt;&lt;DisplayText&gt;[50]&lt;/DisplayText&gt;&lt;record&gt;&lt;rec-number&gt;17&lt;/rec-number&gt;&lt;foreign-keys&gt;&lt;key app="EN" db-id="d9efdsasw2f995e0ztkpefx720ve9v5az0ez" timestamp="1632452125"&gt;17&lt;/key&gt;&lt;/foreign-keys&gt;&lt;ref-type name="Electronic Article"&gt;43&lt;/ref-type&gt;&lt;contributors&gt;&lt;authors&gt;&lt;author&gt;Skinnars Josefsson, M.&lt;/author&gt;&lt;author&gt;Nydahl, M.&lt;/author&gt;&lt;author&gt;Persson, I.&lt;/author&gt;&lt;author&gt;Mattsson Sydner, Y.&lt;/author&gt;&lt;/authors&gt;&lt;/contributors&gt;&lt;auth-address&gt;Malin Skinnars Josefsson, MSc, Department of Food, Nutrition and Dietetics, Uppsala University, Box 560, 751 22 Uppsala, Sweden, malin.skinnars.josefsson@ikv.uu.se, +46 18-471 23 95, +46 76-555 78 80.&lt;/auth-address&gt;&lt;titles&gt;&lt;title&gt;Quality Indicators of Nutritional Care Practice in Elderly Care&lt;/title&gt;&lt;secondary-title&gt;J Nutr Health Aging&lt;/secondary-title&gt;&lt;/titles&gt;&lt;periodical&gt;&lt;full-title&gt;J Nutr Health Aging&lt;/full-title&gt;&lt;/periodical&gt;&lt;pages&gt;1057-1064&lt;/pages&gt;&lt;volume&gt;21&lt;/volume&gt;&lt;number&gt;9&lt;/number&gt;&lt;edition&gt;2017/10/31&lt;/edition&gt;&lt;keywords&gt;&lt;keyword&gt;Aged, 80 and over&lt;/keyword&gt;&lt;keyword&gt;Cross-Sectional Studies&lt;/keyword&gt;&lt;keyword&gt;Female&lt;/keyword&gt;&lt;keyword&gt;Humans&lt;/keyword&gt;&lt;keyword&gt;Male&lt;/keyword&gt;&lt;keyword&gt;*Nutrition Assessment&lt;/keyword&gt;&lt;keyword&gt;Nutritional Support/*methods&lt;/keyword&gt;&lt;keyword&gt;Surveys and Questionnaires&lt;/keyword&gt;&lt;keyword&gt;*Nutritional care practice&lt;/keyword&gt;&lt;keyword&gt;*meal satisfaction&lt;/keyword&gt;&lt;keyword&gt;*nutritional status&lt;/keyword&gt;&lt;keyword&gt;*older adults&lt;/keyword&gt;&lt;keyword&gt;*residential care homes&lt;/keyword&gt;&lt;/keywords&gt;&lt;dates&gt;&lt;year&gt;2017&lt;/year&gt;&lt;/dates&gt;&lt;isbn&gt;1760-4788 (Electronic)&amp;#xD;1279-7707 (Linking)&lt;/isbn&gt;&lt;accession-num&gt;29083448&lt;/accession-num&gt;&lt;urls&gt;&lt;related-urls&gt;&lt;url&gt;https://www.ncbi.nlm.nih.gov/pubmed/29083448&lt;/url&gt;&lt;url&gt;https://www.ncbi.nlm.nih.gov/pmc/articles/PMC5662708/pdf/12603_2017_Article_970.pdf&lt;/url&gt;&lt;/related-urls&gt;&lt;/urls&gt;&lt;custom2&gt;PMC5662708&lt;/custom2&gt;&lt;electronic-resource-num&gt;10.1007/s12603-017-0970-8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[50]</w:t>
            </w:r>
            <w:r>
              <w:fldChar w:fldCharType="end"/>
            </w:r>
          </w:p>
        </w:tc>
        <w:tc>
          <w:tcPr>
            <w:tcW w:w="2126" w:type="dxa"/>
            <w:vAlign w:val="center"/>
          </w:tcPr>
          <w:p w14:paraId="09309F29" w14:textId="77777777" w:rsidR="00731325" w:rsidRPr="00903012" w:rsidRDefault="00731325" w:rsidP="00C771F9">
            <w:r>
              <w:t>Satisfaction survey</w:t>
            </w:r>
          </w:p>
        </w:tc>
        <w:tc>
          <w:tcPr>
            <w:tcW w:w="5103" w:type="dxa"/>
            <w:shd w:val="clear" w:color="auto" w:fill="auto"/>
          </w:tcPr>
          <w:p w14:paraId="2956B0C4" w14:textId="77777777" w:rsidR="00731325" w:rsidRDefault="00731325" w:rsidP="00C771F9">
            <w:r>
              <w:t>0.273 ** (+)</w:t>
            </w:r>
          </w:p>
        </w:tc>
        <w:tc>
          <w:tcPr>
            <w:tcW w:w="2046" w:type="dxa"/>
            <w:vAlign w:val="center"/>
          </w:tcPr>
          <w:p w14:paraId="7DC80842" w14:textId="77777777" w:rsidR="00731325" w:rsidRPr="001749C8" w:rsidRDefault="00731325" w:rsidP="00C771F9">
            <w:r>
              <w:t>Pearson’s product-moment correlations</w:t>
            </w:r>
          </w:p>
        </w:tc>
      </w:tr>
    </w:tbl>
    <w:p w14:paraId="3F28EE75" w14:textId="77777777" w:rsidR="00731325" w:rsidRDefault="00731325" w:rsidP="00731325">
      <w:r>
        <w:t xml:space="preserve">*p&lt;0.01, **p&lt;0.05. </w:t>
      </w:r>
      <w:proofErr w:type="spellStart"/>
      <w:proofErr w:type="gramStart"/>
      <w:r w:rsidRPr="00E438CC">
        <w:rPr>
          <w:vertAlign w:val="superscript"/>
        </w:rPr>
        <w:t>a</w:t>
      </w:r>
      <w:proofErr w:type="spellEnd"/>
      <w:proofErr w:type="gramEnd"/>
      <w:r>
        <w:rPr>
          <w:vertAlign w:val="superscript"/>
        </w:rPr>
        <w:t xml:space="preserve"> </w:t>
      </w:r>
      <w:r>
        <w:t xml:space="preserve">Early-loss ADLs include personal hygiene and dressing; mid-loss ADLs include: </w:t>
      </w:r>
      <w:r w:rsidRPr="00B352AE">
        <w:t xml:space="preserve">transfer, locomotion, </w:t>
      </w:r>
      <w:r>
        <w:t xml:space="preserve">and </w:t>
      </w:r>
      <w:r w:rsidRPr="00B352AE">
        <w:t>toilet use</w:t>
      </w:r>
      <w:r>
        <w:t>; late-loss ADLs include:</w:t>
      </w:r>
      <w:r w:rsidRPr="00B352AE">
        <w:t xml:space="preserve"> </w:t>
      </w:r>
      <w:r w:rsidRPr="00A20FA2">
        <w:t>bed mobility, transfer, eating, and toilet use</w:t>
      </w:r>
      <w:r>
        <w:t>. Note: Positive association, as described in the text, is indicated by (+). Negative association is indicated by (-).</w:t>
      </w:r>
    </w:p>
    <w:p w14:paraId="27BB7649" w14:textId="77777777" w:rsidR="0047416A" w:rsidRDefault="0047416A"/>
    <w:sectPr w:rsidR="0047416A" w:rsidSect="007313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25"/>
    <w:rsid w:val="000864D3"/>
    <w:rsid w:val="0047416A"/>
    <w:rsid w:val="0073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FF4A"/>
  <w15:chartTrackingRefBased/>
  <w15:docId w15:val="{CE198EBD-A68E-4398-8DF1-A7B22DA0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25"/>
  </w:style>
  <w:style w:type="paragraph" w:styleId="Heading1">
    <w:name w:val="heading 1"/>
    <w:basedOn w:val="Normal"/>
    <w:next w:val="Normal"/>
    <w:link w:val="Heading1Char"/>
    <w:uiPriority w:val="9"/>
    <w:qFormat/>
    <w:rsid w:val="007313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31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7724</Words>
  <Characters>44033</Characters>
  <Application>Microsoft Office Word</Application>
  <DocSecurity>0</DocSecurity>
  <Lines>366</Lines>
  <Paragraphs>103</Paragraphs>
  <ScaleCrop>false</ScaleCrop>
  <Company/>
  <LinksUpToDate>false</LinksUpToDate>
  <CharactersWithSpaces>51654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Meulenbroeks</dc:creator>
  <cp:keywords/>
  <dc:description/>
  <cp:lastModifiedBy>Isabelle Meulenbroeks</cp:lastModifiedBy>
  <cp:revision>1</cp:revision>
  <dcterms:created xsi:type="dcterms:W3CDTF">2022-02-19T07:18:00Z</dcterms:created>
  <dcterms:modified xsi:type="dcterms:W3CDTF">2022-02-19T07:19:00Z</dcterms:modified>
</cp:coreProperties>
</file>