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55E27" w14:textId="77777777" w:rsidR="00112C95" w:rsidRPr="007C2EC4" w:rsidRDefault="00112C95" w:rsidP="00112C95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upplementary Tables 1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305B5">
        <w:rPr>
          <w:rFonts w:ascii="Times New Roman" w:eastAsia="STKaiti" w:hAnsi="Times New Roman" w:cs="Times New Roman"/>
          <w:i/>
          <w:sz w:val="24"/>
          <w:szCs w:val="24"/>
        </w:rPr>
        <w:t xml:space="preserve">Sensitivity, specificity and Youden </w:t>
      </w:r>
      <w:r>
        <w:rPr>
          <w:rFonts w:ascii="Times New Roman" w:eastAsia="STKaiti" w:hAnsi="Times New Roman" w:cs="Times New Roman"/>
          <w:i/>
          <w:sz w:val="24"/>
          <w:szCs w:val="24"/>
        </w:rPr>
        <w:t>i</w:t>
      </w:r>
      <w:r w:rsidRPr="00A305B5">
        <w:rPr>
          <w:rFonts w:ascii="Times New Roman" w:eastAsia="STKaiti" w:hAnsi="Times New Roman" w:cs="Times New Roman"/>
          <w:i/>
          <w:sz w:val="24"/>
          <w:szCs w:val="24"/>
        </w:rPr>
        <w:t>ndex for the GFI-C on frailty screening (n = 350)</w:t>
      </w:r>
    </w:p>
    <w:p w14:paraId="0E29AD27" w14:textId="77777777" w:rsidR="00112C95" w:rsidRPr="00A305B5" w:rsidRDefault="00112C95" w:rsidP="00112C95">
      <w:pPr>
        <w:rPr>
          <w:rFonts w:eastAsia="STKaiti" w:cs="Times New Roman"/>
          <w:i/>
          <w:sz w:val="24"/>
          <w:szCs w:val="24"/>
        </w:rPr>
      </w:pPr>
    </w:p>
    <w:tbl>
      <w:tblPr>
        <w:tblW w:w="8327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6"/>
        <w:gridCol w:w="2091"/>
        <w:gridCol w:w="2092"/>
        <w:gridCol w:w="2078"/>
      </w:tblGrid>
      <w:tr w:rsidR="00112C95" w:rsidRPr="00A305B5" w14:paraId="31DF5244" w14:textId="77777777" w:rsidTr="007C2EC4">
        <w:tc>
          <w:tcPr>
            <w:tcW w:w="2066" w:type="dxa"/>
            <w:tcBorders>
              <w:bottom w:val="single" w:sz="4" w:space="0" w:color="auto"/>
            </w:tcBorders>
          </w:tcPr>
          <w:p w14:paraId="6FE4605F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b/>
                <w:sz w:val="18"/>
                <w:szCs w:val="18"/>
              </w:rPr>
            </w:pPr>
            <w:r w:rsidRPr="00A305B5">
              <w:rPr>
                <w:rFonts w:eastAsia="STKaiti" w:cs="Times New Roman"/>
                <w:b/>
                <w:sz w:val="18"/>
                <w:szCs w:val="18"/>
              </w:rPr>
              <w:t>GFI score</w:t>
            </w: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14:paraId="275206FD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b/>
                <w:sz w:val="18"/>
                <w:szCs w:val="18"/>
              </w:rPr>
            </w:pPr>
            <w:r w:rsidRPr="00A305B5">
              <w:rPr>
                <w:rFonts w:eastAsia="STKaiti" w:cs="Times New Roman"/>
                <w:b/>
                <w:sz w:val="18"/>
                <w:szCs w:val="18"/>
              </w:rPr>
              <w:t>Sensitivity</w:t>
            </w:r>
          </w:p>
        </w:tc>
        <w:tc>
          <w:tcPr>
            <w:tcW w:w="2092" w:type="dxa"/>
            <w:tcBorders>
              <w:bottom w:val="single" w:sz="4" w:space="0" w:color="auto"/>
            </w:tcBorders>
          </w:tcPr>
          <w:p w14:paraId="10E2CFBC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b/>
                <w:sz w:val="18"/>
                <w:szCs w:val="18"/>
              </w:rPr>
            </w:pPr>
            <w:r w:rsidRPr="00A305B5">
              <w:rPr>
                <w:rFonts w:eastAsia="STKaiti" w:cs="Times New Roman"/>
                <w:b/>
                <w:sz w:val="18"/>
                <w:szCs w:val="18"/>
              </w:rPr>
              <w:t>Specificity</w:t>
            </w:r>
          </w:p>
        </w:tc>
        <w:tc>
          <w:tcPr>
            <w:tcW w:w="2078" w:type="dxa"/>
            <w:tcBorders>
              <w:bottom w:val="single" w:sz="4" w:space="0" w:color="auto"/>
            </w:tcBorders>
          </w:tcPr>
          <w:p w14:paraId="68481F22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b/>
                <w:sz w:val="18"/>
                <w:szCs w:val="18"/>
              </w:rPr>
            </w:pPr>
            <w:r w:rsidRPr="00A305B5">
              <w:rPr>
                <w:rFonts w:eastAsia="STKaiti" w:cs="Times New Roman"/>
                <w:b/>
                <w:sz w:val="18"/>
                <w:szCs w:val="18"/>
              </w:rPr>
              <w:t>Youden Index</w:t>
            </w:r>
          </w:p>
        </w:tc>
      </w:tr>
      <w:tr w:rsidR="00112C95" w:rsidRPr="00A305B5" w14:paraId="475B9711" w14:textId="77777777" w:rsidTr="007C2EC4">
        <w:tc>
          <w:tcPr>
            <w:tcW w:w="2066" w:type="dxa"/>
            <w:tcBorders>
              <w:top w:val="single" w:sz="4" w:space="0" w:color="auto"/>
            </w:tcBorders>
          </w:tcPr>
          <w:p w14:paraId="5F63B84B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≤1</w:t>
            </w:r>
          </w:p>
        </w:tc>
        <w:tc>
          <w:tcPr>
            <w:tcW w:w="2091" w:type="dxa"/>
            <w:tcBorders>
              <w:top w:val="single" w:sz="4" w:space="0" w:color="auto"/>
            </w:tcBorders>
          </w:tcPr>
          <w:p w14:paraId="0FA1FAED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0.979</w:t>
            </w:r>
          </w:p>
        </w:tc>
        <w:tc>
          <w:tcPr>
            <w:tcW w:w="2092" w:type="dxa"/>
            <w:tcBorders>
              <w:top w:val="single" w:sz="4" w:space="0" w:color="auto"/>
            </w:tcBorders>
          </w:tcPr>
          <w:p w14:paraId="54241C3B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0.364</w:t>
            </w:r>
          </w:p>
        </w:tc>
        <w:tc>
          <w:tcPr>
            <w:tcW w:w="2078" w:type="dxa"/>
            <w:tcBorders>
              <w:top w:val="single" w:sz="4" w:space="0" w:color="auto"/>
            </w:tcBorders>
          </w:tcPr>
          <w:p w14:paraId="085BDDE0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0.343</w:t>
            </w:r>
          </w:p>
        </w:tc>
      </w:tr>
      <w:tr w:rsidR="00112C95" w:rsidRPr="00A305B5" w14:paraId="36988578" w14:textId="77777777" w:rsidTr="007C2EC4">
        <w:tc>
          <w:tcPr>
            <w:tcW w:w="2066" w:type="dxa"/>
          </w:tcPr>
          <w:p w14:paraId="1FBF45F6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≤2</w:t>
            </w:r>
          </w:p>
        </w:tc>
        <w:tc>
          <w:tcPr>
            <w:tcW w:w="2091" w:type="dxa"/>
          </w:tcPr>
          <w:p w14:paraId="07EBBF98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0.965</w:t>
            </w:r>
          </w:p>
        </w:tc>
        <w:tc>
          <w:tcPr>
            <w:tcW w:w="2092" w:type="dxa"/>
          </w:tcPr>
          <w:p w14:paraId="7A21D9CC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0.621</w:t>
            </w:r>
          </w:p>
        </w:tc>
        <w:tc>
          <w:tcPr>
            <w:tcW w:w="2078" w:type="dxa"/>
          </w:tcPr>
          <w:p w14:paraId="7FAD4E0F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0.587</w:t>
            </w:r>
          </w:p>
        </w:tc>
      </w:tr>
      <w:tr w:rsidR="00112C95" w:rsidRPr="00A305B5" w14:paraId="055F8831" w14:textId="77777777" w:rsidTr="007C2EC4">
        <w:tc>
          <w:tcPr>
            <w:tcW w:w="2066" w:type="dxa"/>
          </w:tcPr>
          <w:p w14:paraId="1445155A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≤3</w:t>
            </w:r>
          </w:p>
        </w:tc>
        <w:tc>
          <w:tcPr>
            <w:tcW w:w="2091" w:type="dxa"/>
          </w:tcPr>
          <w:p w14:paraId="3950DF7C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0.882</w:t>
            </w:r>
          </w:p>
        </w:tc>
        <w:tc>
          <w:tcPr>
            <w:tcW w:w="2092" w:type="dxa"/>
          </w:tcPr>
          <w:p w14:paraId="6E9A5DF4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0.796</w:t>
            </w:r>
          </w:p>
        </w:tc>
        <w:tc>
          <w:tcPr>
            <w:tcW w:w="2078" w:type="dxa"/>
          </w:tcPr>
          <w:p w14:paraId="3313458A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0.678</w:t>
            </w:r>
          </w:p>
        </w:tc>
      </w:tr>
      <w:tr w:rsidR="00112C95" w:rsidRPr="00A305B5" w14:paraId="63F6E48E" w14:textId="77777777" w:rsidTr="007C2EC4">
        <w:tc>
          <w:tcPr>
            <w:tcW w:w="2066" w:type="dxa"/>
          </w:tcPr>
          <w:p w14:paraId="3CF87719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≤4</w:t>
            </w:r>
          </w:p>
        </w:tc>
        <w:tc>
          <w:tcPr>
            <w:tcW w:w="2091" w:type="dxa"/>
          </w:tcPr>
          <w:p w14:paraId="22FDD5DF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0.764</w:t>
            </w:r>
          </w:p>
        </w:tc>
        <w:tc>
          <w:tcPr>
            <w:tcW w:w="2092" w:type="dxa"/>
          </w:tcPr>
          <w:p w14:paraId="7F02930A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0.893</w:t>
            </w:r>
          </w:p>
        </w:tc>
        <w:tc>
          <w:tcPr>
            <w:tcW w:w="2078" w:type="dxa"/>
          </w:tcPr>
          <w:p w14:paraId="20CFEE55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0.657</w:t>
            </w:r>
          </w:p>
        </w:tc>
      </w:tr>
      <w:tr w:rsidR="00112C95" w:rsidRPr="00A305B5" w14:paraId="1D5DC593" w14:textId="77777777" w:rsidTr="007C2EC4">
        <w:tc>
          <w:tcPr>
            <w:tcW w:w="2066" w:type="dxa"/>
          </w:tcPr>
          <w:p w14:paraId="11AB05D6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≤5</w:t>
            </w:r>
          </w:p>
        </w:tc>
        <w:tc>
          <w:tcPr>
            <w:tcW w:w="2091" w:type="dxa"/>
          </w:tcPr>
          <w:p w14:paraId="690BABF2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0.667</w:t>
            </w:r>
          </w:p>
        </w:tc>
        <w:tc>
          <w:tcPr>
            <w:tcW w:w="2092" w:type="dxa"/>
          </w:tcPr>
          <w:p w14:paraId="7FD04E82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0.937</w:t>
            </w:r>
          </w:p>
        </w:tc>
        <w:tc>
          <w:tcPr>
            <w:tcW w:w="2078" w:type="dxa"/>
          </w:tcPr>
          <w:p w14:paraId="7560CB22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0.604</w:t>
            </w:r>
          </w:p>
        </w:tc>
      </w:tr>
      <w:tr w:rsidR="00112C95" w:rsidRPr="00A305B5" w14:paraId="2ECEE94A" w14:textId="77777777" w:rsidTr="007C2EC4">
        <w:tc>
          <w:tcPr>
            <w:tcW w:w="2066" w:type="dxa"/>
          </w:tcPr>
          <w:p w14:paraId="3171535F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≤6</w:t>
            </w:r>
          </w:p>
        </w:tc>
        <w:tc>
          <w:tcPr>
            <w:tcW w:w="2091" w:type="dxa"/>
          </w:tcPr>
          <w:p w14:paraId="63983B7A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0.569</w:t>
            </w:r>
          </w:p>
        </w:tc>
        <w:tc>
          <w:tcPr>
            <w:tcW w:w="2092" w:type="dxa"/>
          </w:tcPr>
          <w:p w14:paraId="622E9A99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0.956</w:t>
            </w:r>
          </w:p>
        </w:tc>
        <w:tc>
          <w:tcPr>
            <w:tcW w:w="2078" w:type="dxa"/>
          </w:tcPr>
          <w:p w14:paraId="30EDD346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0.526</w:t>
            </w:r>
          </w:p>
        </w:tc>
      </w:tr>
      <w:tr w:rsidR="00112C95" w:rsidRPr="00A305B5" w14:paraId="5DC4D914" w14:textId="77777777" w:rsidTr="007C2EC4">
        <w:tc>
          <w:tcPr>
            <w:tcW w:w="2066" w:type="dxa"/>
          </w:tcPr>
          <w:p w14:paraId="52D892F3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≤7</w:t>
            </w:r>
          </w:p>
        </w:tc>
        <w:tc>
          <w:tcPr>
            <w:tcW w:w="2091" w:type="dxa"/>
          </w:tcPr>
          <w:p w14:paraId="598A50AA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0.500</w:t>
            </w:r>
          </w:p>
        </w:tc>
        <w:tc>
          <w:tcPr>
            <w:tcW w:w="2092" w:type="dxa"/>
          </w:tcPr>
          <w:p w14:paraId="2A45622D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0.966</w:t>
            </w:r>
          </w:p>
        </w:tc>
        <w:tc>
          <w:tcPr>
            <w:tcW w:w="2078" w:type="dxa"/>
          </w:tcPr>
          <w:p w14:paraId="42D418B6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0.466</w:t>
            </w:r>
          </w:p>
        </w:tc>
      </w:tr>
      <w:tr w:rsidR="00112C95" w:rsidRPr="00A305B5" w14:paraId="76B3BA6A" w14:textId="77777777" w:rsidTr="007C2EC4">
        <w:tc>
          <w:tcPr>
            <w:tcW w:w="2066" w:type="dxa"/>
          </w:tcPr>
          <w:p w14:paraId="63C8C1BC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≤8</w:t>
            </w:r>
          </w:p>
        </w:tc>
        <w:tc>
          <w:tcPr>
            <w:tcW w:w="2091" w:type="dxa"/>
          </w:tcPr>
          <w:p w14:paraId="27BD3199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0.375</w:t>
            </w:r>
          </w:p>
        </w:tc>
        <w:tc>
          <w:tcPr>
            <w:tcW w:w="2092" w:type="dxa"/>
          </w:tcPr>
          <w:p w14:paraId="20248E6E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0.971</w:t>
            </w:r>
          </w:p>
        </w:tc>
        <w:tc>
          <w:tcPr>
            <w:tcW w:w="2078" w:type="dxa"/>
          </w:tcPr>
          <w:p w14:paraId="3578CF41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0.346</w:t>
            </w:r>
          </w:p>
        </w:tc>
      </w:tr>
      <w:tr w:rsidR="00112C95" w:rsidRPr="00A305B5" w14:paraId="53D7A46B" w14:textId="77777777" w:rsidTr="007C2EC4">
        <w:tc>
          <w:tcPr>
            <w:tcW w:w="2066" w:type="dxa"/>
          </w:tcPr>
          <w:p w14:paraId="6803717C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≤9</w:t>
            </w:r>
          </w:p>
        </w:tc>
        <w:tc>
          <w:tcPr>
            <w:tcW w:w="2091" w:type="dxa"/>
          </w:tcPr>
          <w:p w14:paraId="6725A159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0.326</w:t>
            </w:r>
          </w:p>
        </w:tc>
        <w:tc>
          <w:tcPr>
            <w:tcW w:w="2092" w:type="dxa"/>
          </w:tcPr>
          <w:p w14:paraId="29ABC47A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0.981</w:t>
            </w:r>
          </w:p>
        </w:tc>
        <w:tc>
          <w:tcPr>
            <w:tcW w:w="2078" w:type="dxa"/>
          </w:tcPr>
          <w:p w14:paraId="3D9D3A70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0.307</w:t>
            </w:r>
          </w:p>
        </w:tc>
      </w:tr>
      <w:tr w:rsidR="00112C95" w:rsidRPr="00A305B5" w14:paraId="1181091A" w14:textId="77777777" w:rsidTr="007C2EC4">
        <w:tc>
          <w:tcPr>
            <w:tcW w:w="2066" w:type="dxa"/>
          </w:tcPr>
          <w:p w14:paraId="12CB6C86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≤10</w:t>
            </w:r>
          </w:p>
        </w:tc>
        <w:tc>
          <w:tcPr>
            <w:tcW w:w="2091" w:type="dxa"/>
          </w:tcPr>
          <w:p w14:paraId="210F0761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0.243</w:t>
            </w:r>
          </w:p>
        </w:tc>
        <w:tc>
          <w:tcPr>
            <w:tcW w:w="2092" w:type="dxa"/>
          </w:tcPr>
          <w:p w14:paraId="589ADEA4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1.000</w:t>
            </w:r>
          </w:p>
        </w:tc>
        <w:tc>
          <w:tcPr>
            <w:tcW w:w="2078" w:type="dxa"/>
          </w:tcPr>
          <w:p w14:paraId="485C2194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0.243</w:t>
            </w:r>
          </w:p>
        </w:tc>
      </w:tr>
      <w:tr w:rsidR="00112C95" w:rsidRPr="00A305B5" w14:paraId="4580BAE3" w14:textId="77777777" w:rsidTr="007C2EC4">
        <w:tc>
          <w:tcPr>
            <w:tcW w:w="2066" w:type="dxa"/>
          </w:tcPr>
          <w:p w14:paraId="1E46F839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≤11</w:t>
            </w:r>
          </w:p>
        </w:tc>
        <w:tc>
          <w:tcPr>
            <w:tcW w:w="2091" w:type="dxa"/>
          </w:tcPr>
          <w:p w14:paraId="23AD6B04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0.160</w:t>
            </w:r>
          </w:p>
        </w:tc>
        <w:tc>
          <w:tcPr>
            <w:tcW w:w="2092" w:type="dxa"/>
          </w:tcPr>
          <w:p w14:paraId="4EEF36CB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1.000</w:t>
            </w:r>
          </w:p>
        </w:tc>
        <w:tc>
          <w:tcPr>
            <w:tcW w:w="2078" w:type="dxa"/>
          </w:tcPr>
          <w:p w14:paraId="4A15E861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0.160</w:t>
            </w:r>
          </w:p>
        </w:tc>
      </w:tr>
      <w:tr w:rsidR="00112C95" w:rsidRPr="00A305B5" w14:paraId="3AFE2BC8" w14:textId="77777777" w:rsidTr="007C2EC4">
        <w:tc>
          <w:tcPr>
            <w:tcW w:w="2066" w:type="dxa"/>
          </w:tcPr>
          <w:p w14:paraId="768E74A6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≤12</w:t>
            </w:r>
          </w:p>
        </w:tc>
        <w:tc>
          <w:tcPr>
            <w:tcW w:w="2091" w:type="dxa"/>
          </w:tcPr>
          <w:p w14:paraId="521DEA82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0.090</w:t>
            </w:r>
          </w:p>
        </w:tc>
        <w:tc>
          <w:tcPr>
            <w:tcW w:w="2092" w:type="dxa"/>
          </w:tcPr>
          <w:p w14:paraId="60BA4DC6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1.000</w:t>
            </w:r>
          </w:p>
        </w:tc>
        <w:tc>
          <w:tcPr>
            <w:tcW w:w="2078" w:type="dxa"/>
          </w:tcPr>
          <w:p w14:paraId="664688E2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0.090</w:t>
            </w:r>
          </w:p>
        </w:tc>
      </w:tr>
      <w:tr w:rsidR="00112C95" w:rsidRPr="00A305B5" w14:paraId="2FFFCE56" w14:textId="77777777" w:rsidTr="007C2EC4">
        <w:tc>
          <w:tcPr>
            <w:tcW w:w="2066" w:type="dxa"/>
          </w:tcPr>
          <w:p w14:paraId="43E25DCA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≤13</w:t>
            </w:r>
          </w:p>
        </w:tc>
        <w:tc>
          <w:tcPr>
            <w:tcW w:w="2091" w:type="dxa"/>
          </w:tcPr>
          <w:p w14:paraId="5E34E8D2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0.042</w:t>
            </w:r>
          </w:p>
        </w:tc>
        <w:tc>
          <w:tcPr>
            <w:tcW w:w="2092" w:type="dxa"/>
          </w:tcPr>
          <w:p w14:paraId="2ED4A358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1.000</w:t>
            </w:r>
          </w:p>
        </w:tc>
        <w:tc>
          <w:tcPr>
            <w:tcW w:w="2078" w:type="dxa"/>
          </w:tcPr>
          <w:p w14:paraId="2E8B45C1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0.042</w:t>
            </w:r>
          </w:p>
        </w:tc>
      </w:tr>
      <w:tr w:rsidR="00112C95" w:rsidRPr="00A305B5" w14:paraId="36F92DA9" w14:textId="77777777" w:rsidTr="007C2EC4">
        <w:tc>
          <w:tcPr>
            <w:tcW w:w="2066" w:type="dxa"/>
          </w:tcPr>
          <w:p w14:paraId="039B8F30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≤14</w:t>
            </w:r>
          </w:p>
        </w:tc>
        <w:tc>
          <w:tcPr>
            <w:tcW w:w="2091" w:type="dxa"/>
          </w:tcPr>
          <w:p w14:paraId="01D0E508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0.014</w:t>
            </w:r>
          </w:p>
        </w:tc>
        <w:tc>
          <w:tcPr>
            <w:tcW w:w="2092" w:type="dxa"/>
          </w:tcPr>
          <w:p w14:paraId="45EF070C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1.000</w:t>
            </w:r>
          </w:p>
        </w:tc>
        <w:tc>
          <w:tcPr>
            <w:tcW w:w="2078" w:type="dxa"/>
          </w:tcPr>
          <w:p w14:paraId="7DEE3877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0.014</w:t>
            </w:r>
          </w:p>
        </w:tc>
      </w:tr>
      <w:tr w:rsidR="00112C95" w:rsidRPr="00A305B5" w14:paraId="364F0039" w14:textId="77777777" w:rsidTr="007C2EC4">
        <w:tc>
          <w:tcPr>
            <w:tcW w:w="2066" w:type="dxa"/>
          </w:tcPr>
          <w:p w14:paraId="10596CC3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≤15</w:t>
            </w:r>
          </w:p>
        </w:tc>
        <w:tc>
          <w:tcPr>
            <w:tcW w:w="2091" w:type="dxa"/>
          </w:tcPr>
          <w:p w14:paraId="51AE2970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0.007</w:t>
            </w:r>
          </w:p>
        </w:tc>
        <w:tc>
          <w:tcPr>
            <w:tcW w:w="2092" w:type="dxa"/>
          </w:tcPr>
          <w:p w14:paraId="21789B29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1.000</w:t>
            </w:r>
          </w:p>
        </w:tc>
        <w:tc>
          <w:tcPr>
            <w:tcW w:w="2078" w:type="dxa"/>
          </w:tcPr>
          <w:p w14:paraId="2AE535D5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0.007</w:t>
            </w:r>
          </w:p>
        </w:tc>
      </w:tr>
      <w:tr w:rsidR="00112C95" w:rsidRPr="00A305B5" w14:paraId="7F30EE54" w14:textId="77777777" w:rsidTr="007C2EC4">
        <w:tc>
          <w:tcPr>
            <w:tcW w:w="2066" w:type="dxa"/>
          </w:tcPr>
          <w:p w14:paraId="0FC86E5D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≤16</w:t>
            </w:r>
          </w:p>
        </w:tc>
        <w:tc>
          <w:tcPr>
            <w:tcW w:w="2091" w:type="dxa"/>
          </w:tcPr>
          <w:p w14:paraId="173EAF98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0.000</w:t>
            </w:r>
          </w:p>
        </w:tc>
        <w:tc>
          <w:tcPr>
            <w:tcW w:w="2092" w:type="dxa"/>
          </w:tcPr>
          <w:p w14:paraId="5AE30A79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1.000</w:t>
            </w:r>
          </w:p>
        </w:tc>
        <w:tc>
          <w:tcPr>
            <w:tcW w:w="2078" w:type="dxa"/>
          </w:tcPr>
          <w:p w14:paraId="53159CE5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0.000</w:t>
            </w:r>
          </w:p>
        </w:tc>
      </w:tr>
    </w:tbl>
    <w:p w14:paraId="1334175C" w14:textId="77777777" w:rsidR="00112C95" w:rsidRPr="00A305B5" w:rsidRDefault="00112C95" w:rsidP="00112C95">
      <w:pPr>
        <w:rPr>
          <w:rFonts w:eastAsia="STKaiti" w:cs="Times New Roman"/>
          <w:i/>
          <w:sz w:val="18"/>
          <w:szCs w:val="18"/>
        </w:rPr>
      </w:pPr>
    </w:p>
    <w:p w14:paraId="5070EE3A" w14:textId="77777777" w:rsidR="00112C95" w:rsidRPr="00A305B5" w:rsidRDefault="00112C95" w:rsidP="00112C95">
      <w:pPr>
        <w:rPr>
          <w:rFonts w:eastAsia="STKaiti" w:cs="Times New Roman"/>
          <w:i/>
          <w:sz w:val="18"/>
          <w:szCs w:val="18"/>
        </w:rPr>
      </w:pPr>
      <w:r w:rsidRPr="00A305B5">
        <w:rPr>
          <w:rFonts w:eastAsia="STKaiti" w:cs="Times New Roman"/>
          <w:i/>
          <w:sz w:val="18"/>
          <w:szCs w:val="18"/>
        </w:rPr>
        <w:t>Remark:</w:t>
      </w:r>
    </w:p>
    <w:p w14:paraId="176FFDB1" w14:textId="77777777" w:rsidR="00112C95" w:rsidRPr="00A305B5" w:rsidRDefault="00112C95" w:rsidP="00112C95">
      <w:pPr>
        <w:rPr>
          <w:rFonts w:eastAsia="STKaiti" w:cs="Times New Roman"/>
          <w:sz w:val="18"/>
          <w:szCs w:val="18"/>
        </w:rPr>
      </w:pPr>
      <w:r w:rsidRPr="00A305B5">
        <w:rPr>
          <w:rFonts w:eastAsia="STKaiti" w:cs="Times New Roman"/>
          <w:sz w:val="18"/>
          <w:szCs w:val="18"/>
        </w:rPr>
        <w:t>GFI-C = Groningen Frailty Indicator–Chinese version;</w:t>
      </w:r>
    </w:p>
    <w:p w14:paraId="3E6421E1" w14:textId="77777777" w:rsidR="00112C95" w:rsidRPr="00A305B5" w:rsidRDefault="00112C95" w:rsidP="00112C95">
      <w:pPr>
        <w:rPr>
          <w:rFonts w:eastAsia="STKaiti" w:cs="Times New Roman"/>
          <w:sz w:val="18"/>
          <w:szCs w:val="18"/>
        </w:rPr>
      </w:pPr>
      <w:r w:rsidRPr="00A305B5">
        <w:rPr>
          <w:rFonts w:eastAsia="STKaiti" w:cs="Times New Roman"/>
          <w:sz w:val="18"/>
          <w:szCs w:val="18"/>
        </w:rPr>
        <w:t xml:space="preserve">Frailty was diagnosed by a nurse using </w:t>
      </w:r>
      <w:proofErr w:type="spellStart"/>
      <w:r w:rsidRPr="00A305B5">
        <w:rPr>
          <w:rFonts w:eastAsia="STKaiti" w:cs="Times New Roman"/>
          <w:sz w:val="18"/>
          <w:szCs w:val="18"/>
        </w:rPr>
        <w:t>Fried’s</w:t>
      </w:r>
      <w:proofErr w:type="spellEnd"/>
      <w:r w:rsidRPr="00A305B5">
        <w:rPr>
          <w:rFonts w:eastAsia="STKaiti" w:cs="Times New Roman"/>
          <w:sz w:val="18"/>
          <w:szCs w:val="18"/>
        </w:rPr>
        <w:t xml:space="preserve"> Frailty Phenotype (FP).</w:t>
      </w:r>
    </w:p>
    <w:p w14:paraId="22747F85" w14:textId="77777777" w:rsidR="00112C95" w:rsidRPr="00A305B5" w:rsidRDefault="00112C95" w:rsidP="00112C95">
      <w:pPr>
        <w:rPr>
          <w:rFonts w:cs="Times New Roman"/>
          <w:sz w:val="18"/>
          <w:szCs w:val="18"/>
        </w:rPr>
      </w:pPr>
    </w:p>
    <w:p w14:paraId="6A4CCF6E" w14:textId="77777777" w:rsidR="00112C95" w:rsidRPr="00A305B5" w:rsidRDefault="00112C95" w:rsidP="00112C95">
      <w:pPr>
        <w:rPr>
          <w:rFonts w:cs="Times New Roman"/>
          <w:sz w:val="24"/>
          <w:szCs w:val="24"/>
        </w:rPr>
      </w:pPr>
      <w:r w:rsidRPr="00A305B5">
        <w:rPr>
          <w:rFonts w:cs="Times New Roman"/>
          <w:sz w:val="24"/>
          <w:szCs w:val="24"/>
        </w:rPr>
        <w:br w:type="page"/>
      </w:r>
    </w:p>
    <w:p w14:paraId="1FBE9F0E" w14:textId="77777777" w:rsidR="00112C95" w:rsidRPr="00A305B5" w:rsidRDefault="00112C95" w:rsidP="00112C95">
      <w:pPr>
        <w:rPr>
          <w:rFonts w:cs="Times New Roman"/>
          <w:sz w:val="24"/>
          <w:szCs w:val="24"/>
        </w:rPr>
      </w:pPr>
    </w:p>
    <w:p w14:paraId="6EE8ABBB" w14:textId="77777777" w:rsidR="00112C95" w:rsidRPr="00A305B5" w:rsidRDefault="00112C95" w:rsidP="00112C95">
      <w:pPr>
        <w:pStyle w:val="a3"/>
        <w:spacing w:line="240" w:lineRule="auto"/>
        <w:rPr>
          <w:rFonts w:ascii="Times New Roman" w:eastAsia="STKaiti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upplementary Tables 2</w:t>
      </w:r>
      <w:r w:rsidRPr="00A305B5">
        <w:rPr>
          <w:rFonts w:ascii="Times New Roman" w:hAnsi="Times New Roman" w:cs="Times New Roman"/>
          <w:sz w:val="24"/>
          <w:szCs w:val="24"/>
        </w:rPr>
        <w:t xml:space="preserve"> </w:t>
      </w:r>
      <w:r w:rsidRPr="00A305B5">
        <w:rPr>
          <w:rFonts w:ascii="Times New Roman" w:eastAsia="STKaiti" w:hAnsi="Times New Roman" w:cs="Times New Roman"/>
          <w:i/>
          <w:sz w:val="24"/>
          <w:szCs w:val="24"/>
        </w:rPr>
        <w:t>Sensitivity, specificity and Youden Index for the GFI-C on pre-frailty screening (n = 350)</w:t>
      </w:r>
    </w:p>
    <w:p w14:paraId="6F11285B" w14:textId="77777777" w:rsidR="00112C95" w:rsidRPr="00A305B5" w:rsidRDefault="00112C95" w:rsidP="00112C95">
      <w:pPr>
        <w:rPr>
          <w:rFonts w:eastAsia="STKaiti" w:cs="Times New Roman"/>
          <w:i/>
          <w:sz w:val="24"/>
          <w:szCs w:val="24"/>
        </w:rPr>
      </w:pPr>
    </w:p>
    <w:tbl>
      <w:tblPr>
        <w:tblW w:w="8327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6"/>
        <w:gridCol w:w="2091"/>
        <w:gridCol w:w="2092"/>
        <w:gridCol w:w="2078"/>
      </w:tblGrid>
      <w:tr w:rsidR="00112C95" w:rsidRPr="00A305B5" w14:paraId="242E2D7F" w14:textId="77777777" w:rsidTr="007C2EC4">
        <w:tc>
          <w:tcPr>
            <w:tcW w:w="2066" w:type="dxa"/>
            <w:tcBorders>
              <w:bottom w:val="single" w:sz="4" w:space="0" w:color="auto"/>
            </w:tcBorders>
          </w:tcPr>
          <w:p w14:paraId="00461BFB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b/>
                <w:sz w:val="18"/>
                <w:szCs w:val="18"/>
              </w:rPr>
            </w:pPr>
            <w:r w:rsidRPr="00A305B5">
              <w:rPr>
                <w:rFonts w:eastAsia="STKaiti" w:cs="Times New Roman"/>
                <w:b/>
                <w:sz w:val="18"/>
                <w:szCs w:val="18"/>
              </w:rPr>
              <w:t>GFI score</w:t>
            </w: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14:paraId="1CAC1579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b/>
                <w:sz w:val="18"/>
                <w:szCs w:val="18"/>
              </w:rPr>
            </w:pPr>
            <w:r w:rsidRPr="00A305B5">
              <w:rPr>
                <w:rFonts w:eastAsia="STKaiti" w:cs="Times New Roman"/>
                <w:b/>
                <w:sz w:val="18"/>
                <w:szCs w:val="18"/>
              </w:rPr>
              <w:t>Sensitivity</w:t>
            </w:r>
          </w:p>
        </w:tc>
        <w:tc>
          <w:tcPr>
            <w:tcW w:w="2092" w:type="dxa"/>
            <w:tcBorders>
              <w:bottom w:val="single" w:sz="4" w:space="0" w:color="auto"/>
            </w:tcBorders>
          </w:tcPr>
          <w:p w14:paraId="10C079A9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b/>
                <w:sz w:val="18"/>
                <w:szCs w:val="18"/>
              </w:rPr>
            </w:pPr>
            <w:r w:rsidRPr="00A305B5">
              <w:rPr>
                <w:rFonts w:eastAsia="STKaiti" w:cs="Times New Roman"/>
                <w:b/>
                <w:sz w:val="18"/>
                <w:szCs w:val="18"/>
              </w:rPr>
              <w:t>Specificity</w:t>
            </w:r>
          </w:p>
        </w:tc>
        <w:tc>
          <w:tcPr>
            <w:tcW w:w="2078" w:type="dxa"/>
            <w:tcBorders>
              <w:bottom w:val="single" w:sz="4" w:space="0" w:color="auto"/>
            </w:tcBorders>
          </w:tcPr>
          <w:p w14:paraId="4307FAD2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b/>
                <w:sz w:val="18"/>
                <w:szCs w:val="18"/>
              </w:rPr>
            </w:pPr>
            <w:r w:rsidRPr="00A305B5">
              <w:rPr>
                <w:rFonts w:eastAsia="STKaiti" w:cs="Times New Roman"/>
                <w:b/>
                <w:sz w:val="18"/>
                <w:szCs w:val="18"/>
              </w:rPr>
              <w:t>Youden Index</w:t>
            </w:r>
          </w:p>
        </w:tc>
      </w:tr>
      <w:tr w:rsidR="00112C95" w:rsidRPr="00A305B5" w14:paraId="07F84EDD" w14:textId="77777777" w:rsidTr="007C2EC4">
        <w:tc>
          <w:tcPr>
            <w:tcW w:w="2066" w:type="dxa"/>
            <w:tcBorders>
              <w:top w:val="single" w:sz="4" w:space="0" w:color="auto"/>
            </w:tcBorders>
          </w:tcPr>
          <w:p w14:paraId="1A94277F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≤1</w:t>
            </w:r>
          </w:p>
        </w:tc>
        <w:tc>
          <w:tcPr>
            <w:tcW w:w="2091" w:type="dxa"/>
            <w:tcBorders>
              <w:top w:val="single" w:sz="4" w:space="0" w:color="auto"/>
            </w:tcBorders>
          </w:tcPr>
          <w:p w14:paraId="40BBFC1E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0.832 </w:t>
            </w:r>
          </w:p>
        </w:tc>
        <w:tc>
          <w:tcPr>
            <w:tcW w:w="2092" w:type="dxa"/>
            <w:tcBorders>
              <w:top w:val="single" w:sz="4" w:space="0" w:color="auto"/>
            </w:tcBorders>
          </w:tcPr>
          <w:p w14:paraId="06C3E198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0.492 </w:t>
            </w:r>
          </w:p>
        </w:tc>
        <w:tc>
          <w:tcPr>
            <w:tcW w:w="2078" w:type="dxa"/>
            <w:tcBorders>
              <w:top w:val="single" w:sz="4" w:space="0" w:color="auto"/>
            </w:tcBorders>
          </w:tcPr>
          <w:p w14:paraId="23B23DC4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0.323 </w:t>
            </w:r>
          </w:p>
        </w:tc>
      </w:tr>
      <w:tr w:rsidR="00112C95" w:rsidRPr="00A305B5" w14:paraId="2E85E524" w14:textId="77777777" w:rsidTr="007C2EC4">
        <w:tc>
          <w:tcPr>
            <w:tcW w:w="2066" w:type="dxa"/>
          </w:tcPr>
          <w:p w14:paraId="5BF632C6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≤2</w:t>
            </w:r>
          </w:p>
        </w:tc>
        <w:tc>
          <w:tcPr>
            <w:tcW w:w="2091" w:type="dxa"/>
          </w:tcPr>
          <w:p w14:paraId="0F06C281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0.715 </w:t>
            </w:r>
          </w:p>
        </w:tc>
        <w:tc>
          <w:tcPr>
            <w:tcW w:w="2092" w:type="dxa"/>
          </w:tcPr>
          <w:p w14:paraId="116089E9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0.847 </w:t>
            </w:r>
          </w:p>
        </w:tc>
        <w:tc>
          <w:tcPr>
            <w:tcW w:w="2078" w:type="dxa"/>
          </w:tcPr>
          <w:p w14:paraId="3F976837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0.562 </w:t>
            </w:r>
          </w:p>
        </w:tc>
      </w:tr>
      <w:tr w:rsidR="00112C95" w:rsidRPr="00A305B5" w14:paraId="46C2F0C7" w14:textId="77777777" w:rsidTr="007C2EC4">
        <w:tc>
          <w:tcPr>
            <w:tcW w:w="2066" w:type="dxa"/>
          </w:tcPr>
          <w:p w14:paraId="61B463C7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≤3</w:t>
            </w:r>
          </w:p>
        </w:tc>
        <w:tc>
          <w:tcPr>
            <w:tcW w:w="2091" w:type="dxa"/>
          </w:tcPr>
          <w:p w14:paraId="6064B0FE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0.570 </w:t>
            </w:r>
          </w:p>
        </w:tc>
        <w:tc>
          <w:tcPr>
            <w:tcW w:w="2092" w:type="dxa"/>
          </w:tcPr>
          <w:p w14:paraId="11E6E91A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0.949 </w:t>
            </w:r>
          </w:p>
        </w:tc>
        <w:tc>
          <w:tcPr>
            <w:tcW w:w="2078" w:type="dxa"/>
          </w:tcPr>
          <w:p w14:paraId="62894257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0.520 </w:t>
            </w:r>
          </w:p>
        </w:tc>
      </w:tr>
      <w:tr w:rsidR="00112C95" w:rsidRPr="00A305B5" w14:paraId="66EE1D67" w14:textId="77777777" w:rsidTr="007C2EC4">
        <w:tc>
          <w:tcPr>
            <w:tcW w:w="2066" w:type="dxa"/>
          </w:tcPr>
          <w:p w14:paraId="3F9BCEB8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≤4</w:t>
            </w:r>
          </w:p>
        </w:tc>
        <w:tc>
          <w:tcPr>
            <w:tcW w:w="2091" w:type="dxa"/>
          </w:tcPr>
          <w:p w14:paraId="57564D2C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0.450 </w:t>
            </w:r>
          </w:p>
        </w:tc>
        <w:tc>
          <w:tcPr>
            <w:tcW w:w="2092" w:type="dxa"/>
          </w:tcPr>
          <w:p w14:paraId="24DB7324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0.983 </w:t>
            </w:r>
          </w:p>
        </w:tc>
        <w:tc>
          <w:tcPr>
            <w:tcW w:w="2078" w:type="dxa"/>
          </w:tcPr>
          <w:p w14:paraId="11DD03F9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0.433 </w:t>
            </w:r>
          </w:p>
        </w:tc>
      </w:tr>
      <w:tr w:rsidR="00112C95" w:rsidRPr="00A305B5" w14:paraId="5635E80C" w14:textId="77777777" w:rsidTr="007C2EC4">
        <w:tc>
          <w:tcPr>
            <w:tcW w:w="2066" w:type="dxa"/>
          </w:tcPr>
          <w:p w14:paraId="57EAF03A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≤5</w:t>
            </w:r>
          </w:p>
        </w:tc>
        <w:tc>
          <w:tcPr>
            <w:tcW w:w="2091" w:type="dxa"/>
          </w:tcPr>
          <w:p w14:paraId="6B0ECBEA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0.371 </w:t>
            </w:r>
          </w:p>
        </w:tc>
        <w:tc>
          <w:tcPr>
            <w:tcW w:w="2092" w:type="dxa"/>
          </w:tcPr>
          <w:p w14:paraId="31B1D0F6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0.983 </w:t>
            </w:r>
          </w:p>
        </w:tc>
        <w:tc>
          <w:tcPr>
            <w:tcW w:w="2078" w:type="dxa"/>
          </w:tcPr>
          <w:p w14:paraId="0DAA3813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0.354 </w:t>
            </w:r>
          </w:p>
        </w:tc>
      </w:tr>
      <w:tr w:rsidR="00112C95" w:rsidRPr="00A305B5" w14:paraId="54054100" w14:textId="77777777" w:rsidTr="007C2EC4">
        <w:tc>
          <w:tcPr>
            <w:tcW w:w="2066" w:type="dxa"/>
          </w:tcPr>
          <w:p w14:paraId="6D140892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≤6</w:t>
            </w:r>
          </w:p>
        </w:tc>
        <w:tc>
          <w:tcPr>
            <w:tcW w:w="2091" w:type="dxa"/>
          </w:tcPr>
          <w:p w14:paraId="3499BEAD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0.313 </w:t>
            </w:r>
          </w:p>
        </w:tc>
        <w:tc>
          <w:tcPr>
            <w:tcW w:w="2092" w:type="dxa"/>
          </w:tcPr>
          <w:p w14:paraId="0934D395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1.000 </w:t>
            </w:r>
          </w:p>
        </w:tc>
        <w:tc>
          <w:tcPr>
            <w:tcW w:w="2078" w:type="dxa"/>
          </w:tcPr>
          <w:p w14:paraId="4AA5C1B6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0.313 </w:t>
            </w:r>
          </w:p>
        </w:tc>
      </w:tr>
      <w:tr w:rsidR="00112C95" w:rsidRPr="00A305B5" w14:paraId="68116CD7" w14:textId="77777777" w:rsidTr="007C2EC4">
        <w:tc>
          <w:tcPr>
            <w:tcW w:w="2066" w:type="dxa"/>
          </w:tcPr>
          <w:p w14:paraId="689B8DB1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≤7</w:t>
            </w:r>
          </w:p>
        </w:tc>
        <w:tc>
          <w:tcPr>
            <w:tcW w:w="2091" w:type="dxa"/>
          </w:tcPr>
          <w:p w14:paraId="3297A056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0.271 </w:t>
            </w:r>
          </w:p>
        </w:tc>
        <w:tc>
          <w:tcPr>
            <w:tcW w:w="2092" w:type="dxa"/>
          </w:tcPr>
          <w:p w14:paraId="7DEEBF55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1.000 </w:t>
            </w:r>
          </w:p>
        </w:tc>
        <w:tc>
          <w:tcPr>
            <w:tcW w:w="2078" w:type="dxa"/>
          </w:tcPr>
          <w:p w14:paraId="4B2F13A5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0.271 </w:t>
            </w:r>
          </w:p>
        </w:tc>
      </w:tr>
      <w:tr w:rsidR="00112C95" w:rsidRPr="00A305B5" w14:paraId="1B9F4D75" w14:textId="77777777" w:rsidTr="007C2EC4">
        <w:tc>
          <w:tcPr>
            <w:tcW w:w="2066" w:type="dxa"/>
          </w:tcPr>
          <w:p w14:paraId="7F897461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≤8</w:t>
            </w:r>
          </w:p>
        </w:tc>
        <w:tc>
          <w:tcPr>
            <w:tcW w:w="2091" w:type="dxa"/>
          </w:tcPr>
          <w:p w14:paraId="5742AC3E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0.206 </w:t>
            </w:r>
          </w:p>
        </w:tc>
        <w:tc>
          <w:tcPr>
            <w:tcW w:w="2092" w:type="dxa"/>
          </w:tcPr>
          <w:p w14:paraId="33D69BDE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1.000 </w:t>
            </w:r>
          </w:p>
        </w:tc>
        <w:tc>
          <w:tcPr>
            <w:tcW w:w="2078" w:type="dxa"/>
          </w:tcPr>
          <w:p w14:paraId="4B266937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0.206 </w:t>
            </w:r>
          </w:p>
        </w:tc>
      </w:tr>
      <w:tr w:rsidR="00112C95" w:rsidRPr="00A305B5" w14:paraId="51DB80A6" w14:textId="77777777" w:rsidTr="007C2EC4">
        <w:tc>
          <w:tcPr>
            <w:tcW w:w="2066" w:type="dxa"/>
          </w:tcPr>
          <w:p w14:paraId="496B3940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≤9</w:t>
            </w:r>
          </w:p>
        </w:tc>
        <w:tc>
          <w:tcPr>
            <w:tcW w:w="2091" w:type="dxa"/>
          </w:tcPr>
          <w:p w14:paraId="31802B7C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0.175 </w:t>
            </w:r>
          </w:p>
        </w:tc>
        <w:tc>
          <w:tcPr>
            <w:tcW w:w="2092" w:type="dxa"/>
          </w:tcPr>
          <w:p w14:paraId="1D1108B8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1.000 </w:t>
            </w:r>
          </w:p>
        </w:tc>
        <w:tc>
          <w:tcPr>
            <w:tcW w:w="2078" w:type="dxa"/>
          </w:tcPr>
          <w:p w14:paraId="31883810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0.175 </w:t>
            </w:r>
          </w:p>
        </w:tc>
      </w:tr>
      <w:tr w:rsidR="00112C95" w:rsidRPr="00A305B5" w14:paraId="6D72961D" w14:textId="77777777" w:rsidTr="007C2EC4">
        <w:tc>
          <w:tcPr>
            <w:tcW w:w="2066" w:type="dxa"/>
          </w:tcPr>
          <w:p w14:paraId="6CE33B0A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≤10</w:t>
            </w:r>
          </w:p>
        </w:tc>
        <w:tc>
          <w:tcPr>
            <w:tcW w:w="2091" w:type="dxa"/>
          </w:tcPr>
          <w:p w14:paraId="645CED8F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0.120 </w:t>
            </w:r>
          </w:p>
        </w:tc>
        <w:tc>
          <w:tcPr>
            <w:tcW w:w="2092" w:type="dxa"/>
          </w:tcPr>
          <w:p w14:paraId="5C127BC3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1.000 </w:t>
            </w:r>
          </w:p>
        </w:tc>
        <w:tc>
          <w:tcPr>
            <w:tcW w:w="2078" w:type="dxa"/>
          </w:tcPr>
          <w:p w14:paraId="4C22C87F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0.120 </w:t>
            </w:r>
          </w:p>
        </w:tc>
      </w:tr>
      <w:tr w:rsidR="00112C95" w:rsidRPr="00A305B5" w14:paraId="6061601C" w14:textId="77777777" w:rsidTr="007C2EC4">
        <w:tc>
          <w:tcPr>
            <w:tcW w:w="2066" w:type="dxa"/>
          </w:tcPr>
          <w:p w14:paraId="5FF5B88A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≤11</w:t>
            </w:r>
          </w:p>
        </w:tc>
        <w:tc>
          <w:tcPr>
            <w:tcW w:w="2091" w:type="dxa"/>
          </w:tcPr>
          <w:p w14:paraId="70B57673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0.079 </w:t>
            </w:r>
          </w:p>
        </w:tc>
        <w:tc>
          <w:tcPr>
            <w:tcW w:w="2092" w:type="dxa"/>
          </w:tcPr>
          <w:p w14:paraId="7C8DFE54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1.000 </w:t>
            </w:r>
          </w:p>
        </w:tc>
        <w:tc>
          <w:tcPr>
            <w:tcW w:w="2078" w:type="dxa"/>
          </w:tcPr>
          <w:p w14:paraId="6E62D3B9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0.079 </w:t>
            </w:r>
          </w:p>
        </w:tc>
      </w:tr>
      <w:tr w:rsidR="00112C95" w:rsidRPr="00A305B5" w14:paraId="2FB51DF5" w14:textId="77777777" w:rsidTr="007C2EC4">
        <w:tc>
          <w:tcPr>
            <w:tcW w:w="2066" w:type="dxa"/>
          </w:tcPr>
          <w:p w14:paraId="12B0EE69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≤12</w:t>
            </w:r>
          </w:p>
        </w:tc>
        <w:tc>
          <w:tcPr>
            <w:tcW w:w="2091" w:type="dxa"/>
          </w:tcPr>
          <w:p w14:paraId="28B6FCA0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0.045 </w:t>
            </w:r>
          </w:p>
        </w:tc>
        <w:tc>
          <w:tcPr>
            <w:tcW w:w="2092" w:type="dxa"/>
          </w:tcPr>
          <w:p w14:paraId="0F064EBC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1.000 </w:t>
            </w:r>
          </w:p>
        </w:tc>
        <w:tc>
          <w:tcPr>
            <w:tcW w:w="2078" w:type="dxa"/>
          </w:tcPr>
          <w:p w14:paraId="00073627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0.045 </w:t>
            </w:r>
          </w:p>
        </w:tc>
      </w:tr>
      <w:tr w:rsidR="00112C95" w:rsidRPr="00A305B5" w14:paraId="7FBEEE41" w14:textId="77777777" w:rsidTr="007C2EC4">
        <w:tc>
          <w:tcPr>
            <w:tcW w:w="2066" w:type="dxa"/>
          </w:tcPr>
          <w:p w14:paraId="524B04CA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≤13</w:t>
            </w:r>
          </w:p>
        </w:tc>
        <w:tc>
          <w:tcPr>
            <w:tcW w:w="2091" w:type="dxa"/>
          </w:tcPr>
          <w:p w14:paraId="2303971F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0.021 </w:t>
            </w:r>
          </w:p>
        </w:tc>
        <w:tc>
          <w:tcPr>
            <w:tcW w:w="2092" w:type="dxa"/>
          </w:tcPr>
          <w:p w14:paraId="5BC93CA7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1.000 </w:t>
            </w:r>
          </w:p>
        </w:tc>
        <w:tc>
          <w:tcPr>
            <w:tcW w:w="2078" w:type="dxa"/>
          </w:tcPr>
          <w:p w14:paraId="5228BBF1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0.021 </w:t>
            </w:r>
          </w:p>
        </w:tc>
      </w:tr>
      <w:tr w:rsidR="00112C95" w:rsidRPr="00A305B5" w14:paraId="037E70F7" w14:textId="77777777" w:rsidTr="007C2EC4">
        <w:tc>
          <w:tcPr>
            <w:tcW w:w="2066" w:type="dxa"/>
          </w:tcPr>
          <w:p w14:paraId="5AC72E6B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≤14</w:t>
            </w:r>
          </w:p>
        </w:tc>
        <w:tc>
          <w:tcPr>
            <w:tcW w:w="2091" w:type="dxa"/>
          </w:tcPr>
          <w:p w14:paraId="264CB3FC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0.007 </w:t>
            </w:r>
          </w:p>
        </w:tc>
        <w:tc>
          <w:tcPr>
            <w:tcW w:w="2092" w:type="dxa"/>
          </w:tcPr>
          <w:p w14:paraId="67A1A0B6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1.000 </w:t>
            </w:r>
          </w:p>
        </w:tc>
        <w:tc>
          <w:tcPr>
            <w:tcW w:w="2078" w:type="dxa"/>
          </w:tcPr>
          <w:p w14:paraId="3E9F61F9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0.007 </w:t>
            </w:r>
          </w:p>
        </w:tc>
      </w:tr>
      <w:tr w:rsidR="00112C95" w:rsidRPr="00A305B5" w14:paraId="6A6D1D4B" w14:textId="77777777" w:rsidTr="007C2EC4">
        <w:tc>
          <w:tcPr>
            <w:tcW w:w="2066" w:type="dxa"/>
          </w:tcPr>
          <w:p w14:paraId="24C06F9A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≤15</w:t>
            </w:r>
          </w:p>
        </w:tc>
        <w:tc>
          <w:tcPr>
            <w:tcW w:w="2091" w:type="dxa"/>
          </w:tcPr>
          <w:p w14:paraId="05861F72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0.003 </w:t>
            </w:r>
          </w:p>
        </w:tc>
        <w:tc>
          <w:tcPr>
            <w:tcW w:w="2092" w:type="dxa"/>
          </w:tcPr>
          <w:p w14:paraId="05710A3F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1.000 </w:t>
            </w:r>
          </w:p>
        </w:tc>
        <w:tc>
          <w:tcPr>
            <w:tcW w:w="2078" w:type="dxa"/>
          </w:tcPr>
          <w:p w14:paraId="5CA2BE58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0.003 </w:t>
            </w:r>
          </w:p>
        </w:tc>
      </w:tr>
      <w:tr w:rsidR="00112C95" w:rsidRPr="00A305B5" w14:paraId="1FCF10B2" w14:textId="77777777" w:rsidTr="007C2EC4">
        <w:tc>
          <w:tcPr>
            <w:tcW w:w="2066" w:type="dxa"/>
          </w:tcPr>
          <w:p w14:paraId="7709B297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>≤16</w:t>
            </w:r>
          </w:p>
        </w:tc>
        <w:tc>
          <w:tcPr>
            <w:tcW w:w="2091" w:type="dxa"/>
          </w:tcPr>
          <w:p w14:paraId="4A153DB8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0.000 </w:t>
            </w:r>
          </w:p>
        </w:tc>
        <w:tc>
          <w:tcPr>
            <w:tcW w:w="2092" w:type="dxa"/>
          </w:tcPr>
          <w:p w14:paraId="2BEDA738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1.000 </w:t>
            </w:r>
          </w:p>
        </w:tc>
        <w:tc>
          <w:tcPr>
            <w:tcW w:w="2078" w:type="dxa"/>
          </w:tcPr>
          <w:p w14:paraId="5734CDFC" w14:textId="77777777" w:rsidR="00112C95" w:rsidRPr="00A305B5" w:rsidRDefault="00112C95" w:rsidP="007C2EC4">
            <w:pPr>
              <w:jc w:val="center"/>
              <w:rPr>
                <w:rFonts w:eastAsia="STKaiti" w:cs="Times New Roman"/>
                <w:sz w:val="18"/>
                <w:szCs w:val="18"/>
              </w:rPr>
            </w:pPr>
            <w:r w:rsidRPr="00A305B5">
              <w:rPr>
                <w:rFonts w:eastAsia="STKaiti" w:cs="Times New Roman"/>
                <w:sz w:val="18"/>
                <w:szCs w:val="18"/>
              </w:rPr>
              <w:t xml:space="preserve">0.000 </w:t>
            </w:r>
          </w:p>
        </w:tc>
      </w:tr>
    </w:tbl>
    <w:p w14:paraId="65C02F77" w14:textId="77777777" w:rsidR="00112C95" w:rsidRPr="00A305B5" w:rsidRDefault="00112C95" w:rsidP="00112C95">
      <w:pPr>
        <w:rPr>
          <w:rFonts w:eastAsia="STKaiti" w:cs="Times New Roman"/>
          <w:i/>
          <w:sz w:val="18"/>
          <w:szCs w:val="18"/>
        </w:rPr>
      </w:pPr>
    </w:p>
    <w:p w14:paraId="18E9C7EB" w14:textId="77777777" w:rsidR="00112C95" w:rsidRPr="00A305B5" w:rsidRDefault="00112C95" w:rsidP="00112C95">
      <w:pPr>
        <w:rPr>
          <w:rFonts w:eastAsia="STKaiti" w:cs="Times New Roman"/>
          <w:i/>
          <w:sz w:val="18"/>
          <w:szCs w:val="18"/>
        </w:rPr>
      </w:pPr>
      <w:r w:rsidRPr="00A305B5">
        <w:rPr>
          <w:rFonts w:eastAsia="STKaiti" w:cs="Times New Roman"/>
          <w:i/>
          <w:sz w:val="18"/>
          <w:szCs w:val="18"/>
        </w:rPr>
        <w:t>Remark:</w:t>
      </w:r>
    </w:p>
    <w:p w14:paraId="5BA7341F" w14:textId="77777777" w:rsidR="00112C95" w:rsidRPr="00A305B5" w:rsidRDefault="00112C95" w:rsidP="00112C95">
      <w:pPr>
        <w:rPr>
          <w:rFonts w:eastAsia="STKaiti" w:cs="Times New Roman"/>
          <w:sz w:val="18"/>
          <w:szCs w:val="18"/>
        </w:rPr>
      </w:pPr>
      <w:r w:rsidRPr="00A305B5">
        <w:rPr>
          <w:rFonts w:eastAsia="STKaiti" w:cs="Times New Roman"/>
          <w:sz w:val="18"/>
          <w:szCs w:val="18"/>
        </w:rPr>
        <w:t>GFI-C = Groningen Frailty Indicator–Chinese version;</w:t>
      </w:r>
    </w:p>
    <w:p w14:paraId="38877A7B" w14:textId="77777777" w:rsidR="00112C95" w:rsidRPr="00A305B5" w:rsidRDefault="00112C95" w:rsidP="00112C95">
      <w:pPr>
        <w:rPr>
          <w:rFonts w:eastAsia="STKaiti" w:cs="Times New Roman"/>
          <w:sz w:val="18"/>
          <w:szCs w:val="18"/>
        </w:rPr>
      </w:pPr>
      <w:r w:rsidRPr="00A305B5">
        <w:rPr>
          <w:rFonts w:eastAsia="STKaiti" w:cs="Times New Roman"/>
          <w:sz w:val="18"/>
          <w:szCs w:val="18"/>
        </w:rPr>
        <w:t xml:space="preserve">Frailty was diagnosed by a nurse using </w:t>
      </w:r>
      <w:proofErr w:type="spellStart"/>
      <w:r w:rsidRPr="00A305B5">
        <w:rPr>
          <w:rFonts w:eastAsia="STKaiti" w:cs="Times New Roman"/>
          <w:sz w:val="18"/>
          <w:szCs w:val="18"/>
        </w:rPr>
        <w:t>Fried’s</w:t>
      </w:r>
      <w:proofErr w:type="spellEnd"/>
      <w:r w:rsidRPr="00A305B5">
        <w:rPr>
          <w:rFonts w:eastAsia="STKaiti" w:cs="Times New Roman"/>
          <w:sz w:val="18"/>
          <w:szCs w:val="18"/>
        </w:rPr>
        <w:t xml:space="preserve"> Frailty Phenotype (FP).</w:t>
      </w:r>
    </w:p>
    <w:p w14:paraId="407285C5" w14:textId="77777777" w:rsidR="00112C95" w:rsidRPr="00A305B5" w:rsidRDefault="00112C95" w:rsidP="00112C95">
      <w:pPr>
        <w:spacing w:line="240" w:lineRule="auto"/>
        <w:ind w:left="480" w:hangingChars="200" w:hanging="480"/>
        <w:jc w:val="both"/>
        <w:rPr>
          <w:rFonts w:cs="Times New Roman"/>
          <w:sz w:val="24"/>
          <w:szCs w:val="24"/>
          <w:shd w:val="clear" w:color="auto" w:fill="FFFFFF"/>
        </w:rPr>
      </w:pPr>
    </w:p>
    <w:p w14:paraId="04829C2E" w14:textId="77777777" w:rsidR="00EA319C" w:rsidRPr="00112C95" w:rsidRDefault="00EA319C"/>
    <w:sectPr w:rsidR="00EA319C" w:rsidRPr="00112C95" w:rsidSect="00F606B9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Kaiti">
    <w:altName w:val="华文楷体"/>
    <w:charset w:val="86"/>
    <w:family w:val="auto"/>
    <w:pitch w:val="variable"/>
    <w:sig w:usb0="00000287" w:usb1="080F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C95"/>
    <w:rsid w:val="00112C95"/>
    <w:rsid w:val="00EA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07D05"/>
  <w15:chartTrackingRefBased/>
  <w15:docId w15:val="{DD4A9E2B-6FC4-41B1-9DF2-60FB230D3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C95"/>
    <w:pPr>
      <w:spacing w:after="160" w:line="259" w:lineRule="auto"/>
    </w:pPr>
    <w:rPr>
      <w:rFonts w:ascii="Times New Roman" w:hAnsi="Times New Roman"/>
      <w:kern w:val="0"/>
      <w:sz w:val="22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112C95"/>
    <w:pPr>
      <w:widowControl w:val="0"/>
      <w:spacing w:line="480" w:lineRule="auto"/>
      <w:jc w:val="both"/>
    </w:pPr>
    <w:rPr>
      <w:rFonts w:asciiTheme="majorHAnsi" w:eastAsia="黑体" w:hAnsiTheme="majorHAnsi" w:cstheme="majorBidi"/>
      <w:kern w:val="2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 Yunzhi</dc:creator>
  <cp:keywords/>
  <dc:description/>
  <cp:lastModifiedBy>Huang Yunzhi</cp:lastModifiedBy>
  <cp:revision>1</cp:revision>
  <dcterms:created xsi:type="dcterms:W3CDTF">2022-06-08T08:42:00Z</dcterms:created>
  <dcterms:modified xsi:type="dcterms:W3CDTF">2022-06-08T08:43:00Z</dcterms:modified>
</cp:coreProperties>
</file>