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59E" w:rsidRPr="00896898" w:rsidRDefault="009E6508" w:rsidP="0050159E">
      <w:pPr>
        <w:pStyle w:val="EndNoteBibliography"/>
        <w:adjustRightInd w:val="0"/>
        <w:snapToGrid w:val="0"/>
        <w:spacing w:after="0" w:line="480" w:lineRule="auto"/>
        <w:jc w:val="both"/>
        <w:rPr>
          <w:rFonts w:ascii="Palatino Linotype" w:hAnsi="Palatino Linotype"/>
          <w:sz w:val="18"/>
          <w:szCs w:val="20"/>
        </w:rPr>
      </w:pPr>
      <w:r>
        <w:rPr>
          <w:rFonts w:ascii="Palatino Linotype" w:hAnsi="Palatino Linotype"/>
          <w:sz w:val="18"/>
          <w:szCs w:val="20"/>
        </w:rPr>
        <w:t>Additional file 1</w:t>
      </w:r>
      <w:bookmarkStart w:id="0" w:name="_GoBack"/>
      <w:bookmarkEnd w:id="0"/>
      <w:r w:rsidR="0050159E" w:rsidRPr="00896898">
        <w:rPr>
          <w:rFonts w:ascii="Palatino Linotype" w:hAnsi="Palatino Linotype"/>
          <w:sz w:val="18"/>
          <w:szCs w:val="20"/>
        </w:rPr>
        <w:t xml:space="preserve"> Survey Tools</w:t>
      </w:r>
    </w:p>
    <w:p w:rsidR="0050159E" w:rsidRPr="00896898" w:rsidRDefault="0050159E" w:rsidP="0050159E">
      <w:pPr>
        <w:pStyle w:val="EndNoteBibliography"/>
        <w:adjustRightInd w:val="0"/>
        <w:snapToGrid w:val="0"/>
        <w:spacing w:after="0" w:line="480" w:lineRule="auto"/>
        <w:jc w:val="both"/>
        <w:rPr>
          <w:rFonts w:ascii="Palatino Linotype" w:hAnsi="Palatino Linotype"/>
          <w:sz w:val="18"/>
          <w:szCs w:val="20"/>
        </w:rPr>
      </w:pPr>
    </w:p>
    <w:p w:rsidR="0050159E" w:rsidRPr="00896898" w:rsidRDefault="0050159E" w:rsidP="0050159E">
      <w:pPr>
        <w:pStyle w:val="EndNoteBibliography"/>
        <w:adjustRightInd w:val="0"/>
        <w:snapToGrid w:val="0"/>
        <w:spacing w:after="0" w:line="480" w:lineRule="auto"/>
        <w:jc w:val="both"/>
        <w:rPr>
          <w:rFonts w:ascii="Palatino Linotype" w:hAnsi="Palatino Linotype"/>
          <w:sz w:val="18"/>
          <w:szCs w:val="20"/>
        </w:rPr>
      </w:pPr>
      <w:r w:rsidRPr="00896898">
        <w:rPr>
          <w:rFonts w:ascii="Palatino Linotype" w:hAnsi="Palatino Linotype"/>
          <w:sz w:val="18"/>
          <w:szCs w:val="20"/>
        </w:rPr>
        <w:t>Summary of construct with measurement items.</w:t>
      </w:r>
    </w:p>
    <w:p w:rsidR="0050159E" w:rsidRPr="00896898" w:rsidRDefault="0050159E" w:rsidP="0050159E">
      <w:pPr>
        <w:pStyle w:val="EndNoteBibliography"/>
        <w:adjustRightInd w:val="0"/>
        <w:snapToGrid w:val="0"/>
        <w:spacing w:after="0" w:line="480" w:lineRule="auto"/>
        <w:jc w:val="both"/>
        <w:rPr>
          <w:rFonts w:ascii="Palatino Linotype" w:hAnsi="Palatino Linotype"/>
          <w:sz w:val="18"/>
          <w:szCs w:val="20"/>
        </w:rPr>
      </w:pPr>
    </w:p>
    <w:tbl>
      <w:tblPr>
        <w:tblW w:w="950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5812"/>
        <w:gridCol w:w="1282"/>
      </w:tblGrid>
      <w:tr w:rsidR="0050159E" w:rsidRPr="00896898" w:rsidTr="0040208C">
        <w:trPr>
          <w:trHeight w:val="203"/>
        </w:trPr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Theme="majorEastAsia" w:hAnsi="Times New Roman"/>
              </w:rPr>
            </w:pPr>
            <w:r w:rsidRPr="00F1509A">
              <w:rPr>
                <w:sz w:val="18"/>
              </w:rPr>
              <w:t>Constructs</w:t>
            </w: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>Items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  <w:jc w:val="center"/>
              <w:rPr>
                <w:rFonts w:eastAsiaTheme="majorEastAsia"/>
              </w:rPr>
            </w:pPr>
            <w:r w:rsidRPr="00F1509A">
              <w:rPr>
                <w:rFonts w:eastAsiaTheme="majorEastAsia"/>
              </w:rPr>
              <w:t xml:space="preserve">References </w:t>
            </w:r>
          </w:p>
        </w:tc>
      </w:tr>
      <w:tr w:rsidR="0050159E" w:rsidRPr="00896898" w:rsidTr="0040208C">
        <w:trPr>
          <w:trHeight w:val="368"/>
        </w:trPr>
        <w:tc>
          <w:tcPr>
            <w:tcW w:w="241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Theme="majorEastAsia" w:hAnsi="Times New Roman"/>
              </w:rPr>
            </w:pPr>
          </w:p>
          <w:p w:rsidR="0050159E" w:rsidRPr="00F1509A" w:rsidRDefault="0050159E" w:rsidP="0040208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Theme="majorEastAsia" w:hAnsi="Times New Roman"/>
              </w:rPr>
            </w:pPr>
            <w:r w:rsidRPr="00F1509A">
              <w:rPr>
                <w:rFonts w:ascii="Times New Roman" w:eastAsiaTheme="majorEastAsia" w:hAnsi="Times New Roman"/>
              </w:rPr>
              <w:t>Performance Expectancy (PE)</w:t>
            </w: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Theme="majorEastAsia" w:hAnsi="Times New Roman"/>
              </w:rPr>
            </w:pPr>
            <w:r w:rsidRPr="00F1509A">
              <w:rPr>
                <w:rFonts w:ascii="Times New Roman" w:hAnsi="Times New Roman"/>
              </w:rPr>
              <w:t xml:space="preserve">PE1. I find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services useful in my daily life.</w:t>
            </w:r>
          </w:p>
        </w:tc>
        <w:tc>
          <w:tcPr>
            <w:tcW w:w="1282" w:type="dxa"/>
            <w:vMerge w:val="restart"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  <w:jc w:val="center"/>
              <w:rPr>
                <w:rFonts w:eastAsiaTheme="majorEastAsia"/>
              </w:rPr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Theme="majorEastAsia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Theme="majorEastAsia" w:hAnsi="Times New Roman"/>
              </w:rPr>
            </w:pPr>
            <w:r w:rsidRPr="00F1509A">
              <w:rPr>
                <w:rFonts w:ascii="Times New Roman" w:hAnsi="Times New Roman"/>
              </w:rPr>
              <w:t xml:space="preserve">PE2. Using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services helps me accomplish my healthcare activities more quickly.</w:t>
            </w:r>
          </w:p>
        </w:tc>
        <w:tc>
          <w:tcPr>
            <w:tcW w:w="1282" w:type="dxa"/>
            <w:vMerge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  <w:jc w:val="center"/>
              <w:rPr>
                <w:rFonts w:eastAsiaTheme="majorEastAsia"/>
              </w:rPr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Theme="majorEastAsia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Theme="majorEastAsia" w:hAnsi="Times New Roman"/>
              </w:rPr>
            </w:pPr>
            <w:r w:rsidRPr="00F1509A">
              <w:rPr>
                <w:rFonts w:ascii="Times New Roman" w:hAnsi="Times New Roman"/>
              </w:rPr>
              <w:t xml:space="preserve">PE3. Using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services increases my productivity.</w:t>
            </w:r>
          </w:p>
        </w:tc>
        <w:tc>
          <w:tcPr>
            <w:tcW w:w="1282" w:type="dxa"/>
            <w:vMerge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  <w:jc w:val="center"/>
              <w:rPr>
                <w:rFonts w:eastAsiaTheme="majorEastAsia"/>
              </w:rPr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Theme="majorEastAsia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Theme="majorEastAsia" w:hAnsi="Times New Roman"/>
              </w:rPr>
            </w:pPr>
            <w:r w:rsidRPr="00F1509A">
              <w:rPr>
                <w:rFonts w:ascii="Times New Roman" w:hAnsi="Times New Roman"/>
              </w:rPr>
              <w:t xml:space="preserve">PE4. </w:t>
            </w:r>
            <w:proofErr w:type="spellStart"/>
            <w:proofErr w:type="gram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proofErr w:type="gramEnd"/>
            <w:r w:rsidRPr="00F1509A">
              <w:rPr>
                <w:rFonts w:ascii="Times New Roman" w:hAnsi="Times New Roman"/>
              </w:rPr>
              <w:t xml:space="preserve"> services help improve the effectiveness of health services.</w:t>
            </w:r>
          </w:p>
        </w:tc>
        <w:tc>
          <w:tcPr>
            <w:tcW w:w="1282" w:type="dxa"/>
            <w:vMerge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  <w:jc w:val="center"/>
              <w:rPr>
                <w:rFonts w:eastAsiaTheme="majorEastAsia"/>
              </w:rPr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Theme="majorEastAsia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Theme="majorEastAsia" w:hAnsi="Times New Roman"/>
              </w:rPr>
            </w:pPr>
            <w:r w:rsidRPr="00F1509A">
              <w:rPr>
                <w:rFonts w:ascii="Times New Roman" w:hAnsi="Times New Roman"/>
              </w:rPr>
              <w:t xml:space="preserve">PE5. </w:t>
            </w:r>
            <w:proofErr w:type="spellStart"/>
            <w:proofErr w:type="gram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proofErr w:type="gramEnd"/>
            <w:r w:rsidRPr="00F1509A">
              <w:rPr>
                <w:rFonts w:ascii="Times New Roman" w:hAnsi="Times New Roman"/>
              </w:rPr>
              <w:t xml:space="preserve"> services help save lives.</w:t>
            </w:r>
          </w:p>
        </w:tc>
        <w:tc>
          <w:tcPr>
            <w:tcW w:w="1282" w:type="dxa"/>
            <w:vMerge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  <w:jc w:val="center"/>
              <w:rPr>
                <w:rFonts w:eastAsiaTheme="majorEastAsia"/>
              </w:rPr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Theme="majorEastAsia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Theme="majorEastAsia" w:hAnsi="Times New Roman"/>
              </w:rPr>
            </w:pPr>
            <w:r w:rsidRPr="00F1509A">
              <w:rPr>
                <w:rFonts w:ascii="Times New Roman" w:hAnsi="Times New Roman"/>
              </w:rPr>
              <w:t xml:space="preserve">PE6. </w:t>
            </w:r>
            <w:proofErr w:type="spellStart"/>
            <w:proofErr w:type="gram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proofErr w:type="gramEnd"/>
            <w:r w:rsidRPr="00F1509A">
              <w:rPr>
                <w:rFonts w:ascii="Times New Roman" w:hAnsi="Times New Roman"/>
              </w:rPr>
              <w:t xml:space="preserve"> services help provide equitable access to health services.</w:t>
            </w:r>
          </w:p>
        </w:tc>
        <w:tc>
          <w:tcPr>
            <w:tcW w:w="1282" w:type="dxa"/>
            <w:vMerge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  <w:jc w:val="center"/>
              <w:rPr>
                <w:rFonts w:eastAsiaTheme="majorEastAsia"/>
              </w:rPr>
            </w:pPr>
          </w:p>
        </w:tc>
      </w:tr>
      <w:tr w:rsidR="0050159E" w:rsidRPr="00896898" w:rsidTr="0040208C">
        <w:tc>
          <w:tcPr>
            <w:tcW w:w="241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Theme="majorEastAsia" w:hAnsi="Times New Roman"/>
              </w:rPr>
            </w:pPr>
            <w:r w:rsidRPr="00F1509A">
              <w:rPr>
                <w:rFonts w:ascii="Times New Roman" w:eastAsiaTheme="majorEastAsia" w:hAnsi="Times New Roman"/>
              </w:rPr>
              <w:t>Effort Expectancy (EE)</w:t>
            </w: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Theme="majorEastAsia" w:hAnsi="Times New Roman"/>
              </w:rPr>
            </w:pPr>
            <w:r w:rsidRPr="00F1509A">
              <w:rPr>
                <w:rFonts w:ascii="Times New Roman" w:hAnsi="Times New Roman"/>
              </w:rPr>
              <w:t xml:space="preserve">EE1. Learning how to use the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 is easy for me.</w:t>
            </w:r>
          </w:p>
        </w:tc>
        <w:tc>
          <w:tcPr>
            <w:tcW w:w="1282" w:type="dxa"/>
            <w:vMerge w:val="restart"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  <w:jc w:val="center"/>
              <w:rPr>
                <w:rFonts w:eastAsiaTheme="majorEastAsia"/>
              </w:rPr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Theme="majorEastAsia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Theme="majorEastAsia" w:hAnsi="Times New Roman"/>
              </w:rPr>
            </w:pPr>
            <w:r w:rsidRPr="00F1509A">
              <w:rPr>
                <w:rFonts w:ascii="Times New Roman" w:hAnsi="Times New Roman"/>
              </w:rPr>
              <w:t xml:space="preserve">EE2. My interaction with the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 is clear and understandable.</w:t>
            </w:r>
          </w:p>
        </w:tc>
        <w:tc>
          <w:tcPr>
            <w:tcW w:w="1282" w:type="dxa"/>
            <w:vMerge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  <w:jc w:val="center"/>
              <w:rPr>
                <w:rFonts w:eastAsiaTheme="majorEastAsia"/>
              </w:rPr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Theme="majorEastAsia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Theme="majorEastAsia" w:hAnsi="Times New Roman"/>
              </w:rPr>
            </w:pPr>
            <w:r w:rsidRPr="00F1509A">
              <w:rPr>
                <w:rFonts w:ascii="Times New Roman" w:hAnsi="Times New Roman"/>
              </w:rPr>
              <w:t xml:space="preserve">EE3. I find the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 easy to use.</w:t>
            </w:r>
          </w:p>
        </w:tc>
        <w:tc>
          <w:tcPr>
            <w:tcW w:w="1282" w:type="dxa"/>
            <w:vMerge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  <w:jc w:val="center"/>
              <w:rPr>
                <w:rFonts w:eastAsiaTheme="majorEastAsia"/>
              </w:rPr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Theme="majorEastAsia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Theme="majorEastAsia" w:hAnsi="Times New Roman"/>
              </w:rPr>
            </w:pPr>
            <w:r w:rsidRPr="00F1509A">
              <w:rPr>
                <w:rFonts w:ascii="Times New Roman" w:hAnsi="Times New Roman"/>
              </w:rPr>
              <w:t xml:space="preserve">EE4. It is easy for me to become skillful at using the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service.</w:t>
            </w:r>
          </w:p>
        </w:tc>
        <w:tc>
          <w:tcPr>
            <w:tcW w:w="1282" w:type="dxa"/>
            <w:vMerge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  <w:jc w:val="center"/>
              <w:rPr>
                <w:rFonts w:eastAsiaTheme="majorEastAsia"/>
              </w:rPr>
            </w:pPr>
          </w:p>
        </w:tc>
      </w:tr>
      <w:tr w:rsidR="0050159E" w:rsidRPr="00896898" w:rsidTr="0040208C">
        <w:tc>
          <w:tcPr>
            <w:tcW w:w="241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eastAsiaTheme="majorEastAsia" w:hAnsi="Times New Roman"/>
              </w:rPr>
            </w:pPr>
            <w:r w:rsidRPr="00F1509A">
              <w:rPr>
                <w:rFonts w:ascii="Times New Roman" w:eastAsiaTheme="majorEastAsia" w:hAnsi="Times New Roman"/>
              </w:rPr>
              <w:t xml:space="preserve">Facilitating </w:t>
            </w:r>
            <w:r w:rsidRPr="00F1509A">
              <w:rPr>
                <w:rFonts w:ascii="Times New Roman" w:eastAsiaTheme="majorEastAsia" w:hAnsi="Times New Roman"/>
              </w:rPr>
              <w:lastRenderedPageBreak/>
              <w:t xml:space="preserve">Conditions (FC)   </w:t>
            </w: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eastAsiaTheme="majorEastAsia" w:hAnsi="Times New Roman"/>
              </w:rPr>
            </w:pPr>
            <w:r w:rsidRPr="00F1509A">
              <w:rPr>
                <w:rFonts w:ascii="Times New Roman" w:hAnsi="Times New Roman"/>
              </w:rPr>
              <w:lastRenderedPageBreak/>
              <w:t xml:space="preserve">FC1. I have the resources necessary to use </w:t>
            </w:r>
            <w:proofErr w:type="gramStart"/>
            <w:r w:rsidRPr="00F1509A">
              <w:rPr>
                <w:rFonts w:ascii="Times New Roman" w:hAnsi="Times New Roman"/>
              </w:rPr>
              <w:t>an</w:t>
            </w:r>
            <w:proofErr w:type="gramEnd"/>
            <w:r w:rsidRPr="00F1509A">
              <w:rPr>
                <w:rFonts w:ascii="Times New Roman" w:hAnsi="Times New Roman"/>
              </w:rPr>
              <w:t xml:space="preserve">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</w:t>
            </w:r>
            <w:r w:rsidRPr="00F1509A">
              <w:rPr>
                <w:rFonts w:ascii="Times New Roman" w:hAnsi="Times New Roman"/>
              </w:rPr>
              <w:lastRenderedPageBreak/>
              <w:t>service.</w:t>
            </w:r>
          </w:p>
        </w:tc>
        <w:tc>
          <w:tcPr>
            <w:tcW w:w="1282" w:type="dxa"/>
            <w:vMerge w:val="restart"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  <w:rPr>
                <w:rFonts w:eastAsiaTheme="majorEastAsia"/>
              </w:rPr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eastAsiaTheme="majorEastAsia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eastAsiaTheme="majorEastAsia" w:hAnsi="Times New Roman"/>
              </w:rPr>
            </w:pPr>
            <w:r w:rsidRPr="00F1509A">
              <w:rPr>
                <w:rFonts w:ascii="Times New Roman" w:hAnsi="Times New Roman"/>
              </w:rPr>
              <w:t xml:space="preserve">FC2. I have the knowledge necessary to use </w:t>
            </w:r>
            <w:proofErr w:type="gramStart"/>
            <w:r w:rsidRPr="00F1509A">
              <w:rPr>
                <w:rFonts w:ascii="Times New Roman" w:hAnsi="Times New Roman"/>
              </w:rPr>
              <w:t>an</w:t>
            </w:r>
            <w:proofErr w:type="gramEnd"/>
            <w:r w:rsidRPr="00F1509A">
              <w:rPr>
                <w:rFonts w:ascii="Times New Roman" w:hAnsi="Times New Roman"/>
              </w:rPr>
              <w:t xml:space="preserve">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service.</w:t>
            </w:r>
          </w:p>
        </w:tc>
        <w:tc>
          <w:tcPr>
            <w:tcW w:w="1282" w:type="dxa"/>
            <w:vMerge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  <w:rPr>
                <w:rFonts w:eastAsiaTheme="majorEastAsia"/>
              </w:rPr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eastAsiaTheme="majorEastAsia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eastAsiaTheme="majorEastAsia" w:hAnsi="Times New Roman"/>
              </w:rPr>
            </w:pPr>
            <w:r w:rsidRPr="00F1509A">
              <w:rPr>
                <w:rFonts w:ascii="Times New Roman" w:hAnsi="Times New Roman"/>
              </w:rPr>
              <w:t xml:space="preserve">FC3. </w:t>
            </w:r>
            <w:proofErr w:type="spellStart"/>
            <w:proofErr w:type="gram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proofErr w:type="gramEnd"/>
            <w:r w:rsidRPr="00F1509A">
              <w:rPr>
                <w:rFonts w:ascii="Times New Roman" w:hAnsi="Times New Roman"/>
              </w:rPr>
              <w:t xml:space="preserve"> is compatible with other technologies I use.</w:t>
            </w:r>
          </w:p>
        </w:tc>
        <w:tc>
          <w:tcPr>
            <w:tcW w:w="1282" w:type="dxa"/>
            <w:vMerge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  <w:rPr>
                <w:rFonts w:eastAsiaTheme="majorEastAsia"/>
              </w:rPr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eastAsiaTheme="majorEastAsia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eastAsiaTheme="majorEastAsia" w:hAnsi="Times New Roman"/>
              </w:rPr>
            </w:pPr>
            <w:r w:rsidRPr="00F1509A">
              <w:rPr>
                <w:rFonts w:ascii="Times New Roman" w:hAnsi="Times New Roman"/>
              </w:rPr>
              <w:t xml:space="preserve">FC4. I can get help from others when I have difficulties using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>.</w:t>
            </w:r>
          </w:p>
        </w:tc>
        <w:tc>
          <w:tcPr>
            <w:tcW w:w="1282" w:type="dxa"/>
            <w:vMerge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  <w:rPr>
                <w:rFonts w:eastAsiaTheme="majorEastAsia"/>
              </w:rPr>
            </w:pPr>
          </w:p>
        </w:tc>
      </w:tr>
      <w:tr w:rsidR="0050159E" w:rsidRPr="00896898" w:rsidTr="0040208C">
        <w:tc>
          <w:tcPr>
            <w:tcW w:w="241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</w:p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>Hedonic Motivation (HM)</w:t>
            </w: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 xml:space="preserve">HM1. Using </w:t>
            </w:r>
            <w:proofErr w:type="gramStart"/>
            <w:r w:rsidRPr="00F1509A">
              <w:rPr>
                <w:rFonts w:ascii="Times New Roman" w:hAnsi="Times New Roman"/>
              </w:rPr>
              <w:t>an</w:t>
            </w:r>
            <w:proofErr w:type="gramEnd"/>
            <w:r w:rsidRPr="00F1509A">
              <w:rPr>
                <w:rFonts w:ascii="Times New Roman" w:hAnsi="Times New Roman"/>
              </w:rPr>
              <w:t xml:space="preserve">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 is fun.</w:t>
            </w:r>
          </w:p>
        </w:tc>
        <w:tc>
          <w:tcPr>
            <w:tcW w:w="1282" w:type="dxa"/>
            <w:vMerge w:val="restart"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 xml:space="preserve">HM 2. Using </w:t>
            </w:r>
            <w:proofErr w:type="gramStart"/>
            <w:r w:rsidRPr="00F1509A">
              <w:rPr>
                <w:rFonts w:ascii="Times New Roman" w:hAnsi="Times New Roman"/>
              </w:rPr>
              <w:t>an</w:t>
            </w:r>
            <w:proofErr w:type="gramEnd"/>
            <w:r w:rsidRPr="00F1509A">
              <w:rPr>
                <w:rFonts w:ascii="Times New Roman" w:hAnsi="Times New Roman"/>
              </w:rPr>
              <w:t xml:space="preserve">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 is enjoyable.</w:t>
            </w:r>
          </w:p>
        </w:tc>
        <w:tc>
          <w:tcPr>
            <w:tcW w:w="1282" w:type="dxa"/>
            <w:vMerge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 xml:space="preserve">HM 3. Using </w:t>
            </w:r>
            <w:proofErr w:type="gramStart"/>
            <w:r w:rsidRPr="00F1509A">
              <w:rPr>
                <w:rFonts w:ascii="Times New Roman" w:hAnsi="Times New Roman"/>
              </w:rPr>
              <w:t>an</w:t>
            </w:r>
            <w:proofErr w:type="gramEnd"/>
            <w:r w:rsidRPr="00F1509A">
              <w:rPr>
                <w:rFonts w:ascii="Times New Roman" w:hAnsi="Times New Roman"/>
              </w:rPr>
              <w:t xml:space="preserve">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 is very entertaining.</w:t>
            </w:r>
          </w:p>
        </w:tc>
        <w:tc>
          <w:tcPr>
            <w:tcW w:w="1282" w:type="dxa"/>
            <w:vMerge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</w:pPr>
          </w:p>
        </w:tc>
      </w:tr>
      <w:tr w:rsidR="0050159E" w:rsidRPr="00896898" w:rsidTr="0040208C">
        <w:tc>
          <w:tcPr>
            <w:tcW w:w="241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eastAsiaTheme="majorEastAsia" w:hAnsi="Times New Roman"/>
              </w:rPr>
            </w:pPr>
            <w:r w:rsidRPr="00F1509A">
              <w:rPr>
                <w:rFonts w:ascii="Times New Roman" w:eastAsiaTheme="majorEastAsia" w:hAnsi="Times New Roman"/>
              </w:rPr>
              <w:t>Social Influence (SI)</w:t>
            </w: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eastAsiaTheme="majorEastAsia" w:hAnsi="Times New Roman"/>
              </w:rPr>
            </w:pPr>
            <w:r w:rsidRPr="00F1509A">
              <w:rPr>
                <w:rFonts w:ascii="Times New Roman" w:hAnsi="Times New Roman"/>
              </w:rPr>
              <w:t xml:space="preserve">SI1. People who are important to me think that I should use </w:t>
            </w:r>
            <w:proofErr w:type="gramStart"/>
            <w:r w:rsidRPr="00F1509A">
              <w:rPr>
                <w:rFonts w:ascii="Times New Roman" w:hAnsi="Times New Roman"/>
              </w:rPr>
              <w:t>an</w:t>
            </w:r>
            <w:proofErr w:type="gramEnd"/>
            <w:r w:rsidRPr="00F1509A">
              <w:rPr>
                <w:rFonts w:ascii="Times New Roman" w:hAnsi="Times New Roman"/>
              </w:rPr>
              <w:t xml:space="preserve">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service.</w:t>
            </w:r>
          </w:p>
        </w:tc>
        <w:tc>
          <w:tcPr>
            <w:tcW w:w="1282" w:type="dxa"/>
            <w:vMerge w:val="restart"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  <w:rPr>
                <w:rFonts w:eastAsiaTheme="majorEastAsia"/>
              </w:rPr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eastAsiaTheme="majorEastAsia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eastAsiaTheme="majorEastAsia" w:hAnsi="Times New Roman"/>
              </w:rPr>
            </w:pPr>
            <w:r w:rsidRPr="00F1509A">
              <w:rPr>
                <w:rFonts w:ascii="Times New Roman" w:hAnsi="Times New Roman"/>
              </w:rPr>
              <w:t xml:space="preserve">SI2. People who influence my behavior think that I should use </w:t>
            </w:r>
            <w:proofErr w:type="gramStart"/>
            <w:r w:rsidRPr="00F1509A">
              <w:rPr>
                <w:rFonts w:ascii="Times New Roman" w:hAnsi="Times New Roman"/>
              </w:rPr>
              <w:t>an</w:t>
            </w:r>
            <w:proofErr w:type="gramEnd"/>
            <w:r w:rsidRPr="00F1509A">
              <w:rPr>
                <w:rFonts w:ascii="Times New Roman" w:hAnsi="Times New Roman"/>
              </w:rPr>
              <w:t xml:space="preserve">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service.</w:t>
            </w:r>
          </w:p>
        </w:tc>
        <w:tc>
          <w:tcPr>
            <w:tcW w:w="1282" w:type="dxa"/>
            <w:vMerge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  <w:rPr>
                <w:rFonts w:eastAsiaTheme="majorEastAsia"/>
              </w:rPr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eastAsiaTheme="majorEastAsia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eastAsiaTheme="majorEastAsia" w:hAnsi="Times New Roman"/>
              </w:rPr>
            </w:pPr>
            <w:r w:rsidRPr="00F1509A">
              <w:rPr>
                <w:rFonts w:ascii="Times New Roman" w:hAnsi="Times New Roman"/>
              </w:rPr>
              <w:t xml:space="preserve">SI3. People whose opinions I value prefer that I use </w:t>
            </w:r>
            <w:proofErr w:type="gramStart"/>
            <w:r w:rsidRPr="00F1509A">
              <w:rPr>
                <w:rFonts w:ascii="Times New Roman" w:hAnsi="Times New Roman"/>
              </w:rPr>
              <w:t>an</w:t>
            </w:r>
            <w:proofErr w:type="gramEnd"/>
            <w:r w:rsidRPr="00F1509A">
              <w:rPr>
                <w:rFonts w:ascii="Times New Roman" w:hAnsi="Times New Roman"/>
              </w:rPr>
              <w:t xml:space="preserve">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service.</w:t>
            </w:r>
          </w:p>
        </w:tc>
        <w:tc>
          <w:tcPr>
            <w:tcW w:w="1282" w:type="dxa"/>
            <w:vMerge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  <w:rPr>
                <w:rFonts w:eastAsiaTheme="majorEastAsia"/>
              </w:rPr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eastAsiaTheme="majorEastAsia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eastAsiaTheme="majorEastAsia" w:hAnsi="Times New Roman"/>
              </w:rPr>
            </w:pPr>
            <w:r w:rsidRPr="00F1509A">
              <w:rPr>
                <w:rFonts w:ascii="Times New Roman" w:hAnsi="Times New Roman"/>
              </w:rPr>
              <w:t xml:space="preserve">SI4: If I see people I know are using </w:t>
            </w:r>
            <w:proofErr w:type="gramStart"/>
            <w:r w:rsidRPr="00F1509A">
              <w:rPr>
                <w:rFonts w:ascii="Times New Roman" w:hAnsi="Times New Roman"/>
              </w:rPr>
              <w:t>an</w:t>
            </w:r>
            <w:proofErr w:type="gramEnd"/>
            <w:r w:rsidRPr="00F1509A">
              <w:rPr>
                <w:rFonts w:ascii="Times New Roman" w:hAnsi="Times New Roman"/>
              </w:rPr>
              <w:t xml:space="preserve">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service, it would motivate me to use an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service.</w:t>
            </w:r>
          </w:p>
        </w:tc>
        <w:tc>
          <w:tcPr>
            <w:tcW w:w="1282" w:type="dxa"/>
            <w:vMerge/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eastAsiaTheme="majorEastAsia"/>
              </w:rPr>
            </w:pPr>
          </w:p>
        </w:tc>
      </w:tr>
      <w:tr w:rsidR="0050159E" w:rsidRPr="00896898" w:rsidTr="0040208C">
        <w:tc>
          <w:tcPr>
            <w:tcW w:w="241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>Price Value (PV</w:t>
            </w: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 xml:space="preserve">PV1. The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 is reasonably priced.</w:t>
            </w:r>
          </w:p>
        </w:tc>
        <w:tc>
          <w:tcPr>
            <w:tcW w:w="1282" w:type="dxa"/>
            <w:vMerge w:val="restart"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 xml:space="preserve">PV2. The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 offers greater benefit than its cost.</w:t>
            </w:r>
          </w:p>
        </w:tc>
        <w:tc>
          <w:tcPr>
            <w:tcW w:w="1282" w:type="dxa"/>
            <w:vMerge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 xml:space="preserve">PV3. At the current price, the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 provides good value</w:t>
            </w:r>
          </w:p>
        </w:tc>
        <w:tc>
          <w:tcPr>
            <w:tcW w:w="1282" w:type="dxa"/>
            <w:vMerge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</w:pPr>
          </w:p>
        </w:tc>
      </w:tr>
      <w:tr w:rsidR="0050159E" w:rsidRPr="00896898" w:rsidTr="0040208C">
        <w:tc>
          <w:tcPr>
            <w:tcW w:w="241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lastRenderedPageBreak/>
              <w:t>Habit (HA)</w:t>
            </w: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 xml:space="preserve">HA1. The use of the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 has become a habit for me.</w:t>
            </w:r>
          </w:p>
        </w:tc>
        <w:tc>
          <w:tcPr>
            <w:tcW w:w="1282" w:type="dxa"/>
            <w:vMerge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 xml:space="preserve">HA2. I must use the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service.</w:t>
            </w:r>
          </w:p>
        </w:tc>
        <w:tc>
          <w:tcPr>
            <w:tcW w:w="1282" w:type="dxa"/>
            <w:vMerge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 xml:space="preserve">HA3. Using the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 has become natural to me.</w:t>
            </w:r>
          </w:p>
        </w:tc>
        <w:tc>
          <w:tcPr>
            <w:tcW w:w="1282" w:type="dxa"/>
            <w:vMerge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</w:pPr>
          </w:p>
        </w:tc>
      </w:tr>
      <w:tr w:rsidR="0050159E" w:rsidRPr="00896898" w:rsidTr="0040208C">
        <w:tc>
          <w:tcPr>
            <w:tcW w:w="241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>Behavioral Intention (BI)</w:t>
            </w: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 xml:space="preserve">BI1. I intend to continue using </w:t>
            </w:r>
            <w:proofErr w:type="gramStart"/>
            <w:r w:rsidRPr="00F1509A">
              <w:rPr>
                <w:rFonts w:ascii="Times New Roman" w:hAnsi="Times New Roman"/>
              </w:rPr>
              <w:t>an</w:t>
            </w:r>
            <w:proofErr w:type="gramEnd"/>
            <w:r w:rsidRPr="00F1509A">
              <w:rPr>
                <w:rFonts w:ascii="Times New Roman" w:hAnsi="Times New Roman"/>
              </w:rPr>
              <w:t xml:space="preserve">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 in the future.</w:t>
            </w:r>
          </w:p>
        </w:tc>
        <w:tc>
          <w:tcPr>
            <w:tcW w:w="1282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sz w:val="16"/>
                <w:szCs w:val="16"/>
              </w:rPr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 xml:space="preserve">BI2. I will always try to use </w:t>
            </w:r>
            <w:proofErr w:type="gramStart"/>
            <w:r w:rsidRPr="00F1509A">
              <w:rPr>
                <w:rFonts w:ascii="Times New Roman" w:hAnsi="Times New Roman"/>
              </w:rPr>
              <w:t>an</w:t>
            </w:r>
            <w:proofErr w:type="gramEnd"/>
            <w:r w:rsidRPr="00F1509A">
              <w:rPr>
                <w:rFonts w:ascii="Times New Roman" w:hAnsi="Times New Roman"/>
              </w:rPr>
              <w:t xml:space="preserve">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 in my daily life.</w:t>
            </w:r>
          </w:p>
        </w:tc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 xml:space="preserve">BI3. I plan to continue to use </w:t>
            </w:r>
            <w:proofErr w:type="gramStart"/>
            <w:r w:rsidRPr="00F1509A">
              <w:rPr>
                <w:rFonts w:ascii="Times New Roman" w:hAnsi="Times New Roman"/>
              </w:rPr>
              <w:t>an</w:t>
            </w:r>
            <w:proofErr w:type="gramEnd"/>
            <w:r w:rsidRPr="00F1509A">
              <w:rPr>
                <w:rFonts w:ascii="Times New Roman" w:hAnsi="Times New Roman"/>
              </w:rPr>
              <w:t xml:space="preserve">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 frequently.</w:t>
            </w:r>
          </w:p>
        </w:tc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</w:pPr>
          </w:p>
        </w:tc>
      </w:tr>
      <w:tr w:rsidR="0050159E" w:rsidRPr="00896898" w:rsidTr="0040208C">
        <w:tc>
          <w:tcPr>
            <w:tcW w:w="241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>Service Quality (SQ)</w:t>
            </w: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 xml:space="preserve"> I can access the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 whenever I need to.</w:t>
            </w:r>
          </w:p>
        </w:tc>
        <w:tc>
          <w:tcPr>
            <w:tcW w:w="1282" w:type="dxa"/>
            <w:vMerge w:val="restart"/>
            <w:shd w:val="clear" w:color="auto" w:fill="auto"/>
            <w:vAlign w:val="center"/>
          </w:tcPr>
          <w:p w:rsidR="0050159E" w:rsidRPr="00F1509A" w:rsidRDefault="0050159E" w:rsidP="0040208C">
            <w:pPr>
              <w:spacing w:line="480" w:lineRule="auto"/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 xml:space="preserve">SQ2. Physicians at the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platform are competent in providing services. </w:t>
            </w:r>
          </w:p>
        </w:tc>
        <w:tc>
          <w:tcPr>
            <w:tcW w:w="1282" w:type="dxa"/>
            <w:vMerge/>
            <w:shd w:val="clear" w:color="auto" w:fill="auto"/>
          </w:tcPr>
          <w:p w:rsidR="0050159E" w:rsidRPr="00F1509A" w:rsidRDefault="0050159E" w:rsidP="0040208C">
            <w:pPr>
              <w:spacing w:line="480" w:lineRule="auto"/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 xml:space="preserve">SQ3. Physicians at the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platform provide me prompt service. </w:t>
            </w:r>
          </w:p>
        </w:tc>
        <w:tc>
          <w:tcPr>
            <w:tcW w:w="1282" w:type="dxa"/>
            <w:vMerge/>
            <w:shd w:val="clear" w:color="auto" w:fill="auto"/>
          </w:tcPr>
          <w:p w:rsidR="0050159E" w:rsidRPr="00F1509A" w:rsidRDefault="0050159E" w:rsidP="0040208C">
            <w:pPr>
              <w:spacing w:line="480" w:lineRule="auto"/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 xml:space="preserve">SQ4. </w:t>
            </w:r>
            <w:proofErr w:type="gramStart"/>
            <w:r w:rsidRPr="00F1509A">
              <w:rPr>
                <w:rFonts w:ascii="Times New Roman" w:hAnsi="Times New Roman"/>
              </w:rPr>
              <w:t xml:space="preserve">Physicians at the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platform gives</w:t>
            </w:r>
            <w:proofErr w:type="gramEnd"/>
            <w:r w:rsidRPr="00F1509A">
              <w:rPr>
                <w:rFonts w:ascii="Times New Roman" w:hAnsi="Times New Roman"/>
              </w:rPr>
              <w:t xml:space="preserve"> me personal attention.</w:t>
            </w:r>
          </w:p>
        </w:tc>
        <w:tc>
          <w:tcPr>
            <w:tcW w:w="1282" w:type="dxa"/>
            <w:vMerge/>
            <w:shd w:val="clear" w:color="auto" w:fill="auto"/>
          </w:tcPr>
          <w:p w:rsidR="0050159E" w:rsidRPr="00F1509A" w:rsidRDefault="0050159E" w:rsidP="0040208C">
            <w:pPr>
              <w:spacing w:line="480" w:lineRule="auto"/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 xml:space="preserve">SQ5. Physicians at the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platform are willing to help me.</w:t>
            </w:r>
          </w:p>
        </w:tc>
        <w:tc>
          <w:tcPr>
            <w:tcW w:w="1282" w:type="dxa"/>
            <w:vMerge/>
            <w:shd w:val="clear" w:color="auto" w:fill="auto"/>
          </w:tcPr>
          <w:p w:rsidR="0050159E" w:rsidRPr="00F1509A" w:rsidRDefault="0050159E" w:rsidP="0040208C">
            <w:pPr>
              <w:spacing w:line="480" w:lineRule="auto"/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 xml:space="preserve">SQ6. I feel safe while consulting with physicians at the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platform. </w:t>
            </w:r>
          </w:p>
        </w:tc>
        <w:tc>
          <w:tcPr>
            <w:tcW w:w="1282" w:type="dxa"/>
            <w:vMerge/>
            <w:shd w:val="clear" w:color="auto" w:fill="auto"/>
          </w:tcPr>
          <w:p w:rsidR="0050159E" w:rsidRPr="00F1509A" w:rsidRDefault="0050159E" w:rsidP="0040208C">
            <w:pPr>
              <w:spacing w:line="480" w:lineRule="auto"/>
            </w:pPr>
          </w:p>
        </w:tc>
      </w:tr>
      <w:tr w:rsidR="0050159E" w:rsidRPr="00896898" w:rsidTr="0040208C">
        <w:tc>
          <w:tcPr>
            <w:tcW w:w="241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>Trust (TR)</w:t>
            </w: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 xml:space="preserve">TR1: Using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services depends on Trust.</w:t>
            </w:r>
          </w:p>
        </w:tc>
        <w:tc>
          <w:tcPr>
            <w:tcW w:w="1282" w:type="dxa"/>
            <w:vMerge w:val="restart"/>
            <w:shd w:val="clear" w:color="auto" w:fill="auto"/>
          </w:tcPr>
          <w:p w:rsidR="0050159E" w:rsidRPr="00F1509A" w:rsidRDefault="0050159E" w:rsidP="0040208C">
            <w:pPr>
              <w:spacing w:line="480" w:lineRule="auto"/>
            </w:pPr>
          </w:p>
        </w:tc>
      </w:tr>
      <w:tr w:rsidR="0050159E" w:rsidRPr="00896898" w:rsidTr="0040208C">
        <w:trPr>
          <w:trHeight w:val="321"/>
        </w:trPr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eastAsia="DengXian" w:hAnsi="Times New Roman"/>
                <w:b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eastAsia="DengXian" w:hAnsi="Times New Roman"/>
                <w:b/>
              </w:rPr>
            </w:pPr>
            <w:r w:rsidRPr="00F1509A">
              <w:rPr>
                <w:rFonts w:ascii="Times New Roman" w:hAnsi="Times New Roman"/>
              </w:rPr>
              <w:t xml:space="preserve">TR2: Lack of trust is a barrier to using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technology.</w:t>
            </w:r>
          </w:p>
        </w:tc>
        <w:tc>
          <w:tcPr>
            <w:tcW w:w="1282" w:type="dxa"/>
            <w:vMerge/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eastAsia="DengXian"/>
                <w:b/>
              </w:rPr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 xml:space="preserve">TR3: Trust in the authenticity of information is important in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technology adoption.</w:t>
            </w:r>
          </w:p>
        </w:tc>
        <w:tc>
          <w:tcPr>
            <w:tcW w:w="1282" w:type="dxa"/>
            <w:vMerge/>
            <w:shd w:val="clear" w:color="auto" w:fill="auto"/>
          </w:tcPr>
          <w:p w:rsidR="0050159E" w:rsidRPr="00F1509A" w:rsidRDefault="0050159E" w:rsidP="0040208C">
            <w:pPr>
              <w:spacing w:line="480" w:lineRule="auto"/>
            </w:pPr>
          </w:p>
        </w:tc>
      </w:tr>
      <w:tr w:rsidR="0050159E" w:rsidRPr="00896898" w:rsidTr="0040208C"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shd w:val="clear" w:color="auto" w:fill="auto"/>
          </w:tcPr>
          <w:p w:rsidR="0050159E" w:rsidRPr="00F1509A" w:rsidRDefault="0050159E" w:rsidP="0040208C">
            <w:pPr>
              <w:spacing w:line="480" w:lineRule="auto"/>
              <w:rPr>
                <w:rFonts w:ascii="Times New Roman" w:hAnsi="Times New Roman"/>
              </w:rPr>
            </w:pPr>
            <w:r w:rsidRPr="00F1509A">
              <w:rPr>
                <w:rFonts w:ascii="Times New Roman" w:hAnsi="Times New Roman"/>
              </w:rPr>
              <w:t xml:space="preserve">TR4: Trust in the reliability of service is important in </w:t>
            </w:r>
            <w:proofErr w:type="spellStart"/>
            <w:r w:rsidRPr="00F1509A">
              <w:rPr>
                <w:rFonts w:ascii="Times New Roman" w:hAnsi="Times New Roman"/>
              </w:rPr>
              <w:t>mHealth</w:t>
            </w:r>
            <w:proofErr w:type="spellEnd"/>
            <w:r w:rsidRPr="00F1509A">
              <w:rPr>
                <w:rFonts w:ascii="Times New Roman" w:hAnsi="Times New Roman"/>
              </w:rPr>
              <w:t xml:space="preserve"> technology adoption.</w:t>
            </w:r>
          </w:p>
        </w:tc>
        <w:tc>
          <w:tcPr>
            <w:tcW w:w="1282" w:type="dxa"/>
            <w:vMerge/>
            <w:shd w:val="clear" w:color="auto" w:fill="auto"/>
          </w:tcPr>
          <w:p w:rsidR="0050159E" w:rsidRPr="00F1509A" w:rsidRDefault="0050159E" w:rsidP="0040208C">
            <w:pPr>
              <w:spacing w:line="480" w:lineRule="auto"/>
            </w:pPr>
          </w:p>
        </w:tc>
      </w:tr>
    </w:tbl>
    <w:p w:rsidR="0050159E" w:rsidRPr="00896898" w:rsidRDefault="0050159E" w:rsidP="0050159E">
      <w:pPr>
        <w:pStyle w:val="EndNoteBibliography"/>
        <w:adjustRightInd w:val="0"/>
        <w:snapToGrid w:val="0"/>
        <w:spacing w:after="0" w:line="480" w:lineRule="auto"/>
        <w:jc w:val="both"/>
        <w:rPr>
          <w:rFonts w:ascii="Palatino Linotype" w:hAnsi="Palatino Linotype"/>
          <w:sz w:val="18"/>
          <w:szCs w:val="20"/>
        </w:rPr>
      </w:pPr>
    </w:p>
    <w:p w:rsidR="0050159E" w:rsidRPr="00733E92" w:rsidRDefault="0050159E" w:rsidP="0050159E">
      <w:pPr>
        <w:spacing w:line="480" w:lineRule="auto"/>
        <w:contextualSpacing/>
        <w:rPr>
          <w:rFonts w:ascii="Arial" w:hAnsi="Arial" w:cs="Arial"/>
          <w:sz w:val="28"/>
          <w:szCs w:val="20"/>
        </w:rPr>
      </w:pPr>
    </w:p>
    <w:p w:rsidR="0044096D" w:rsidRDefault="0044096D"/>
    <w:sectPr w:rsidR="0044096D" w:rsidSect="009E6508">
      <w:foot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EA9" w:rsidRDefault="007D0EA9" w:rsidP="0050159E">
      <w:r>
        <w:separator/>
      </w:r>
    </w:p>
  </w:endnote>
  <w:endnote w:type="continuationSeparator" w:id="0">
    <w:p w:rsidR="007D0EA9" w:rsidRDefault="007D0EA9" w:rsidP="00501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92776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265EE" w:rsidRDefault="005015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650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265EE" w:rsidRDefault="007D0EA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EA9" w:rsidRDefault="007D0EA9" w:rsidP="0050159E">
      <w:r>
        <w:separator/>
      </w:r>
    </w:p>
  </w:footnote>
  <w:footnote w:type="continuationSeparator" w:id="0">
    <w:p w:rsidR="007D0EA9" w:rsidRDefault="007D0EA9" w:rsidP="005015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C3MDM0Nzc0MDU3sDBW0lEKTi0uzszPAykwrAUAx44QbCwAAAA="/>
    <w:docVar w:name="Total_Editing_Time" w:val="0"/>
  </w:docVars>
  <w:rsids>
    <w:rsidRoot w:val="0050159E"/>
    <w:rsid w:val="0044096D"/>
    <w:rsid w:val="0050159E"/>
    <w:rsid w:val="007D0EA9"/>
    <w:rsid w:val="00914059"/>
    <w:rsid w:val="009E6508"/>
    <w:rsid w:val="00A3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H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59E"/>
    <w:pPr>
      <w:spacing w:after="0" w:line="240" w:lineRule="auto"/>
    </w:pPr>
    <w:rPr>
      <w:kern w:val="2"/>
      <w:sz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0159E"/>
    <w:pPr>
      <w:tabs>
        <w:tab w:val="center" w:pos="4153"/>
        <w:tab w:val="right" w:pos="8306"/>
      </w:tabs>
      <w:snapToGrid w:val="0"/>
      <w:spacing w:line="24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50159E"/>
    <w:rPr>
      <w:rFonts w:ascii="Palatino Linotype" w:eastAsia="SimSun" w:hAnsi="Palatino Linotype" w:cs="Times New Roman"/>
      <w:color w:val="000000"/>
      <w:sz w:val="20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50159E"/>
    <w:pPr>
      <w:spacing w:after="160"/>
    </w:pPr>
    <w:rPr>
      <w:rFonts w:ascii="Times New Roman" w:hAnsi="Times New Roman" w:cs="Times New Roman"/>
      <w:noProof/>
      <w:kern w:val="0"/>
      <w:sz w:val="22"/>
      <w:lang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0159E"/>
    <w:rPr>
      <w:rFonts w:ascii="Times New Roman" w:hAnsi="Times New Roman" w:cs="Times New Roman"/>
      <w:noProof/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50159E"/>
  </w:style>
  <w:style w:type="paragraph" w:styleId="BalloonText">
    <w:name w:val="Balloon Text"/>
    <w:basedOn w:val="Normal"/>
    <w:link w:val="BalloonTextChar"/>
    <w:uiPriority w:val="99"/>
    <w:semiHidden/>
    <w:unhideWhenUsed/>
    <w:rsid w:val="009E65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508"/>
    <w:rPr>
      <w:rFonts w:ascii="Tahoma" w:hAnsi="Tahoma" w:cs="Tahoma"/>
      <w:kern w:val="2"/>
      <w:sz w:val="16"/>
      <w:szCs w:val="16"/>
      <w:lang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59E"/>
    <w:pPr>
      <w:spacing w:after="0" w:line="240" w:lineRule="auto"/>
    </w:pPr>
    <w:rPr>
      <w:kern w:val="2"/>
      <w:sz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0159E"/>
    <w:pPr>
      <w:tabs>
        <w:tab w:val="center" w:pos="4153"/>
        <w:tab w:val="right" w:pos="8306"/>
      </w:tabs>
      <w:snapToGrid w:val="0"/>
      <w:spacing w:line="24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50159E"/>
    <w:rPr>
      <w:rFonts w:ascii="Palatino Linotype" w:eastAsia="SimSun" w:hAnsi="Palatino Linotype" w:cs="Times New Roman"/>
      <w:color w:val="000000"/>
      <w:sz w:val="20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50159E"/>
    <w:pPr>
      <w:spacing w:after="160"/>
    </w:pPr>
    <w:rPr>
      <w:rFonts w:ascii="Times New Roman" w:hAnsi="Times New Roman" w:cs="Times New Roman"/>
      <w:noProof/>
      <w:kern w:val="0"/>
      <w:sz w:val="22"/>
      <w:lang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0159E"/>
    <w:rPr>
      <w:rFonts w:ascii="Times New Roman" w:hAnsi="Times New Roman" w:cs="Times New Roman"/>
      <w:noProof/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50159E"/>
  </w:style>
  <w:style w:type="paragraph" w:styleId="BalloonText">
    <w:name w:val="Balloon Text"/>
    <w:basedOn w:val="Normal"/>
    <w:link w:val="BalloonTextChar"/>
    <w:uiPriority w:val="99"/>
    <w:semiHidden/>
    <w:unhideWhenUsed/>
    <w:rsid w:val="009E65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508"/>
    <w:rPr>
      <w:rFonts w:ascii="Tahoma" w:hAnsi="Tahoma" w:cs="Tahoma"/>
      <w:kern w:val="2"/>
      <w:sz w:val="16"/>
      <w:szCs w:val="16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498</Words>
  <Characters>2526</Characters>
  <Application>Microsoft Office Word</Application>
  <DocSecurity>0</DocSecurity>
  <Lines>180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Liu, Justina [SN]</dc:creator>
  <cp:keywords/>
  <dc:description/>
  <cp:lastModifiedBy>E744616</cp:lastModifiedBy>
  <cp:revision>4</cp:revision>
  <dcterms:created xsi:type="dcterms:W3CDTF">2022-02-08T09:29:00Z</dcterms:created>
  <dcterms:modified xsi:type="dcterms:W3CDTF">2023-01-30T18:11:00Z</dcterms:modified>
</cp:coreProperties>
</file>